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435C13">
            <w:pPr>
              <w:pStyle w:val="TableTex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2pt;margin-top:.45pt;width:139.45pt;height:5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068FB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344B97" w:rsidRDefault="00121B9C" w:rsidP="00A068F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Preparing to work in the career information, advice and guidance sector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068FB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A068FB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6E4C70">
              <w:rPr>
                <w:b/>
                <w:sz w:val="20"/>
                <w:szCs w:val="22"/>
              </w:rPr>
              <w:t>1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068FB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068FB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068FB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068FB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A068FB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121B9C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AF2799" w:rsidRDefault="00121B9C" w:rsidP="00E6506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 w:rsidRPr="00AF2799">
              <w:rPr>
                <w:rFonts w:ascii="Calibri" w:hAnsi="Calibri" w:cs="Arial"/>
              </w:rPr>
              <w:t>1.</w:t>
            </w:r>
            <w:r w:rsidR="00E65062">
              <w:t xml:space="preserve"> </w:t>
            </w:r>
            <w:r w:rsidR="00E65062">
              <w:tab/>
            </w:r>
            <w:r w:rsidRPr="00AF2799">
              <w:rPr>
                <w:rFonts w:ascii="Calibri" w:hAnsi="Calibri" w:cs="Arial"/>
              </w:rPr>
              <w:t xml:space="preserve">Understand the </w:t>
            </w:r>
            <w:r>
              <w:rPr>
                <w:rFonts w:ascii="Calibri" w:hAnsi="Calibri" w:cs="Arial"/>
              </w:rPr>
              <w:t>career information, advice and guidance sector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1.1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explain the role and purpose of the career information, advice and guidance sector</w:t>
            </w:r>
          </w:p>
          <w:p w:rsidR="00121B9C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 xml:space="preserve">summarise the key policies, trends and developments in the sector </w:t>
            </w:r>
          </w:p>
          <w:p w:rsidR="00121B9C" w:rsidRPr="00AF2799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>analyse the social, personal and economic benefits of career guidance</w:t>
            </w:r>
          </w:p>
          <w:p w:rsidR="00121B9C" w:rsidRPr="00AF2799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1.</w:t>
            </w:r>
            <w:r>
              <w:rPr>
                <w:rFonts w:ascii="Calibri" w:hAnsi="Calibri" w:cs="Arial"/>
                <w:sz w:val="20"/>
              </w:rPr>
              <w:t>4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methods to keep up to date with developments in the sector</w:t>
            </w:r>
          </w:p>
          <w:p w:rsidR="00121B9C" w:rsidRPr="00AF2799" w:rsidRDefault="00121B9C" w:rsidP="00E65062">
            <w:pPr>
              <w:pStyle w:val="text"/>
              <w:numPr>
                <w:ilvl w:val="0"/>
                <w:numId w:val="0"/>
              </w:numPr>
              <w:tabs>
                <w:tab w:val="left" w:pos="3120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121B9C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AF2799" w:rsidRDefault="00E65062" w:rsidP="0045402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121B9C" w:rsidRPr="00AF2799">
              <w:rPr>
                <w:rFonts w:ascii="Calibri" w:hAnsi="Calibri" w:cs="Arial"/>
              </w:rPr>
              <w:t xml:space="preserve">Understand </w:t>
            </w:r>
            <w:r w:rsidR="00121B9C">
              <w:rPr>
                <w:rFonts w:ascii="Calibri" w:hAnsi="Calibri" w:cs="Arial"/>
              </w:rPr>
              <w:t>own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2.1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the aims and values of the organisation </w:t>
            </w:r>
          </w:p>
          <w:p w:rsidR="00121B9C" w:rsidRPr="00AF2799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2.2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summarise the key policies and procedures of the organisation</w:t>
            </w:r>
            <w:r w:rsidRPr="00AF2799">
              <w:rPr>
                <w:rFonts w:ascii="Calibri" w:hAnsi="Calibri" w:cs="Arial"/>
                <w:sz w:val="20"/>
              </w:rPr>
              <w:t xml:space="preserve"> </w:t>
            </w:r>
          </w:p>
          <w:p w:rsidR="00121B9C" w:rsidRPr="00AF2799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121B9C" w:rsidRPr="00D87379" w:rsidTr="00454023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AF2799" w:rsidRDefault="00E65062" w:rsidP="0045402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121B9C" w:rsidRPr="00AF2799">
              <w:rPr>
                <w:rFonts w:ascii="Calibri" w:hAnsi="Calibri" w:cs="Arial"/>
              </w:rPr>
              <w:t xml:space="preserve">Understand </w:t>
            </w:r>
            <w:r w:rsidR="00121B9C">
              <w:rPr>
                <w:rFonts w:ascii="Calibri" w:hAnsi="Calibri" w:cs="Arial"/>
              </w:rPr>
              <w:t>roles within the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AF2799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3.1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explain the purpose and function of roles within the organisation</w:t>
            </w:r>
          </w:p>
          <w:p w:rsidR="00121B9C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3.2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own role, responsibilities and boundaries in the organisation</w:t>
            </w:r>
          </w:p>
          <w:p w:rsidR="00121B9C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 w:rsidR="00E65062">
              <w:tab/>
            </w:r>
            <w:r>
              <w:rPr>
                <w:rFonts w:ascii="Calibri" w:hAnsi="Calibri" w:cs="Arial"/>
                <w:sz w:val="20"/>
              </w:rPr>
              <w:t>analyse the role of stakeholders working within the careers information, advice and guidance organisation</w:t>
            </w:r>
          </w:p>
          <w:p w:rsidR="00121B9C" w:rsidRPr="00AF2799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121B9C" w:rsidRPr="00D87379" w:rsidTr="004540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AF2799" w:rsidRDefault="00E65062" w:rsidP="0045402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  <w:r>
              <w:t xml:space="preserve"> </w:t>
            </w:r>
            <w:r>
              <w:tab/>
            </w:r>
            <w:r w:rsidR="00121B9C" w:rsidRPr="00AF2799">
              <w:rPr>
                <w:rFonts w:ascii="Calibri" w:hAnsi="Calibri" w:cs="Arial"/>
              </w:rPr>
              <w:t xml:space="preserve">Understand </w:t>
            </w:r>
            <w:r w:rsidR="00121B9C">
              <w:rPr>
                <w:rFonts w:ascii="Calibri" w:hAnsi="Calibri" w:cs="Arial"/>
              </w:rPr>
              <w:t>working practices within the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Default="00121B9C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4.1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ways to </w:t>
            </w:r>
            <w:r w:rsidRPr="00CF0837">
              <w:rPr>
                <w:rFonts w:ascii="Calibri" w:hAnsi="Calibri" w:cs="Arial"/>
                <w:sz w:val="20"/>
              </w:rPr>
              <w:t>develop and sustain productive working relationships with colleagues in</w:t>
            </w:r>
            <w:r>
              <w:rPr>
                <w:rFonts w:ascii="Calibri" w:hAnsi="Calibri" w:cs="Arial"/>
                <w:sz w:val="20"/>
              </w:rPr>
              <w:t xml:space="preserve"> the organisation</w:t>
            </w:r>
          </w:p>
          <w:p w:rsidR="00121B9C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>evaluate ways to plan, organise and manage own work role within organisational requirements</w:t>
            </w:r>
          </w:p>
          <w:p w:rsidR="00121B9C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 xml:space="preserve">explain how to provide a safe and suitable environment for the provision of </w:t>
            </w:r>
            <w:r w:rsidR="00121B9C" w:rsidRPr="00A942A4">
              <w:rPr>
                <w:rFonts w:ascii="Calibri" w:hAnsi="Calibri" w:cs="Arial"/>
                <w:sz w:val="20"/>
              </w:rPr>
              <w:t>careers information, advice and guidance</w:t>
            </w:r>
            <w:r w:rsidR="00121B9C">
              <w:rPr>
                <w:rFonts w:ascii="Calibri" w:hAnsi="Calibri" w:cs="Arial"/>
                <w:sz w:val="20"/>
              </w:rPr>
              <w:t xml:space="preserve"> services</w:t>
            </w:r>
          </w:p>
          <w:p w:rsidR="00121B9C" w:rsidRPr="00AF2799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4.4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>explain why it is necessary to record careers-related information and action in accordance with organisational protocols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121B9C" w:rsidRPr="00D87379" w:rsidTr="00454023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AF2799" w:rsidRDefault="00E65062" w:rsidP="0045402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t xml:space="preserve"> </w:t>
            </w:r>
            <w:r>
              <w:tab/>
            </w:r>
            <w:r w:rsidR="00121B9C">
              <w:rPr>
                <w:rFonts w:ascii="Calibri" w:hAnsi="Calibri" w:cs="Arial"/>
              </w:rPr>
              <w:t xml:space="preserve">Understand the impact of legislative policy and professional codes of practice on the careers information, advice and guidance organisation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 xml:space="preserve">analyse the impact of legislative requirements on the work of the </w:t>
            </w:r>
            <w:r w:rsidR="00121B9C" w:rsidRPr="00FD30DA">
              <w:rPr>
                <w:rFonts w:ascii="Calibri" w:hAnsi="Calibri" w:cs="Arial"/>
                <w:sz w:val="20"/>
              </w:rPr>
              <w:t>careers information, advice and guidance</w:t>
            </w:r>
            <w:r w:rsidR="00121B9C">
              <w:rPr>
                <w:rFonts w:ascii="Calibri" w:hAnsi="Calibri" w:cs="Arial"/>
              </w:rPr>
              <w:t xml:space="preserve"> </w:t>
            </w:r>
            <w:r w:rsidR="00121B9C">
              <w:rPr>
                <w:rFonts w:ascii="Calibri" w:hAnsi="Calibri" w:cs="Arial"/>
                <w:sz w:val="20"/>
              </w:rPr>
              <w:t xml:space="preserve">organisation </w:t>
            </w:r>
          </w:p>
          <w:p w:rsidR="00121B9C" w:rsidRPr="00AF2799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 xml:space="preserve">discuss the impact of professional codes of practice on the work of </w:t>
            </w:r>
            <w:r w:rsidR="00121B9C" w:rsidRPr="00FD30DA">
              <w:rPr>
                <w:rFonts w:ascii="Calibri" w:hAnsi="Calibri" w:cs="Arial"/>
                <w:sz w:val="20"/>
              </w:rPr>
              <w:t>the careers information, advice and guidance</w:t>
            </w:r>
            <w:r w:rsidR="00121B9C">
              <w:rPr>
                <w:rFonts w:ascii="Calibri" w:hAnsi="Calibri" w:cs="Arial"/>
              </w:rPr>
              <w:t xml:space="preserve"> </w:t>
            </w:r>
            <w:r w:rsidR="00121B9C">
              <w:rPr>
                <w:rFonts w:ascii="Calibri" w:hAnsi="Calibri" w:cs="Arial"/>
                <w:sz w:val="20"/>
              </w:rPr>
              <w:t xml:space="preserve">organisation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121B9C" w:rsidRPr="00D87379" w:rsidTr="004540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Default="00E65062" w:rsidP="0045402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t xml:space="preserve"> </w:t>
            </w:r>
            <w:r>
              <w:tab/>
            </w:r>
            <w:r w:rsidR="00121B9C">
              <w:rPr>
                <w:rFonts w:ascii="Calibri" w:hAnsi="Calibri" w:cs="Arial"/>
              </w:rPr>
              <w:t>Understand the impact of equality, diversity and inclusion in the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 xml:space="preserve">explain the principles of equality, diversity and inclusion </w:t>
            </w:r>
          </w:p>
          <w:p w:rsidR="00121B9C" w:rsidRDefault="00E65062" w:rsidP="00E65062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>
              <w:tab/>
            </w:r>
            <w:r w:rsidR="00121B9C">
              <w:rPr>
                <w:rFonts w:ascii="Calibri" w:hAnsi="Calibri" w:cs="Arial"/>
                <w:sz w:val="20"/>
              </w:rPr>
              <w:t xml:space="preserve">analyse the impact of equality, diversity and inclusion in the </w:t>
            </w:r>
            <w:r w:rsidR="00121B9C" w:rsidRPr="00FD30DA">
              <w:rPr>
                <w:rFonts w:ascii="Calibri" w:hAnsi="Calibri" w:cs="Arial"/>
                <w:sz w:val="20"/>
              </w:rPr>
              <w:t>careers information, advice and guidance</w:t>
            </w:r>
            <w:r w:rsidR="00121B9C">
              <w:rPr>
                <w:rFonts w:ascii="Calibri" w:hAnsi="Calibri" w:cs="Arial"/>
                <w:sz w:val="20"/>
              </w:rPr>
              <w:t xml:space="preserve">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C" w:rsidRPr="00C844C6" w:rsidRDefault="00121B9C" w:rsidP="0045402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121B9C" w:rsidRDefault="00121B9C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footerReference w:type="even" r:id="rId8"/>
      <w:footerReference w:type="default" r:id="rId9"/>
      <w:footerReference w:type="first" r:id="rId10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14" w:rsidRDefault="00BE3E14">
      <w:r>
        <w:separator/>
      </w:r>
    </w:p>
  </w:endnote>
  <w:endnote w:type="continuationSeparator" w:id="0">
    <w:p w:rsidR="00BE3E14" w:rsidRDefault="00BE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A068FB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435C13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14" w:rsidRDefault="00BE3E14">
      <w:r>
        <w:separator/>
      </w:r>
    </w:p>
  </w:footnote>
  <w:footnote w:type="continuationSeparator" w:id="0">
    <w:p w:rsidR="00BE3E14" w:rsidRDefault="00BE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6"/>
  </w:num>
  <w:num w:numId="26">
    <w:abstractNumId w:val="17"/>
  </w:num>
  <w:num w:numId="27">
    <w:abstractNumId w:val="1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35C13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E4C70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068FB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E3E1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5062"/>
    <w:rsid w:val="00E67F74"/>
    <w:rsid w:val="00E74E18"/>
    <w:rsid w:val="00EB0B53"/>
    <w:rsid w:val="00EB69C5"/>
    <w:rsid w:val="00ED08DC"/>
    <w:rsid w:val="00EE01DD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 sector, 10215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work in the career information, advice and guidance sector, 10215</dc:title>
  <dc:subject/>
  <dc:creator/>
  <cp:keywords>Preparing to work in the career information, advice and guidance sector, 10215, ERS</cp:keywords>
  <cp:lastModifiedBy/>
  <cp:revision>1</cp:revision>
  <dcterms:created xsi:type="dcterms:W3CDTF">2019-05-31T14:09:00Z</dcterms:created>
  <dcterms:modified xsi:type="dcterms:W3CDTF">2019-05-31T14:29:00Z</dcterms:modified>
</cp:coreProperties>
</file>