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AC0E" w14:textId="77777777" w:rsidR="005D44CF" w:rsidRDefault="00590298" w:rsidP="005D44CF">
      <w:pPr>
        <w:pStyle w:val="Heading1"/>
        <w:rPr>
          <w:noProof/>
        </w:rPr>
      </w:pPr>
      <w:bookmarkStart w:id="0" w:name="_Toc169777721"/>
      <w:r>
        <w:rPr>
          <w:noProof/>
        </w:rPr>
        <w:t>Notes on the</w:t>
      </w:r>
      <w:r w:rsidR="00690A3A">
        <w:rPr>
          <w:noProof/>
        </w:rPr>
        <w:t xml:space="preserve"> Large Data Set </w:t>
      </w:r>
      <w:r>
        <w:rPr>
          <w:noProof/>
        </w:rPr>
        <w:br/>
      </w:r>
      <w:r w:rsidR="008B1522">
        <w:rPr>
          <w:noProof/>
        </w:rPr>
        <w:t>OCR Mathematics</w:t>
      </w:r>
      <w:r w:rsidR="0061103B">
        <w:rPr>
          <w:noProof/>
        </w:rPr>
        <w:t xml:space="preserve"> B (MEI) (H630/H6</w:t>
      </w:r>
      <w:r w:rsidR="00690A3A">
        <w:rPr>
          <w:noProof/>
        </w:rPr>
        <w:t>40)</w:t>
      </w:r>
      <w:bookmarkEnd w:id="0"/>
    </w:p>
    <w:p w14:paraId="3BEF78F7" w14:textId="77777777" w:rsidR="0061103B" w:rsidRPr="0061103B" w:rsidRDefault="00590298" w:rsidP="0061103B">
      <w:pPr>
        <w:rPr>
          <w:rFonts w:eastAsia="Times New Roman"/>
          <w:b/>
          <w:bCs/>
          <w:noProof/>
          <w:color w:val="530010"/>
          <w:sz w:val="40"/>
          <w:szCs w:val="28"/>
        </w:rPr>
      </w:pPr>
      <w:r>
        <w:rPr>
          <w:rFonts w:eastAsia="Times New Roman"/>
          <w:b/>
          <w:bCs/>
          <w:noProof/>
          <w:color w:val="530010"/>
          <w:sz w:val="40"/>
          <w:szCs w:val="28"/>
        </w:rPr>
        <w:t>LDS</w:t>
      </w:r>
      <w:r w:rsidR="007121FE">
        <w:rPr>
          <w:rFonts w:eastAsia="Times New Roman"/>
          <w:b/>
          <w:bCs/>
          <w:noProof/>
          <w:color w:val="530010"/>
          <w:sz w:val="40"/>
          <w:szCs w:val="28"/>
        </w:rPr>
        <w:t>9</w:t>
      </w:r>
      <w:r w:rsidRPr="0061103B">
        <w:rPr>
          <w:rFonts w:eastAsia="Times New Roman"/>
          <w:b/>
          <w:bCs/>
          <w:noProof/>
          <w:color w:val="530010"/>
          <w:sz w:val="40"/>
          <w:szCs w:val="28"/>
        </w:rPr>
        <w:t xml:space="preserve"> used for </w:t>
      </w:r>
      <w:r w:rsidR="001F2859">
        <w:rPr>
          <w:rFonts w:eastAsia="Times New Roman"/>
          <w:b/>
          <w:bCs/>
          <w:noProof/>
          <w:color w:val="530010"/>
          <w:sz w:val="40"/>
          <w:szCs w:val="28"/>
        </w:rPr>
        <w:t xml:space="preserve">H630/02 in June </w:t>
      </w:r>
      <w:r>
        <w:rPr>
          <w:rFonts w:eastAsia="Times New Roman"/>
          <w:b/>
          <w:bCs/>
          <w:noProof/>
          <w:color w:val="530010"/>
          <w:sz w:val="40"/>
          <w:szCs w:val="28"/>
        </w:rPr>
        <w:t>202</w:t>
      </w:r>
      <w:r w:rsidR="007121FE">
        <w:rPr>
          <w:rFonts w:eastAsia="Times New Roman"/>
          <w:b/>
          <w:bCs/>
          <w:noProof/>
          <w:color w:val="530010"/>
          <w:sz w:val="40"/>
          <w:szCs w:val="28"/>
        </w:rPr>
        <w:t>6</w:t>
      </w:r>
      <w:r w:rsidRPr="0061103B">
        <w:rPr>
          <w:rFonts w:eastAsia="Times New Roman"/>
          <w:b/>
          <w:bCs/>
          <w:noProof/>
          <w:color w:val="530010"/>
          <w:sz w:val="40"/>
          <w:szCs w:val="28"/>
        </w:rPr>
        <w:t xml:space="preserve"> and H640/02 in June </w:t>
      </w:r>
      <w:r>
        <w:rPr>
          <w:rFonts w:eastAsia="Times New Roman"/>
          <w:b/>
          <w:bCs/>
          <w:noProof/>
          <w:color w:val="530010"/>
          <w:sz w:val="40"/>
          <w:szCs w:val="28"/>
        </w:rPr>
        <w:t>202</w:t>
      </w:r>
      <w:r w:rsidR="007121FE">
        <w:rPr>
          <w:rFonts w:eastAsia="Times New Roman"/>
          <w:b/>
          <w:bCs/>
          <w:noProof/>
          <w:color w:val="530010"/>
          <w:sz w:val="40"/>
          <w:szCs w:val="28"/>
        </w:rPr>
        <w:t>7</w:t>
      </w:r>
    </w:p>
    <w:p w14:paraId="6D007A70" w14:textId="77777777" w:rsidR="00690A3A" w:rsidRDefault="00590298" w:rsidP="00945AA3">
      <w:r>
        <w:rPr>
          <w:noProof/>
        </w:rPr>
        <w:t>Th</w:t>
      </w:r>
      <w:r w:rsidR="008B1522">
        <w:rPr>
          <w:noProof/>
        </w:rPr>
        <w:t xml:space="preserve">ese notes outline </w:t>
      </w:r>
      <w:r w:rsidR="00945AA3">
        <w:rPr>
          <w:noProof/>
        </w:rPr>
        <w:t>the requirements</w:t>
      </w:r>
      <w:r w:rsidR="00F52782">
        <w:rPr>
          <w:noProof/>
        </w:rPr>
        <w:t xml:space="preserve"> for</w:t>
      </w:r>
      <w:r w:rsidR="00945AA3">
        <w:rPr>
          <w:noProof/>
        </w:rPr>
        <w:t xml:space="preserve"> OCR’s </w:t>
      </w:r>
      <w:r w:rsidR="0065075A">
        <w:rPr>
          <w:noProof/>
        </w:rPr>
        <w:t>large d</w:t>
      </w:r>
      <w:r w:rsidR="00945AA3">
        <w:rPr>
          <w:noProof/>
        </w:rPr>
        <w:t xml:space="preserve">ata </w:t>
      </w:r>
      <w:r w:rsidR="0065075A">
        <w:rPr>
          <w:noProof/>
        </w:rPr>
        <w:t>s</w:t>
      </w:r>
      <w:r w:rsidR="00945AA3">
        <w:rPr>
          <w:noProof/>
        </w:rPr>
        <w:t>et</w:t>
      </w:r>
      <w:r w:rsidR="00944355">
        <w:rPr>
          <w:noProof/>
        </w:rPr>
        <w:t xml:space="preserve"> for specification B(MEI)</w:t>
      </w:r>
      <w:r w:rsidR="008B1522">
        <w:rPr>
          <w:noProof/>
        </w:rPr>
        <w:t>, include</w:t>
      </w:r>
      <w:r w:rsidR="00945AA3">
        <w:rPr>
          <w:noProof/>
        </w:rPr>
        <w:t xml:space="preserve"> some notes on interesting features of the </w:t>
      </w:r>
      <w:r w:rsidR="000F4998">
        <w:rPr>
          <w:noProof/>
        </w:rPr>
        <w:t>l</w:t>
      </w:r>
      <w:r w:rsidR="00945AA3">
        <w:rPr>
          <w:noProof/>
        </w:rPr>
        <w:t xml:space="preserve">arge </w:t>
      </w:r>
      <w:r w:rsidR="000F4998">
        <w:rPr>
          <w:noProof/>
        </w:rPr>
        <w:t>d</w:t>
      </w:r>
      <w:r w:rsidR="00945AA3">
        <w:rPr>
          <w:noProof/>
        </w:rPr>
        <w:t xml:space="preserve">ata </w:t>
      </w:r>
      <w:r w:rsidR="000F4998">
        <w:rPr>
          <w:noProof/>
        </w:rPr>
        <w:t>s</w:t>
      </w:r>
      <w:r w:rsidR="00945AA3">
        <w:rPr>
          <w:noProof/>
        </w:rPr>
        <w:t xml:space="preserve">et and some </w:t>
      </w:r>
      <w:r w:rsidR="0025148D">
        <w:rPr>
          <w:noProof/>
        </w:rPr>
        <w:t>links to some useful resources.</w:t>
      </w:r>
    </w:p>
    <w:p w14:paraId="46660B4E" w14:textId="77777777" w:rsidR="00690A3A" w:rsidRDefault="00590298" w:rsidP="00690A3A">
      <w:r>
        <w:t>Please note that the</w:t>
      </w:r>
      <w:r w:rsidR="00F52782">
        <w:t xml:space="preserve"> approach outlined here and </w:t>
      </w:r>
      <w:r w:rsidR="001F2859">
        <w:t>the suggested activities</w:t>
      </w:r>
      <w:r>
        <w:t xml:space="preserve"> </w:t>
      </w:r>
      <w:r w:rsidR="00D61A8C">
        <w:t>are suggestions only; y</w:t>
      </w:r>
      <w:r>
        <w:t xml:space="preserve">ou are free to deliver this in any way that suits you, </w:t>
      </w:r>
      <w:r>
        <w:t>your students and your setting.</w:t>
      </w:r>
    </w:p>
    <w:p w14:paraId="53CC8979" w14:textId="77777777" w:rsidR="00E5710B" w:rsidRPr="00D61A8C" w:rsidRDefault="00590298" w:rsidP="007354DC">
      <w:r>
        <w:t xml:space="preserve">If you have any comments on the contents of this guide, including suggestions for other </w:t>
      </w:r>
      <w:r w:rsidR="008B1522">
        <w:t>activities</w:t>
      </w:r>
      <w:r>
        <w:t xml:space="preserve">, please get in touch with the Mathematics Subject Advisors at </w:t>
      </w:r>
      <w:hyperlink r:id="rId11" w:history="1">
        <w:r w:rsidRPr="00921AA5">
          <w:rPr>
            <w:rStyle w:val="Hyperlink"/>
          </w:rPr>
          <w:t>Maths@ocr.org.uk</w:t>
        </w:r>
      </w:hyperlink>
      <w:r w:rsidR="00D61A8C" w:rsidRPr="00D61A8C">
        <w:t xml:space="preserve"> .</w:t>
      </w:r>
    </w:p>
    <w:p w14:paraId="68C2D480" w14:textId="77777777" w:rsidR="00A23947" w:rsidRDefault="00590298" w:rsidP="007354DC">
      <w:r>
        <w:t xml:space="preserve">In the </w:t>
      </w:r>
      <w:r w:rsidR="00D039EF">
        <w:t>‘</w:t>
      </w:r>
      <w:r w:rsidR="00066C2D">
        <w:t>Overview</w:t>
      </w:r>
      <w:r w:rsidR="00D039EF">
        <w:t>’</w:t>
      </w:r>
      <w:r w:rsidR="00066C2D">
        <w:t xml:space="preserve"> </w:t>
      </w:r>
      <w:r>
        <w:t xml:space="preserve">section we take a look at the </w:t>
      </w:r>
      <w:r w:rsidRPr="00D61A8C">
        <w:rPr>
          <w:i/>
        </w:rPr>
        <w:t>requirements</w:t>
      </w:r>
      <w:r>
        <w:t xml:space="preserve"> in t</w:t>
      </w:r>
      <w:r w:rsidR="00D61A8C">
        <w:t xml:space="preserve">erms of teaching from the </w:t>
      </w:r>
      <w:r w:rsidR="008B1522">
        <w:t>Department</w:t>
      </w:r>
      <w:r w:rsidR="00D61A8C">
        <w:t xml:space="preserve"> for Education and in </w:t>
      </w:r>
      <w:r>
        <w:t xml:space="preserve">terms of assessment from Ofqual, and introduce </w:t>
      </w:r>
      <w:r w:rsidR="0061103B">
        <w:t xml:space="preserve">one of </w:t>
      </w:r>
      <w:r w:rsidR="00D61A8C">
        <w:t xml:space="preserve">the </w:t>
      </w:r>
      <w:r w:rsidR="000F4998">
        <w:t>l</w:t>
      </w:r>
      <w:r w:rsidR="00D61A8C">
        <w:t xml:space="preserve">arge </w:t>
      </w:r>
      <w:r w:rsidR="000F4998">
        <w:t>d</w:t>
      </w:r>
      <w:r w:rsidR="00D61A8C">
        <w:t xml:space="preserve">ata </w:t>
      </w:r>
      <w:r w:rsidR="000F4998">
        <w:t>s</w:t>
      </w:r>
      <w:r w:rsidR="00D61A8C">
        <w:t>et</w:t>
      </w:r>
      <w:r w:rsidR="0061103B">
        <w:t>s</w:t>
      </w:r>
      <w:r w:rsidR="00D61A8C">
        <w:t xml:space="preserve"> chosen </w:t>
      </w:r>
      <w:r w:rsidR="0061103B">
        <w:t>for OCR’s Maths B (MEI)</w:t>
      </w:r>
      <w:r>
        <w:t xml:space="preserve"> specification.</w:t>
      </w:r>
      <w:r w:rsidR="00944355">
        <w:t xml:space="preserve"> We also suggest some software you will find useful when working with the LDS.</w:t>
      </w:r>
    </w:p>
    <w:p w14:paraId="155F21C5" w14:textId="77777777" w:rsidR="00D61A8C" w:rsidRDefault="00590298" w:rsidP="007354DC">
      <w:r>
        <w:t xml:space="preserve">In the </w:t>
      </w:r>
      <w:r w:rsidR="00D039EF">
        <w:t>‘</w:t>
      </w:r>
      <w:r>
        <w:t xml:space="preserve">Key </w:t>
      </w:r>
      <w:r w:rsidR="00432FAE">
        <w:t>f</w:t>
      </w:r>
      <w:r>
        <w:t>eatures</w:t>
      </w:r>
      <w:r w:rsidR="00D039EF">
        <w:t>’</w:t>
      </w:r>
      <w:r>
        <w:t xml:space="preserve"> section we will take a look at some important aspects of the structure and set up of the data.</w:t>
      </w:r>
      <w:r w:rsidRPr="00D61A8C">
        <w:t xml:space="preserve"> </w:t>
      </w:r>
      <w:r>
        <w:t xml:space="preserve">We will also explore some aspects of data cleaning in this section, including a list of things to look out for in the way that the data were </w:t>
      </w:r>
      <w:r w:rsidR="0061103B">
        <w:t xml:space="preserve">presented by the </w:t>
      </w:r>
      <w:r w:rsidR="00512D33" w:rsidRPr="00512D33">
        <w:t>Centers for Disease Control and Prevention (CDC)</w:t>
      </w:r>
      <w:r>
        <w:t xml:space="preserve">, along with some ways to explore these issues </w:t>
      </w:r>
      <w:r w:rsidR="008B1522">
        <w:t>and</w:t>
      </w:r>
      <w:r>
        <w:t xml:space="preserve"> to set up your students to stumble across them.</w:t>
      </w:r>
    </w:p>
    <w:p w14:paraId="7D9F5249" w14:textId="77777777" w:rsidR="00115D25" w:rsidRDefault="00590298" w:rsidP="00DA78CF">
      <w:r>
        <w:t xml:space="preserve">In </w:t>
      </w:r>
      <w:r w:rsidR="00D039EF">
        <w:t>‘</w:t>
      </w:r>
      <w:r>
        <w:t>Online resources</w:t>
      </w:r>
      <w:r w:rsidR="00D039EF">
        <w:t>’</w:t>
      </w:r>
      <w:r>
        <w:t xml:space="preserve"> we highlight some useful places to go for more contextual information, more data, tools and so on.</w:t>
      </w:r>
    </w:p>
    <w:p w14:paraId="6424C4E9" w14:textId="77777777" w:rsidR="00BE4178" w:rsidRDefault="00590298" w:rsidP="00DA78CF">
      <w:r>
        <w:t xml:space="preserve">You can find </w:t>
      </w:r>
      <w:r w:rsidR="00BD32E4">
        <w:t>teaching</w:t>
      </w:r>
      <w:r>
        <w:t xml:space="preserve"> activities</w:t>
      </w:r>
      <w:r w:rsidR="00BD32E4">
        <w:t xml:space="preserve"> using the LDS</w:t>
      </w:r>
      <w:r>
        <w:t xml:space="preserve"> within MEI’s Integral resources </w:t>
      </w:r>
      <w:hyperlink r:id="rId12" w:history="1">
        <w:r w:rsidR="00472082" w:rsidRPr="0012305A">
          <w:rPr>
            <w:rStyle w:val="Hyperlink"/>
          </w:rPr>
          <w:t>https://my.integralmaths.org/course/view.php?id=287&amp;sectionid=11304</w:t>
        </w:r>
      </w:hyperlink>
      <w:r w:rsidR="00472082">
        <w:t xml:space="preserve"> </w:t>
      </w:r>
    </w:p>
    <w:p w14:paraId="71A30B5D" w14:textId="77777777" w:rsidR="00BE4178" w:rsidRDefault="00BE4178" w:rsidP="00BE4178">
      <w:pPr>
        <w:spacing w:after="80"/>
        <w:rPr>
          <w:rFonts w:cs="Arial"/>
          <w:b/>
          <w:i/>
          <w:sz w:val="18"/>
          <w:szCs w:val="18"/>
        </w:rPr>
      </w:pPr>
    </w:p>
    <w:p w14:paraId="16F7DE22" w14:textId="77777777" w:rsidR="000F4998" w:rsidRDefault="000F4998" w:rsidP="00BE4178">
      <w:pPr>
        <w:spacing w:after="80"/>
        <w:rPr>
          <w:rFonts w:cs="Arial"/>
          <w:b/>
          <w:i/>
          <w:sz w:val="18"/>
          <w:szCs w:val="18"/>
        </w:rPr>
      </w:pPr>
    </w:p>
    <w:p w14:paraId="3E116ED5" w14:textId="77777777" w:rsidR="00D039EF" w:rsidRDefault="00D039EF" w:rsidP="00BE4178">
      <w:pPr>
        <w:spacing w:after="80"/>
        <w:rPr>
          <w:rFonts w:cs="Arial"/>
          <w:b/>
          <w:i/>
          <w:sz w:val="18"/>
          <w:szCs w:val="18"/>
        </w:rPr>
      </w:pPr>
    </w:p>
    <w:p w14:paraId="3DD5A8DC" w14:textId="77777777" w:rsidR="00D039EF" w:rsidRDefault="00D039EF" w:rsidP="00BE4178">
      <w:pPr>
        <w:spacing w:after="80"/>
        <w:rPr>
          <w:rFonts w:cs="Arial"/>
          <w:b/>
          <w:i/>
          <w:sz w:val="18"/>
          <w:szCs w:val="18"/>
        </w:rPr>
      </w:pPr>
    </w:p>
    <w:p w14:paraId="48BBE4B3" w14:textId="77777777" w:rsidR="00BE4178" w:rsidRDefault="00590298" w:rsidP="00BE4178">
      <w:pPr>
        <w:pBdr>
          <w:top w:val="single" w:sz="4" w:space="1" w:color="auto"/>
        </w:pBdr>
        <w:spacing w:after="80"/>
        <w:rPr>
          <w:rFonts w:cs="Arial"/>
          <w:b/>
          <w:i/>
          <w:sz w:val="18"/>
          <w:szCs w:val="18"/>
        </w:rPr>
      </w:pPr>
      <w:r>
        <w:rPr>
          <w:rFonts w:cs="Arial"/>
          <w:b/>
          <w:i/>
          <w:sz w:val="18"/>
          <w:szCs w:val="18"/>
        </w:rPr>
        <w:t>DISCLAIMER</w:t>
      </w:r>
    </w:p>
    <w:p w14:paraId="6B418CA1" w14:textId="77777777" w:rsidR="00BE4178" w:rsidRDefault="00590298" w:rsidP="00BE4178">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3" w:history="1">
        <w:r>
          <w:rPr>
            <w:rStyle w:val="Hyperlink"/>
            <w:rFonts w:cs="Arial"/>
            <w:sz w:val="18"/>
            <w:szCs w:val="18"/>
          </w:rPr>
          <w:t>resources.feedback@ocr.org.uk</w:t>
        </w:r>
      </w:hyperlink>
    </w:p>
    <w:p w14:paraId="4CBCE204" w14:textId="77777777" w:rsidR="00BE4178" w:rsidRDefault="00BE4178" w:rsidP="00DA78CF">
      <w:pPr>
        <w:sectPr w:rsidR="00BE4178" w:rsidSect="00BE4178">
          <w:headerReference w:type="default" r:id="rId14"/>
          <w:footerReference w:type="default" r:id="rId15"/>
          <w:pgSz w:w="11906" w:h="16838" w:code="9"/>
          <w:pgMar w:top="873" w:right="1133" w:bottom="1440" w:left="1134" w:header="709" w:footer="397" w:gutter="0"/>
          <w:cols w:space="708"/>
          <w:docGrid w:linePitch="360"/>
        </w:sectPr>
      </w:pPr>
    </w:p>
    <w:p w14:paraId="05379217" w14:textId="77777777" w:rsidR="005D44CF" w:rsidRDefault="00590298" w:rsidP="00E14198">
      <w:pPr>
        <w:pStyle w:val="Heading3"/>
        <w:rPr>
          <w:noProof/>
        </w:rPr>
      </w:pPr>
      <w:bookmarkStart w:id="1" w:name="_Toc477163042"/>
      <w:bookmarkStart w:id="2" w:name="_Toc169777722"/>
      <w:r>
        <w:rPr>
          <w:noProof/>
        </w:rPr>
        <w:lastRenderedPageBreak/>
        <w:t>Content</w:t>
      </w:r>
      <w:r w:rsidR="002B310D">
        <w:rPr>
          <w:noProof/>
        </w:rPr>
        <w:t>s</w:t>
      </w:r>
      <w:bookmarkEnd w:id="1"/>
      <w:bookmarkEnd w:id="2"/>
    </w:p>
    <w:sdt>
      <w:sdtPr>
        <w:rPr>
          <w:rFonts w:ascii="Arial" w:eastAsia="Calibri" w:hAnsi="Arial" w:cs="Times New Roman"/>
          <w:b w:val="0"/>
          <w:bCs w:val="0"/>
          <w:color w:val="auto"/>
          <w:sz w:val="22"/>
          <w:szCs w:val="22"/>
          <w:lang w:val="en-GB" w:eastAsia="en-US"/>
        </w:rPr>
        <w:id w:val="-1721902225"/>
        <w:docPartObj>
          <w:docPartGallery w:val="Table of Contents"/>
          <w:docPartUnique/>
        </w:docPartObj>
      </w:sdtPr>
      <w:sdtEndPr>
        <w:rPr>
          <w:noProof/>
        </w:rPr>
      </w:sdtEndPr>
      <w:sdtContent>
        <w:p w14:paraId="3FEC3FA4" w14:textId="77777777" w:rsidR="00E5710B" w:rsidRDefault="00E5710B">
          <w:pPr>
            <w:pStyle w:val="TOCHeading"/>
          </w:pPr>
        </w:p>
        <w:p w14:paraId="655254C3" w14:textId="77777777" w:rsidR="000D22C3" w:rsidRDefault="00590298">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69777721" w:history="1">
            <w:r w:rsidRPr="005B5DC3">
              <w:rPr>
                <w:rStyle w:val="Hyperlink"/>
                <w:noProof/>
              </w:rPr>
              <w:t>Notes on the Large Data Set  OCR Mathematics B (MEI) (H630/H640)</w:t>
            </w:r>
            <w:r>
              <w:rPr>
                <w:noProof/>
                <w:webHidden/>
              </w:rPr>
              <w:tab/>
            </w:r>
            <w:r>
              <w:rPr>
                <w:noProof/>
                <w:webHidden/>
              </w:rPr>
              <w:fldChar w:fldCharType="begin"/>
            </w:r>
            <w:r>
              <w:rPr>
                <w:noProof/>
                <w:webHidden/>
              </w:rPr>
              <w:instrText xml:space="preserve"> PAGEREF _Toc169777721 \h </w:instrText>
            </w:r>
            <w:r>
              <w:rPr>
                <w:noProof/>
                <w:webHidden/>
              </w:rPr>
            </w:r>
            <w:r>
              <w:rPr>
                <w:noProof/>
                <w:webHidden/>
              </w:rPr>
              <w:fldChar w:fldCharType="separate"/>
            </w:r>
            <w:r>
              <w:rPr>
                <w:noProof/>
                <w:webHidden/>
              </w:rPr>
              <w:t>1</w:t>
            </w:r>
            <w:r>
              <w:rPr>
                <w:noProof/>
                <w:webHidden/>
              </w:rPr>
              <w:fldChar w:fldCharType="end"/>
            </w:r>
          </w:hyperlink>
        </w:p>
        <w:p w14:paraId="228AA30B" w14:textId="77777777" w:rsidR="000D22C3" w:rsidRDefault="00590298">
          <w:pPr>
            <w:pStyle w:val="TOC3"/>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2" w:history="1">
            <w:r w:rsidRPr="005B5DC3">
              <w:rPr>
                <w:rStyle w:val="Hyperlink"/>
                <w:noProof/>
              </w:rPr>
              <w:t>Contents</w:t>
            </w:r>
            <w:r>
              <w:rPr>
                <w:noProof/>
                <w:webHidden/>
              </w:rPr>
              <w:tab/>
            </w:r>
            <w:r>
              <w:rPr>
                <w:noProof/>
                <w:webHidden/>
              </w:rPr>
              <w:fldChar w:fldCharType="begin"/>
            </w:r>
            <w:r>
              <w:rPr>
                <w:noProof/>
                <w:webHidden/>
              </w:rPr>
              <w:instrText xml:space="preserve"> PAGEREF _Toc169777722 \h </w:instrText>
            </w:r>
            <w:r>
              <w:rPr>
                <w:noProof/>
                <w:webHidden/>
              </w:rPr>
            </w:r>
            <w:r>
              <w:rPr>
                <w:noProof/>
                <w:webHidden/>
              </w:rPr>
              <w:fldChar w:fldCharType="separate"/>
            </w:r>
            <w:r>
              <w:rPr>
                <w:noProof/>
                <w:webHidden/>
              </w:rPr>
              <w:t>2</w:t>
            </w:r>
            <w:r>
              <w:rPr>
                <w:noProof/>
                <w:webHidden/>
              </w:rPr>
              <w:fldChar w:fldCharType="end"/>
            </w:r>
          </w:hyperlink>
        </w:p>
        <w:p w14:paraId="3B9DAD8B" w14:textId="77777777" w:rsidR="000D22C3" w:rsidRDefault="00590298">
          <w:pPr>
            <w:pStyle w:val="TOC1"/>
            <w:tabs>
              <w:tab w:val="left" w:pos="44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3" w:history="1">
            <w:r w:rsidRPr="005B5DC3">
              <w:rPr>
                <w:rStyle w:val="Hyperlink"/>
                <w:noProof/>
              </w:rPr>
              <w:t>1</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Overview</w:t>
            </w:r>
            <w:r>
              <w:rPr>
                <w:noProof/>
                <w:webHidden/>
              </w:rPr>
              <w:tab/>
            </w:r>
            <w:r>
              <w:rPr>
                <w:noProof/>
                <w:webHidden/>
              </w:rPr>
              <w:fldChar w:fldCharType="begin"/>
            </w:r>
            <w:r>
              <w:rPr>
                <w:noProof/>
                <w:webHidden/>
              </w:rPr>
              <w:instrText xml:space="preserve"> PAGEREF _Toc169777723 \h </w:instrText>
            </w:r>
            <w:r>
              <w:rPr>
                <w:noProof/>
                <w:webHidden/>
              </w:rPr>
            </w:r>
            <w:r>
              <w:rPr>
                <w:noProof/>
                <w:webHidden/>
              </w:rPr>
              <w:fldChar w:fldCharType="separate"/>
            </w:r>
            <w:r>
              <w:rPr>
                <w:noProof/>
                <w:webHidden/>
              </w:rPr>
              <w:t>3</w:t>
            </w:r>
            <w:r>
              <w:rPr>
                <w:noProof/>
                <w:webHidden/>
              </w:rPr>
              <w:fldChar w:fldCharType="end"/>
            </w:r>
          </w:hyperlink>
        </w:p>
        <w:p w14:paraId="2B179174"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4" w:history="1">
            <w:r w:rsidRPr="005B5DC3">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Introduction</w:t>
            </w:r>
            <w:r>
              <w:rPr>
                <w:noProof/>
                <w:webHidden/>
              </w:rPr>
              <w:tab/>
            </w:r>
            <w:r>
              <w:rPr>
                <w:noProof/>
                <w:webHidden/>
              </w:rPr>
              <w:fldChar w:fldCharType="begin"/>
            </w:r>
            <w:r>
              <w:rPr>
                <w:noProof/>
                <w:webHidden/>
              </w:rPr>
              <w:instrText xml:space="preserve"> PAGEREF _Toc169777724 \h </w:instrText>
            </w:r>
            <w:r>
              <w:rPr>
                <w:noProof/>
                <w:webHidden/>
              </w:rPr>
            </w:r>
            <w:r>
              <w:rPr>
                <w:noProof/>
                <w:webHidden/>
              </w:rPr>
              <w:fldChar w:fldCharType="separate"/>
            </w:r>
            <w:r>
              <w:rPr>
                <w:noProof/>
                <w:webHidden/>
              </w:rPr>
              <w:t>3</w:t>
            </w:r>
            <w:r>
              <w:rPr>
                <w:noProof/>
                <w:webHidden/>
              </w:rPr>
              <w:fldChar w:fldCharType="end"/>
            </w:r>
          </w:hyperlink>
        </w:p>
        <w:p w14:paraId="4233CE75"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5" w:history="1">
            <w:r w:rsidRPr="005B5DC3">
              <w:rPr>
                <w:rStyle w:val="Hyperlink"/>
                <w:noProof/>
              </w:rPr>
              <w:t xml:space="preserve">1.2 </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MEI Large Data Set 9 (for AS in June 2026 and A level in June 2027)</w:t>
            </w:r>
            <w:r>
              <w:rPr>
                <w:noProof/>
                <w:webHidden/>
              </w:rPr>
              <w:tab/>
            </w:r>
            <w:r>
              <w:rPr>
                <w:noProof/>
                <w:webHidden/>
              </w:rPr>
              <w:fldChar w:fldCharType="begin"/>
            </w:r>
            <w:r>
              <w:rPr>
                <w:noProof/>
                <w:webHidden/>
              </w:rPr>
              <w:instrText xml:space="preserve"> PAGEREF _Toc169777725 \h </w:instrText>
            </w:r>
            <w:r>
              <w:rPr>
                <w:noProof/>
                <w:webHidden/>
              </w:rPr>
            </w:r>
            <w:r>
              <w:rPr>
                <w:noProof/>
                <w:webHidden/>
              </w:rPr>
              <w:fldChar w:fldCharType="separate"/>
            </w:r>
            <w:r>
              <w:rPr>
                <w:noProof/>
                <w:webHidden/>
              </w:rPr>
              <w:t>4</w:t>
            </w:r>
            <w:r>
              <w:rPr>
                <w:noProof/>
                <w:webHidden/>
              </w:rPr>
              <w:fldChar w:fldCharType="end"/>
            </w:r>
          </w:hyperlink>
        </w:p>
        <w:p w14:paraId="588424A3"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6" w:history="1">
            <w:r w:rsidRPr="005B5DC3">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Why three large data sets for the MEI specification?</w:t>
            </w:r>
            <w:r>
              <w:rPr>
                <w:noProof/>
                <w:webHidden/>
              </w:rPr>
              <w:tab/>
            </w:r>
            <w:r>
              <w:rPr>
                <w:noProof/>
                <w:webHidden/>
              </w:rPr>
              <w:fldChar w:fldCharType="begin"/>
            </w:r>
            <w:r>
              <w:rPr>
                <w:noProof/>
                <w:webHidden/>
              </w:rPr>
              <w:instrText xml:space="preserve"> PAGEREF _Toc169777726 \h </w:instrText>
            </w:r>
            <w:r>
              <w:rPr>
                <w:noProof/>
                <w:webHidden/>
              </w:rPr>
            </w:r>
            <w:r>
              <w:rPr>
                <w:noProof/>
                <w:webHidden/>
              </w:rPr>
              <w:fldChar w:fldCharType="separate"/>
            </w:r>
            <w:r>
              <w:rPr>
                <w:noProof/>
                <w:webHidden/>
              </w:rPr>
              <w:t>5</w:t>
            </w:r>
            <w:r>
              <w:rPr>
                <w:noProof/>
                <w:webHidden/>
              </w:rPr>
              <w:fldChar w:fldCharType="end"/>
            </w:r>
          </w:hyperlink>
        </w:p>
        <w:p w14:paraId="607E5BA7" w14:textId="77777777" w:rsidR="000D22C3" w:rsidRDefault="00590298">
          <w:pPr>
            <w:pStyle w:val="TOC1"/>
            <w:tabs>
              <w:tab w:val="left" w:pos="44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7" w:history="1">
            <w:r w:rsidRPr="005B5DC3">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Key features</w:t>
            </w:r>
            <w:r>
              <w:rPr>
                <w:noProof/>
                <w:webHidden/>
              </w:rPr>
              <w:tab/>
            </w:r>
            <w:r>
              <w:rPr>
                <w:noProof/>
                <w:webHidden/>
              </w:rPr>
              <w:fldChar w:fldCharType="begin"/>
            </w:r>
            <w:r>
              <w:rPr>
                <w:noProof/>
                <w:webHidden/>
              </w:rPr>
              <w:instrText xml:space="preserve"> PAGEREF _Toc169777727 \h </w:instrText>
            </w:r>
            <w:r>
              <w:rPr>
                <w:noProof/>
                <w:webHidden/>
              </w:rPr>
            </w:r>
            <w:r>
              <w:rPr>
                <w:noProof/>
                <w:webHidden/>
              </w:rPr>
              <w:fldChar w:fldCharType="separate"/>
            </w:r>
            <w:r>
              <w:rPr>
                <w:noProof/>
                <w:webHidden/>
              </w:rPr>
              <w:t>7</w:t>
            </w:r>
            <w:r>
              <w:rPr>
                <w:noProof/>
                <w:webHidden/>
              </w:rPr>
              <w:fldChar w:fldCharType="end"/>
            </w:r>
          </w:hyperlink>
        </w:p>
        <w:p w14:paraId="6A8EF8B9"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8" w:history="1">
            <w:r w:rsidRPr="005B5DC3">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Population</w:t>
            </w:r>
            <w:r>
              <w:rPr>
                <w:noProof/>
                <w:webHidden/>
              </w:rPr>
              <w:tab/>
            </w:r>
            <w:r>
              <w:rPr>
                <w:noProof/>
                <w:webHidden/>
              </w:rPr>
              <w:fldChar w:fldCharType="begin"/>
            </w:r>
            <w:r>
              <w:rPr>
                <w:noProof/>
                <w:webHidden/>
              </w:rPr>
              <w:instrText xml:space="preserve"> PAGEREF _Toc169777728 \h </w:instrText>
            </w:r>
            <w:r>
              <w:rPr>
                <w:noProof/>
                <w:webHidden/>
              </w:rPr>
            </w:r>
            <w:r>
              <w:rPr>
                <w:noProof/>
                <w:webHidden/>
              </w:rPr>
              <w:fldChar w:fldCharType="separate"/>
            </w:r>
            <w:r>
              <w:rPr>
                <w:noProof/>
                <w:webHidden/>
              </w:rPr>
              <w:t>7</w:t>
            </w:r>
            <w:r>
              <w:rPr>
                <w:noProof/>
                <w:webHidden/>
              </w:rPr>
              <w:fldChar w:fldCharType="end"/>
            </w:r>
          </w:hyperlink>
        </w:p>
        <w:p w14:paraId="09E8AFFF"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29" w:history="1">
            <w:r w:rsidRPr="005B5DC3">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Data cleaning and manipulation</w:t>
            </w:r>
            <w:r>
              <w:rPr>
                <w:noProof/>
                <w:webHidden/>
              </w:rPr>
              <w:tab/>
            </w:r>
            <w:r>
              <w:rPr>
                <w:noProof/>
                <w:webHidden/>
              </w:rPr>
              <w:fldChar w:fldCharType="begin"/>
            </w:r>
            <w:r>
              <w:rPr>
                <w:noProof/>
                <w:webHidden/>
              </w:rPr>
              <w:instrText xml:space="preserve"> PAGEREF _Toc169777729 \h </w:instrText>
            </w:r>
            <w:r>
              <w:rPr>
                <w:noProof/>
                <w:webHidden/>
              </w:rPr>
            </w:r>
            <w:r>
              <w:rPr>
                <w:noProof/>
                <w:webHidden/>
              </w:rPr>
              <w:fldChar w:fldCharType="separate"/>
            </w:r>
            <w:r>
              <w:rPr>
                <w:noProof/>
                <w:webHidden/>
              </w:rPr>
              <w:t>7</w:t>
            </w:r>
            <w:r>
              <w:rPr>
                <w:noProof/>
                <w:webHidden/>
              </w:rPr>
              <w:fldChar w:fldCharType="end"/>
            </w:r>
          </w:hyperlink>
        </w:p>
        <w:p w14:paraId="3EB4747F" w14:textId="77777777" w:rsidR="000D22C3" w:rsidRDefault="00590298">
          <w:pPr>
            <w:pStyle w:val="TOC1"/>
            <w:tabs>
              <w:tab w:val="left" w:pos="44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30" w:history="1">
            <w:r w:rsidRPr="005B5DC3">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Online resources</w:t>
            </w:r>
            <w:r>
              <w:rPr>
                <w:noProof/>
                <w:webHidden/>
              </w:rPr>
              <w:tab/>
            </w:r>
            <w:r>
              <w:rPr>
                <w:noProof/>
                <w:webHidden/>
              </w:rPr>
              <w:fldChar w:fldCharType="begin"/>
            </w:r>
            <w:r>
              <w:rPr>
                <w:noProof/>
                <w:webHidden/>
              </w:rPr>
              <w:instrText xml:space="preserve"> PAGEREF _Toc169777730 \h </w:instrText>
            </w:r>
            <w:r>
              <w:rPr>
                <w:noProof/>
                <w:webHidden/>
              </w:rPr>
            </w:r>
            <w:r>
              <w:rPr>
                <w:noProof/>
                <w:webHidden/>
              </w:rPr>
              <w:fldChar w:fldCharType="separate"/>
            </w:r>
            <w:r>
              <w:rPr>
                <w:noProof/>
                <w:webHidden/>
              </w:rPr>
              <w:t>12</w:t>
            </w:r>
            <w:r>
              <w:rPr>
                <w:noProof/>
                <w:webHidden/>
              </w:rPr>
              <w:fldChar w:fldCharType="end"/>
            </w:r>
          </w:hyperlink>
        </w:p>
        <w:p w14:paraId="2BE60215"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31" w:history="1">
            <w:r w:rsidRPr="005B5DC3">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Useful additional information</w:t>
            </w:r>
            <w:r>
              <w:rPr>
                <w:noProof/>
                <w:webHidden/>
              </w:rPr>
              <w:tab/>
            </w:r>
            <w:r>
              <w:rPr>
                <w:noProof/>
                <w:webHidden/>
              </w:rPr>
              <w:fldChar w:fldCharType="begin"/>
            </w:r>
            <w:r>
              <w:rPr>
                <w:noProof/>
                <w:webHidden/>
              </w:rPr>
              <w:instrText xml:space="preserve"> PAGEREF _Toc169777731 \h </w:instrText>
            </w:r>
            <w:r>
              <w:rPr>
                <w:noProof/>
                <w:webHidden/>
              </w:rPr>
            </w:r>
            <w:r>
              <w:rPr>
                <w:noProof/>
                <w:webHidden/>
              </w:rPr>
              <w:fldChar w:fldCharType="separate"/>
            </w:r>
            <w:r>
              <w:rPr>
                <w:noProof/>
                <w:webHidden/>
              </w:rPr>
              <w:t>12</w:t>
            </w:r>
            <w:r>
              <w:rPr>
                <w:noProof/>
                <w:webHidden/>
              </w:rPr>
              <w:fldChar w:fldCharType="end"/>
            </w:r>
          </w:hyperlink>
        </w:p>
        <w:p w14:paraId="31EAA038" w14:textId="77777777" w:rsidR="000D22C3" w:rsidRDefault="00590298">
          <w:pPr>
            <w:pStyle w:val="TOC3"/>
            <w:tabs>
              <w:tab w:val="left" w:pos="120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69777732" w:history="1">
            <w:r w:rsidRPr="005B5DC3">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5B5DC3">
              <w:rPr>
                <w:rStyle w:val="Hyperlink"/>
                <w:noProof/>
              </w:rPr>
              <w:t>Other useful websites</w:t>
            </w:r>
            <w:r>
              <w:rPr>
                <w:noProof/>
                <w:webHidden/>
              </w:rPr>
              <w:tab/>
            </w:r>
            <w:r>
              <w:rPr>
                <w:noProof/>
                <w:webHidden/>
              </w:rPr>
              <w:fldChar w:fldCharType="begin"/>
            </w:r>
            <w:r>
              <w:rPr>
                <w:noProof/>
                <w:webHidden/>
              </w:rPr>
              <w:instrText xml:space="preserve"> PAGEREF _Toc169777732 \h </w:instrText>
            </w:r>
            <w:r>
              <w:rPr>
                <w:noProof/>
                <w:webHidden/>
              </w:rPr>
            </w:r>
            <w:r>
              <w:rPr>
                <w:noProof/>
                <w:webHidden/>
              </w:rPr>
              <w:fldChar w:fldCharType="separate"/>
            </w:r>
            <w:r>
              <w:rPr>
                <w:noProof/>
                <w:webHidden/>
              </w:rPr>
              <w:t>12</w:t>
            </w:r>
            <w:r>
              <w:rPr>
                <w:noProof/>
                <w:webHidden/>
              </w:rPr>
              <w:fldChar w:fldCharType="end"/>
            </w:r>
          </w:hyperlink>
        </w:p>
        <w:p w14:paraId="11114DDA" w14:textId="77777777" w:rsidR="00E5710B" w:rsidRDefault="00590298">
          <w:r>
            <w:rPr>
              <w:b/>
              <w:bCs/>
              <w:noProof/>
            </w:rPr>
            <w:fldChar w:fldCharType="end"/>
          </w:r>
        </w:p>
      </w:sdtContent>
    </w:sdt>
    <w:p w14:paraId="5FE45EF0" w14:textId="77777777" w:rsidR="002B310D" w:rsidRPr="002B310D" w:rsidRDefault="002B310D" w:rsidP="002B310D"/>
    <w:p w14:paraId="571B069C" w14:textId="77777777" w:rsidR="005D44CF" w:rsidRDefault="005D44CF" w:rsidP="007354DC">
      <w:pPr>
        <w:sectPr w:rsidR="005D44CF" w:rsidSect="00BE4178">
          <w:headerReference w:type="default" r:id="rId16"/>
          <w:pgSz w:w="11906" w:h="16838" w:code="9"/>
          <w:pgMar w:top="873" w:right="1133" w:bottom="1440" w:left="1134" w:header="709" w:footer="340" w:gutter="0"/>
          <w:cols w:space="708"/>
          <w:docGrid w:linePitch="360"/>
        </w:sectPr>
      </w:pPr>
    </w:p>
    <w:p w14:paraId="42D97E51" w14:textId="77777777" w:rsidR="005D44CF" w:rsidRPr="00A15418" w:rsidRDefault="00590298" w:rsidP="00271F5D">
      <w:pPr>
        <w:pStyle w:val="Heading1"/>
        <w:spacing w:before="0"/>
        <w:rPr>
          <w:noProof/>
        </w:rPr>
      </w:pPr>
      <w:bookmarkStart w:id="3" w:name="_1_Algebra"/>
      <w:bookmarkStart w:id="4" w:name="_Toc169777723"/>
      <w:bookmarkEnd w:id="3"/>
      <w:r w:rsidRPr="00A15418">
        <w:rPr>
          <w:noProof/>
        </w:rPr>
        <w:lastRenderedPageBreak/>
        <w:t>1</w:t>
      </w:r>
      <w:r w:rsidRPr="00A15418">
        <w:rPr>
          <w:noProof/>
        </w:rPr>
        <w:tab/>
      </w:r>
      <w:r w:rsidR="00690A3A">
        <w:rPr>
          <w:noProof/>
        </w:rPr>
        <w:t>Overview</w:t>
      </w:r>
      <w:bookmarkEnd w:id="4"/>
    </w:p>
    <w:p w14:paraId="2CCFB5A1" w14:textId="77777777" w:rsidR="005D44CF" w:rsidRPr="00E5710B" w:rsidRDefault="00590298" w:rsidP="00E5710B">
      <w:pPr>
        <w:pStyle w:val="Heading3"/>
      </w:pPr>
      <w:bookmarkStart w:id="5" w:name="_Toc477163044"/>
      <w:bookmarkStart w:id="6" w:name="_Toc496310867"/>
      <w:bookmarkStart w:id="7" w:name="_Toc169777724"/>
      <w:r w:rsidRPr="00C302E1">
        <w:t>1.1</w:t>
      </w:r>
      <w:r w:rsidRPr="00C302E1">
        <w:tab/>
      </w:r>
      <w:bookmarkEnd w:id="5"/>
      <w:bookmarkEnd w:id="6"/>
      <w:r w:rsidR="00C302E1" w:rsidRPr="00C302E1">
        <w:t>Introduction</w:t>
      </w:r>
      <w:bookmarkEnd w:id="7"/>
    </w:p>
    <w:p w14:paraId="3777B0EA" w14:textId="77777777" w:rsidR="005D44CF" w:rsidRDefault="00590298" w:rsidP="000512E1">
      <w:pPr>
        <w:spacing w:after="100" w:afterAutospacing="1" w:line="360" w:lineRule="auto"/>
        <w:ind w:right="-340"/>
        <w:rPr>
          <w:noProof/>
        </w:rPr>
      </w:pPr>
      <w:r>
        <w:rPr>
          <w:noProof/>
        </w:rPr>
        <w:t>All AS and A Level Mathematics for first teaching from S</w:t>
      </w:r>
      <w:r w:rsidR="0025148D">
        <w:rPr>
          <w:noProof/>
        </w:rPr>
        <w:t>e</w:t>
      </w:r>
      <w:r>
        <w:rPr>
          <w:noProof/>
        </w:rPr>
        <w:t>p</w:t>
      </w:r>
      <w:r w:rsidR="0025148D">
        <w:rPr>
          <w:noProof/>
        </w:rPr>
        <w:t>tembe</w:t>
      </w:r>
      <w:r>
        <w:rPr>
          <w:noProof/>
        </w:rPr>
        <w:t>r 2017 includ</w:t>
      </w:r>
      <w:r w:rsidR="004351EC">
        <w:rPr>
          <w:noProof/>
        </w:rPr>
        <w:t>e the requirement to work with one or more</w:t>
      </w:r>
      <w:r>
        <w:rPr>
          <w:noProof/>
        </w:rPr>
        <w:t xml:space="preserve"> given </w:t>
      </w:r>
      <w:r w:rsidR="000F4998">
        <w:rPr>
          <w:noProof/>
        </w:rPr>
        <w:t>l</w:t>
      </w:r>
      <w:r>
        <w:rPr>
          <w:noProof/>
        </w:rPr>
        <w:t xml:space="preserve">arge </w:t>
      </w:r>
      <w:r w:rsidR="000F4998">
        <w:rPr>
          <w:noProof/>
        </w:rPr>
        <w:t>d</w:t>
      </w:r>
      <w:r>
        <w:rPr>
          <w:noProof/>
        </w:rPr>
        <w:t xml:space="preserve">ata </w:t>
      </w:r>
      <w:r w:rsidR="000F4998">
        <w:rPr>
          <w:noProof/>
        </w:rPr>
        <w:t>s</w:t>
      </w:r>
      <w:r>
        <w:rPr>
          <w:noProof/>
        </w:rPr>
        <w:t>et</w:t>
      </w:r>
      <w:r w:rsidR="004351EC">
        <w:rPr>
          <w:noProof/>
        </w:rPr>
        <w:t>s</w:t>
      </w:r>
      <w:r>
        <w:rPr>
          <w:noProof/>
        </w:rPr>
        <w:t xml:space="preserve"> (LDS). The criteria from the Department from Education say that</w:t>
      </w:r>
    </w:p>
    <w:p w14:paraId="05CAC92B" w14:textId="77777777" w:rsidR="00C302E1" w:rsidRDefault="00590298" w:rsidP="000512E1">
      <w:pPr>
        <w:spacing w:after="100" w:afterAutospacing="1" w:line="360" w:lineRule="auto"/>
        <w:ind w:right="-340"/>
        <w:rPr>
          <w:noProof/>
        </w:rPr>
      </w:pPr>
      <w:r>
        <w:rPr>
          <w:noProof/>
        </w:rPr>
        <w:t xml:space="preserve">AS and A Level </w:t>
      </w:r>
      <w:r w:rsidR="000F4998">
        <w:rPr>
          <w:noProof/>
        </w:rPr>
        <w:t>M</w:t>
      </w:r>
      <w:r>
        <w:rPr>
          <w:noProof/>
        </w:rPr>
        <w:t xml:space="preserve">athematics </w:t>
      </w:r>
      <w:r>
        <w:rPr>
          <w:noProof/>
        </w:rPr>
        <w:t>specification must require students to:</w:t>
      </w:r>
    </w:p>
    <w:p w14:paraId="4F942706" w14:textId="77777777" w:rsidR="00C302E1" w:rsidRDefault="00590298" w:rsidP="000512E1">
      <w:pPr>
        <w:pStyle w:val="ListParagraph"/>
        <w:numPr>
          <w:ilvl w:val="0"/>
          <w:numId w:val="28"/>
        </w:numPr>
        <w:spacing w:after="100" w:afterAutospacing="1" w:line="360" w:lineRule="auto"/>
        <w:ind w:right="-340"/>
        <w:rPr>
          <w:noProof/>
        </w:rPr>
      </w:pPr>
      <w:r>
        <w:rPr>
          <w:noProof/>
        </w:rPr>
        <w:t>become familiar with one or more specific large data set(s) in advance of the final assessment (the data must be real and sufficiently rich to enable the concepts and skills of data presentation and interpretation in the specification to be explored)</w:t>
      </w:r>
    </w:p>
    <w:p w14:paraId="01A9F80F" w14:textId="77777777" w:rsidR="00C302E1" w:rsidRDefault="00590298" w:rsidP="000512E1">
      <w:pPr>
        <w:pStyle w:val="ListParagraph"/>
        <w:numPr>
          <w:ilvl w:val="0"/>
          <w:numId w:val="28"/>
        </w:numPr>
        <w:spacing w:after="100" w:afterAutospacing="1" w:line="360" w:lineRule="auto"/>
        <w:ind w:right="-340"/>
        <w:rPr>
          <w:noProof/>
        </w:rPr>
      </w:pPr>
      <w:r>
        <w:rPr>
          <w:noProof/>
        </w:rPr>
        <w:t>use technology such as spreadsheets or specialist statistical packages to explore the data set(s)</w:t>
      </w:r>
    </w:p>
    <w:p w14:paraId="709E19FC" w14:textId="77777777" w:rsidR="00C302E1" w:rsidRDefault="00590298" w:rsidP="000512E1">
      <w:pPr>
        <w:pStyle w:val="ListParagraph"/>
        <w:numPr>
          <w:ilvl w:val="0"/>
          <w:numId w:val="28"/>
        </w:numPr>
        <w:spacing w:after="100" w:afterAutospacing="1" w:line="360" w:lineRule="auto"/>
        <w:ind w:right="-340"/>
        <w:rPr>
          <w:noProof/>
        </w:rPr>
      </w:pPr>
      <w:r>
        <w:rPr>
          <w:noProof/>
        </w:rPr>
        <w:t>interpret real data presented in summary or graphical form</w:t>
      </w:r>
    </w:p>
    <w:p w14:paraId="7C57BDC6" w14:textId="77777777" w:rsidR="00C302E1" w:rsidRDefault="00590298" w:rsidP="000512E1">
      <w:pPr>
        <w:pStyle w:val="ListParagraph"/>
        <w:numPr>
          <w:ilvl w:val="0"/>
          <w:numId w:val="28"/>
        </w:numPr>
        <w:spacing w:after="100" w:afterAutospacing="1" w:line="360" w:lineRule="auto"/>
        <w:ind w:right="-340"/>
        <w:rPr>
          <w:noProof/>
        </w:rPr>
      </w:pPr>
      <w:r>
        <w:rPr>
          <w:noProof/>
        </w:rPr>
        <w:t>use data to investigate questions arising in real contexts</w:t>
      </w:r>
      <w:r w:rsidR="00D039EF">
        <w:rPr>
          <w:noProof/>
        </w:rPr>
        <w:t>.</w:t>
      </w:r>
    </w:p>
    <w:p w14:paraId="4D184998" w14:textId="77777777" w:rsidR="00C302E1" w:rsidRPr="00C302E1" w:rsidRDefault="00590298" w:rsidP="000512E1">
      <w:pPr>
        <w:spacing w:after="100" w:afterAutospacing="1" w:line="360" w:lineRule="auto"/>
        <w:ind w:right="-340"/>
        <w:rPr>
          <w:noProof/>
        </w:rPr>
      </w:pPr>
      <w:r>
        <w:rPr>
          <w:noProof/>
        </w:rPr>
        <w:t>Specifications should require students to explo</w:t>
      </w:r>
      <w:r w:rsidR="00945AA3">
        <w:rPr>
          <w:noProof/>
        </w:rPr>
        <w:t>r</w:t>
      </w:r>
      <w:r>
        <w:rPr>
          <w:noProof/>
        </w:rPr>
        <w:t>e the data set(s) and associated contexts,</w:t>
      </w:r>
      <w:r w:rsidR="00945AA3">
        <w:rPr>
          <w:noProof/>
        </w:rPr>
        <w:t xml:space="preserve"> during their course of study </w:t>
      </w:r>
      <w:r>
        <w:rPr>
          <w:noProof/>
        </w:rPr>
        <w:t>to enable them to perform tasks that assume familiarity with the contexts, the main features of the data and the ways in which technology can help explore the data. Specifications should also require students to de</w:t>
      </w:r>
      <w:r w:rsidR="00B41A1C">
        <w:rPr>
          <w:noProof/>
        </w:rPr>
        <w:t>m</w:t>
      </w:r>
      <w:r>
        <w:rPr>
          <w:noProof/>
        </w:rPr>
        <w:t>onstrate the ability to analyse a subset of features of the data using a calculator with standard statistical functions.</w:t>
      </w:r>
    </w:p>
    <w:p w14:paraId="37CC1F04" w14:textId="77777777" w:rsidR="005D44CF" w:rsidRDefault="00590298" w:rsidP="000512E1">
      <w:pPr>
        <w:spacing w:after="100" w:afterAutospacing="1" w:line="360" w:lineRule="auto"/>
        <w:ind w:right="-340"/>
        <w:rPr>
          <w:noProof/>
        </w:rPr>
      </w:pPr>
      <w:r>
        <w:rPr>
          <w:noProof/>
        </w:rPr>
        <w:t>The prerelease L</w:t>
      </w:r>
      <w:r w:rsidR="000F4998">
        <w:rPr>
          <w:noProof/>
        </w:rPr>
        <w:t>DS</w:t>
      </w:r>
      <w:r w:rsidR="00E02E18">
        <w:rPr>
          <w:noProof/>
        </w:rPr>
        <w:t xml:space="preserve"> </w:t>
      </w:r>
      <w:r w:rsidR="003B0647" w:rsidRPr="003B0647">
        <w:rPr>
          <w:noProof/>
        </w:rPr>
        <w:t xml:space="preserve">is primarily a resource for the classroom, to encourage the use of real, </w:t>
      </w:r>
      <w:r w:rsidR="000F4998">
        <w:rPr>
          <w:noProof/>
        </w:rPr>
        <w:t>LDSs</w:t>
      </w:r>
      <w:r w:rsidR="003B0647" w:rsidRPr="003B0647">
        <w:rPr>
          <w:noProof/>
        </w:rPr>
        <w:t xml:space="preserve"> when learning statistics.</w:t>
      </w:r>
      <w:r w:rsidR="003B0647">
        <w:rPr>
          <w:noProof/>
        </w:rPr>
        <w:t xml:space="preserve"> </w:t>
      </w:r>
      <w:r w:rsidR="003B0647">
        <w:rPr>
          <w:i/>
          <w:noProof/>
        </w:rPr>
        <w:t>Some</w:t>
      </w:r>
      <w:r w:rsidR="003B0647">
        <w:rPr>
          <w:noProof/>
        </w:rPr>
        <w:t xml:space="preserve"> questions in the assessment, on the statistics content, will be set in the context of the </w:t>
      </w:r>
      <w:r w:rsidR="000F4998">
        <w:rPr>
          <w:noProof/>
        </w:rPr>
        <w:t>LDS</w:t>
      </w:r>
      <w:r w:rsidR="003B0647">
        <w:rPr>
          <w:noProof/>
        </w:rPr>
        <w:t xml:space="preserve">, </w:t>
      </w:r>
      <w:r>
        <w:rPr>
          <w:noProof/>
        </w:rPr>
        <w:t>in such a way as to provide</w:t>
      </w:r>
      <w:r w:rsidR="003B0647">
        <w:rPr>
          <w:noProof/>
        </w:rPr>
        <w:t xml:space="preserve"> an advantage</w:t>
      </w:r>
      <w:r w:rsidR="00E02E18">
        <w:rPr>
          <w:noProof/>
        </w:rPr>
        <w:t xml:space="preserve"> </w:t>
      </w:r>
      <w:r w:rsidR="003B0647">
        <w:rPr>
          <w:noProof/>
        </w:rPr>
        <w:t xml:space="preserve">to students who have spent time exploring the data. However, this is only a small part of the exam and students will not have access to the </w:t>
      </w:r>
      <w:r w:rsidR="000F4998">
        <w:rPr>
          <w:noProof/>
        </w:rPr>
        <w:t>LDS</w:t>
      </w:r>
      <w:r w:rsidR="003B0647">
        <w:rPr>
          <w:noProof/>
        </w:rPr>
        <w:t xml:space="preserve">, or to a computer, in the assessment. The focus </w:t>
      </w:r>
      <w:r w:rsidR="002164AF">
        <w:rPr>
          <w:noProof/>
        </w:rPr>
        <w:t xml:space="preserve">of this resource </w:t>
      </w:r>
      <w:r w:rsidR="003B0647">
        <w:rPr>
          <w:noProof/>
        </w:rPr>
        <w:t>is very much on teaching and learning.</w:t>
      </w:r>
    </w:p>
    <w:p w14:paraId="2CCEAB47" w14:textId="77777777" w:rsidR="00F52782" w:rsidRDefault="00590298" w:rsidP="000512E1">
      <w:pPr>
        <w:spacing w:after="100" w:afterAutospacing="1" w:line="360" w:lineRule="auto"/>
        <w:ind w:right="-340"/>
        <w:rPr>
          <w:noProof/>
        </w:rPr>
      </w:pPr>
      <w:r>
        <w:rPr>
          <w:noProof/>
        </w:rPr>
        <w:t xml:space="preserve">Note that the first bullet point above includes the phrase </w:t>
      </w:r>
      <w:r w:rsidR="00D039EF">
        <w:rPr>
          <w:noProof/>
        </w:rPr>
        <w:t>‘</w:t>
      </w:r>
      <w:r>
        <w:rPr>
          <w:noProof/>
        </w:rPr>
        <w:t>to enable the concepts and skills of data presentation and interpretation in the specification to be explored</w:t>
      </w:r>
      <w:r w:rsidR="00D039EF">
        <w:rPr>
          <w:noProof/>
        </w:rPr>
        <w:t>’</w:t>
      </w:r>
      <w:r>
        <w:rPr>
          <w:noProof/>
        </w:rPr>
        <w:t>. This refers to that particular section of the c</w:t>
      </w:r>
      <w:r w:rsidR="004351EC">
        <w:rPr>
          <w:noProof/>
        </w:rPr>
        <w:t>ontent document, i</w:t>
      </w:r>
      <w:r w:rsidR="00D039EF">
        <w:rPr>
          <w:noProof/>
        </w:rPr>
        <w:t>.</w:t>
      </w:r>
      <w:r w:rsidR="004351EC">
        <w:rPr>
          <w:noProof/>
        </w:rPr>
        <w:t>e</w:t>
      </w:r>
      <w:r w:rsidR="00D039EF">
        <w:rPr>
          <w:noProof/>
        </w:rPr>
        <w:t>.</w:t>
      </w:r>
      <w:r w:rsidR="004351EC">
        <w:rPr>
          <w:noProof/>
        </w:rPr>
        <w:t xml:space="preserve"> </w:t>
      </w:r>
      <w:r w:rsidR="00D039EF">
        <w:rPr>
          <w:noProof/>
        </w:rPr>
        <w:t>S</w:t>
      </w:r>
      <w:r w:rsidR="004351EC">
        <w:rPr>
          <w:noProof/>
        </w:rPr>
        <w:t>ection D</w:t>
      </w:r>
      <w:r>
        <w:rPr>
          <w:noProof/>
        </w:rPr>
        <w:t xml:space="preserve"> of the OCR Mathematics </w:t>
      </w:r>
      <w:r w:rsidR="004351EC">
        <w:rPr>
          <w:noProof/>
        </w:rPr>
        <w:t>B</w:t>
      </w:r>
      <w:r>
        <w:rPr>
          <w:noProof/>
        </w:rPr>
        <w:t xml:space="preserve"> specification. You are welcome to explore the full range of concepts and skills, but the focus of the requirement, and therefore of the assessment, is on data presentation and interpretation.</w:t>
      </w:r>
    </w:p>
    <w:p w14:paraId="0F8D9FEF" w14:textId="77777777" w:rsidR="00945AA3" w:rsidRDefault="00590298" w:rsidP="00945AA3">
      <w:pPr>
        <w:pStyle w:val="Heading3"/>
      </w:pPr>
      <w:bookmarkStart w:id="8" w:name="_Toc169777725"/>
      <w:r>
        <w:lastRenderedPageBreak/>
        <w:t xml:space="preserve">1.2 </w:t>
      </w:r>
      <w:r w:rsidR="00B531A0">
        <w:tab/>
      </w:r>
      <w:r w:rsidR="004351EC">
        <w:t>MEI</w:t>
      </w:r>
      <w:r>
        <w:t xml:space="preserve"> Large Data Set</w:t>
      </w:r>
      <w:r w:rsidR="00147E21">
        <w:t xml:space="preserve"> </w:t>
      </w:r>
      <w:r w:rsidR="00B41A1C">
        <w:t>9</w:t>
      </w:r>
      <w:r w:rsidR="00DD1D25">
        <w:t xml:space="preserve"> </w:t>
      </w:r>
      <w:r w:rsidR="00077990">
        <w:t xml:space="preserve">(for AS in June </w:t>
      </w:r>
      <w:r w:rsidR="00DD1D25">
        <w:t>202</w:t>
      </w:r>
      <w:r w:rsidR="00B41A1C">
        <w:t>6</w:t>
      </w:r>
      <w:r w:rsidR="00DD1D25">
        <w:t xml:space="preserve"> </w:t>
      </w:r>
      <w:r w:rsidR="00077990">
        <w:t>a</w:t>
      </w:r>
      <w:r w:rsidR="00147E21">
        <w:t xml:space="preserve">nd A level in June </w:t>
      </w:r>
      <w:r w:rsidR="00DD1D25">
        <w:t>202</w:t>
      </w:r>
      <w:r w:rsidR="00B41A1C">
        <w:t>7</w:t>
      </w:r>
      <w:r w:rsidR="00077990">
        <w:t>)</w:t>
      </w:r>
      <w:bookmarkEnd w:id="8"/>
    </w:p>
    <w:p w14:paraId="473D3ED5" w14:textId="77777777" w:rsidR="000478E6" w:rsidRDefault="00590298" w:rsidP="000478E6">
      <w:pPr>
        <w:spacing w:after="120" w:line="360" w:lineRule="auto"/>
      </w:pPr>
      <w:r w:rsidRPr="006665F6">
        <w:t xml:space="preserve">OCR’s </w:t>
      </w:r>
      <w:r w:rsidR="00077990">
        <w:t xml:space="preserve">MEI </w:t>
      </w:r>
      <w:r w:rsidRPr="006665F6">
        <w:t xml:space="preserve">Large Data Set </w:t>
      </w:r>
      <w:r w:rsidR="00B41A1C">
        <w:t>9</w:t>
      </w:r>
      <w:r w:rsidR="00DD1D25">
        <w:t xml:space="preserve"> </w:t>
      </w:r>
      <w:r w:rsidRPr="006665F6">
        <w:t>consists of data</w:t>
      </w:r>
      <w:r>
        <w:t xml:space="preserve"> about individuals who took part in the American National Health and Nutrition Examination Survey (NHANES) in 2003-4. </w:t>
      </w:r>
    </w:p>
    <w:p w14:paraId="13A05543" w14:textId="77777777" w:rsidR="00DD1D25" w:rsidRDefault="00590298" w:rsidP="000478E6">
      <w:pPr>
        <w:spacing w:after="120" w:line="360" w:lineRule="auto"/>
      </w:pPr>
      <w:r>
        <w:t xml:space="preserve">This was originally published as LDS_3 </w:t>
      </w:r>
      <w:r w:rsidR="00B41A1C">
        <w:t xml:space="preserve">and LDS_6 </w:t>
      </w:r>
      <w:r>
        <w:t xml:space="preserve">and used for the AS Mathematics B (MEI) – H630 </w:t>
      </w:r>
      <w:r>
        <w:t>Autumn 2020</w:t>
      </w:r>
      <w:r w:rsidR="00B41A1C">
        <w:t xml:space="preserve"> and summer 2023</w:t>
      </w:r>
      <w:r>
        <w:t xml:space="preserve"> paper H630/02, and A Level Mathematics B (MEI) – H640 Autumn 2021 </w:t>
      </w:r>
      <w:r w:rsidR="00B41A1C">
        <w:t xml:space="preserve">and summer </w:t>
      </w:r>
      <w:r w:rsidR="008D52BB">
        <w:t xml:space="preserve">2024 </w:t>
      </w:r>
      <w:r>
        <w:t>paper H640/02.</w:t>
      </w:r>
    </w:p>
    <w:p w14:paraId="08F3A3B1" w14:textId="77777777" w:rsidR="00147E21" w:rsidRDefault="00590298" w:rsidP="000478E6">
      <w:pPr>
        <w:spacing w:after="120" w:line="360" w:lineRule="auto"/>
      </w:pPr>
      <w:r>
        <w:t xml:space="preserve">The data were downloaded on 27/03/17 from http://www.eeps.com/zoo/nhanes/source/choose.php   </w:t>
      </w:r>
      <w:r w:rsidR="00950F34">
        <w:t xml:space="preserve">The data are no longer available from that source but can be found at </w:t>
      </w:r>
      <w:hyperlink r:id="rId17" w:history="1">
        <w:r w:rsidR="00950F34" w:rsidRPr="0012305A">
          <w:rPr>
            <w:rStyle w:val="Hyperlink"/>
          </w:rPr>
          <w:t>https://learn.concord.org/resources/1239/national-health-and-nutrition-examination-survey-nhanes-data-portal</w:t>
        </w:r>
      </w:hyperlink>
      <w:r w:rsidR="00950F34">
        <w:t xml:space="preserve"> </w:t>
      </w:r>
    </w:p>
    <w:p w14:paraId="05DB6132" w14:textId="77777777" w:rsidR="00802BC2" w:rsidRDefault="00590298" w:rsidP="000478E6">
      <w:pPr>
        <w:spacing w:after="120" w:line="360" w:lineRule="auto"/>
      </w:pPr>
      <w:r w:rsidRPr="00802BC2">
        <w:t xml:space="preserve">The National Health and Nutrition Examination Survey has been taking place since the 1960s in the United States.  It combines interview and physical examination to assess the health and nutritional status of adults and children in the United States.  More information about the survey can be found at </w:t>
      </w:r>
      <w:hyperlink r:id="rId18" w:history="1">
        <w:r w:rsidR="007D5B17" w:rsidRPr="0012305A">
          <w:rPr>
            <w:rStyle w:val="Hyperlink"/>
          </w:rPr>
          <w:t>http://www.cdc.gov/nchs/nhanes/about_nhanes.htm</w:t>
        </w:r>
      </w:hyperlink>
      <w:r w:rsidR="007D5B17">
        <w:t xml:space="preserve"> </w:t>
      </w:r>
      <w:r w:rsidRPr="00802BC2">
        <w:t>.</w:t>
      </w:r>
    </w:p>
    <w:p w14:paraId="4C2C6EDD" w14:textId="77777777" w:rsidR="006665F6" w:rsidRDefault="00590298" w:rsidP="00147E21">
      <w:pPr>
        <w:spacing w:after="120" w:line="360" w:lineRule="auto"/>
      </w:pPr>
      <w:r w:rsidRPr="006665F6">
        <w:t>The d</w:t>
      </w:r>
      <w:r w:rsidR="00077990">
        <w:t xml:space="preserve">ata set includes an information </w:t>
      </w:r>
      <w:r w:rsidRPr="006665F6">
        <w:t xml:space="preserve">sheet which describes the various terms used. Rather than repeat this information here, please refer to that sheet. The terminology and information on the metadata sheet of the LDS is part </w:t>
      </w:r>
      <w:r w:rsidR="008B1522" w:rsidRPr="006665F6">
        <w:t>of</w:t>
      </w:r>
      <w:r w:rsidRPr="006665F6">
        <w:t xml:space="preserve"> the data set, so students are assumed to be at least familiar with that terminology and information. That’s part of the point of putting it there, </w:t>
      </w:r>
      <w:r w:rsidR="000F4998" w:rsidRPr="006665F6">
        <w:t>i.e.</w:t>
      </w:r>
      <w:r w:rsidRPr="006665F6">
        <w:t xml:space="preserve"> that you then know that these are </w:t>
      </w:r>
      <w:r w:rsidR="002164AF">
        <w:t xml:space="preserve">the </w:t>
      </w:r>
      <w:r w:rsidRPr="006665F6">
        <w:t xml:space="preserve">words </w:t>
      </w:r>
      <w:r w:rsidR="002164AF">
        <w:t>students</w:t>
      </w:r>
      <w:r w:rsidR="002164AF" w:rsidRPr="006665F6">
        <w:t xml:space="preserve"> </w:t>
      </w:r>
      <w:r w:rsidRPr="006665F6">
        <w:t xml:space="preserve">should understand. </w:t>
      </w:r>
      <w:r w:rsidRPr="006665F6">
        <w:rPr>
          <w:i/>
          <w:iCs/>
        </w:rPr>
        <w:t>However</w:t>
      </w:r>
      <w:r w:rsidRPr="006665F6">
        <w:t xml:space="preserve">, the assessment is not a test of memorisation of the details of the data, only that students have worked with the data enough to have some familiarity with the key features. We will take a more </w:t>
      </w:r>
      <w:r w:rsidR="008B1522" w:rsidRPr="006665F6">
        <w:t>in-depth</w:t>
      </w:r>
      <w:r w:rsidRPr="006665F6">
        <w:t xml:space="preserve"> look at </w:t>
      </w:r>
      <w:r w:rsidRPr="006665F6">
        <w:rPr>
          <w:i/>
        </w:rPr>
        <w:t>some</w:t>
      </w:r>
      <w:r w:rsidRPr="006665F6">
        <w:t xml:space="preserve"> features in section 2.</w:t>
      </w:r>
    </w:p>
    <w:p w14:paraId="5FA5FADC" w14:textId="77777777" w:rsidR="006C3925" w:rsidRPr="00F16BE9" w:rsidRDefault="00590298" w:rsidP="00F16BE9">
      <w:pPr>
        <w:spacing w:after="120" w:line="360" w:lineRule="auto"/>
      </w:pPr>
      <w:r>
        <w:t>Please note that further commentary on specific aspects of the L</w:t>
      </w:r>
      <w:r w:rsidR="000F4998">
        <w:t>DS</w:t>
      </w:r>
      <w:r>
        <w:t xml:space="preserve"> can be found within the resources on the OCR website for this qualification</w:t>
      </w:r>
      <w:r w:rsidR="00D16656">
        <w:t xml:space="preserve">, </w:t>
      </w:r>
      <w:r w:rsidR="00147E21">
        <w:t xml:space="preserve">on the </w:t>
      </w:r>
      <w:r w:rsidR="003E7B1B">
        <w:t>cdc.gov website</w:t>
      </w:r>
      <w:r w:rsidR="00D16656">
        <w:t xml:space="preserve"> and in resources in Integral</w:t>
      </w:r>
      <w:r>
        <w:t>.</w:t>
      </w:r>
    </w:p>
    <w:p w14:paraId="7D95BD4F" w14:textId="77777777" w:rsidR="00D161D8" w:rsidRDefault="00590298" w:rsidP="00D161D8">
      <w:pPr>
        <w:pStyle w:val="Heading3"/>
      </w:pPr>
      <w:bookmarkStart w:id="9" w:name="_Toc534192045"/>
      <w:bookmarkStart w:id="10" w:name="_Toc7674895"/>
      <w:r>
        <w:br w:type="page"/>
      </w:r>
    </w:p>
    <w:p w14:paraId="748C7569" w14:textId="77777777" w:rsidR="00D161D8" w:rsidRPr="00775A35" w:rsidRDefault="00590298" w:rsidP="00D161D8">
      <w:pPr>
        <w:pStyle w:val="Heading3"/>
      </w:pPr>
      <w:bookmarkStart w:id="11" w:name="_Toc169777726"/>
      <w:r>
        <w:lastRenderedPageBreak/>
        <w:t>1.3</w:t>
      </w:r>
      <w:r>
        <w:tab/>
      </w:r>
      <w:r w:rsidRPr="00775A35">
        <w:t>Why three large data sets for the MEI specification?</w:t>
      </w:r>
      <w:bookmarkEnd w:id="9"/>
      <w:bookmarkEnd w:id="10"/>
      <w:bookmarkEnd w:id="11"/>
    </w:p>
    <w:p w14:paraId="4B8124C5" w14:textId="77777777" w:rsidR="00D161D8" w:rsidRPr="00421A58" w:rsidRDefault="00590298" w:rsidP="00D161D8">
      <w:pPr>
        <w:spacing w:after="120" w:line="360" w:lineRule="auto"/>
      </w:pPr>
      <w:r w:rsidRPr="00421A58">
        <w:t xml:space="preserve">The large data sets associated with AS and A Levels in Mathematics should serve two purposes: they are a teaching resource and they provide a context for setting examination questions. Our hope is that teachers will use all three for teaching, but for each cohort of students just one will be the focus of some of the questions in the exam. Each data set will be clearly </w:t>
      </w:r>
      <w:r>
        <w:t>labelled as to when it is used.</w:t>
      </w:r>
    </w:p>
    <w:tbl>
      <w:tblPr>
        <w:tblW w:w="9157" w:type="dxa"/>
        <w:shd w:val="clear" w:color="auto" w:fill="FFFFFF"/>
        <w:tblCellMar>
          <w:left w:w="0" w:type="dxa"/>
          <w:right w:w="0" w:type="dxa"/>
        </w:tblCellMar>
        <w:tblLook w:val="04A0" w:firstRow="1" w:lastRow="0" w:firstColumn="1" w:lastColumn="0" w:noHBand="0" w:noVBand="1"/>
        <w:tblCaption w:val="Table outlining exam series from June 2018 to June 2023"/>
      </w:tblPr>
      <w:tblGrid>
        <w:gridCol w:w="1076"/>
        <w:gridCol w:w="1347"/>
        <w:gridCol w:w="1347"/>
        <w:gridCol w:w="1347"/>
        <w:gridCol w:w="1347"/>
        <w:gridCol w:w="1346"/>
        <w:gridCol w:w="1347"/>
      </w:tblGrid>
      <w:tr w:rsidR="00437632" w14:paraId="13561AAD" w14:textId="77777777" w:rsidTr="00DF04E3">
        <w:tc>
          <w:tcPr>
            <w:tcW w:w="107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hideMark/>
          </w:tcPr>
          <w:p w14:paraId="346C7B80" w14:textId="77777777" w:rsidR="00DF04E3" w:rsidRPr="00775A35" w:rsidRDefault="00DF04E3" w:rsidP="00DF04E3">
            <w:pPr>
              <w:spacing w:after="0" w:line="240" w:lineRule="auto"/>
              <w:rPr>
                <w:rFonts w:eastAsia="Times New Roman" w:cs="Arial"/>
                <w:color w:val="333333"/>
                <w:sz w:val="20"/>
                <w:szCs w:val="20"/>
                <w:lang w:eastAsia="en-GB"/>
              </w:rPr>
            </w:pPr>
          </w:p>
        </w:tc>
        <w:tc>
          <w:tcPr>
            <w:tcW w:w="1347" w:type="dxa"/>
            <w:tcBorders>
              <w:top w:val="single" w:sz="4" w:space="0" w:color="auto"/>
              <w:left w:val="single" w:sz="6" w:space="0" w:color="auto"/>
              <w:bottom w:val="single" w:sz="4" w:space="0" w:color="auto"/>
              <w:right w:val="single" w:sz="6" w:space="0" w:color="auto"/>
            </w:tcBorders>
            <w:shd w:val="clear" w:color="auto" w:fill="E6E6E6"/>
          </w:tcPr>
          <w:p w14:paraId="40CAA07C" w14:textId="77777777" w:rsidR="00DF04E3" w:rsidRPr="00775A35" w:rsidRDefault="00590298" w:rsidP="00DF04E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2023</w:t>
            </w:r>
          </w:p>
        </w:tc>
        <w:tc>
          <w:tcPr>
            <w:tcW w:w="1347" w:type="dxa"/>
            <w:tcBorders>
              <w:top w:val="single" w:sz="4" w:space="0" w:color="auto"/>
              <w:left w:val="single" w:sz="6" w:space="0" w:color="auto"/>
              <w:bottom w:val="single" w:sz="4" w:space="0" w:color="auto"/>
              <w:right w:val="single" w:sz="6" w:space="0" w:color="auto"/>
            </w:tcBorders>
            <w:shd w:val="clear" w:color="auto" w:fill="E6E6E6"/>
          </w:tcPr>
          <w:p w14:paraId="387B9DB9"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2024</w:t>
            </w:r>
          </w:p>
        </w:tc>
        <w:tc>
          <w:tcPr>
            <w:tcW w:w="1347" w:type="dxa"/>
            <w:tcBorders>
              <w:top w:val="single" w:sz="4" w:space="0" w:color="auto"/>
              <w:left w:val="single" w:sz="6" w:space="0" w:color="auto"/>
              <w:bottom w:val="single" w:sz="4" w:space="0" w:color="auto"/>
              <w:right w:val="single" w:sz="6" w:space="0" w:color="auto"/>
            </w:tcBorders>
            <w:shd w:val="clear" w:color="auto" w:fill="E6E6E6"/>
          </w:tcPr>
          <w:p w14:paraId="795E9287"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2025</w:t>
            </w:r>
          </w:p>
        </w:tc>
        <w:tc>
          <w:tcPr>
            <w:tcW w:w="1347"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3C283A75"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00EB161C">
              <w:rPr>
                <w:rFonts w:eastAsia="Times New Roman" w:cs="Arial"/>
                <w:color w:val="333333"/>
                <w:sz w:val="20"/>
                <w:szCs w:val="20"/>
                <w:lang w:eastAsia="en-GB"/>
              </w:rPr>
              <w:t>2026</w:t>
            </w:r>
          </w:p>
        </w:tc>
        <w:tc>
          <w:tcPr>
            <w:tcW w:w="134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6E576641"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2027</w:t>
            </w:r>
          </w:p>
        </w:tc>
        <w:tc>
          <w:tcPr>
            <w:tcW w:w="1347"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29FABDF5"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2028</w:t>
            </w:r>
          </w:p>
        </w:tc>
      </w:tr>
      <w:tr w:rsidR="00437632" w14:paraId="0535F960" w14:textId="77777777" w:rsidTr="00DF04E3">
        <w:tc>
          <w:tcPr>
            <w:tcW w:w="107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hideMark/>
          </w:tcPr>
          <w:p w14:paraId="694A1AF0" w14:textId="77777777" w:rsidR="00DF04E3" w:rsidRPr="00775A35" w:rsidRDefault="00590298" w:rsidP="00DF04E3">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AS </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5AF85CF3" w14:textId="77777777" w:rsidR="00DF04E3" w:rsidRPr="00775A35" w:rsidRDefault="00590298" w:rsidP="00DF04E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6 </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0512C879"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7</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3CA1768A"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 8</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194D68E6"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9</w:t>
            </w:r>
          </w:p>
        </w:tc>
        <w:tc>
          <w:tcPr>
            <w:tcW w:w="134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49BDEE16"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10</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1663941E"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11</w:t>
            </w:r>
          </w:p>
        </w:tc>
      </w:tr>
      <w:tr w:rsidR="00437632" w14:paraId="45A1E512" w14:textId="77777777" w:rsidTr="00DF04E3">
        <w:tc>
          <w:tcPr>
            <w:tcW w:w="107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hideMark/>
          </w:tcPr>
          <w:p w14:paraId="02AC8D61" w14:textId="77777777" w:rsidR="00DF04E3" w:rsidRPr="00775A35" w:rsidRDefault="00590298" w:rsidP="00DF04E3">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 Level </w:t>
            </w:r>
          </w:p>
        </w:tc>
        <w:tc>
          <w:tcPr>
            <w:tcW w:w="1347" w:type="dxa"/>
            <w:tcBorders>
              <w:top w:val="single" w:sz="4" w:space="0" w:color="auto"/>
              <w:left w:val="single" w:sz="6" w:space="0" w:color="auto"/>
              <w:bottom w:val="single" w:sz="6" w:space="0" w:color="auto"/>
              <w:right w:val="single" w:sz="6" w:space="0" w:color="auto"/>
            </w:tcBorders>
            <w:shd w:val="clear" w:color="auto" w:fill="E6E6E6"/>
          </w:tcPr>
          <w:p w14:paraId="30B869E0" w14:textId="77777777" w:rsidR="00DF04E3" w:rsidRPr="00775A35" w:rsidRDefault="00590298" w:rsidP="00DF04E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47" w:type="dxa"/>
            <w:tcBorders>
              <w:top w:val="single" w:sz="4" w:space="0" w:color="auto"/>
              <w:left w:val="single" w:sz="6" w:space="0" w:color="auto"/>
              <w:bottom w:val="single" w:sz="6" w:space="0" w:color="auto"/>
              <w:right w:val="single" w:sz="6" w:space="0" w:color="auto"/>
            </w:tcBorders>
            <w:shd w:val="clear" w:color="auto" w:fill="E6E6E6"/>
          </w:tcPr>
          <w:p w14:paraId="2DC29397"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6</w:t>
            </w:r>
          </w:p>
        </w:tc>
        <w:tc>
          <w:tcPr>
            <w:tcW w:w="1347" w:type="dxa"/>
            <w:tcBorders>
              <w:top w:val="single" w:sz="4" w:space="0" w:color="auto"/>
              <w:left w:val="single" w:sz="6" w:space="0" w:color="auto"/>
              <w:bottom w:val="single" w:sz="6" w:space="0" w:color="auto"/>
              <w:right w:val="single" w:sz="6" w:space="0" w:color="auto"/>
            </w:tcBorders>
            <w:shd w:val="clear" w:color="auto" w:fill="E6E6E6"/>
          </w:tcPr>
          <w:p w14:paraId="1CA4D0D7"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 7</w:t>
            </w:r>
          </w:p>
        </w:tc>
        <w:tc>
          <w:tcPr>
            <w:tcW w:w="1347"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79EC786E"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8</w:t>
            </w:r>
          </w:p>
        </w:tc>
        <w:tc>
          <w:tcPr>
            <w:tcW w:w="134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7FD51A3B"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9</w:t>
            </w:r>
          </w:p>
        </w:tc>
        <w:tc>
          <w:tcPr>
            <w:tcW w:w="1347"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2D5C3675" w14:textId="77777777" w:rsidR="00DF04E3" w:rsidRPr="00775A35" w:rsidRDefault="00590298" w:rsidP="00DF04E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10</w:t>
            </w:r>
          </w:p>
        </w:tc>
      </w:tr>
    </w:tbl>
    <w:p w14:paraId="6EDDB0B6" w14:textId="77777777" w:rsidR="00D161D8" w:rsidRDefault="00D161D8" w:rsidP="00D161D8">
      <w:pPr>
        <w:spacing w:after="120" w:line="360" w:lineRule="auto"/>
      </w:pPr>
    </w:p>
    <w:p w14:paraId="49D139C4" w14:textId="77777777" w:rsidR="00D161D8" w:rsidRDefault="00590298" w:rsidP="00D161D8">
      <w:pPr>
        <w:spacing w:after="120" w:line="360" w:lineRule="auto"/>
      </w:pPr>
      <w:r w:rsidRPr="00775A35">
        <w:t xml:space="preserve">So if you teach A Level Maths over two years, then the class you start teaching in September </w:t>
      </w:r>
      <w:r w:rsidR="00B215FE" w:rsidRPr="00775A35">
        <w:t>20</w:t>
      </w:r>
      <w:r w:rsidR="00B215FE">
        <w:t>2</w:t>
      </w:r>
      <w:r w:rsidR="00087A53">
        <w:t>5</w:t>
      </w:r>
      <w:r w:rsidR="00B215FE" w:rsidRPr="00775A35">
        <w:t xml:space="preserve"> </w:t>
      </w:r>
      <w:r w:rsidRPr="00775A35">
        <w:t xml:space="preserve">will see some questions on </w:t>
      </w:r>
      <w:r>
        <w:t>LDS_</w:t>
      </w:r>
      <w:r w:rsidR="002C7E16">
        <w:t>9</w:t>
      </w:r>
      <w:r w:rsidR="00B215FE" w:rsidRPr="00775A35">
        <w:t xml:space="preserve"> </w:t>
      </w:r>
      <w:r w:rsidRPr="00775A35">
        <w:t xml:space="preserve">in their AS exams in </w:t>
      </w:r>
      <w:r w:rsidR="00B215FE" w:rsidRPr="00775A35">
        <w:t>20</w:t>
      </w:r>
      <w:r w:rsidR="00B215FE">
        <w:t>2</w:t>
      </w:r>
      <w:r w:rsidR="00087A53">
        <w:t>6</w:t>
      </w:r>
      <w:r w:rsidR="00B215FE" w:rsidRPr="00775A35">
        <w:t xml:space="preserve"> </w:t>
      </w:r>
      <w:r w:rsidRPr="00775A35">
        <w:t xml:space="preserve">(if they sit AS) and their A Level exams in </w:t>
      </w:r>
      <w:r w:rsidR="00B215FE" w:rsidRPr="00775A35">
        <w:t>20</w:t>
      </w:r>
      <w:r w:rsidR="00B215FE">
        <w:t>2</w:t>
      </w:r>
      <w:r w:rsidR="00087A53">
        <w:t>7</w:t>
      </w:r>
      <w:r w:rsidRPr="00775A35">
        <w:t>, as the following table demonstrates.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Table explaining where the large data set questions appear by exam series"/>
      </w:tblPr>
      <w:tblGrid>
        <w:gridCol w:w="2471"/>
        <w:gridCol w:w="1319"/>
        <w:gridCol w:w="1319"/>
        <w:gridCol w:w="1319"/>
        <w:gridCol w:w="1321"/>
        <w:gridCol w:w="1311"/>
      </w:tblGrid>
      <w:tr w:rsidR="00437632" w14:paraId="3AC2C2C0" w14:textId="77777777" w:rsidTr="00250110">
        <w:tc>
          <w:tcPr>
            <w:tcW w:w="2471" w:type="dxa"/>
            <w:shd w:val="clear" w:color="auto" w:fill="FFFFFF"/>
            <w:tcMar>
              <w:top w:w="83" w:type="dxa"/>
              <w:left w:w="83" w:type="dxa"/>
              <w:bottom w:w="83" w:type="dxa"/>
              <w:right w:w="83" w:type="dxa"/>
            </w:tcMar>
            <w:hideMark/>
          </w:tcPr>
          <w:p w14:paraId="7AA1F395"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Publish </w:t>
            </w:r>
          </w:p>
        </w:tc>
        <w:tc>
          <w:tcPr>
            <w:tcW w:w="1319" w:type="dxa"/>
            <w:shd w:val="clear" w:color="auto" w:fill="FFFFCC"/>
          </w:tcPr>
          <w:p w14:paraId="320AA419"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w:t>
            </w:r>
            <w:r>
              <w:rPr>
                <w:rFonts w:eastAsia="Times New Roman" w:cs="Arial"/>
                <w:color w:val="333333"/>
                <w:sz w:val="20"/>
                <w:szCs w:val="20"/>
                <w:lang w:eastAsia="en-GB"/>
              </w:rPr>
              <w:t>21</w:t>
            </w:r>
            <w:r w:rsidRPr="00775A35">
              <w:rPr>
                <w:rFonts w:eastAsia="Times New Roman" w:cs="Arial"/>
                <w:color w:val="333333"/>
                <w:sz w:val="20"/>
                <w:szCs w:val="20"/>
                <w:lang w:eastAsia="en-GB"/>
              </w:rPr>
              <w:t> </w:t>
            </w:r>
          </w:p>
        </w:tc>
        <w:tc>
          <w:tcPr>
            <w:tcW w:w="1319" w:type="dxa"/>
            <w:shd w:val="clear" w:color="auto" w:fill="FFFFFF"/>
          </w:tcPr>
          <w:p w14:paraId="5D462E6B" w14:textId="77777777" w:rsidR="00194853" w:rsidRPr="00194853" w:rsidRDefault="00590298" w:rsidP="00194853">
            <w:pPr>
              <w:spacing w:after="0" w:line="240" w:lineRule="auto"/>
              <w:rPr>
                <w:rFonts w:eastAsia="Times New Roman" w:cs="Arial"/>
                <w:color w:val="333333"/>
                <w:sz w:val="20"/>
                <w:szCs w:val="20"/>
                <w:lang w:eastAsia="en-GB"/>
              </w:rPr>
            </w:pPr>
            <w:r w:rsidRPr="00194853">
              <w:rPr>
                <w:sz w:val="20"/>
                <w:szCs w:val="20"/>
              </w:rPr>
              <w:t>2022</w:t>
            </w:r>
          </w:p>
        </w:tc>
        <w:tc>
          <w:tcPr>
            <w:tcW w:w="1319" w:type="dxa"/>
            <w:shd w:val="clear" w:color="auto" w:fill="FFFFFF"/>
          </w:tcPr>
          <w:p w14:paraId="686FA8D1"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w:t>
            </w:r>
            <w:r w:rsidR="00F87396">
              <w:rPr>
                <w:rFonts w:eastAsia="Times New Roman" w:cs="Arial"/>
                <w:color w:val="333333"/>
                <w:sz w:val="20"/>
                <w:szCs w:val="20"/>
                <w:lang w:eastAsia="en-GB"/>
              </w:rPr>
              <w:t>3</w:t>
            </w:r>
            <w:r w:rsidRPr="00775A35">
              <w:rPr>
                <w:rFonts w:eastAsia="Times New Roman" w:cs="Arial"/>
                <w:color w:val="333333"/>
                <w:sz w:val="20"/>
                <w:szCs w:val="20"/>
                <w:lang w:eastAsia="en-GB"/>
              </w:rPr>
              <w:t> </w:t>
            </w:r>
          </w:p>
        </w:tc>
        <w:tc>
          <w:tcPr>
            <w:tcW w:w="1321" w:type="dxa"/>
            <w:shd w:val="clear" w:color="auto" w:fill="FFFF00"/>
            <w:tcMar>
              <w:top w:w="83" w:type="dxa"/>
              <w:left w:w="83" w:type="dxa"/>
              <w:bottom w:w="83" w:type="dxa"/>
              <w:right w:w="83" w:type="dxa"/>
            </w:tcMar>
          </w:tcPr>
          <w:p w14:paraId="1EAC53FC"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F87396">
              <w:rPr>
                <w:rFonts w:eastAsia="Times New Roman" w:cs="Arial"/>
                <w:color w:val="333333"/>
                <w:sz w:val="20"/>
                <w:szCs w:val="20"/>
                <w:lang w:eastAsia="en-GB"/>
              </w:rPr>
              <w:t>4</w:t>
            </w:r>
          </w:p>
        </w:tc>
        <w:tc>
          <w:tcPr>
            <w:tcW w:w="1311" w:type="dxa"/>
            <w:shd w:val="clear" w:color="auto" w:fill="auto"/>
          </w:tcPr>
          <w:p w14:paraId="541EC044" w14:textId="77777777" w:rsidR="00194853"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F87396">
              <w:rPr>
                <w:rFonts w:eastAsia="Times New Roman" w:cs="Arial"/>
                <w:color w:val="333333"/>
                <w:sz w:val="20"/>
                <w:szCs w:val="20"/>
                <w:lang w:eastAsia="en-GB"/>
              </w:rPr>
              <w:t>5</w:t>
            </w:r>
          </w:p>
        </w:tc>
      </w:tr>
      <w:tr w:rsidR="00437632" w14:paraId="528D6FCE" w14:textId="77777777" w:rsidTr="00250110">
        <w:tc>
          <w:tcPr>
            <w:tcW w:w="2471" w:type="dxa"/>
            <w:shd w:val="clear" w:color="auto" w:fill="E6E6E6"/>
            <w:tcMar>
              <w:top w:w="83" w:type="dxa"/>
              <w:left w:w="83" w:type="dxa"/>
              <w:bottom w:w="83" w:type="dxa"/>
              <w:right w:w="83" w:type="dxa"/>
            </w:tcMar>
            <w:hideMark/>
          </w:tcPr>
          <w:p w14:paraId="5CB6159E"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Start Teaching </w:t>
            </w:r>
          </w:p>
        </w:tc>
        <w:tc>
          <w:tcPr>
            <w:tcW w:w="1319" w:type="dxa"/>
            <w:shd w:val="clear" w:color="auto" w:fill="FFFFCC"/>
          </w:tcPr>
          <w:p w14:paraId="50682E62"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Sept </w:t>
            </w:r>
            <w:r w:rsidRPr="00775A35">
              <w:rPr>
                <w:rFonts w:eastAsia="Times New Roman" w:cs="Arial"/>
                <w:color w:val="333333"/>
                <w:sz w:val="20"/>
                <w:szCs w:val="20"/>
                <w:lang w:eastAsia="en-GB"/>
              </w:rPr>
              <w:t>20</w:t>
            </w:r>
            <w:r>
              <w:rPr>
                <w:rFonts w:eastAsia="Times New Roman" w:cs="Arial"/>
                <w:color w:val="333333"/>
                <w:sz w:val="20"/>
                <w:szCs w:val="20"/>
                <w:lang w:eastAsia="en-GB"/>
              </w:rPr>
              <w:t>22</w:t>
            </w:r>
            <w:r w:rsidRPr="00775A35">
              <w:rPr>
                <w:rFonts w:eastAsia="Times New Roman" w:cs="Arial"/>
                <w:color w:val="333333"/>
                <w:sz w:val="20"/>
                <w:szCs w:val="20"/>
                <w:lang w:eastAsia="en-GB"/>
              </w:rPr>
              <w:t> </w:t>
            </w:r>
          </w:p>
        </w:tc>
        <w:tc>
          <w:tcPr>
            <w:tcW w:w="1319" w:type="dxa"/>
            <w:shd w:val="clear" w:color="auto" w:fill="E6E6E6"/>
          </w:tcPr>
          <w:p w14:paraId="47C8333A" w14:textId="77777777" w:rsidR="00194853" w:rsidRPr="00194853" w:rsidRDefault="00590298" w:rsidP="00194853">
            <w:pPr>
              <w:spacing w:after="0" w:line="240" w:lineRule="auto"/>
              <w:rPr>
                <w:rFonts w:eastAsia="Times New Roman" w:cs="Arial"/>
                <w:color w:val="333333"/>
                <w:sz w:val="20"/>
                <w:szCs w:val="20"/>
                <w:lang w:eastAsia="en-GB"/>
              </w:rPr>
            </w:pPr>
            <w:r w:rsidRPr="00194853">
              <w:rPr>
                <w:sz w:val="20"/>
                <w:szCs w:val="20"/>
              </w:rPr>
              <w:t>2023</w:t>
            </w:r>
          </w:p>
        </w:tc>
        <w:tc>
          <w:tcPr>
            <w:tcW w:w="1319" w:type="dxa"/>
            <w:shd w:val="clear" w:color="auto" w:fill="E6E6E6"/>
          </w:tcPr>
          <w:p w14:paraId="666218CD"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w:t>
            </w:r>
            <w:r w:rsidR="00F87396">
              <w:rPr>
                <w:rFonts w:eastAsia="Times New Roman" w:cs="Arial"/>
                <w:color w:val="333333"/>
                <w:sz w:val="20"/>
                <w:szCs w:val="20"/>
                <w:lang w:eastAsia="en-GB"/>
              </w:rPr>
              <w:t>4</w:t>
            </w:r>
            <w:r w:rsidRPr="00775A35">
              <w:rPr>
                <w:rFonts w:eastAsia="Times New Roman" w:cs="Arial"/>
                <w:color w:val="333333"/>
                <w:sz w:val="20"/>
                <w:szCs w:val="20"/>
                <w:lang w:eastAsia="en-GB"/>
              </w:rPr>
              <w:t> </w:t>
            </w:r>
          </w:p>
        </w:tc>
        <w:tc>
          <w:tcPr>
            <w:tcW w:w="1321" w:type="dxa"/>
            <w:shd w:val="clear" w:color="auto" w:fill="FFFF00"/>
            <w:tcMar>
              <w:top w:w="83" w:type="dxa"/>
              <w:left w:w="83" w:type="dxa"/>
              <w:bottom w:w="83" w:type="dxa"/>
              <w:right w:w="83" w:type="dxa"/>
            </w:tcMar>
          </w:tcPr>
          <w:p w14:paraId="5C5E5D6B"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F87396">
              <w:rPr>
                <w:rFonts w:eastAsia="Times New Roman" w:cs="Arial"/>
                <w:color w:val="333333"/>
                <w:sz w:val="20"/>
                <w:szCs w:val="20"/>
                <w:lang w:eastAsia="en-GB"/>
              </w:rPr>
              <w:t>5</w:t>
            </w:r>
          </w:p>
        </w:tc>
        <w:tc>
          <w:tcPr>
            <w:tcW w:w="1311" w:type="dxa"/>
            <w:shd w:val="clear" w:color="auto" w:fill="auto"/>
          </w:tcPr>
          <w:p w14:paraId="2B32AFC2" w14:textId="77777777" w:rsidR="00194853"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F87396">
              <w:rPr>
                <w:rFonts w:eastAsia="Times New Roman" w:cs="Arial"/>
                <w:color w:val="333333"/>
                <w:sz w:val="20"/>
                <w:szCs w:val="20"/>
                <w:lang w:eastAsia="en-GB"/>
              </w:rPr>
              <w:t>6</w:t>
            </w:r>
          </w:p>
        </w:tc>
      </w:tr>
      <w:tr w:rsidR="00437632" w14:paraId="39A8CAF8" w14:textId="77777777" w:rsidTr="00250110">
        <w:tc>
          <w:tcPr>
            <w:tcW w:w="2471" w:type="dxa"/>
            <w:shd w:val="clear" w:color="auto" w:fill="FFFFFF"/>
            <w:tcMar>
              <w:top w:w="83" w:type="dxa"/>
              <w:left w:w="83" w:type="dxa"/>
              <w:bottom w:w="83" w:type="dxa"/>
              <w:right w:w="83" w:type="dxa"/>
            </w:tcMar>
            <w:hideMark/>
          </w:tcPr>
          <w:p w14:paraId="170712DF"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AS Exam (if sat) </w:t>
            </w:r>
          </w:p>
        </w:tc>
        <w:tc>
          <w:tcPr>
            <w:tcW w:w="1319" w:type="dxa"/>
            <w:shd w:val="clear" w:color="auto" w:fill="FFFFCC"/>
          </w:tcPr>
          <w:p w14:paraId="056BB11C"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w:t>
            </w:r>
            <w:r>
              <w:rPr>
                <w:rFonts w:eastAsia="Times New Roman" w:cs="Arial"/>
                <w:color w:val="333333"/>
                <w:sz w:val="20"/>
                <w:szCs w:val="20"/>
                <w:lang w:eastAsia="en-GB"/>
              </w:rPr>
              <w:t>3</w:t>
            </w:r>
          </w:p>
        </w:tc>
        <w:tc>
          <w:tcPr>
            <w:tcW w:w="1319" w:type="dxa"/>
            <w:shd w:val="clear" w:color="auto" w:fill="FFFFFF"/>
          </w:tcPr>
          <w:p w14:paraId="0F762636" w14:textId="77777777" w:rsidR="00194853" w:rsidRPr="00194853" w:rsidRDefault="00590298" w:rsidP="00194853">
            <w:pPr>
              <w:spacing w:after="0" w:line="240" w:lineRule="auto"/>
              <w:rPr>
                <w:rFonts w:eastAsia="Times New Roman" w:cs="Arial"/>
                <w:color w:val="333333"/>
                <w:sz w:val="20"/>
                <w:szCs w:val="20"/>
                <w:lang w:eastAsia="en-GB"/>
              </w:rPr>
            </w:pPr>
            <w:r w:rsidRPr="00194853">
              <w:rPr>
                <w:sz w:val="20"/>
                <w:szCs w:val="20"/>
              </w:rPr>
              <w:t>2024</w:t>
            </w:r>
          </w:p>
        </w:tc>
        <w:tc>
          <w:tcPr>
            <w:tcW w:w="1319" w:type="dxa"/>
            <w:shd w:val="clear" w:color="auto" w:fill="FFFFFF"/>
          </w:tcPr>
          <w:p w14:paraId="42A4B172"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w:t>
            </w:r>
            <w:r w:rsidR="001F0F40">
              <w:rPr>
                <w:rFonts w:eastAsia="Times New Roman" w:cs="Arial"/>
                <w:color w:val="333333"/>
                <w:sz w:val="20"/>
                <w:szCs w:val="20"/>
                <w:lang w:eastAsia="en-GB"/>
              </w:rPr>
              <w:t>5</w:t>
            </w:r>
            <w:r w:rsidRPr="00775A35">
              <w:rPr>
                <w:rFonts w:eastAsia="Times New Roman" w:cs="Arial"/>
                <w:color w:val="333333"/>
                <w:sz w:val="20"/>
                <w:szCs w:val="20"/>
                <w:lang w:eastAsia="en-GB"/>
              </w:rPr>
              <w:t> </w:t>
            </w:r>
          </w:p>
        </w:tc>
        <w:tc>
          <w:tcPr>
            <w:tcW w:w="1321" w:type="dxa"/>
            <w:shd w:val="clear" w:color="auto" w:fill="FFFF00"/>
            <w:tcMar>
              <w:top w:w="83" w:type="dxa"/>
              <w:left w:w="83" w:type="dxa"/>
              <w:bottom w:w="83" w:type="dxa"/>
              <w:right w:w="83" w:type="dxa"/>
            </w:tcMar>
          </w:tcPr>
          <w:p w14:paraId="4338355C"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1F0F40">
              <w:rPr>
                <w:rFonts w:eastAsia="Times New Roman" w:cs="Arial"/>
                <w:color w:val="333333"/>
                <w:sz w:val="20"/>
                <w:szCs w:val="20"/>
                <w:lang w:eastAsia="en-GB"/>
              </w:rPr>
              <w:t>6</w:t>
            </w:r>
          </w:p>
        </w:tc>
        <w:tc>
          <w:tcPr>
            <w:tcW w:w="1311" w:type="dxa"/>
            <w:shd w:val="clear" w:color="auto" w:fill="auto"/>
          </w:tcPr>
          <w:p w14:paraId="5E63E72E" w14:textId="77777777" w:rsidR="00194853"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1F0F40">
              <w:rPr>
                <w:rFonts w:eastAsia="Times New Roman" w:cs="Arial"/>
                <w:color w:val="333333"/>
                <w:sz w:val="20"/>
                <w:szCs w:val="20"/>
                <w:lang w:eastAsia="en-GB"/>
              </w:rPr>
              <w:t>7</w:t>
            </w:r>
          </w:p>
        </w:tc>
      </w:tr>
      <w:tr w:rsidR="00437632" w14:paraId="76B747AE" w14:textId="77777777" w:rsidTr="00250110">
        <w:tc>
          <w:tcPr>
            <w:tcW w:w="2471" w:type="dxa"/>
            <w:shd w:val="clear" w:color="auto" w:fill="E6E6E6"/>
            <w:tcMar>
              <w:top w:w="83" w:type="dxa"/>
              <w:left w:w="83" w:type="dxa"/>
              <w:bottom w:w="83" w:type="dxa"/>
              <w:right w:w="83" w:type="dxa"/>
            </w:tcMar>
            <w:hideMark/>
          </w:tcPr>
          <w:p w14:paraId="1B7F5E38"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 Level Exam </w:t>
            </w:r>
          </w:p>
        </w:tc>
        <w:tc>
          <w:tcPr>
            <w:tcW w:w="1319" w:type="dxa"/>
            <w:shd w:val="clear" w:color="auto" w:fill="FFFFCC"/>
          </w:tcPr>
          <w:p w14:paraId="004E40D2"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w:t>
            </w:r>
            <w:r w:rsidR="001F0F40">
              <w:rPr>
                <w:rFonts w:eastAsia="Times New Roman" w:cs="Arial"/>
                <w:color w:val="333333"/>
                <w:sz w:val="20"/>
                <w:szCs w:val="20"/>
                <w:lang w:eastAsia="en-GB"/>
              </w:rPr>
              <w:t>4</w:t>
            </w:r>
            <w:r w:rsidRPr="00775A35">
              <w:rPr>
                <w:rFonts w:eastAsia="Times New Roman" w:cs="Arial"/>
                <w:color w:val="333333"/>
                <w:sz w:val="20"/>
                <w:szCs w:val="20"/>
                <w:lang w:eastAsia="en-GB"/>
              </w:rPr>
              <w:t> </w:t>
            </w:r>
          </w:p>
        </w:tc>
        <w:tc>
          <w:tcPr>
            <w:tcW w:w="1319" w:type="dxa"/>
            <w:shd w:val="clear" w:color="auto" w:fill="E6E6E6"/>
          </w:tcPr>
          <w:p w14:paraId="55196DC9" w14:textId="77777777" w:rsidR="00194853" w:rsidRPr="00194853" w:rsidRDefault="00590298" w:rsidP="00194853">
            <w:pPr>
              <w:spacing w:after="0" w:line="240" w:lineRule="auto"/>
              <w:rPr>
                <w:rFonts w:eastAsia="Times New Roman" w:cs="Arial"/>
                <w:color w:val="333333"/>
                <w:sz w:val="20"/>
                <w:szCs w:val="20"/>
                <w:lang w:eastAsia="en-GB"/>
              </w:rPr>
            </w:pPr>
            <w:r w:rsidRPr="00194853">
              <w:rPr>
                <w:sz w:val="20"/>
                <w:szCs w:val="20"/>
              </w:rPr>
              <w:t>2025</w:t>
            </w:r>
          </w:p>
        </w:tc>
        <w:tc>
          <w:tcPr>
            <w:tcW w:w="1319" w:type="dxa"/>
            <w:shd w:val="clear" w:color="auto" w:fill="E6E6E6"/>
          </w:tcPr>
          <w:p w14:paraId="4B95AC62" w14:textId="77777777" w:rsidR="00194853" w:rsidRPr="00775A35" w:rsidRDefault="00590298" w:rsidP="00194853">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202</w:t>
            </w:r>
            <w:r w:rsidR="001F0F40">
              <w:rPr>
                <w:rFonts w:eastAsia="Times New Roman" w:cs="Arial"/>
                <w:color w:val="333333"/>
                <w:sz w:val="20"/>
                <w:szCs w:val="20"/>
                <w:lang w:eastAsia="en-GB"/>
              </w:rPr>
              <w:t>6</w:t>
            </w:r>
            <w:r w:rsidRPr="00775A35">
              <w:rPr>
                <w:rFonts w:eastAsia="Times New Roman" w:cs="Arial"/>
                <w:color w:val="333333"/>
                <w:sz w:val="20"/>
                <w:szCs w:val="20"/>
                <w:lang w:eastAsia="en-GB"/>
              </w:rPr>
              <w:t> </w:t>
            </w:r>
          </w:p>
        </w:tc>
        <w:tc>
          <w:tcPr>
            <w:tcW w:w="1321" w:type="dxa"/>
            <w:shd w:val="clear" w:color="auto" w:fill="FFFF00"/>
            <w:tcMar>
              <w:top w:w="83" w:type="dxa"/>
              <w:left w:w="83" w:type="dxa"/>
              <w:bottom w:w="83" w:type="dxa"/>
              <w:right w:w="83" w:type="dxa"/>
            </w:tcMar>
          </w:tcPr>
          <w:p w14:paraId="48031733"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1F0F40">
              <w:rPr>
                <w:rFonts w:eastAsia="Times New Roman" w:cs="Arial"/>
                <w:color w:val="333333"/>
                <w:sz w:val="20"/>
                <w:szCs w:val="20"/>
                <w:lang w:eastAsia="en-GB"/>
              </w:rPr>
              <w:t>7</w:t>
            </w:r>
          </w:p>
        </w:tc>
        <w:tc>
          <w:tcPr>
            <w:tcW w:w="1311" w:type="dxa"/>
            <w:shd w:val="clear" w:color="auto" w:fill="auto"/>
          </w:tcPr>
          <w:p w14:paraId="399DD313" w14:textId="77777777" w:rsidR="00194853"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w:t>
            </w:r>
            <w:r w:rsidR="001F0F40">
              <w:rPr>
                <w:rFonts w:eastAsia="Times New Roman" w:cs="Arial"/>
                <w:color w:val="333333"/>
                <w:sz w:val="20"/>
                <w:szCs w:val="20"/>
                <w:lang w:eastAsia="en-GB"/>
              </w:rPr>
              <w:t>8</w:t>
            </w:r>
          </w:p>
        </w:tc>
      </w:tr>
      <w:tr w:rsidR="00437632" w14:paraId="1DF17BF4" w14:textId="77777777" w:rsidTr="00250110">
        <w:trPr>
          <w:trHeight w:val="261"/>
        </w:trPr>
        <w:tc>
          <w:tcPr>
            <w:tcW w:w="2471" w:type="dxa"/>
            <w:shd w:val="clear" w:color="auto" w:fill="FFFFFF"/>
            <w:tcMar>
              <w:top w:w="83" w:type="dxa"/>
              <w:left w:w="83" w:type="dxa"/>
              <w:bottom w:w="83" w:type="dxa"/>
              <w:right w:w="83" w:type="dxa"/>
            </w:tcMar>
            <w:hideMark/>
          </w:tcPr>
          <w:p w14:paraId="7045DEDC"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b/>
                <w:bCs/>
                <w:color w:val="333333"/>
                <w:sz w:val="20"/>
                <w:szCs w:val="20"/>
                <w:bdr w:val="none" w:sz="0" w:space="0" w:color="auto" w:frame="1"/>
                <w:lang w:eastAsia="en-GB"/>
              </w:rPr>
              <w:t xml:space="preserve">Large </w:t>
            </w:r>
            <w:r w:rsidRPr="00775A35">
              <w:rPr>
                <w:rFonts w:eastAsia="Times New Roman" w:cs="Arial"/>
                <w:b/>
                <w:bCs/>
                <w:color w:val="333333"/>
                <w:sz w:val="20"/>
                <w:szCs w:val="20"/>
                <w:bdr w:val="none" w:sz="0" w:space="0" w:color="auto" w:frame="1"/>
                <w:lang w:eastAsia="en-GB"/>
              </w:rPr>
              <w:t>Data Set </w:t>
            </w:r>
          </w:p>
        </w:tc>
        <w:tc>
          <w:tcPr>
            <w:tcW w:w="1319" w:type="dxa"/>
            <w:shd w:val="clear" w:color="auto" w:fill="FFFFCC"/>
          </w:tcPr>
          <w:p w14:paraId="4383997B"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6</w:t>
            </w:r>
            <w:r w:rsidRPr="00775A35">
              <w:rPr>
                <w:rFonts w:eastAsia="Times New Roman" w:cs="Arial"/>
                <w:color w:val="333333"/>
                <w:sz w:val="20"/>
                <w:szCs w:val="20"/>
                <w:lang w:eastAsia="en-GB"/>
              </w:rPr>
              <w:t> </w:t>
            </w:r>
          </w:p>
        </w:tc>
        <w:tc>
          <w:tcPr>
            <w:tcW w:w="1319" w:type="dxa"/>
            <w:shd w:val="clear" w:color="auto" w:fill="FFFFFF"/>
          </w:tcPr>
          <w:p w14:paraId="2AA3CB64" w14:textId="77777777" w:rsidR="00194853" w:rsidRPr="00194853" w:rsidRDefault="00590298" w:rsidP="00194853">
            <w:pPr>
              <w:spacing w:after="0" w:line="240" w:lineRule="auto"/>
              <w:rPr>
                <w:rFonts w:eastAsia="Times New Roman" w:cs="Arial"/>
                <w:color w:val="333333"/>
                <w:sz w:val="20"/>
                <w:szCs w:val="20"/>
                <w:lang w:eastAsia="en-GB"/>
              </w:rPr>
            </w:pPr>
            <w:r w:rsidRPr="00194853">
              <w:rPr>
                <w:sz w:val="20"/>
                <w:szCs w:val="20"/>
              </w:rPr>
              <w:t>7</w:t>
            </w:r>
          </w:p>
        </w:tc>
        <w:tc>
          <w:tcPr>
            <w:tcW w:w="1319" w:type="dxa"/>
            <w:shd w:val="clear" w:color="auto" w:fill="FFFFFF"/>
          </w:tcPr>
          <w:p w14:paraId="68BE8EA5"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8</w:t>
            </w:r>
            <w:r w:rsidRPr="00775A35">
              <w:rPr>
                <w:rFonts w:eastAsia="Times New Roman" w:cs="Arial"/>
                <w:color w:val="333333"/>
                <w:sz w:val="20"/>
                <w:szCs w:val="20"/>
                <w:lang w:eastAsia="en-GB"/>
              </w:rPr>
              <w:t> </w:t>
            </w:r>
          </w:p>
        </w:tc>
        <w:tc>
          <w:tcPr>
            <w:tcW w:w="1321" w:type="dxa"/>
            <w:shd w:val="clear" w:color="auto" w:fill="FFFF00"/>
            <w:tcMar>
              <w:top w:w="83" w:type="dxa"/>
              <w:left w:w="83" w:type="dxa"/>
              <w:bottom w:w="83" w:type="dxa"/>
              <w:right w:w="83" w:type="dxa"/>
            </w:tcMar>
          </w:tcPr>
          <w:p w14:paraId="71734F8B" w14:textId="77777777" w:rsidR="00194853" w:rsidRPr="00775A35"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9</w:t>
            </w:r>
          </w:p>
        </w:tc>
        <w:tc>
          <w:tcPr>
            <w:tcW w:w="1311" w:type="dxa"/>
            <w:shd w:val="clear" w:color="auto" w:fill="auto"/>
          </w:tcPr>
          <w:p w14:paraId="6FBF6E25" w14:textId="77777777" w:rsidR="00194853" w:rsidRDefault="00590298" w:rsidP="00194853">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10</w:t>
            </w:r>
          </w:p>
        </w:tc>
      </w:tr>
    </w:tbl>
    <w:p w14:paraId="542CF284" w14:textId="77777777" w:rsidR="00D161D8" w:rsidRDefault="00D161D8" w:rsidP="00D161D8">
      <w:pPr>
        <w:spacing w:after="120" w:line="360" w:lineRule="auto"/>
      </w:pPr>
    </w:p>
    <w:p w14:paraId="5B60989B" w14:textId="77777777" w:rsidR="00D161D8" w:rsidRPr="00EC0FF8" w:rsidRDefault="00590298" w:rsidP="00D161D8">
      <w:pPr>
        <w:spacing w:after="120" w:line="360" w:lineRule="auto"/>
      </w:pPr>
      <w:r w:rsidRPr="00EC0FF8">
        <w:t>MEI and OCR have some experience of pre-</w:t>
      </w:r>
      <w:r w:rsidR="00B215FE" w:rsidRPr="0057657C">
        <w:rPr>
          <w:rFonts w:eastAsia="Times New Roman" w:cs="Arial"/>
          <w:color w:val="333333"/>
          <w:lang w:eastAsia="en-GB"/>
        </w:rPr>
        <w:t xml:space="preserve">release data for </w:t>
      </w:r>
      <w:hyperlink r:id="rId19" w:history="1">
        <w:r w:rsidR="00B215FE" w:rsidRPr="0057657C">
          <w:rPr>
            <w:rStyle w:val="Hyperlink"/>
            <w:rFonts w:eastAsia="Times New Roman" w:cs="Arial"/>
            <w:lang w:eastAsia="en-GB"/>
          </w:rPr>
          <w:t>Core Maths B – H869</w:t>
        </w:r>
      </w:hyperlink>
      <w:r w:rsidRPr="0057657C">
        <w:rPr>
          <w:rFonts w:cs="Arial"/>
        </w:rPr>
        <w:t>. The</w:t>
      </w:r>
      <w:r w:rsidRPr="00EC0FF8">
        <w:t xml:space="preserve"> CIA World Factbook data set that forms the current pre-release for that qualification became the basis for our thinking and development for </w:t>
      </w:r>
      <w:r>
        <w:t xml:space="preserve">the reformed </w:t>
      </w:r>
      <w:r w:rsidRPr="00EC0FF8">
        <w:t>AS and A Level</w:t>
      </w:r>
      <w:r>
        <w:t xml:space="preserve"> (LDS 1)</w:t>
      </w:r>
      <w:r w:rsidRPr="00EC0FF8">
        <w:t>.</w:t>
      </w:r>
      <w:r>
        <w:t xml:space="preserve"> </w:t>
      </w:r>
      <w:r w:rsidRPr="00EC0FF8">
        <w:t>We tried to write different types of questions using that data set, based on A Level content. When doing this, we realised that things in some countries have changed quite a lot during the lifetime of the legacy mathematics specifications so the data set would need to be updated from time to time - we didn’t want students learning a</w:t>
      </w:r>
      <w:r w:rsidRPr="00EC0FF8">
        <w:t>bout how things used to be in the world 15 years ago if that no longer reflected the current position.</w:t>
      </w:r>
    </w:p>
    <w:p w14:paraId="23CB464E" w14:textId="77777777" w:rsidR="00D161D8" w:rsidRPr="00EC0FF8" w:rsidRDefault="00590298" w:rsidP="00D161D8">
      <w:pPr>
        <w:spacing w:after="120" w:line="360" w:lineRule="auto"/>
      </w:pPr>
      <w:r w:rsidRPr="00EC0FF8">
        <w:t xml:space="preserve">We </w:t>
      </w:r>
      <w:r>
        <w:t>were</w:t>
      </w:r>
      <w:r w:rsidRPr="00EC0FF8">
        <w:t xml:space="preserve"> aware that some students (and maybe teachers) d</w:t>
      </w:r>
      <w:r>
        <w:t>id</w:t>
      </w:r>
      <w:r w:rsidRPr="00EC0FF8">
        <w:t xml:space="preserve"> not enjoy the statistics in the legacy Mathematics A Levels. We think that </w:t>
      </w:r>
      <w:r>
        <w:t xml:space="preserve">this </w:t>
      </w:r>
      <w:r w:rsidRPr="00EC0FF8">
        <w:t xml:space="preserve">may be because in mathematics the focus has </w:t>
      </w:r>
      <w:r>
        <w:t xml:space="preserve">traditionally </w:t>
      </w:r>
      <w:r w:rsidRPr="00EC0FF8">
        <w:t xml:space="preserve">been on learning statistical techniques without much </w:t>
      </w:r>
      <w:r>
        <w:t>focus on</w:t>
      </w:r>
      <w:r w:rsidRPr="00EC0FF8">
        <w:t xml:space="preserve"> why you might want to use them. The large data sets provide a </w:t>
      </w:r>
      <w:r>
        <w:t>context</w:t>
      </w:r>
      <w:r w:rsidRPr="00EC0FF8">
        <w:t xml:space="preserve"> to use the techniques</w:t>
      </w:r>
      <w:r>
        <w:t xml:space="preserve"> and interpret the results</w:t>
      </w:r>
      <w:r w:rsidRPr="00EC0FF8">
        <w:t xml:space="preserve">. </w:t>
      </w:r>
    </w:p>
    <w:p w14:paraId="4854E990" w14:textId="77777777" w:rsidR="00D161D8" w:rsidRDefault="00590298" w:rsidP="00D161D8">
      <w:pPr>
        <w:spacing w:after="120" w:line="360" w:lineRule="auto"/>
      </w:pPr>
      <w:r w:rsidRPr="00EC0FF8">
        <w:lastRenderedPageBreak/>
        <w:t xml:space="preserve">The use of large data sets in teaching and examining A Level Mathematics is new – it is an opportunity to make the statistics students learn more similar to the ways they will use statistics in future study and work. We thought it was important to review the data sets used and to make sure they continued to be suitable for examining. This needs a three-year cycle – two years for using the data set in teaching and a year to review and update if necessary. LDS </w:t>
      </w:r>
      <w:r w:rsidR="005629FC">
        <w:t>7</w:t>
      </w:r>
      <w:r w:rsidRPr="00EC0FF8">
        <w:t xml:space="preserve"> </w:t>
      </w:r>
      <w:r>
        <w:t>i</w:t>
      </w:r>
      <w:r w:rsidR="005629FC">
        <w:t>s</w:t>
      </w:r>
      <w:r>
        <w:t xml:space="preserve"> </w:t>
      </w:r>
      <w:r w:rsidRPr="00EC0FF8">
        <w:t>a refr</w:t>
      </w:r>
      <w:r>
        <w:t xml:space="preserve">eshment of the data from LDS </w:t>
      </w:r>
      <w:r w:rsidR="005629FC">
        <w:t>4</w:t>
      </w:r>
      <w:r>
        <w:t xml:space="preserve">. </w:t>
      </w:r>
      <w:r w:rsidRPr="00EC0FF8">
        <w:t xml:space="preserve">LDS </w:t>
      </w:r>
      <w:r w:rsidR="00F33461">
        <w:t>8</w:t>
      </w:r>
      <w:r w:rsidRPr="00EC0FF8">
        <w:t xml:space="preserve"> </w:t>
      </w:r>
      <w:r w:rsidR="00F33461">
        <w:t>is</w:t>
      </w:r>
      <w:r w:rsidRPr="00EC0FF8">
        <w:t xml:space="preserve"> a refreshment of the data from LDS </w:t>
      </w:r>
      <w:r w:rsidR="00F33461">
        <w:t>5</w:t>
      </w:r>
      <w:r w:rsidRPr="00EC0FF8">
        <w:t xml:space="preserve">. </w:t>
      </w:r>
      <w:r w:rsidR="00B215FE" w:rsidRPr="00250110">
        <w:t xml:space="preserve">The information in LDS </w:t>
      </w:r>
      <w:r w:rsidR="00F33461">
        <w:t>6</w:t>
      </w:r>
      <w:r w:rsidR="00B215FE" w:rsidRPr="00250110">
        <w:t xml:space="preserve"> does not vary as much with time as the other two sets so the decision has been taken to republish this set as LDS </w:t>
      </w:r>
      <w:r w:rsidR="00F33461">
        <w:t>9</w:t>
      </w:r>
      <w:r w:rsidR="00B215FE" w:rsidRPr="00250110">
        <w:t xml:space="preserve">. The decision to replace or refresh the LDS is also dependent upon the post-assessment review of the questions set in the live assessment so LDS </w:t>
      </w:r>
      <w:r w:rsidR="00F33461">
        <w:t>10</w:t>
      </w:r>
      <w:r w:rsidR="00B215FE" w:rsidRPr="00250110">
        <w:t xml:space="preserve"> may be a refreshment or replacement of LDS </w:t>
      </w:r>
      <w:r w:rsidR="00581F24">
        <w:t>7</w:t>
      </w:r>
      <w:r w:rsidR="00B215FE" w:rsidRPr="00250110">
        <w:t>.</w:t>
      </w:r>
      <w:r w:rsidRPr="00EC0FF8">
        <w:t xml:space="preserve">The data in the CIA World Factbook is </w:t>
      </w:r>
      <w:r w:rsidRPr="00EC0FF8">
        <w:t>grouped by country; we realised that data based on individuals would allow better teaching of distributions. There aren’t many publicly available data sets which contain ungrouped data on individuals. The NHANES data set, from American health surveys, is often used in statistics courses and it contains a wealth of data so we decided to use that as one data set.</w:t>
      </w:r>
    </w:p>
    <w:p w14:paraId="7C91213C" w14:textId="77777777" w:rsidR="00D161D8" w:rsidRDefault="00D161D8" w:rsidP="00D161D8">
      <w:pPr>
        <w:spacing w:after="120" w:line="360" w:lineRule="auto"/>
      </w:pPr>
    </w:p>
    <w:p w14:paraId="66B4F886" w14:textId="77777777" w:rsidR="00D161D8" w:rsidRPr="00845B02" w:rsidRDefault="00590298" w:rsidP="00D161D8">
      <w:pPr>
        <w:spacing w:after="120" w:line="360" w:lineRule="auto"/>
      </w:pPr>
      <w:r w:rsidRPr="00845B02">
        <w:t>Having got data about countries and data about (American) individuals, we thought it would be good to have some England-based data – the London Datastore is a good place to find suitable data and so we ended up with the following three data sets which we hope will appeal to students with different interests in terms of other subjects they are taking.</w:t>
      </w:r>
    </w:p>
    <w:p w14:paraId="47AF2517" w14:textId="77777777" w:rsidR="00D161D8" w:rsidRDefault="00590298" w:rsidP="00D161D8">
      <w:pPr>
        <w:pStyle w:val="ListParagraph"/>
        <w:numPr>
          <w:ilvl w:val="0"/>
          <w:numId w:val="32"/>
        </w:numPr>
        <w:spacing w:after="120" w:line="360" w:lineRule="auto"/>
      </w:pPr>
      <w:r w:rsidRPr="00252F66">
        <w:t>LDS_</w:t>
      </w:r>
      <w:r w:rsidR="00252F66">
        <w:t>7</w:t>
      </w:r>
      <w:r w:rsidRPr="00252F66">
        <w:tab/>
      </w:r>
      <w:r w:rsidRPr="00252F66">
        <w:tab/>
        <w:t>Data about countries</w:t>
      </w:r>
    </w:p>
    <w:p w14:paraId="252EB93A" w14:textId="77777777" w:rsidR="00D161D8" w:rsidRDefault="00590298" w:rsidP="00D161D8">
      <w:pPr>
        <w:pStyle w:val="ListParagraph"/>
        <w:numPr>
          <w:ilvl w:val="0"/>
          <w:numId w:val="32"/>
        </w:numPr>
        <w:spacing w:after="120" w:line="360" w:lineRule="auto"/>
      </w:pPr>
      <w:r w:rsidRPr="00252F66">
        <w:t>LDS_</w:t>
      </w:r>
      <w:r w:rsidR="00252F66">
        <w:t>8</w:t>
      </w:r>
      <w:r w:rsidRPr="00252F66">
        <w:tab/>
      </w:r>
      <w:r w:rsidRPr="00252F66">
        <w:tab/>
        <w:t>Data about boroughs of London and the regions of England</w:t>
      </w:r>
    </w:p>
    <w:p w14:paraId="0C849FB2" w14:textId="77777777" w:rsidR="00D161D8" w:rsidRPr="00EC0FF8" w:rsidRDefault="00590298" w:rsidP="00D161D8">
      <w:pPr>
        <w:pStyle w:val="ListParagraph"/>
        <w:numPr>
          <w:ilvl w:val="0"/>
          <w:numId w:val="32"/>
        </w:numPr>
        <w:spacing w:after="120" w:line="360" w:lineRule="auto"/>
      </w:pPr>
      <w:r w:rsidRPr="00252F66">
        <w:t>LDS_</w:t>
      </w:r>
      <w:r w:rsidR="00252F66">
        <w:t>9</w:t>
      </w:r>
      <w:r w:rsidRPr="00252F66">
        <w:tab/>
      </w:r>
      <w:r w:rsidRPr="00252F66">
        <w:tab/>
        <w:t>Health data about individuals</w:t>
      </w:r>
    </w:p>
    <w:p w14:paraId="56EF16ED" w14:textId="77777777" w:rsidR="00D161D8" w:rsidRPr="00EC0FF8" w:rsidRDefault="00590298" w:rsidP="00D161D8">
      <w:pPr>
        <w:spacing w:after="120" w:line="360" w:lineRule="auto"/>
      </w:pPr>
      <w:r w:rsidRPr="00EC0FF8">
        <w:t>We wanted to make the process of working with data manageable for teachers, educationally valuable for students and workable for examining. We decided that three data sets – one per cohort – updated on a rotating cycle would do the trick. In the first year of teaching the new specifications, teachers might choose to work with one data set. The next year, they could still use the lessons that had gone well as well as introducing the next data set and so on.</w:t>
      </w:r>
    </w:p>
    <w:p w14:paraId="2D4F62D5" w14:textId="77777777" w:rsidR="00D16656" w:rsidRDefault="00D16656" w:rsidP="000512E1">
      <w:pPr>
        <w:spacing w:after="120" w:line="360" w:lineRule="auto"/>
      </w:pPr>
    </w:p>
    <w:p w14:paraId="598F4BF6" w14:textId="7C97C790" w:rsidR="00A23947" w:rsidRDefault="00590298" w:rsidP="006665F6">
      <w:pPr>
        <w:pStyle w:val="Heading1"/>
      </w:pPr>
      <w:bookmarkStart w:id="12" w:name="_Toc169777727"/>
      <w:r>
        <w:lastRenderedPageBreak/>
        <w:t>2</w:t>
      </w:r>
      <w:r w:rsidR="00250110">
        <w:tab/>
      </w:r>
      <w:r>
        <w:t xml:space="preserve">Key </w:t>
      </w:r>
      <w:r w:rsidR="00432FAE">
        <w:t>f</w:t>
      </w:r>
      <w:r>
        <w:t>eatures</w:t>
      </w:r>
      <w:bookmarkEnd w:id="12"/>
      <w:r>
        <w:t xml:space="preserve"> of LDS 8</w:t>
      </w:r>
    </w:p>
    <w:p w14:paraId="6961FA40" w14:textId="77777777" w:rsidR="006665F6" w:rsidRDefault="00590298" w:rsidP="006665F6">
      <w:pPr>
        <w:pStyle w:val="Heading3"/>
      </w:pPr>
      <w:bookmarkStart w:id="13" w:name="_Toc169777728"/>
      <w:r>
        <w:t>2.1</w:t>
      </w:r>
      <w:r w:rsidR="00250110">
        <w:tab/>
      </w:r>
      <w:r w:rsidR="00B730DC">
        <w:t>Population</w:t>
      </w:r>
      <w:bookmarkEnd w:id="13"/>
      <w:r>
        <w:t xml:space="preserve"> </w:t>
      </w:r>
    </w:p>
    <w:p w14:paraId="6ECA59F1" w14:textId="77777777" w:rsidR="00147E21" w:rsidRDefault="00590298" w:rsidP="006665F6">
      <w:pPr>
        <w:spacing w:after="120" w:line="360" w:lineRule="auto"/>
        <w:rPr>
          <w:rFonts w:cs="Arial"/>
        </w:rPr>
      </w:pPr>
      <w:r>
        <w:rPr>
          <w:rFonts w:cs="Arial"/>
        </w:rPr>
        <w:t xml:space="preserve">The </w:t>
      </w:r>
      <w:r w:rsidR="000D1D71">
        <w:rPr>
          <w:rFonts w:cs="Arial"/>
        </w:rPr>
        <w:t xml:space="preserve">NHANES </w:t>
      </w:r>
      <w:r w:rsidR="00184D6F">
        <w:rPr>
          <w:rFonts w:cs="Arial"/>
        </w:rPr>
        <w:t xml:space="preserve">uses </w:t>
      </w:r>
      <w:r w:rsidR="00B730DC">
        <w:rPr>
          <w:rFonts w:cs="Arial"/>
        </w:rPr>
        <w:t>a representative sample of the United States population</w:t>
      </w:r>
      <w:r w:rsidR="00184D6F">
        <w:rPr>
          <w:rFonts w:cs="Arial"/>
        </w:rPr>
        <w:t>; the data are from 2003</w:t>
      </w:r>
      <w:r w:rsidR="009E710E">
        <w:rPr>
          <w:rFonts w:cs="Arial"/>
        </w:rPr>
        <w:t xml:space="preserve">/4. Students will find it helpful to understand that the US population is not the same as the UK population </w:t>
      </w:r>
      <w:r w:rsidR="00B730DC">
        <w:rPr>
          <w:rFonts w:cs="Arial"/>
        </w:rPr>
        <w:t xml:space="preserve">in </w:t>
      </w:r>
      <w:r w:rsidR="009E710E">
        <w:rPr>
          <w:rFonts w:cs="Arial"/>
        </w:rPr>
        <w:t>all respects and that 2003/4 was some years ago so the sample may not be representative of the US population now</w:t>
      </w:r>
      <w:r w:rsidR="00294551">
        <w:rPr>
          <w:rFonts w:cs="Arial"/>
        </w:rPr>
        <w:t>.</w:t>
      </w:r>
      <w:r w:rsidR="001769F6">
        <w:rPr>
          <w:rFonts w:cs="Arial"/>
        </w:rPr>
        <w:t xml:space="preserve"> Data from more recent surveys and information on how to access the data is available at </w:t>
      </w:r>
      <w:hyperlink r:id="rId20" w:history="1">
        <w:r w:rsidR="001769F6">
          <w:rPr>
            <w:rStyle w:val="Hyperlink"/>
          </w:rPr>
          <w:t>https://wwwn.cdc.gov/nchs/nhanes/sasviewer.aspx</w:t>
        </w:r>
      </w:hyperlink>
    </w:p>
    <w:p w14:paraId="63E95395" w14:textId="77777777" w:rsidR="00F874E0" w:rsidRPr="006665F6" w:rsidRDefault="00F874E0" w:rsidP="006665F6">
      <w:pPr>
        <w:spacing w:after="120" w:line="360" w:lineRule="auto"/>
        <w:rPr>
          <w:rFonts w:cs="Arial"/>
        </w:rPr>
      </w:pPr>
    </w:p>
    <w:p w14:paraId="09385DAA" w14:textId="77777777" w:rsidR="006665F6" w:rsidRDefault="00590298" w:rsidP="006665F6">
      <w:pPr>
        <w:pStyle w:val="Heading3"/>
      </w:pPr>
      <w:bookmarkStart w:id="14" w:name="_Toc169777729"/>
      <w:r>
        <w:t>2.2</w:t>
      </w:r>
      <w:r w:rsidR="00250110">
        <w:tab/>
      </w:r>
      <w:r>
        <w:t xml:space="preserve">Data </w:t>
      </w:r>
      <w:r w:rsidR="00432FAE">
        <w:t>c</w:t>
      </w:r>
      <w:r>
        <w:t>leaning and manipulation</w:t>
      </w:r>
      <w:bookmarkEnd w:id="14"/>
    </w:p>
    <w:p w14:paraId="526DF0C3" w14:textId="77777777" w:rsidR="006665F6" w:rsidRPr="00661C6B" w:rsidRDefault="00590298" w:rsidP="006665F6">
      <w:pPr>
        <w:spacing w:line="360" w:lineRule="auto"/>
        <w:rPr>
          <w:rFonts w:cs="Arial"/>
        </w:rPr>
      </w:pPr>
      <w:r w:rsidRPr="00661C6B">
        <w:rPr>
          <w:rFonts w:cs="Arial"/>
        </w:rPr>
        <w:t xml:space="preserve">This list </w:t>
      </w:r>
      <w:r w:rsidR="00D57A1E">
        <w:rPr>
          <w:rFonts w:cs="Arial"/>
        </w:rPr>
        <w:t>gives</w:t>
      </w:r>
      <w:r w:rsidRPr="00661C6B">
        <w:rPr>
          <w:rFonts w:cs="Arial"/>
        </w:rPr>
        <w:t xml:space="preserve"> a few details covering data cleaning issues, along with a couple </w:t>
      </w:r>
      <w:r>
        <w:rPr>
          <w:rFonts w:cs="Arial"/>
        </w:rPr>
        <w:t>of possible stumbling blocks</w:t>
      </w:r>
      <w:r w:rsidR="00E02E18">
        <w:rPr>
          <w:rFonts w:cs="Arial"/>
        </w:rPr>
        <w:t xml:space="preserve"> </w:t>
      </w:r>
      <w:r w:rsidRPr="00661C6B">
        <w:rPr>
          <w:rFonts w:cs="Arial"/>
        </w:rPr>
        <w:t>to watch out for.</w:t>
      </w:r>
    </w:p>
    <w:p w14:paraId="5EBA56E8" w14:textId="77777777" w:rsidR="006665F6" w:rsidRDefault="00590298" w:rsidP="008D6478">
      <w:pPr>
        <w:numPr>
          <w:ilvl w:val="0"/>
          <w:numId w:val="29"/>
        </w:numPr>
        <w:spacing w:after="120" w:line="360" w:lineRule="auto"/>
        <w:rPr>
          <w:rFonts w:cs="Arial"/>
        </w:rPr>
      </w:pPr>
      <w:r>
        <w:rPr>
          <w:rFonts w:cs="Arial"/>
        </w:rPr>
        <w:t>Data fields</w:t>
      </w:r>
      <w:r w:rsidRPr="00661C6B">
        <w:rPr>
          <w:rFonts w:cs="Arial"/>
        </w:rPr>
        <w:t>.</w:t>
      </w:r>
      <w:r>
        <w:rPr>
          <w:rFonts w:cs="Arial"/>
        </w:rPr>
        <w:t xml:space="preserve"> </w:t>
      </w:r>
      <w:r w:rsidR="00EE1F7D">
        <w:rPr>
          <w:rFonts w:cs="Arial"/>
        </w:rPr>
        <w:t xml:space="preserve">The Information Sheet in the LDS gives details of </w:t>
      </w:r>
      <w:r w:rsidR="00A63310">
        <w:rPr>
          <w:rFonts w:cs="Arial"/>
        </w:rPr>
        <w:t>what the data mean</w:t>
      </w:r>
      <w:r w:rsidR="00EE1F7D">
        <w:rPr>
          <w:rFonts w:cs="Arial"/>
        </w:rPr>
        <w:t>.</w:t>
      </w:r>
    </w:p>
    <w:p w14:paraId="2DA4FBF7" w14:textId="77777777" w:rsidR="0034232C" w:rsidRPr="00CF62D6" w:rsidRDefault="00590298" w:rsidP="008D6478">
      <w:pPr>
        <w:numPr>
          <w:ilvl w:val="0"/>
          <w:numId w:val="29"/>
        </w:numPr>
        <w:spacing w:after="120" w:line="360" w:lineRule="auto"/>
        <w:rPr>
          <w:rFonts w:cs="Arial"/>
        </w:rPr>
      </w:pPr>
      <w:r>
        <w:rPr>
          <w:rFonts w:cs="Arial"/>
        </w:rPr>
        <w:t>Marital status. The NHANES c</w:t>
      </w:r>
      <w:r w:rsidR="00331A91">
        <w:rPr>
          <w:rFonts w:cs="Arial"/>
        </w:rPr>
        <w:t>ollected data on marital status for persons in the sample aged 14 and over; the LDS</w:t>
      </w:r>
      <w:r w:rsidR="00682503">
        <w:rPr>
          <w:rFonts w:cs="Arial"/>
        </w:rPr>
        <w:t xml:space="preserve"> only includes individual aged 16 and over</w:t>
      </w:r>
      <w:r w:rsidR="00CF62D6">
        <w:t>.</w:t>
      </w:r>
      <w:r w:rsidR="00150019">
        <w:t xml:space="preserve"> Note that it </w:t>
      </w:r>
      <w:r w:rsidR="00AD7A92">
        <w:t>wa</w:t>
      </w:r>
      <w:r w:rsidR="00150019">
        <w:t xml:space="preserve">s possible for people to marry from the age of 14 in some states in some circumstances </w:t>
      </w:r>
      <w:hyperlink r:id="rId21" w:history="1">
        <w:r w:rsidR="00150019">
          <w:rPr>
            <w:rStyle w:val="Hyperlink"/>
          </w:rPr>
          <w:t>https://en.wikipedia.org/wiki/Marriage_age_in_the_United_States</w:t>
        </w:r>
      </w:hyperlink>
    </w:p>
    <w:p w14:paraId="2D630BF9" w14:textId="77777777" w:rsidR="00CF62D6" w:rsidRDefault="00590298" w:rsidP="00CF62D6">
      <w:pPr>
        <w:spacing w:after="120" w:line="360" w:lineRule="auto"/>
        <w:ind w:left="720"/>
      </w:pPr>
      <w:r>
        <w:rPr>
          <w:rFonts w:cs="Arial"/>
          <w:noProof/>
          <w:lang w:eastAsia="en-GB"/>
        </w:rPr>
        <w:t xml:space="preserve">Data on marital status for the whole 2003/4 NHANES can be found at </w:t>
      </w:r>
      <w:hyperlink r:id="rId22" w:anchor="DMDMARTL" w:history="1">
        <w:r>
          <w:rPr>
            <w:rStyle w:val="Hyperlink"/>
          </w:rPr>
          <w:t>https://wwwn.cdc.gov/Nchs/Nhanes/2003-2004/DEMO_C.htm#DMDMARTL</w:t>
        </w:r>
      </w:hyperlink>
      <w:r>
        <w:t xml:space="preserve"> and is reproduced below.</w:t>
      </w:r>
    </w:p>
    <w:tbl>
      <w:tblPr>
        <w:tblW w:w="71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18"/>
        <w:gridCol w:w="2513"/>
        <w:gridCol w:w="966"/>
        <w:gridCol w:w="1676"/>
      </w:tblGrid>
      <w:tr w:rsidR="00437632" w14:paraId="7953B8EA" w14:textId="77777777" w:rsidTr="00A46125">
        <w:trPr>
          <w:trHeight w:val="20"/>
          <w:tblHeader/>
        </w:trPr>
        <w:tc>
          <w:tcPr>
            <w:tcW w:w="0" w:type="auto"/>
            <w:shd w:val="clear" w:color="auto" w:fill="F4F4E1"/>
            <w:tcMar>
              <w:top w:w="75" w:type="dxa"/>
              <w:left w:w="75" w:type="dxa"/>
              <w:bottom w:w="75" w:type="dxa"/>
              <w:right w:w="75" w:type="dxa"/>
            </w:tcMar>
            <w:hideMark/>
          </w:tcPr>
          <w:p w14:paraId="4BCF0FBF" w14:textId="77777777" w:rsidR="00066E54" w:rsidRPr="00066E54" w:rsidRDefault="00590298"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Code or Value</w:t>
            </w:r>
          </w:p>
        </w:tc>
        <w:tc>
          <w:tcPr>
            <w:tcW w:w="0" w:type="auto"/>
            <w:shd w:val="clear" w:color="auto" w:fill="F4F4E1"/>
            <w:tcMar>
              <w:top w:w="75" w:type="dxa"/>
              <w:left w:w="75" w:type="dxa"/>
              <w:bottom w:w="75" w:type="dxa"/>
              <w:right w:w="75" w:type="dxa"/>
            </w:tcMar>
            <w:hideMark/>
          </w:tcPr>
          <w:p w14:paraId="619BE661" w14:textId="77777777" w:rsidR="00066E54" w:rsidRPr="00066E54" w:rsidRDefault="00590298"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Value Description</w:t>
            </w:r>
          </w:p>
        </w:tc>
        <w:tc>
          <w:tcPr>
            <w:tcW w:w="0" w:type="auto"/>
            <w:shd w:val="clear" w:color="auto" w:fill="F4F4E1"/>
            <w:tcMar>
              <w:top w:w="75" w:type="dxa"/>
              <w:left w:w="75" w:type="dxa"/>
              <w:bottom w:w="75" w:type="dxa"/>
              <w:right w:w="75" w:type="dxa"/>
            </w:tcMar>
            <w:hideMark/>
          </w:tcPr>
          <w:p w14:paraId="34E208D5" w14:textId="77777777" w:rsidR="00066E54" w:rsidRPr="00066E54" w:rsidRDefault="00590298"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Count</w:t>
            </w:r>
          </w:p>
        </w:tc>
        <w:tc>
          <w:tcPr>
            <w:tcW w:w="0" w:type="auto"/>
            <w:shd w:val="clear" w:color="auto" w:fill="F4F4E1"/>
            <w:tcMar>
              <w:top w:w="75" w:type="dxa"/>
              <w:left w:w="75" w:type="dxa"/>
              <w:bottom w:w="75" w:type="dxa"/>
              <w:right w:w="75" w:type="dxa"/>
            </w:tcMar>
            <w:hideMark/>
          </w:tcPr>
          <w:p w14:paraId="5E7994F1" w14:textId="77777777" w:rsidR="00066E54" w:rsidRPr="00066E54" w:rsidRDefault="00590298" w:rsidP="00A46125">
            <w:pPr>
              <w:spacing w:after="0" w:line="240" w:lineRule="auto"/>
              <w:contextualSpacing/>
              <w:jc w:val="center"/>
              <w:rPr>
                <w:rFonts w:ascii="Verdana" w:eastAsia="Times New Roman" w:hAnsi="Verdana"/>
                <w:b/>
                <w:bCs/>
                <w:color w:val="000000"/>
                <w:sz w:val="18"/>
                <w:szCs w:val="18"/>
                <w:lang w:eastAsia="en-GB"/>
              </w:rPr>
            </w:pPr>
            <w:r w:rsidRPr="00066E54">
              <w:rPr>
                <w:rFonts w:ascii="Verdana" w:eastAsia="Times New Roman" w:hAnsi="Verdana"/>
                <w:b/>
                <w:bCs/>
                <w:color w:val="000000"/>
                <w:sz w:val="18"/>
                <w:szCs w:val="18"/>
                <w:lang w:eastAsia="en-GB"/>
              </w:rPr>
              <w:t>Cumulative</w:t>
            </w:r>
          </w:p>
        </w:tc>
      </w:tr>
      <w:tr w:rsidR="00437632" w14:paraId="1D9390E0" w14:textId="77777777" w:rsidTr="00A46125">
        <w:trPr>
          <w:trHeight w:val="20"/>
        </w:trPr>
        <w:tc>
          <w:tcPr>
            <w:tcW w:w="0" w:type="auto"/>
            <w:tcMar>
              <w:top w:w="75" w:type="dxa"/>
              <w:left w:w="75" w:type="dxa"/>
              <w:bottom w:w="75" w:type="dxa"/>
              <w:right w:w="75" w:type="dxa"/>
            </w:tcMar>
            <w:hideMark/>
          </w:tcPr>
          <w:p w14:paraId="1BE9E145"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1</w:t>
            </w:r>
          </w:p>
        </w:tc>
        <w:tc>
          <w:tcPr>
            <w:tcW w:w="0" w:type="auto"/>
            <w:tcMar>
              <w:top w:w="75" w:type="dxa"/>
              <w:left w:w="75" w:type="dxa"/>
              <w:bottom w:w="75" w:type="dxa"/>
              <w:right w:w="75" w:type="dxa"/>
            </w:tcMar>
            <w:hideMark/>
          </w:tcPr>
          <w:p w14:paraId="7673DC12"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Married</w:t>
            </w:r>
          </w:p>
        </w:tc>
        <w:tc>
          <w:tcPr>
            <w:tcW w:w="0" w:type="auto"/>
            <w:tcMar>
              <w:top w:w="75" w:type="dxa"/>
              <w:left w:w="75" w:type="dxa"/>
              <w:bottom w:w="75" w:type="dxa"/>
              <w:right w:w="75" w:type="dxa"/>
            </w:tcMar>
            <w:hideMark/>
          </w:tcPr>
          <w:p w14:paraId="55CE8DBB"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2721</w:t>
            </w:r>
          </w:p>
        </w:tc>
        <w:tc>
          <w:tcPr>
            <w:tcW w:w="0" w:type="auto"/>
            <w:tcMar>
              <w:top w:w="75" w:type="dxa"/>
              <w:left w:w="75" w:type="dxa"/>
              <w:bottom w:w="75" w:type="dxa"/>
              <w:right w:w="75" w:type="dxa"/>
            </w:tcMar>
            <w:hideMark/>
          </w:tcPr>
          <w:p w14:paraId="70202E0D"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2721</w:t>
            </w:r>
          </w:p>
        </w:tc>
      </w:tr>
      <w:tr w:rsidR="00437632" w14:paraId="723E0E0E" w14:textId="77777777" w:rsidTr="00A46125">
        <w:trPr>
          <w:trHeight w:val="20"/>
        </w:trPr>
        <w:tc>
          <w:tcPr>
            <w:tcW w:w="0" w:type="auto"/>
            <w:tcMar>
              <w:top w:w="75" w:type="dxa"/>
              <w:left w:w="75" w:type="dxa"/>
              <w:bottom w:w="75" w:type="dxa"/>
              <w:right w:w="75" w:type="dxa"/>
            </w:tcMar>
            <w:hideMark/>
          </w:tcPr>
          <w:p w14:paraId="4129A76F"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w:t>
            </w:r>
          </w:p>
        </w:tc>
        <w:tc>
          <w:tcPr>
            <w:tcW w:w="0" w:type="auto"/>
            <w:tcMar>
              <w:top w:w="75" w:type="dxa"/>
              <w:left w:w="75" w:type="dxa"/>
              <w:bottom w:w="75" w:type="dxa"/>
              <w:right w:w="75" w:type="dxa"/>
            </w:tcMar>
            <w:hideMark/>
          </w:tcPr>
          <w:p w14:paraId="760920CB"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Widowed</w:t>
            </w:r>
          </w:p>
        </w:tc>
        <w:tc>
          <w:tcPr>
            <w:tcW w:w="0" w:type="auto"/>
            <w:tcMar>
              <w:top w:w="75" w:type="dxa"/>
              <w:left w:w="75" w:type="dxa"/>
              <w:bottom w:w="75" w:type="dxa"/>
              <w:right w:w="75" w:type="dxa"/>
            </w:tcMar>
            <w:hideMark/>
          </w:tcPr>
          <w:p w14:paraId="573BF2EC"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588</w:t>
            </w:r>
          </w:p>
        </w:tc>
        <w:tc>
          <w:tcPr>
            <w:tcW w:w="0" w:type="auto"/>
            <w:tcMar>
              <w:top w:w="75" w:type="dxa"/>
              <w:left w:w="75" w:type="dxa"/>
              <w:bottom w:w="75" w:type="dxa"/>
              <w:right w:w="75" w:type="dxa"/>
            </w:tcMar>
            <w:hideMark/>
          </w:tcPr>
          <w:p w14:paraId="31E32638"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3309</w:t>
            </w:r>
          </w:p>
        </w:tc>
      </w:tr>
      <w:tr w:rsidR="00437632" w14:paraId="7DFA9960" w14:textId="77777777" w:rsidTr="00A46125">
        <w:trPr>
          <w:trHeight w:val="20"/>
        </w:trPr>
        <w:tc>
          <w:tcPr>
            <w:tcW w:w="0" w:type="auto"/>
            <w:tcMar>
              <w:top w:w="75" w:type="dxa"/>
              <w:left w:w="75" w:type="dxa"/>
              <w:bottom w:w="75" w:type="dxa"/>
              <w:right w:w="75" w:type="dxa"/>
            </w:tcMar>
            <w:hideMark/>
          </w:tcPr>
          <w:p w14:paraId="51AE1583"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w:t>
            </w:r>
          </w:p>
        </w:tc>
        <w:tc>
          <w:tcPr>
            <w:tcW w:w="0" w:type="auto"/>
            <w:tcMar>
              <w:top w:w="75" w:type="dxa"/>
              <w:left w:w="75" w:type="dxa"/>
              <w:bottom w:w="75" w:type="dxa"/>
              <w:right w:w="75" w:type="dxa"/>
            </w:tcMar>
            <w:hideMark/>
          </w:tcPr>
          <w:p w14:paraId="1E7C281F"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Divorced</w:t>
            </w:r>
          </w:p>
        </w:tc>
        <w:tc>
          <w:tcPr>
            <w:tcW w:w="0" w:type="auto"/>
            <w:tcMar>
              <w:top w:w="75" w:type="dxa"/>
              <w:left w:w="75" w:type="dxa"/>
              <w:bottom w:w="75" w:type="dxa"/>
              <w:right w:w="75" w:type="dxa"/>
            </w:tcMar>
            <w:hideMark/>
          </w:tcPr>
          <w:p w14:paraId="1C1BE576"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473</w:t>
            </w:r>
          </w:p>
        </w:tc>
        <w:tc>
          <w:tcPr>
            <w:tcW w:w="0" w:type="auto"/>
            <w:tcMar>
              <w:top w:w="75" w:type="dxa"/>
              <w:left w:w="75" w:type="dxa"/>
              <w:bottom w:w="75" w:type="dxa"/>
              <w:right w:w="75" w:type="dxa"/>
            </w:tcMar>
            <w:hideMark/>
          </w:tcPr>
          <w:p w14:paraId="753E9C2E"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3782</w:t>
            </w:r>
          </w:p>
        </w:tc>
      </w:tr>
      <w:tr w:rsidR="00437632" w14:paraId="623BCE57" w14:textId="77777777" w:rsidTr="00A46125">
        <w:trPr>
          <w:trHeight w:val="20"/>
        </w:trPr>
        <w:tc>
          <w:tcPr>
            <w:tcW w:w="0" w:type="auto"/>
            <w:tcMar>
              <w:top w:w="75" w:type="dxa"/>
              <w:left w:w="75" w:type="dxa"/>
              <w:bottom w:w="75" w:type="dxa"/>
              <w:right w:w="75" w:type="dxa"/>
            </w:tcMar>
            <w:hideMark/>
          </w:tcPr>
          <w:p w14:paraId="11DB0412"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4</w:t>
            </w:r>
          </w:p>
        </w:tc>
        <w:tc>
          <w:tcPr>
            <w:tcW w:w="0" w:type="auto"/>
            <w:tcMar>
              <w:top w:w="75" w:type="dxa"/>
              <w:left w:w="75" w:type="dxa"/>
              <w:bottom w:w="75" w:type="dxa"/>
              <w:right w:w="75" w:type="dxa"/>
            </w:tcMar>
            <w:hideMark/>
          </w:tcPr>
          <w:p w14:paraId="1A37D453"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Separated</w:t>
            </w:r>
          </w:p>
        </w:tc>
        <w:tc>
          <w:tcPr>
            <w:tcW w:w="0" w:type="auto"/>
            <w:tcMar>
              <w:top w:w="75" w:type="dxa"/>
              <w:left w:w="75" w:type="dxa"/>
              <w:bottom w:w="75" w:type="dxa"/>
              <w:right w:w="75" w:type="dxa"/>
            </w:tcMar>
            <w:hideMark/>
          </w:tcPr>
          <w:p w14:paraId="6AD926F4"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137</w:t>
            </w:r>
          </w:p>
        </w:tc>
        <w:tc>
          <w:tcPr>
            <w:tcW w:w="0" w:type="auto"/>
            <w:tcMar>
              <w:top w:w="75" w:type="dxa"/>
              <w:left w:w="75" w:type="dxa"/>
              <w:bottom w:w="75" w:type="dxa"/>
              <w:right w:w="75" w:type="dxa"/>
            </w:tcMar>
            <w:hideMark/>
          </w:tcPr>
          <w:p w14:paraId="27B83E53"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3919</w:t>
            </w:r>
          </w:p>
        </w:tc>
      </w:tr>
      <w:tr w:rsidR="00437632" w14:paraId="5F544B36" w14:textId="77777777" w:rsidTr="00A46125">
        <w:trPr>
          <w:trHeight w:val="20"/>
        </w:trPr>
        <w:tc>
          <w:tcPr>
            <w:tcW w:w="0" w:type="auto"/>
            <w:tcMar>
              <w:top w:w="75" w:type="dxa"/>
              <w:left w:w="75" w:type="dxa"/>
              <w:bottom w:w="75" w:type="dxa"/>
              <w:right w:w="75" w:type="dxa"/>
            </w:tcMar>
            <w:hideMark/>
          </w:tcPr>
          <w:p w14:paraId="2B67D7CB"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5</w:t>
            </w:r>
          </w:p>
        </w:tc>
        <w:tc>
          <w:tcPr>
            <w:tcW w:w="0" w:type="auto"/>
            <w:tcMar>
              <w:top w:w="75" w:type="dxa"/>
              <w:left w:w="75" w:type="dxa"/>
              <w:bottom w:w="75" w:type="dxa"/>
              <w:right w:w="75" w:type="dxa"/>
            </w:tcMar>
            <w:hideMark/>
          </w:tcPr>
          <w:p w14:paraId="49CE47B5"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Never married</w:t>
            </w:r>
          </w:p>
        </w:tc>
        <w:tc>
          <w:tcPr>
            <w:tcW w:w="0" w:type="auto"/>
            <w:tcMar>
              <w:top w:w="75" w:type="dxa"/>
              <w:left w:w="75" w:type="dxa"/>
              <w:bottom w:w="75" w:type="dxa"/>
              <w:right w:w="75" w:type="dxa"/>
            </w:tcMar>
            <w:hideMark/>
          </w:tcPr>
          <w:p w14:paraId="09A1D71B"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2502</w:t>
            </w:r>
          </w:p>
        </w:tc>
        <w:tc>
          <w:tcPr>
            <w:tcW w:w="0" w:type="auto"/>
            <w:tcMar>
              <w:top w:w="75" w:type="dxa"/>
              <w:left w:w="75" w:type="dxa"/>
              <w:bottom w:w="75" w:type="dxa"/>
              <w:right w:w="75" w:type="dxa"/>
            </w:tcMar>
            <w:hideMark/>
          </w:tcPr>
          <w:p w14:paraId="20C5CCF3"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6421</w:t>
            </w:r>
          </w:p>
        </w:tc>
      </w:tr>
      <w:tr w:rsidR="00437632" w14:paraId="20000DE2" w14:textId="77777777" w:rsidTr="00A46125">
        <w:trPr>
          <w:trHeight w:val="20"/>
        </w:trPr>
        <w:tc>
          <w:tcPr>
            <w:tcW w:w="0" w:type="auto"/>
            <w:tcMar>
              <w:top w:w="75" w:type="dxa"/>
              <w:left w:w="75" w:type="dxa"/>
              <w:bottom w:w="75" w:type="dxa"/>
              <w:right w:w="75" w:type="dxa"/>
            </w:tcMar>
            <w:hideMark/>
          </w:tcPr>
          <w:p w14:paraId="3FD634A7"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w:t>
            </w:r>
          </w:p>
        </w:tc>
        <w:tc>
          <w:tcPr>
            <w:tcW w:w="0" w:type="auto"/>
            <w:tcMar>
              <w:top w:w="75" w:type="dxa"/>
              <w:left w:w="75" w:type="dxa"/>
              <w:bottom w:w="75" w:type="dxa"/>
              <w:right w:w="75" w:type="dxa"/>
            </w:tcMar>
            <w:hideMark/>
          </w:tcPr>
          <w:p w14:paraId="17AEC2F0"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Living with partner</w:t>
            </w:r>
          </w:p>
        </w:tc>
        <w:tc>
          <w:tcPr>
            <w:tcW w:w="0" w:type="auto"/>
            <w:tcMar>
              <w:top w:w="75" w:type="dxa"/>
              <w:left w:w="75" w:type="dxa"/>
              <w:bottom w:w="75" w:type="dxa"/>
              <w:right w:w="75" w:type="dxa"/>
            </w:tcMar>
            <w:hideMark/>
          </w:tcPr>
          <w:p w14:paraId="2679239E"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345</w:t>
            </w:r>
          </w:p>
        </w:tc>
        <w:tc>
          <w:tcPr>
            <w:tcW w:w="0" w:type="auto"/>
            <w:tcMar>
              <w:top w:w="75" w:type="dxa"/>
              <w:left w:w="75" w:type="dxa"/>
              <w:bottom w:w="75" w:type="dxa"/>
              <w:right w:w="75" w:type="dxa"/>
            </w:tcMar>
            <w:hideMark/>
          </w:tcPr>
          <w:p w14:paraId="1058213E"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6766</w:t>
            </w:r>
          </w:p>
        </w:tc>
      </w:tr>
      <w:tr w:rsidR="00437632" w14:paraId="5855306D" w14:textId="77777777" w:rsidTr="00A46125">
        <w:trPr>
          <w:trHeight w:val="20"/>
        </w:trPr>
        <w:tc>
          <w:tcPr>
            <w:tcW w:w="0" w:type="auto"/>
            <w:tcMar>
              <w:top w:w="75" w:type="dxa"/>
              <w:left w:w="75" w:type="dxa"/>
              <w:bottom w:w="75" w:type="dxa"/>
              <w:right w:w="75" w:type="dxa"/>
            </w:tcMar>
            <w:hideMark/>
          </w:tcPr>
          <w:p w14:paraId="3D216015"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77</w:t>
            </w:r>
          </w:p>
        </w:tc>
        <w:tc>
          <w:tcPr>
            <w:tcW w:w="0" w:type="auto"/>
            <w:tcMar>
              <w:top w:w="75" w:type="dxa"/>
              <w:left w:w="75" w:type="dxa"/>
              <w:bottom w:w="75" w:type="dxa"/>
              <w:right w:w="75" w:type="dxa"/>
            </w:tcMar>
            <w:hideMark/>
          </w:tcPr>
          <w:p w14:paraId="446FDC52"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Refused</w:t>
            </w:r>
          </w:p>
        </w:tc>
        <w:tc>
          <w:tcPr>
            <w:tcW w:w="0" w:type="auto"/>
            <w:tcMar>
              <w:top w:w="75" w:type="dxa"/>
              <w:left w:w="75" w:type="dxa"/>
              <w:bottom w:w="75" w:type="dxa"/>
              <w:right w:w="75" w:type="dxa"/>
            </w:tcMar>
            <w:hideMark/>
          </w:tcPr>
          <w:p w14:paraId="126415B3"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0</w:t>
            </w:r>
          </w:p>
        </w:tc>
        <w:tc>
          <w:tcPr>
            <w:tcW w:w="0" w:type="auto"/>
            <w:tcMar>
              <w:top w:w="75" w:type="dxa"/>
              <w:left w:w="75" w:type="dxa"/>
              <w:bottom w:w="75" w:type="dxa"/>
              <w:right w:w="75" w:type="dxa"/>
            </w:tcMar>
            <w:hideMark/>
          </w:tcPr>
          <w:p w14:paraId="24A13AB0"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6766</w:t>
            </w:r>
          </w:p>
        </w:tc>
      </w:tr>
      <w:tr w:rsidR="00437632" w14:paraId="166DDB63" w14:textId="77777777" w:rsidTr="00A46125">
        <w:trPr>
          <w:trHeight w:val="20"/>
        </w:trPr>
        <w:tc>
          <w:tcPr>
            <w:tcW w:w="0" w:type="auto"/>
            <w:tcMar>
              <w:top w:w="75" w:type="dxa"/>
              <w:left w:w="75" w:type="dxa"/>
              <w:bottom w:w="75" w:type="dxa"/>
              <w:right w:w="75" w:type="dxa"/>
            </w:tcMar>
            <w:hideMark/>
          </w:tcPr>
          <w:p w14:paraId="572FB22B"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99</w:t>
            </w:r>
          </w:p>
        </w:tc>
        <w:tc>
          <w:tcPr>
            <w:tcW w:w="0" w:type="auto"/>
            <w:tcMar>
              <w:top w:w="75" w:type="dxa"/>
              <w:left w:w="75" w:type="dxa"/>
              <w:bottom w:w="75" w:type="dxa"/>
              <w:right w:w="75" w:type="dxa"/>
            </w:tcMar>
            <w:hideMark/>
          </w:tcPr>
          <w:p w14:paraId="5BD2FD07"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Don't know</w:t>
            </w:r>
          </w:p>
        </w:tc>
        <w:tc>
          <w:tcPr>
            <w:tcW w:w="0" w:type="auto"/>
            <w:tcMar>
              <w:top w:w="75" w:type="dxa"/>
              <w:left w:w="75" w:type="dxa"/>
              <w:bottom w:w="75" w:type="dxa"/>
              <w:right w:w="75" w:type="dxa"/>
            </w:tcMar>
            <w:hideMark/>
          </w:tcPr>
          <w:p w14:paraId="4841D47A"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0</w:t>
            </w:r>
          </w:p>
        </w:tc>
        <w:tc>
          <w:tcPr>
            <w:tcW w:w="0" w:type="auto"/>
            <w:tcMar>
              <w:top w:w="75" w:type="dxa"/>
              <w:left w:w="75" w:type="dxa"/>
              <w:bottom w:w="75" w:type="dxa"/>
              <w:right w:w="75" w:type="dxa"/>
            </w:tcMar>
            <w:hideMark/>
          </w:tcPr>
          <w:p w14:paraId="20812B7B"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6766</w:t>
            </w:r>
          </w:p>
        </w:tc>
      </w:tr>
      <w:tr w:rsidR="00437632" w14:paraId="697F5D37" w14:textId="77777777" w:rsidTr="00A46125">
        <w:trPr>
          <w:trHeight w:val="20"/>
        </w:trPr>
        <w:tc>
          <w:tcPr>
            <w:tcW w:w="0" w:type="auto"/>
            <w:tcMar>
              <w:top w:w="75" w:type="dxa"/>
              <w:left w:w="75" w:type="dxa"/>
              <w:bottom w:w="75" w:type="dxa"/>
              <w:right w:w="75" w:type="dxa"/>
            </w:tcMar>
            <w:hideMark/>
          </w:tcPr>
          <w:p w14:paraId="0F86264E"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w:t>
            </w:r>
          </w:p>
        </w:tc>
        <w:tc>
          <w:tcPr>
            <w:tcW w:w="0" w:type="auto"/>
            <w:tcMar>
              <w:top w:w="75" w:type="dxa"/>
              <w:left w:w="75" w:type="dxa"/>
              <w:bottom w:w="75" w:type="dxa"/>
              <w:right w:w="75" w:type="dxa"/>
            </w:tcMar>
            <w:hideMark/>
          </w:tcPr>
          <w:p w14:paraId="287840CD"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Missing</w:t>
            </w:r>
          </w:p>
        </w:tc>
        <w:tc>
          <w:tcPr>
            <w:tcW w:w="0" w:type="auto"/>
            <w:tcMar>
              <w:top w:w="75" w:type="dxa"/>
              <w:left w:w="75" w:type="dxa"/>
              <w:bottom w:w="75" w:type="dxa"/>
              <w:right w:w="75" w:type="dxa"/>
            </w:tcMar>
            <w:hideMark/>
          </w:tcPr>
          <w:p w14:paraId="285AB05F"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3356</w:t>
            </w:r>
          </w:p>
        </w:tc>
        <w:tc>
          <w:tcPr>
            <w:tcW w:w="0" w:type="auto"/>
            <w:tcMar>
              <w:top w:w="75" w:type="dxa"/>
              <w:left w:w="75" w:type="dxa"/>
              <w:bottom w:w="75" w:type="dxa"/>
              <w:right w:w="75" w:type="dxa"/>
            </w:tcMar>
            <w:hideMark/>
          </w:tcPr>
          <w:p w14:paraId="3A2CF352" w14:textId="77777777" w:rsidR="00066E54" w:rsidRPr="00066E54" w:rsidRDefault="00590298" w:rsidP="00A46125">
            <w:pPr>
              <w:spacing w:after="0" w:line="240" w:lineRule="auto"/>
              <w:contextualSpacing/>
              <w:rPr>
                <w:rFonts w:ascii="Verdana" w:eastAsia="Times New Roman" w:hAnsi="Verdana"/>
                <w:color w:val="000000"/>
                <w:sz w:val="18"/>
                <w:szCs w:val="18"/>
                <w:lang w:eastAsia="en-GB"/>
              </w:rPr>
            </w:pPr>
            <w:r w:rsidRPr="00066E54">
              <w:rPr>
                <w:rFonts w:ascii="Verdana" w:eastAsia="Times New Roman" w:hAnsi="Verdana"/>
                <w:color w:val="000000"/>
                <w:sz w:val="18"/>
                <w:szCs w:val="18"/>
                <w:lang w:eastAsia="en-GB"/>
              </w:rPr>
              <w:t>10122</w:t>
            </w:r>
          </w:p>
        </w:tc>
      </w:tr>
    </w:tbl>
    <w:p w14:paraId="5627EB4F" w14:textId="77777777" w:rsidR="00A466D3" w:rsidRDefault="00A466D3" w:rsidP="00CF62D6">
      <w:pPr>
        <w:spacing w:after="120" w:line="360" w:lineRule="auto"/>
        <w:ind w:left="720"/>
        <w:rPr>
          <w:rFonts w:cs="Arial"/>
        </w:rPr>
      </w:pPr>
    </w:p>
    <w:p w14:paraId="547B17DB" w14:textId="77777777" w:rsidR="00A46125" w:rsidRDefault="00590298" w:rsidP="00CF62D6">
      <w:pPr>
        <w:spacing w:after="120" w:line="360" w:lineRule="auto"/>
        <w:ind w:left="720"/>
        <w:rPr>
          <w:rFonts w:cs="Arial"/>
        </w:rPr>
      </w:pPr>
      <w:r>
        <w:rPr>
          <w:rFonts w:cs="Arial"/>
        </w:rPr>
        <w:lastRenderedPageBreak/>
        <w:t>Students may find it interesting to compare the proportions in the whole survey with those in the LDS</w:t>
      </w:r>
      <w:r w:rsidR="0089112D">
        <w:rPr>
          <w:rFonts w:cs="Arial"/>
        </w:rPr>
        <w:t xml:space="preserve"> and with data from later years.</w:t>
      </w:r>
    </w:p>
    <w:p w14:paraId="114F0474" w14:textId="77777777" w:rsidR="00897469" w:rsidRDefault="00590298" w:rsidP="00116E7F">
      <w:pPr>
        <w:pStyle w:val="ListParagraph"/>
        <w:numPr>
          <w:ilvl w:val="0"/>
          <w:numId w:val="29"/>
        </w:numPr>
        <w:spacing w:after="120" w:line="360" w:lineRule="auto"/>
        <w:rPr>
          <w:rFonts w:cs="Arial"/>
        </w:rPr>
      </w:pPr>
      <w:r>
        <w:rPr>
          <w:rFonts w:cs="Arial"/>
        </w:rPr>
        <w:t xml:space="preserve">BMI. </w:t>
      </w:r>
      <w:r w:rsidR="00EC5029">
        <w:rPr>
          <w:rFonts w:cs="Arial"/>
        </w:rPr>
        <w:t xml:space="preserve">BMI combines height and weight data to produce a single measure. </w:t>
      </w:r>
      <w:r w:rsidR="00A538DF">
        <w:rPr>
          <w:rFonts w:cs="Arial"/>
        </w:rPr>
        <w:t xml:space="preserve">Information about BMI is available on the NHS website </w:t>
      </w:r>
      <w:hyperlink r:id="rId23" w:history="1">
        <w:r w:rsidR="00A538DF">
          <w:rPr>
            <w:rStyle w:val="Hyperlink"/>
          </w:rPr>
          <w:t>https://www.nhs.uk/common-health-questions/lifestyle/what-is-the-body-mass-index-bmi/</w:t>
        </w:r>
      </w:hyperlink>
      <w:r w:rsidR="00A538DF">
        <w:t xml:space="preserve"> Some students will be sensitive or worried about their weights but this measure is often used in health screening. </w:t>
      </w:r>
      <w:r w:rsidR="00180D32">
        <w:t xml:space="preserve">You may find articles which question the use of BMI are of interest </w:t>
      </w:r>
      <w:hyperlink r:id="rId24" w:history="1">
        <w:r w:rsidR="00066C83">
          <w:rPr>
            <w:rStyle w:val="Hyperlink"/>
          </w:rPr>
          <w:t>https://www.npr.org/templates/story/story.php?storyId=106268439&amp;t=1582623820055</w:t>
        </w:r>
      </w:hyperlink>
      <w:r w:rsidR="00066C83">
        <w:t xml:space="preserve"> </w:t>
      </w:r>
    </w:p>
    <w:p w14:paraId="1F6A8C17" w14:textId="77777777" w:rsidR="00CF5770" w:rsidRPr="00AA4251" w:rsidRDefault="00590298" w:rsidP="00116E7F">
      <w:pPr>
        <w:pStyle w:val="ListParagraph"/>
        <w:numPr>
          <w:ilvl w:val="0"/>
          <w:numId w:val="29"/>
        </w:numPr>
        <w:spacing w:after="120" w:line="360" w:lineRule="auto"/>
        <w:rPr>
          <w:rFonts w:cs="Arial"/>
        </w:rPr>
      </w:pPr>
      <w:r>
        <w:rPr>
          <w:rFonts w:cs="Arial"/>
        </w:rPr>
        <w:t xml:space="preserve">Blood pressure. </w:t>
      </w:r>
      <w:r w:rsidR="00BB4CC0">
        <w:rPr>
          <w:rFonts w:cs="Arial"/>
        </w:rPr>
        <w:t xml:space="preserve">The data include measurements of systolic and diastolic blood pressure. Systolic blood pressure is </w:t>
      </w:r>
      <w:r w:rsidR="00D2032F">
        <w:rPr>
          <w:rFonts w:cs="Arial"/>
        </w:rPr>
        <w:t>the pressure when the heart is pushing blood out round the body</w:t>
      </w:r>
      <w:r w:rsidR="002735E0">
        <w:rPr>
          <w:rFonts w:cs="Arial"/>
        </w:rPr>
        <w:t xml:space="preserve">; diastolic blood pressure is when the heart is resting between beats. </w:t>
      </w:r>
      <w:r w:rsidR="003B6DFE">
        <w:rPr>
          <w:rFonts w:cs="Arial"/>
        </w:rPr>
        <w:t xml:space="preserve">There is more information about blood pressure on the NHS website </w:t>
      </w:r>
      <w:hyperlink r:id="rId25" w:history="1">
        <w:r w:rsidR="009041A8">
          <w:rPr>
            <w:rStyle w:val="Hyperlink"/>
          </w:rPr>
          <w:t>https://www.nhs.uk/common-health-questions/lifestyle/what-is-blood-pressure/</w:t>
        </w:r>
      </w:hyperlink>
    </w:p>
    <w:p w14:paraId="558D1FCD" w14:textId="77777777" w:rsidR="0056663F" w:rsidRDefault="00590298" w:rsidP="00AA4251">
      <w:pPr>
        <w:pStyle w:val="ListParagraph"/>
        <w:spacing w:after="120" w:line="360" w:lineRule="auto"/>
      </w:pPr>
      <w:r>
        <w:t>The systolic blood pressure is higher than the diastolic blood pressure</w:t>
      </w:r>
      <w:r w:rsidR="00FA1504">
        <w:t xml:space="preserve">; note that drawing a scatter diagram of systolic against diastolic blood pressure </w:t>
      </w:r>
      <w:r w:rsidR="003A18C4">
        <w:t>shows that there is an individual with a recorded diastolic blood pressure of zero; this is clearly an error in the data.</w:t>
      </w:r>
      <w:r w:rsidRPr="0056663F">
        <w:rPr>
          <w:noProof/>
        </w:rPr>
        <w:t xml:space="preserve"> </w:t>
      </w:r>
      <w:r>
        <w:rPr>
          <w:noProof/>
          <w:lang w:eastAsia="en-GB"/>
        </w:rPr>
        <w:drawing>
          <wp:inline distT="0" distB="0" distL="0" distR="0" wp14:anchorId="2E1DE558" wp14:editId="4BF43DE2">
            <wp:extent cx="4572000" cy="2743200"/>
            <wp:effectExtent l="0" t="0" r="0" b="0"/>
            <wp:docPr id="9" name="Chart 9" descr="Graph relating to point 4 about blood pressure">
              <a:extLst xmlns:a="http://schemas.openxmlformats.org/drawingml/2006/main">
                <a:ext uri="{FF2B5EF4-FFF2-40B4-BE49-F238E27FC236}">
                  <a16:creationId xmlns:a16="http://schemas.microsoft.com/office/drawing/2014/main" id="{CF0A5ACF-5F63-4971-8461-CF3490311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09E653" w14:textId="77777777" w:rsidR="00FA1504" w:rsidRDefault="00590298" w:rsidP="00AA4251">
      <w:pPr>
        <w:pStyle w:val="ListParagraph"/>
        <w:spacing w:after="120" w:line="360" w:lineRule="auto"/>
        <w:rPr>
          <w:rFonts w:cs="Arial"/>
        </w:rPr>
      </w:pPr>
      <w:r w:rsidRPr="000F0774">
        <w:rPr>
          <w:rFonts w:cs="Arial"/>
        </w:rPr>
        <w:t xml:space="preserve"> </w:t>
      </w:r>
    </w:p>
    <w:p w14:paraId="70D5B260" w14:textId="77777777" w:rsidR="006F4778" w:rsidRDefault="00590298" w:rsidP="00AA4251">
      <w:pPr>
        <w:pStyle w:val="ListParagraph"/>
        <w:spacing w:after="120" w:line="360" w:lineRule="auto"/>
        <w:rPr>
          <w:rFonts w:cs="Arial"/>
        </w:rPr>
      </w:pPr>
      <w:r>
        <w:rPr>
          <w:rFonts w:cs="Arial"/>
        </w:rPr>
        <w:br w:type="page"/>
      </w:r>
    </w:p>
    <w:p w14:paraId="5128FDDE" w14:textId="77777777" w:rsidR="00C732E3" w:rsidRDefault="00590298" w:rsidP="00AA4251">
      <w:pPr>
        <w:pStyle w:val="ListParagraph"/>
        <w:spacing w:after="120" w:line="360" w:lineRule="auto"/>
        <w:rPr>
          <w:rFonts w:cs="Arial"/>
        </w:rPr>
      </w:pPr>
      <w:r>
        <w:rPr>
          <w:rFonts w:cs="Arial"/>
        </w:rPr>
        <w:lastRenderedPageBreak/>
        <w:t xml:space="preserve">Drawing histograms of </w:t>
      </w:r>
      <w:r>
        <w:rPr>
          <w:rFonts w:cs="Arial"/>
        </w:rPr>
        <w:t>systolic and diastolic blood pressure separately</w:t>
      </w:r>
      <w:r w:rsidR="002C307E">
        <w:rPr>
          <w:rFonts w:cs="Arial"/>
        </w:rPr>
        <w:t xml:space="preserve"> </w:t>
      </w:r>
      <w:r w:rsidR="000926DE">
        <w:rPr>
          <w:rFonts w:cs="Arial"/>
        </w:rPr>
        <w:t>will show that the Normal distribution is a good model for one of these but not the other.</w:t>
      </w:r>
    </w:p>
    <w:tbl>
      <w:tblPr>
        <w:tblStyle w:val="TableGrid"/>
        <w:tblW w:w="0" w:type="auto"/>
        <w:tblInd w:w="720" w:type="dxa"/>
        <w:tblLook w:val="04A0" w:firstRow="1" w:lastRow="0" w:firstColumn="1" w:lastColumn="0" w:noHBand="0" w:noVBand="1"/>
      </w:tblPr>
      <w:tblGrid>
        <w:gridCol w:w="4203"/>
        <w:gridCol w:w="4137"/>
      </w:tblGrid>
      <w:tr w:rsidR="00437632" w14:paraId="3210401F" w14:textId="77777777" w:rsidTr="00B46DC9">
        <w:tc>
          <w:tcPr>
            <w:tcW w:w="4643" w:type="dxa"/>
          </w:tcPr>
          <w:p w14:paraId="2CA00431" w14:textId="77777777" w:rsidR="007E27F3" w:rsidRDefault="00590298" w:rsidP="00AA4251">
            <w:pPr>
              <w:pStyle w:val="ListParagraph"/>
              <w:spacing w:after="120" w:line="360" w:lineRule="auto"/>
              <w:ind w:left="0"/>
              <w:rPr>
                <w:rFonts w:cs="Arial"/>
              </w:rPr>
            </w:pPr>
            <w:r>
              <w:rPr>
                <w:rFonts w:cs="Arial"/>
              </w:rPr>
              <w:t>Systolic</w:t>
            </w:r>
          </w:p>
          <w:p w14:paraId="11CD9DC7" w14:textId="77777777" w:rsidR="00B46DC9" w:rsidRDefault="00590298" w:rsidP="00AA4251">
            <w:pPr>
              <w:pStyle w:val="ListParagraph"/>
              <w:spacing w:after="120" w:line="360" w:lineRule="auto"/>
              <w:ind w:left="0"/>
              <w:rPr>
                <w:rFonts w:cs="Arial"/>
              </w:rPr>
            </w:pPr>
            <w:r w:rsidRPr="007E27F3">
              <w:rPr>
                <w:rFonts w:cs="Arial"/>
                <w:noProof/>
                <w:lang w:eastAsia="en-GB"/>
              </w:rPr>
              <w:drawing>
                <wp:inline distT="0" distB="0" distL="0" distR="0" wp14:anchorId="73F6D1F4" wp14:editId="5EE16916">
                  <wp:extent cx="2596907" cy="1628006"/>
                  <wp:effectExtent l="0" t="0" r="0" b="0"/>
                  <wp:docPr id="1" name="Picture 1" descr="histogram about systolic 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19786" name=""/>
                          <pic:cNvPicPr/>
                        </pic:nvPicPr>
                        <pic:blipFill>
                          <a:blip r:embed="rId27"/>
                          <a:stretch>
                            <a:fillRect/>
                          </a:stretch>
                        </pic:blipFill>
                        <pic:spPr>
                          <a:xfrm>
                            <a:off x="0" y="0"/>
                            <a:ext cx="2611126" cy="1636920"/>
                          </a:xfrm>
                          <a:prstGeom prst="rect">
                            <a:avLst/>
                          </a:prstGeom>
                        </pic:spPr>
                      </pic:pic>
                    </a:graphicData>
                  </a:graphic>
                </wp:inline>
              </w:drawing>
            </w:r>
          </w:p>
        </w:tc>
        <w:tc>
          <w:tcPr>
            <w:tcW w:w="4643" w:type="dxa"/>
          </w:tcPr>
          <w:p w14:paraId="182A83D5" w14:textId="77777777" w:rsidR="00B46DC9" w:rsidRDefault="00590298" w:rsidP="00AA4251">
            <w:pPr>
              <w:pStyle w:val="ListParagraph"/>
              <w:spacing w:after="120" w:line="360" w:lineRule="auto"/>
              <w:ind w:left="0"/>
              <w:rPr>
                <w:rFonts w:cs="Arial"/>
              </w:rPr>
            </w:pPr>
            <w:r>
              <w:rPr>
                <w:rFonts w:cs="Arial"/>
              </w:rPr>
              <w:t>Diastolic</w:t>
            </w:r>
            <w:r w:rsidR="00146525">
              <w:rPr>
                <w:noProof/>
              </w:rPr>
              <w:t xml:space="preserve"> </w:t>
            </w:r>
            <w:r w:rsidR="00146525" w:rsidRPr="00146525">
              <w:rPr>
                <w:rFonts w:cs="Arial"/>
                <w:noProof/>
                <w:lang w:eastAsia="en-GB"/>
              </w:rPr>
              <w:drawing>
                <wp:inline distT="0" distB="0" distL="0" distR="0" wp14:anchorId="08895D1E" wp14:editId="18C5FF7F">
                  <wp:extent cx="2553449" cy="1600762"/>
                  <wp:effectExtent l="0" t="0" r="0" b="0"/>
                  <wp:docPr id="7" name="Picture 7" descr="histogram about diastolic 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02758" name=""/>
                          <pic:cNvPicPr/>
                        </pic:nvPicPr>
                        <pic:blipFill>
                          <a:blip r:embed="rId28"/>
                          <a:stretch>
                            <a:fillRect/>
                          </a:stretch>
                        </pic:blipFill>
                        <pic:spPr>
                          <a:xfrm>
                            <a:off x="0" y="0"/>
                            <a:ext cx="2587264" cy="1621960"/>
                          </a:xfrm>
                          <a:prstGeom prst="rect">
                            <a:avLst/>
                          </a:prstGeom>
                        </pic:spPr>
                      </pic:pic>
                    </a:graphicData>
                  </a:graphic>
                </wp:inline>
              </w:drawing>
            </w:r>
          </w:p>
        </w:tc>
      </w:tr>
    </w:tbl>
    <w:p w14:paraId="3478B284" w14:textId="77777777" w:rsidR="00B46DC9" w:rsidRPr="00AA4251" w:rsidRDefault="00B46DC9" w:rsidP="00AA4251">
      <w:pPr>
        <w:pStyle w:val="ListParagraph"/>
        <w:spacing w:after="120" w:line="360" w:lineRule="auto"/>
        <w:rPr>
          <w:rFonts w:cs="Arial"/>
        </w:rPr>
      </w:pPr>
    </w:p>
    <w:p w14:paraId="15652FD9" w14:textId="77777777" w:rsidR="006D7C0D" w:rsidRDefault="00590298" w:rsidP="008D6478">
      <w:pPr>
        <w:numPr>
          <w:ilvl w:val="0"/>
          <w:numId w:val="29"/>
        </w:numPr>
        <w:spacing w:after="120" w:line="360" w:lineRule="auto"/>
        <w:rPr>
          <w:rFonts w:cs="Arial"/>
        </w:rPr>
      </w:pPr>
      <w:r>
        <w:rPr>
          <w:rFonts w:cs="Arial"/>
        </w:rPr>
        <w:t xml:space="preserve">Drawing graphs and charts. The LDS </w:t>
      </w:r>
      <w:r w:rsidR="00B46DC9">
        <w:rPr>
          <w:rFonts w:cs="Arial"/>
        </w:rPr>
        <w:t xml:space="preserve">includes both </w:t>
      </w:r>
      <w:r w:rsidR="00855CCC">
        <w:rPr>
          <w:rFonts w:cs="Arial"/>
        </w:rPr>
        <w:t>categorical and numerical data so a variety of different charts can be drawn; the article at</w:t>
      </w:r>
      <w:r w:rsidR="005D4E72">
        <w:rPr>
          <w:rFonts w:cs="Arial"/>
        </w:rPr>
        <w:t xml:space="preserve"> </w:t>
      </w:r>
      <w:hyperlink r:id="rId29" w:history="1">
        <w:r w:rsidR="005D4E72" w:rsidRPr="0012305A">
          <w:rPr>
            <w:rStyle w:val="Hyperlink"/>
            <w:rFonts w:cs="Arial"/>
          </w:rPr>
          <w:t>https://mei.org.uk/reports/mei-insights-iii-statistics-in-mathematics-a-level-for-teaching-from-2017/</w:t>
        </w:r>
      </w:hyperlink>
      <w:r w:rsidR="005D4E72">
        <w:rPr>
          <w:rFonts w:cs="Arial"/>
        </w:rPr>
        <w:t xml:space="preserve"> </w:t>
      </w:r>
      <w:r w:rsidR="0032594C">
        <w:rPr>
          <w:rFonts w:cs="Arial"/>
        </w:rPr>
        <w:t>gives some ideas</w:t>
      </w:r>
      <w:r>
        <w:rPr>
          <w:rFonts w:cs="Arial"/>
        </w:rPr>
        <w:t>. You may want to draw the following types of graphs and charts. In each case you will probably find it easier to copy the data you are working with to another Excel spreadsheet</w:t>
      </w:r>
      <w:r w:rsidR="0032594C">
        <w:rPr>
          <w:rFonts w:cs="Arial"/>
        </w:rPr>
        <w:t xml:space="preserve"> or to software such as GeoGebra or Autograph</w:t>
      </w:r>
      <w:r>
        <w:rPr>
          <w:rFonts w:cs="Arial"/>
        </w:rPr>
        <w:t>; this will make it easier to select the data you want.</w:t>
      </w:r>
    </w:p>
    <w:p w14:paraId="65E94CA8" w14:textId="77777777" w:rsidR="006D7C0D" w:rsidRDefault="00590298" w:rsidP="006D7C0D">
      <w:pPr>
        <w:numPr>
          <w:ilvl w:val="1"/>
          <w:numId w:val="29"/>
        </w:numPr>
        <w:spacing w:after="120" w:line="360" w:lineRule="auto"/>
        <w:rPr>
          <w:rFonts w:cs="Arial"/>
        </w:rPr>
      </w:pPr>
      <w:r>
        <w:rPr>
          <w:rFonts w:cs="Arial"/>
        </w:rPr>
        <w:t>bar charts for marital status or other categorical variables</w:t>
      </w:r>
    </w:p>
    <w:p w14:paraId="422EA50B" w14:textId="77777777" w:rsidR="00146525" w:rsidRDefault="00590298" w:rsidP="00DC2A10">
      <w:pPr>
        <w:numPr>
          <w:ilvl w:val="1"/>
          <w:numId w:val="29"/>
        </w:numPr>
        <w:spacing w:after="120" w:line="360" w:lineRule="auto"/>
        <w:rPr>
          <w:rFonts w:cs="Arial"/>
        </w:rPr>
      </w:pPr>
      <w:r w:rsidRPr="00146525">
        <w:rPr>
          <w:rFonts w:cs="Arial"/>
        </w:rPr>
        <w:t>scatter diagram</w:t>
      </w:r>
      <w:r w:rsidR="00B90E6F">
        <w:rPr>
          <w:rFonts w:cs="Arial"/>
        </w:rPr>
        <w:t>s</w:t>
      </w:r>
      <w:r w:rsidRPr="00146525">
        <w:rPr>
          <w:rFonts w:cs="Arial"/>
        </w:rPr>
        <w:t xml:space="preserve"> using data from two different </w:t>
      </w:r>
      <w:r>
        <w:rPr>
          <w:rFonts w:cs="Arial"/>
        </w:rPr>
        <w:t>variables, looking for correlation</w:t>
      </w:r>
    </w:p>
    <w:p w14:paraId="127E72F0" w14:textId="77777777" w:rsidR="00E16364" w:rsidRDefault="00590298" w:rsidP="00DC2A10">
      <w:pPr>
        <w:numPr>
          <w:ilvl w:val="1"/>
          <w:numId w:val="29"/>
        </w:numPr>
        <w:spacing w:after="120" w:line="360" w:lineRule="auto"/>
        <w:rPr>
          <w:rFonts w:cs="Arial"/>
        </w:rPr>
      </w:pPr>
      <w:r>
        <w:rPr>
          <w:rFonts w:cs="Arial"/>
        </w:rPr>
        <w:t>histograms, looking for Normal and skewed distributions – this will be easier in GeoGebra or Autograph (Excel is not good at drawing histograms)</w:t>
      </w:r>
    </w:p>
    <w:p w14:paraId="180C0FCC" w14:textId="77777777" w:rsidR="007805AC" w:rsidRDefault="00590298" w:rsidP="00445AB6">
      <w:pPr>
        <w:numPr>
          <w:ilvl w:val="1"/>
          <w:numId w:val="29"/>
        </w:numPr>
        <w:spacing w:after="120" w:line="360" w:lineRule="auto"/>
        <w:rPr>
          <w:rFonts w:cs="Arial"/>
        </w:rPr>
      </w:pPr>
      <w:r>
        <w:rPr>
          <w:rFonts w:cs="Arial"/>
        </w:rPr>
        <w:t xml:space="preserve">box plots comparing male and female data </w:t>
      </w:r>
      <w:r w:rsidR="00F23666">
        <w:rPr>
          <w:rFonts w:cs="Arial"/>
        </w:rPr>
        <w:t>– this is easy to do in GeoGebra or Autograph</w:t>
      </w:r>
      <w:r w:rsidR="006D7C0D" w:rsidRPr="00146525">
        <w:rPr>
          <w:rFonts w:cs="Arial"/>
        </w:rPr>
        <w:t>.</w:t>
      </w:r>
      <w:r w:rsidR="00DB3F34">
        <w:rPr>
          <w:rFonts w:cs="Arial"/>
        </w:rPr>
        <w:t xml:space="preserve"> Similary for those who have had food in the last 30 minutes and those who have not.</w:t>
      </w:r>
    </w:p>
    <w:p w14:paraId="21C6B7D7" w14:textId="77777777" w:rsidR="006F4778" w:rsidRDefault="00590298" w:rsidP="006F4778">
      <w:pPr>
        <w:spacing w:after="120" w:line="360" w:lineRule="auto"/>
        <w:rPr>
          <w:rFonts w:cs="Arial"/>
        </w:rPr>
      </w:pPr>
      <w:r>
        <w:rPr>
          <w:rFonts w:cs="Arial"/>
        </w:rPr>
        <w:br w:type="page"/>
      </w:r>
    </w:p>
    <w:p w14:paraId="5F876575" w14:textId="77777777" w:rsidR="006665F6" w:rsidRDefault="00590298" w:rsidP="006665F6">
      <w:pPr>
        <w:numPr>
          <w:ilvl w:val="0"/>
          <w:numId w:val="29"/>
        </w:numPr>
        <w:spacing w:after="120" w:line="360" w:lineRule="auto"/>
        <w:rPr>
          <w:rFonts w:cs="Arial"/>
        </w:rPr>
      </w:pPr>
      <w:r>
        <w:rPr>
          <w:rFonts w:cs="Arial"/>
        </w:rPr>
        <w:lastRenderedPageBreak/>
        <w:t xml:space="preserve">Missing data. </w:t>
      </w:r>
      <w:r w:rsidR="00D7434F">
        <w:rPr>
          <w:rFonts w:cs="Arial"/>
        </w:rPr>
        <w:t>Data values which are missing are indicated by</w:t>
      </w:r>
      <w:r w:rsidR="008A0BC5">
        <w:rPr>
          <w:rFonts w:cs="Arial"/>
        </w:rPr>
        <w:t xml:space="preserve"> </w:t>
      </w:r>
      <w:r w:rsidR="00BB535B">
        <w:rPr>
          <w:rFonts w:cs="Arial"/>
        </w:rPr>
        <w:t>#N/A in the LDS. Different software treats this code in different ways</w:t>
      </w:r>
      <w:r w:rsidR="008D65D9">
        <w:rPr>
          <w:rFonts w:cs="Arial"/>
        </w:rPr>
        <w:t xml:space="preserve">. </w:t>
      </w:r>
      <w:r w:rsidR="004372D3">
        <w:rPr>
          <w:rFonts w:cs="Arial"/>
        </w:rPr>
        <w:t>You might want to draw scatter diagrams between different data fields. For example</w:t>
      </w:r>
      <w:r w:rsidR="00E87937">
        <w:rPr>
          <w:rFonts w:cs="Arial"/>
        </w:rPr>
        <w:t>,</w:t>
      </w:r>
      <w:r w:rsidR="0070704E">
        <w:rPr>
          <w:rFonts w:cs="Arial"/>
        </w:rPr>
        <w:t xml:space="preserve"> a scatter diagram comparing pulse rate to systolic blood pressure</w:t>
      </w:r>
      <w:r w:rsidR="0084646D">
        <w:rPr>
          <w:rFonts w:cs="Arial"/>
        </w:rPr>
        <w:t>.</w:t>
      </w:r>
    </w:p>
    <w:p w14:paraId="684C15BD" w14:textId="77777777" w:rsidR="002F4A3A" w:rsidRDefault="00590298" w:rsidP="002F4A3A">
      <w:pPr>
        <w:spacing w:after="120" w:line="360" w:lineRule="auto"/>
        <w:ind w:left="720"/>
        <w:rPr>
          <w:rFonts w:cs="Arial"/>
        </w:rPr>
      </w:pPr>
      <w:r>
        <w:rPr>
          <w:rFonts w:cs="Arial"/>
        </w:rPr>
        <w:t>Excel draws the scatter diagram correctly as follows.</w:t>
      </w:r>
    </w:p>
    <w:p w14:paraId="49EAE480" w14:textId="77777777" w:rsidR="00F2627C" w:rsidRDefault="00590298" w:rsidP="002F4A3A">
      <w:pPr>
        <w:spacing w:after="120" w:line="360" w:lineRule="auto"/>
        <w:ind w:left="720"/>
        <w:rPr>
          <w:rFonts w:cs="Arial"/>
        </w:rPr>
      </w:pPr>
      <w:r>
        <w:rPr>
          <w:rFonts w:cs="Arial"/>
          <w:noProof/>
          <w:lang w:eastAsia="en-GB"/>
        </w:rPr>
        <w:drawing>
          <wp:inline distT="0" distB="0" distL="0" distR="0" wp14:anchorId="7EE77C6E" wp14:editId="119D8B3D">
            <wp:extent cx="4584700" cy="2755900"/>
            <wp:effectExtent l="0" t="0" r="6350" b="6350"/>
            <wp:docPr id="10" name="Picture 10" descr="Scatter diagram for point 6 about miss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33228" name="Picture 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584700" cy="2755900"/>
                    </a:xfrm>
                    <a:prstGeom prst="rect">
                      <a:avLst/>
                    </a:prstGeom>
                    <a:noFill/>
                  </pic:spPr>
                </pic:pic>
              </a:graphicData>
            </a:graphic>
          </wp:inline>
        </w:drawing>
      </w:r>
    </w:p>
    <w:p w14:paraId="534CF178" w14:textId="77777777" w:rsidR="002F4A3A" w:rsidRDefault="00590298" w:rsidP="002F4A3A">
      <w:pPr>
        <w:spacing w:after="120" w:line="360" w:lineRule="auto"/>
        <w:ind w:left="720"/>
        <w:rPr>
          <w:rFonts w:cs="Arial"/>
        </w:rPr>
      </w:pPr>
      <w:r>
        <w:rPr>
          <w:rFonts w:cs="Arial"/>
        </w:rPr>
        <w:t>Copying the two data columns into GeoGebra gives the following graph. It may not be obvious that it is not the</w:t>
      </w:r>
      <w:r w:rsidR="0084646D">
        <w:rPr>
          <w:rFonts w:cs="Arial"/>
        </w:rPr>
        <w:t xml:space="preserve"> same but</w:t>
      </w:r>
      <w:r w:rsidR="007004D5">
        <w:rPr>
          <w:rFonts w:cs="Arial"/>
        </w:rPr>
        <w:t xml:space="preserve"> notice that the Excel graph has two points at</w:t>
      </w:r>
      <w:r w:rsidR="0084646D">
        <w:rPr>
          <w:rFonts w:cs="Arial"/>
        </w:rPr>
        <w:t xml:space="preserve"> about (</w:t>
      </w:r>
      <w:r w:rsidR="000764E0">
        <w:rPr>
          <w:rFonts w:cs="Arial"/>
        </w:rPr>
        <w:t>70</w:t>
      </w:r>
      <w:r w:rsidR="0084646D">
        <w:rPr>
          <w:rFonts w:cs="Arial"/>
        </w:rPr>
        <w:t xml:space="preserve">, </w:t>
      </w:r>
      <w:r w:rsidR="000764E0">
        <w:rPr>
          <w:rFonts w:cs="Arial"/>
        </w:rPr>
        <w:t>180</w:t>
      </w:r>
      <w:r>
        <w:rPr>
          <w:rFonts w:cs="Arial"/>
        </w:rPr>
        <w:t xml:space="preserve">) </w:t>
      </w:r>
      <w:r w:rsidR="000764E0">
        <w:rPr>
          <w:rFonts w:cs="Arial"/>
        </w:rPr>
        <w:t>but</w:t>
      </w:r>
      <w:r>
        <w:rPr>
          <w:rFonts w:cs="Arial"/>
        </w:rPr>
        <w:t xml:space="preserve"> the GeoGebra graph</w:t>
      </w:r>
      <w:r w:rsidR="000764E0">
        <w:rPr>
          <w:rFonts w:cs="Arial"/>
        </w:rPr>
        <w:t xml:space="preserve"> only has one. Looking carefully at the</w:t>
      </w:r>
      <w:r>
        <w:rPr>
          <w:rFonts w:cs="Arial"/>
        </w:rPr>
        <w:t xml:space="preserve"> LDS</w:t>
      </w:r>
      <w:r w:rsidR="00F2627C">
        <w:rPr>
          <w:rFonts w:cs="Arial"/>
        </w:rPr>
        <w:t xml:space="preserve"> shows that there should, indeed, be two points</w:t>
      </w:r>
      <w:r>
        <w:rPr>
          <w:rFonts w:cs="Arial"/>
        </w:rPr>
        <w:t xml:space="preserve">. GeoGebra has not interpreted the #N/A symbols correctly. If you try to find the correlation coefficient in  Excel, the existence of #N/A in some cells will prevent the automatic correlation function from calculating. </w:t>
      </w:r>
    </w:p>
    <w:p w14:paraId="49D862CF" w14:textId="77777777" w:rsidR="004372D3" w:rsidRDefault="00590298" w:rsidP="004372D3">
      <w:pPr>
        <w:spacing w:after="120" w:line="360" w:lineRule="auto"/>
        <w:ind w:left="720"/>
        <w:rPr>
          <w:rFonts w:cs="Arial"/>
        </w:rPr>
      </w:pPr>
      <w:r w:rsidRPr="009F4250">
        <w:rPr>
          <w:rFonts w:cs="Arial"/>
          <w:noProof/>
          <w:lang w:eastAsia="en-GB"/>
        </w:rPr>
        <w:lastRenderedPageBreak/>
        <w:drawing>
          <wp:anchor distT="0" distB="0" distL="114300" distR="114300" simplePos="0" relativeHeight="251658240" behindDoc="0" locked="0" layoutInCell="1" allowOverlap="1" wp14:anchorId="63F35FA0" wp14:editId="0AA86D5F">
            <wp:simplePos x="0" y="0"/>
            <wp:positionH relativeFrom="column">
              <wp:posOffset>218440</wp:posOffset>
            </wp:positionH>
            <wp:positionV relativeFrom="paragraph">
              <wp:posOffset>210185</wp:posOffset>
            </wp:positionV>
            <wp:extent cx="5759450" cy="3575050"/>
            <wp:effectExtent l="0" t="0" r="0" b="6350"/>
            <wp:wrapSquare wrapText="bothSides"/>
            <wp:docPr id="8" name="Picture 8" descr="Scatter diagram for point 6 about miss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20859"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59450" cy="3575050"/>
                    </a:xfrm>
                    <a:prstGeom prst="rect">
                      <a:avLst/>
                    </a:prstGeom>
                  </pic:spPr>
                </pic:pic>
              </a:graphicData>
            </a:graphic>
          </wp:anchor>
        </w:drawing>
      </w:r>
    </w:p>
    <w:p w14:paraId="0D536D5A" w14:textId="77777777" w:rsidR="00522F3B" w:rsidRDefault="00590298" w:rsidP="008D44C3">
      <w:pPr>
        <w:spacing w:after="120" w:line="360" w:lineRule="auto"/>
        <w:ind w:left="720"/>
        <w:rPr>
          <w:rFonts w:cs="Arial"/>
        </w:rPr>
      </w:pPr>
      <w:r w:rsidRPr="00522F3B">
        <w:rPr>
          <w:rFonts w:cs="Arial"/>
        </w:rPr>
        <w:t>Different sof</w:t>
      </w:r>
      <w:r w:rsidR="00406695" w:rsidRPr="00522F3B">
        <w:rPr>
          <w:rFonts w:cs="Arial"/>
        </w:rPr>
        <w:t>tware uses differe</w:t>
      </w:r>
      <w:r w:rsidRPr="00522F3B">
        <w:rPr>
          <w:rFonts w:cs="Arial"/>
        </w:rPr>
        <w:t>n</w:t>
      </w:r>
      <w:r w:rsidR="00406695" w:rsidRPr="00522F3B">
        <w:rPr>
          <w:rFonts w:cs="Arial"/>
        </w:rPr>
        <w:t>t</w:t>
      </w:r>
      <w:r w:rsidRPr="00522F3B">
        <w:rPr>
          <w:rFonts w:cs="Arial"/>
        </w:rPr>
        <w:t xml:space="preserve"> methods of showing that a data value is missing.</w:t>
      </w:r>
      <w:r w:rsidR="00406695" w:rsidRPr="00522F3B">
        <w:rPr>
          <w:rFonts w:cs="Arial"/>
        </w:rPr>
        <w:t xml:space="preserve"> #N/A ensures that Excel draws graphs correctly but will prevent use of formulas on the data.</w:t>
      </w:r>
      <w:r w:rsidR="007D1D07" w:rsidRPr="00522F3B">
        <w:rPr>
          <w:rFonts w:cs="Arial"/>
        </w:rPr>
        <w:t xml:space="preserve"> You may want to use the filter function in Excel to filter out rows which have #N/A in the fields you are working with before copying into other </w:t>
      </w:r>
      <w:r w:rsidR="007E002A" w:rsidRPr="00522F3B">
        <w:rPr>
          <w:rFonts w:cs="Arial"/>
        </w:rPr>
        <w:t>software or when doing a calculation.</w:t>
      </w:r>
      <w:r w:rsidR="00912491" w:rsidRPr="00522F3B">
        <w:rPr>
          <w:rFonts w:cs="Arial"/>
        </w:rPr>
        <w:t xml:space="preserve"> Some fields have all or nearly all data so you won’t want to delete all rows which include #N/A anywhere.</w:t>
      </w:r>
    </w:p>
    <w:p w14:paraId="5496DA7B" w14:textId="77777777" w:rsidR="00250110" w:rsidRDefault="00590298" w:rsidP="008D44C3">
      <w:pPr>
        <w:spacing w:after="120" w:line="360" w:lineRule="auto"/>
        <w:ind w:left="720"/>
        <w:rPr>
          <w:rFonts w:cs="Arial"/>
        </w:rPr>
      </w:pPr>
      <w:r>
        <w:rPr>
          <w:rFonts w:cs="Arial"/>
        </w:rPr>
        <w:br w:type="page"/>
      </w:r>
    </w:p>
    <w:p w14:paraId="3A4870C8" w14:textId="77777777" w:rsidR="005D44CF" w:rsidRPr="00CB3BFE" w:rsidRDefault="00590298" w:rsidP="00271F5D">
      <w:pPr>
        <w:pStyle w:val="Heading1"/>
        <w:spacing w:before="0"/>
        <w:rPr>
          <w:noProof/>
        </w:rPr>
      </w:pPr>
      <w:bookmarkStart w:id="15" w:name="_Toc169777730"/>
      <w:r>
        <w:rPr>
          <w:noProof/>
        </w:rPr>
        <w:lastRenderedPageBreak/>
        <w:t>3</w:t>
      </w:r>
      <w:r w:rsidR="00250110">
        <w:rPr>
          <w:noProof/>
        </w:rPr>
        <w:tab/>
      </w:r>
      <w:r w:rsidR="00115D25">
        <w:t>Online resources</w:t>
      </w:r>
      <w:bookmarkEnd w:id="15"/>
    </w:p>
    <w:p w14:paraId="081B892B" w14:textId="77777777" w:rsidR="00115D25" w:rsidRDefault="00590298" w:rsidP="00115D25">
      <w:pPr>
        <w:pStyle w:val="Heading3"/>
        <w:rPr>
          <w:noProof/>
        </w:rPr>
      </w:pPr>
      <w:bookmarkStart w:id="16" w:name="_Toc169777731"/>
      <w:r>
        <w:rPr>
          <w:noProof/>
        </w:rPr>
        <w:t>3.1</w:t>
      </w:r>
      <w:r w:rsidR="00250110">
        <w:rPr>
          <w:noProof/>
        </w:rPr>
        <w:tab/>
      </w:r>
      <w:r>
        <w:rPr>
          <w:noProof/>
        </w:rPr>
        <w:t>Useful</w:t>
      </w:r>
      <w:r w:rsidR="009A7614">
        <w:rPr>
          <w:noProof/>
        </w:rPr>
        <w:t xml:space="preserve"> additional information</w:t>
      </w:r>
      <w:bookmarkEnd w:id="16"/>
    </w:p>
    <w:p w14:paraId="2369E84D" w14:textId="77777777" w:rsidR="00115D25" w:rsidRPr="00040F65" w:rsidRDefault="00590298" w:rsidP="00115D25">
      <w:pPr>
        <w:ind w:right="-341"/>
        <w:rPr>
          <w:noProof/>
        </w:rPr>
      </w:pPr>
      <w:r>
        <w:rPr>
          <w:noProof/>
        </w:rPr>
        <w:t>Please n</w:t>
      </w:r>
      <w:r w:rsidRPr="00040F65">
        <w:rPr>
          <w:noProof/>
        </w:rPr>
        <w:t xml:space="preserve">ote, </w:t>
      </w:r>
      <w:r w:rsidR="009A7614">
        <w:rPr>
          <w:noProof/>
        </w:rPr>
        <w:t>these links are offerred as additional informaion which students may find interesting and useful; it is not expected that you would use all of these with students</w:t>
      </w:r>
      <w:r w:rsidRPr="00040F65">
        <w:rPr>
          <w:noProof/>
        </w:rPr>
        <w:t>.</w:t>
      </w:r>
      <w:r>
        <w:rPr>
          <w:noProof/>
        </w:rPr>
        <w:t xml:space="preserve"> </w:t>
      </w:r>
    </w:p>
    <w:p w14:paraId="310195DC" w14:textId="77777777" w:rsidR="00115D25" w:rsidRDefault="00590298" w:rsidP="00115D25">
      <w:pPr>
        <w:ind w:right="-341"/>
        <w:rPr>
          <w:b/>
          <w:noProof/>
        </w:rPr>
      </w:pPr>
      <w:r>
        <w:rPr>
          <w:b/>
          <w:noProof/>
        </w:rPr>
        <w:t xml:space="preserve">NHANES </w:t>
      </w:r>
    </w:p>
    <w:p w14:paraId="24DEE221" w14:textId="77777777" w:rsidR="000A6F1D" w:rsidRPr="000A6F1D" w:rsidRDefault="00590298" w:rsidP="00115D25">
      <w:pPr>
        <w:ind w:right="-341"/>
        <w:rPr>
          <w:bCs/>
          <w:noProof/>
        </w:rPr>
      </w:pPr>
      <w:r w:rsidRPr="000A6F1D">
        <w:rPr>
          <w:bCs/>
          <w:noProof/>
        </w:rPr>
        <w:t>The NHANES website offers a great deal of information about the survey including access to data and methodology from different years.</w:t>
      </w:r>
    </w:p>
    <w:p w14:paraId="1595D13A" w14:textId="77777777" w:rsidR="007648B8" w:rsidRDefault="007648B8" w:rsidP="00996828">
      <w:pPr>
        <w:pStyle w:val="Heading3"/>
        <w:rPr>
          <w:noProof/>
        </w:rPr>
      </w:pPr>
    </w:p>
    <w:p w14:paraId="2F884B41" w14:textId="77777777" w:rsidR="00996828" w:rsidRDefault="00590298" w:rsidP="00996828">
      <w:pPr>
        <w:pStyle w:val="Heading3"/>
        <w:rPr>
          <w:noProof/>
          <w:sz w:val="40"/>
          <w:szCs w:val="28"/>
        </w:rPr>
      </w:pPr>
      <w:bookmarkStart w:id="17" w:name="_Toc169777732"/>
      <w:r>
        <w:rPr>
          <w:noProof/>
        </w:rPr>
        <w:t>3.2</w:t>
      </w:r>
      <w:r w:rsidR="00250110">
        <w:rPr>
          <w:noProof/>
        </w:rPr>
        <w:tab/>
      </w:r>
      <w:r>
        <w:rPr>
          <w:noProof/>
        </w:rPr>
        <w:t>Other useful websites</w:t>
      </w:r>
      <w:bookmarkEnd w:id="17"/>
    </w:p>
    <w:p w14:paraId="1ABBC466" w14:textId="77777777" w:rsidR="00996828" w:rsidRDefault="00590298" w:rsidP="00996828">
      <w:r>
        <w:t>As mentioned earlier, a classic spreadsheet is not the only way to interact with the LDS. These links are a starting point for exploring other tools.</w:t>
      </w:r>
    </w:p>
    <w:p w14:paraId="306A30FB" w14:textId="77777777" w:rsidR="00996828" w:rsidRPr="00E24039" w:rsidRDefault="00590298" w:rsidP="00996828">
      <w:pPr>
        <w:rPr>
          <w:b/>
        </w:rPr>
      </w:pPr>
      <w:r w:rsidRPr="00E24039">
        <w:rPr>
          <w:b/>
        </w:rPr>
        <w:t>Tinkerplots</w:t>
      </w:r>
    </w:p>
    <w:p w14:paraId="74E5E24D" w14:textId="77777777" w:rsidR="00996828" w:rsidRDefault="00590298" w:rsidP="00996828">
      <w:r w:rsidRPr="00E24039">
        <w:t xml:space="preserve">TinkerPlots is a </w:t>
      </w:r>
      <w:r>
        <w:t xml:space="preserve">simple, but powerful, </w:t>
      </w:r>
      <w:r w:rsidRPr="00E24039">
        <w:t xml:space="preserve">data visualization and </w:t>
      </w:r>
      <w:r w:rsidR="000F4998" w:rsidRPr="00E24039">
        <w:t>modelling</w:t>
      </w:r>
      <w:r w:rsidRPr="00E24039">
        <w:t xml:space="preserve"> tool developed for use by school</w:t>
      </w:r>
      <w:r>
        <w:t>s.</w:t>
      </w:r>
    </w:p>
    <w:p w14:paraId="32278B00" w14:textId="77777777" w:rsidR="00996828" w:rsidRDefault="00590298" w:rsidP="00996828">
      <w:pPr>
        <w:rPr>
          <w:rStyle w:val="Hyperlink"/>
        </w:rPr>
      </w:pPr>
      <w:hyperlink r:id="rId32" w:history="1">
        <w:r w:rsidRPr="006F2D0E">
          <w:rPr>
            <w:rStyle w:val="Hyperlink"/>
          </w:rPr>
          <w:t>https://www.tinkerplots.com/</w:t>
        </w:r>
      </w:hyperlink>
    </w:p>
    <w:p w14:paraId="320C4F8D" w14:textId="77777777" w:rsidR="00F16BE9" w:rsidRDefault="00590298" w:rsidP="00996828">
      <w:pPr>
        <w:rPr>
          <w:b/>
        </w:rPr>
      </w:pPr>
      <w:r>
        <w:rPr>
          <w:b/>
        </w:rPr>
        <w:t>CODAP</w:t>
      </w:r>
    </w:p>
    <w:p w14:paraId="1D5491D1" w14:textId="77777777" w:rsidR="00F16BE9" w:rsidRDefault="00590298" w:rsidP="00996828">
      <w:r>
        <w:t>Online data visualisation based on TinkerPlots and Fathom – just drag a CSV file in and off you go – free to use and needs no download.</w:t>
      </w:r>
    </w:p>
    <w:p w14:paraId="506ABE3D" w14:textId="77777777" w:rsidR="00F16BE9" w:rsidRPr="00F16BE9" w:rsidRDefault="00590298" w:rsidP="00996828">
      <w:hyperlink r:id="rId33" w:history="1">
        <w:r w:rsidRPr="00702C2E">
          <w:rPr>
            <w:rStyle w:val="Hyperlink"/>
          </w:rPr>
          <w:t>https://codap.concord.org/</w:t>
        </w:r>
      </w:hyperlink>
      <w:r>
        <w:t xml:space="preserve"> </w:t>
      </w:r>
    </w:p>
    <w:p w14:paraId="2A1116A8" w14:textId="77777777" w:rsidR="00250110" w:rsidRDefault="00590298" w:rsidP="00996828">
      <w:pPr>
        <w:rPr>
          <w:b/>
        </w:rPr>
      </w:pPr>
      <w:r>
        <w:rPr>
          <w:b/>
        </w:rPr>
        <w:t>Desmos</w:t>
      </w:r>
    </w:p>
    <w:p w14:paraId="6C9F0578" w14:textId="77777777" w:rsidR="00250110" w:rsidRDefault="00590298" w:rsidP="00250110">
      <w:r>
        <w:t>Desmos is a free dynamic mathematics tool, including graphing, geometry and (most importantly) a spreadsheet. the website also hosts a collection of materials.</w:t>
      </w:r>
    </w:p>
    <w:p w14:paraId="2BA1AFA7" w14:textId="77777777" w:rsidR="003020C9" w:rsidRDefault="00590298" w:rsidP="00250110">
      <w:hyperlink r:id="rId34" w:history="1">
        <w:r w:rsidR="00FA36A9" w:rsidRPr="007C15AC">
          <w:rPr>
            <w:rStyle w:val="Hyperlink"/>
          </w:rPr>
          <w:t>https://www.desmos.com/</w:t>
        </w:r>
      </w:hyperlink>
      <w:r w:rsidR="00FA36A9">
        <w:t xml:space="preserve"> </w:t>
      </w:r>
    </w:p>
    <w:p w14:paraId="74DC523C" w14:textId="77777777" w:rsidR="00996828" w:rsidRPr="00996828" w:rsidRDefault="00590298" w:rsidP="00996828">
      <w:pPr>
        <w:rPr>
          <w:b/>
        </w:rPr>
      </w:pPr>
      <w:r w:rsidRPr="00996828">
        <w:rPr>
          <w:b/>
        </w:rPr>
        <w:t>Geogebra</w:t>
      </w:r>
    </w:p>
    <w:p w14:paraId="434BCD52" w14:textId="77777777" w:rsidR="00996828" w:rsidRDefault="00590298" w:rsidP="00996828">
      <w:r>
        <w:t>Geogebra is a free dynamic mathematics tool, including graphing, 3D graphing, geometry, CAS and (most importantly) a spreadsheet. the website also hosts a vast collection of materials.</w:t>
      </w:r>
    </w:p>
    <w:p w14:paraId="4E1090A4" w14:textId="77777777" w:rsidR="00996828" w:rsidRDefault="00590298" w:rsidP="00996828">
      <w:hyperlink r:id="rId35" w:history="1">
        <w:r w:rsidRPr="006F2D0E">
          <w:rPr>
            <w:rStyle w:val="Hyperlink"/>
          </w:rPr>
          <w:t>https://www.geogebra.org/</w:t>
        </w:r>
      </w:hyperlink>
      <w:r>
        <w:t xml:space="preserve"> </w:t>
      </w:r>
    </w:p>
    <w:p w14:paraId="6C89B2DA" w14:textId="77777777" w:rsidR="00250110" w:rsidRDefault="00590298" w:rsidP="00F01052">
      <w:pPr>
        <w:rPr>
          <w:b/>
          <w:lang w:val="pl-PL"/>
        </w:rPr>
      </w:pPr>
      <w:r>
        <w:rPr>
          <w:b/>
          <w:lang w:val="pl-PL"/>
        </w:rPr>
        <w:br w:type="page"/>
      </w:r>
    </w:p>
    <w:p w14:paraId="799F35C6" w14:textId="77777777" w:rsidR="00F01052" w:rsidRDefault="00590298" w:rsidP="00F01052">
      <w:pPr>
        <w:rPr>
          <w:b/>
          <w:lang w:val="pl-PL"/>
        </w:rPr>
      </w:pPr>
      <w:r w:rsidRPr="008F240D">
        <w:rPr>
          <w:b/>
          <w:lang w:val="pl-PL"/>
        </w:rPr>
        <w:lastRenderedPageBreak/>
        <w:t>JA</w:t>
      </w:r>
      <w:r>
        <w:rPr>
          <w:b/>
          <w:lang w:val="pl-PL"/>
        </w:rPr>
        <w:t>SP</w:t>
      </w:r>
    </w:p>
    <w:p w14:paraId="6BDEF260" w14:textId="77777777" w:rsidR="00F01052" w:rsidRDefault="00590298" w:rsidP="00F01052">
      <w:r>
        <w:rPr>
          <w:rFonts w:eastAsia="Times New Roman" w:cs="Arial"/>
          <w:lang w:eastAsia="en-GB"/>
        </w:rPr>
        <w:t xml:space="preserve">This is free statistical software which has been developed with the support of the University of </w:t>
      </w:r>
      <w:r w:rsidR="00250110">
        <w:rPr>
          <w:rFonts w:eastAsia="Times New Roman" w:cs="Arial"/>
          <w:lang w:eastAsia="en-GB"/>
        </w:rPr>
        <w:t>A</w:t>
      </w:r>
      <w:r>
        <w:rPr>
          <w:rFonts w:eastAsia="Times New Roman" w:cs="Arial"/>
          <w:lang w:eastAsia="en-GB"/>
        </w:rPr>
        <w:t xml:space="preserve">msterdam. It is fairly intuitive to use for people who can use spreadsheets, comes with online support materials (in English) and has </w:t>
      </w:r>
      <w:r>
        <w:rPr>
          <w:rFonts w:eastAsia="Times New Roman" w:cs="Arial"/>
          <w:lang w:eastAsia="en-GB"/>
        </w:rPr>
        <w:t>some features which are not available in either Excel or GeoGebra. There are more features than are needed for A level but this software is a good starting place if you want to try specialist statistical software.</w:t>
      </w:r>
      <w:r>
        <w:t xml:space="preserve"> For Windows, MAC or Linux.</w:t>
      </w:r>
    </w:p>
    <w:p w14:paraId="63053A0B" w14:textId="77777777" w:rsidR="00F01052" w:rsidRDefault="00590298" w:rsidP="00F01052">
      <w:hyperlink r:id="rId36" w:history="1">
        <w:r w:rsidRPr="004431AA">
          <w:rPr>
            <w:color w:val="0000FF"/>
            <w:u w:val="single"/>
          </w:rPr>
          <w:t>https://jasp-stats.org/</w:t>
        </w:r>
      </w:hyperlink>
    </w:p>
    <w:p w14:paraId="5A90AADC" w14:textId="77777777" w:rsidR="009746AB" w:rsidRPr="006845E2" w:rsidRDefault="00590298" w:rsidP="00115D25">
      <w:pPr>
        <w:ind w:right="-341"/>
        <w:rPr>
          <w:b/>
          <w:noProof/>
        </w:rPr>
      </w:pPr>
      <w:r w:rsidRPr="006845E2">
        <w:rPr>
          <w:b/>
          <w:noProof/>
        </w:rPr>
        <w:t>R</w:t>
      </w:r>
    </w:p>
    <w:p w14:paraId="7AF7A537" w14:textId="77777777" w:rsidR="009746AB" w:rsidRDefault="00590298" w:rsidP="00115D25">
      <w:pPr>
        <w:ind w:right="-341"/>
        <w:rPr>
          <w:noProof/>
        </w:rPr>
      </w:pPr>
      <w:r>
        <w:rPr>
          <w:noProof/>
        </w:rPr>
        <w:t>Finally, R is a free software environment for statistical computing and graphics. It is readily available on a wide variety of operating systems. The interface and language may take some getting used to, but the flexibility and power rewards the effort.</w:t>
      </w:r>
    </w:p>
    <w:p w14:paraId="098A3362" w14:textId="77777777" w:rsidR="006845E2" w:rsidRDefault="00590298" w:rsidP="00115D25">
      <w:pPr>
        <w:ind w:right="-341"/>
        <w:rPr>
          <w:noProof/>
        </w:rPr>
      </w:pPr>
      <w:hyperlink r:id="rId37" w:history="1">
        <w:r w:rsidRPr="006F2D0E">
          <w:rPr>
            <w:rStyle w:val="Hyperlink"/>
            <w:noProof/>
          </w:rPr>
          <w:t>https://www.r-project.org/</w:t>
        </w:r>
      </w:hyperlink>
      <w:r>
        <w:rPr>
          <w:noProof/>
        </w:rPr>
        <w:t xml:space="preserve"> </w:t>
      </w:r>
    </w:p>
    <w:p w14:paraId="15E1E895" w14:textId="77777777" w:rsidR="00250110" w:rsidRDefault="00250110" w:rsidP="00115D25">
      <w:pPr>
        <w:ind w:right="-341"/>
        <w:rPr>
          <w:noProof/>
        </w:rPr>
        <w:sectPr w:rsidR="00250110" w:rsidSect="00D11B66">
          <w:headerReference w:type="even" r:id="rId38"/>
          <w:headerReference w:type="first" r:id="rId39"/>
          <w:pgSz w:w="11906" w:h="16838"/>
          <w:pgMar w:top="1701" w:right="1418" w:bottom="1134" w:left="1418" w:header="709" w:footer="709" w:gutter="0"/>
          <w:cols w:space="708"/>
          <w:docGrid w:linePitch="360"/>
        </w:sectPr>
      </w:pPr>
    </w:p>
    <w:p w14:paraId="16A45587" w14:textId="77777777" w:rsidR="009746AB" w:rsidRDefault="009746AB" w:rsidP="00115D25">
      <w:pPr>
        <w:ind w:right="-341"/>
        <w:rPr>
          <w:noProof/>
        </w:rPr>
      </w:pPr>
    </w:p>
    <w:p w14:paraId="3971D4C4" w14:textId="77777777" w:rsidR="00250110" w:rsidRDefault="00250110" w:rsidP="00115D25">
      <w:pPr>
        <w:ind w:right="-341"/>
        <w:rPr>
          <w:noProof/>
        </w:rPr>
      </w:pPr>
    </w:p>
    <w:p w14:paraId="5EFC29EF" w14:textId="77777777" w:rsidR="00250110" w:rsidRDefault="00250110" w:rsidP="00115D25">
      <w:pPr>
        <w:ind w:right="-341"/>
        <w:rPr>
          <w:noProof/>
        </w:rPr>
      </w:pPr>
    </w:p>
    <w:p w14:paraId="0AE1A1A6" w14:textId="77777777" w:rsidR="00250110" w:rsidRDefault="00250110" w:rsidP="00115D25">
      <w:pPr>
        <w:ind w:right="-341"/>
        <w:rPr>
          <w:noProof/>
        </w:rPr>
      </w:pPr>
    </w:p>
    <w:p w14:paraId="0D031F65" w14:textId="77777777" w:rsidR="00250110" w:rsidRDefault="00250110" w:rsidP="00115D25">
      <w:pPr>
        <w:ind w:right="-341"/>
        <w:rPr>
          <w:noProof/>
        </w:rPr>
      </w:pPr>
    </w:p>
    <w:p w14:paraId="4BD8211C" w14:textId="77777777" w:rsidR="00250110" w:rsidRDefault="00250110" w:rsidP="00115D25">
      <w:pPr>
        <w:ind w:right="-341"/>
        <w:rPr>
          <w:noProof/>
        </w:rPr>
      </w:pPr>
    </w:p>
    <w:p w14:paraId="3D7B0A96" w14:textId="77777777" w:rsidR="00250110" w:rsidRDefault="00250110" w:rsidP="00115D25">
      <w:pPr>
        <w:ind w:right="-341"/>
        <w:rPr>
          <w:noProof/>
        </w:rPr>
      </w:pPr>
    </w:p>
    <w:p w14:paraId="3451E70C" w14:textId="77777777" w:rsidR="00250110" w:rsidRDefault="00250110" w:rsidP="00115D25">
      <w:pPr>
        <w:ind w:right="-341"/>
        <w:rPr>
          <w:noProof/>
        </w:rPr>
      </w:pPr>
    </w:p>
    <w:p w14:paraId="451986EF" w14:textId="77777777" w:rsidR="00250110" w:rsidRDefault="00250110" w:rsidP="00115D25">
      <w:pPr>
        <w:ind w:right="-341"/>
        <w:rPr>
          <w:noProof/>
        </w:rPr>
      </w:pPr>
    </w:p>
    <w:p w14:paraId="7F5A54EA" w14:textId="77777777" w:rsidR="00250110" w:rsidRDefault="00250110" w:rsidP="00115D25">
      <w:pPr>
        <w:ind w:right="-341"/>
        <w:rPr>
          <w:noProof/>
        </w:rPr>
      </w:pPr>
    </w:p>
    <w:p w14:paraId="477889E5" w14:textId="77777777" w:rsidR="00250110" w:rsidRDefault="00250110" w:rsidP="00115D25">
      <w:pPr>
        <w:ind w:right="-341"/>
        <w:rPr>
          <w:noProof/>
        </w:rPr>
      </w:pPr>
    </w:p>
    <w:p w14:paraId="764EFDD0" w14:textId="77777777" w:rsidR="00250110" w:rsidRDefault="00250110" w:rsidP="00115D25">
      <w:pPr>
        <w:ind w:right="-341"/>
        <w:rPr>
          <w:noProof/>
        </w:rPr>
      </w:pPr>
    </w:p>
    <w:p w14:paraId="4F6C1CC8" w14:textId="77777777" w:rsidR="00250110" w:rsidRDefault="00250110" w:rsidP="00115D25">
      <w:pPr>
        <w:ind w:right="-341"/>
        <w:rPr>
          <w:noProof/>
        </w:rPr>
      </w:pPr>
    </w:p>
    <w:p w14:paraId="01990731" w14:textId="77777777" w:rsidR="00250110" w:rsidRDefault="00250110" w:rsidP="00115D25">
      <w:pPr>
        <w:ind w:right="-341"/>
        <w:rPr>
          <w:noProof/>
        </w:rPr>
      </w:pPr>
    </w:p>
    <w:p w14:paraId="66B590CE" w14:textId="77777777" w:rsidR="00250110" w:rsidRPr="00631683" w:rsidRDefault="00590298" w:rsidP="00250110">
      <w:pPr>
        <w:pStyle w:val="Header"/>
        <w:spacing w:after="57"/>
        <w:rPr>
          <w:rFonts w:cs="Arial"/>
          <w:sz w:val="18"/>
          <w:szCs w:val="18"/>
        </w:rPr>
      </w:pPr>
      <w:r w:rsidRPr="00631683">
        <w:rPr>
          <w:rFonts w:cs="Arial"/>
          <w:sz w:val="18"/>
          <w:szCs w:val="18"/>
        </w:rPr>
        <w:t>We’d like to know your view on the resources we produce. Click ‘</w:t>
      </w:r>
      <w:hyperlink r:id="rId40" w:history="1">
        <w:r w:rsidRPr="002D073F">
          <w:rPr>
            <w:rStyle w:val="Hyperlink"/>
            <w:rFonts w:cs="Arial"/>
            <w:sz w:val="18"/>
            <w:szCs w:val="18"/>
          </w:rPr>
          <w:t>Like’</w:t>
        </w:r>
      </w:hyperlink>
      <w:r w:rsidRPr="00631683">
        <w:rPr>
          <w:rFonts w:cs="Arial"/>
          <w:sz w:val="18"/>
          <w:szCs w:val="18"/>
        </w:rPr>
        <w:t xml:space="preserve"> or </w:t>
      </w:r>
      <w:hyperlink r:id="rId41" w:history="1">
        <w:r w:rsidRPr="0005784E">
          <w:rPr>
            <w:rStyle w:val="Hyperlink"/>
            <w:rFonts w:cs="Arial"/>
            <w:sz w:val="18"/>
            <w:szCs w:val="18"/>
          </w:rPr>
          <w:t>‘Dislike’</w:t>
        </w:r>
      </w:hyperlink>
      <w:r w:rsidRPr="00631683">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E811CE8" w14:textId="77777777" w:rsidR="00250110" w:rsidRPr="00631683" w:rsidRDefault="00250110" w:rsidP="00250110">
      <w:pPr>
        <w:autoSpaceDE w:val="0"/>
        <w:spacing w:after="57" w:line="288" w:lineRule="auto"/>
        <w:textAlignment w:val="center"/>
        <w:rPr>
          <w:rFonts w:cs="Arial"/>
          <w:color w:val="000000"/>
          <w:sz w:val="18"/>
          <w:szCs w:val="18"/>
        </w:rPr>
      </w:pPr>
    </w:p>
    <w:p w14:paraId="1A3ECF11" w14:textId="77777777" w:rsidR="00250110" w:rsidRPr="00631683" w:rsidRDefault="00590298" w:rsidP="00250110">
      <w:pPr>
        <w:autoSpaceDE w:val="0"/>
        <w:spacing w:after="57" w:line="288" w:lineRule="auto"/>
        <w:textAlignment w:val="center"/>
        <w:rPr>
          <w:rFonts w:cs="Arial"/>
          <w:sz w:val="18"/>
          <w:szCs w:val="18"/>
        </w:rPr>
      </w:pPr>
      <w:r w:rsidRPr="00631683">
        <w:rPr>
          <w:rFonts w:cs="Arial"/>
          <w:color w:val="000000"/>
          <w:sz w:val="18"/>
          <w:szCs w:val="18"/>
        </w:rPr>
        <w:t xml:space="preserve">Looking for another resource? There is now a quick and easy search </w:t>
      </w:r>
      <w:hyperlink r:id="rId42" w:history="1">
        <w:r w:rsidRPr="00631683">
          <w:rPr>
            <w:rStyle w:val="Hyperlink"/>
            <w:rFonts w:cs="Arial"/>
            <w:sz w:val="18"/>
            <w:szCs w:val="18"/>
          </w:rPr>
          <w:t>tool to help find free resources</w:t>
        </w:r>
      </w:hyperlink>
      <w:r w:rsidRPr="00631683">
        <w:rPr>
          <w:rFonts w:cs="Arial"/>
          <w:color w:val="000000"/>
          <w:sz w:val="18"/>
          <w:szCs w:val="18"/>
        </w:rPr>
        <w:t xml:space="preserve"> for your qualification.</w:t>
      </w:r>
    </w:p>
    <w:p w14:paraId="769A9065" w14:textId="77777777" w:rsidR="00250110" w:rsidRDefault="00250110" w:rsidP="00250110">
      <w:pPr>
        <w:autoSpaceDE w:val="0"/>
        <w:spacing w:after="57" w:line="288" w:lineRule="auto"/>
        <w:textAlignment w:val="center"/>
        <w:rPr>
          <w:rFonts w:cs="Arial"/>
          <w:color w:val="000000"/>
          <w:sz w:val="18"/>
          <w:szCs w:val="18"/>
        </w:rPr>
      </w:pPr>
    </w:p>
    <w:p w14:paraId="22A26F00" w14:textId="77777777" w:rsidR="00250110" w:rsidRPr="00631683" w:rsidRDefault="00590298" w:rsidP="00250110">
      <w:pPr>
        <w:autoSpaceDE w:val="0"/>
        <w:spacing w:after="57" w:line="288" w:lineRule="auto"/>
        <w:textAlignment w:val="center"/>
        <w:rPr>
          <w:rFonts w:cs="Arial"/>
          <w:b/>
          <w:bCs/>
          <w:sz w:val="18"/>
          <w:szCs w:val="18"/>
        </w:rPr>
      </w:pPr>
      <w:r w:rsidRPr="00631683">
        <w:rPr>
          <w:rFonts w:cs="Arial"/>
          <w:b/>
          <w:bCs/>
          <w:color w:val="000000"/>
          <w:sz w:val="18"/>
          <w:szCs w:val="18"/>
        </w:rPr>
        <w:t>Resources</w:t>
      </w:r>
      <w:r w:rsidRPr="00631683">
        <w:rPr>
          <w:rStyle w:val="A1"/>
          <w:rFonts w:cs="Arial"/>
          <w:bCs/>
          <w:sz w:val="18"/>
          <w:szCs w:val="18"/>
        </w:rPr>
        <w:t xml:space="preserve">: the small print </w:t>
      </w:r>
    </w:p>
    <w:p w14:paraId="4C8913AA" w14:textId="77777777" w:rsidR="00250110" w:rsidRPr="00631683" w:rsidRDefault="00590298" w:rsidP="00250110">
      <w:pPr>
        <w:pStyle w:val="Pa2"/>
        <w:spacing w:after="100"/>
        <w:rPr>
          <w:rFonts w:ascii="Arial" w:hAnsi="Arial" w:cs="Arial"/>
          <w:sz w:val="18"/>
          <w:szCs w:val="18"/>
        </w:rPr>
      </w:pPr>
      <w:r w:rsidRPr="00631683">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1C4313B" w14:textId="77777777" w:rsidR="00250110" w:rsidRPr="00631683" w:rsidRDefault="00590298" w:rsidP="00250110">
      <w:pPr>
        <w:pStyle w:val="Pa2"/>
        <w:spacing w:after="100"/>
        <w:rPr>
          <w:rFonts w:ascii="Arial" w:hAnsi="Arial" w:cs="Arial"/>
          <w:sz w:val="18"/>
          <w:szCs w:val="18"/>
        </w:rPr>
      </w:pPr>
      <w:r w:rsidRPr="00631683">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3" w:history="1">
        <w:r w:rsidRPr="00631683">
          <w:rPr>
            <w:rStyle w:val="Hyperlink"/>
            <w:rFonts w:ascii="Arial" w:hAnsi="Arial" w:cs="Arial"/>
            <w:sz w:val="18"/>
            <w:szCs w:val="18"/>
          </w:rPr>
          <w:t>contact us</w:t>
        </w:r>
      </w:hyperlink>
      <w:r w:rsidRPr="00631683">
        <w:rPr>
          <w:rStyle w:val="A0"/>
          <w:rFonts w:ascii="Arial" w:hAnsi="Arial" w:cs="Arial"/>
          <w:sz w:val="18"/>
          <w:szCs w:val="18"/>
        </w:rPr>
        <w:t xml:space="preserve">. </w:t>
      </w:r>
    </w:p>
    <w:p w14:paraId="1EA1816C" w14:textId="77777777" w:rsidR="00250110" w:rsidRPr="00631683" w:rsidRDefault="00590298" w:rsidP="00250110">
      <w:pPr>
        <w:pStyle w:val="Pa3"/>
        <w:spacing w:after="100"/>
        <w:ind w:right="100"/>
        <w:rPr>
          <w:rFonts w:ascii="Arial" w:hAnsi="Arial" w:cs="Arial"/>
          <w:sz w:val="18"/>
          <w:szCs w:val="18"/>
        </w:rPr>
      </w:pPr>
      <w:r w:rsidRPr="00631683">
        <w:rPr>
          <w:rStyle w:val="A0"/>
          <w:rFonts w:ascii="Arial" w:hAnsi="Arial" w:cs="Arial"/>
          <w:sz w:val="18"/>
          <w:szCs w:val="18"/>
        </w:rPr>
        <w:t xml:space="preserve">© OCR 2021 - You can copy and distribute this resource freely if you keep the OCR logo and this small print intact and you acknowledge OCR as the originator of the resource. </w:t>
      </w:r>
    </w:p>
    <w:p w14:paraId="34EECFAC" w14:textId="77777777" w:rsidR="00250110" w:rsidRPr="00631683" w:rsidRDefault="00590298" w:rsidP="00250110">
      <w:pPr>
        <w:pStyle w:val="Pa3"/>
        <w:spacing w:after="100"/>
        <w:ind w:right="100"/>
        <w:rPr>
          <w:rFonts w:ascii="Arial" w:hAnsi="Arial" w:cs="Arial"/>
          <w:sz w:val="18"/>
          <w:szCs w:val="18"/>
        </w:rPr>
      </w:pPr>
      <w:r w:rsidRPr="00631683">
        <w:rPr>
          <w:rStyle w:val="A0"/>
          <w:rFonts w:ascii="Arial" w:hAnsi="Arial" w:cs="Arial"/>
          <w:sz w:val="18"/>
          <w:szCs w:val="18"/>
        </w:rPr>
        <w:t xml:space="preserve">OCR acknowledges the use of the following content: N/A </w:t>
      </w:r>
    </w:p>
    <w:p w14:paraId="48A1BF3E" w14:textId="77777777" w:rsidR="00250110" w:rsidRPr="00631683" w:rsidRDefault="00590298" w:rsidP="00250110">
      <w:pPr>
        <w:pStyle w:val="Pa3"/>
        <w:spacing w:after="100"/>
        <w:ind w:right="100"/>
        <w:rPr>
          <w:rFonts w:ascii="Arial" w:hAnsi="Arial" w:cs="Arial"/>
          <w:sz w:val="18"/>
          <w:szCs w:val="18"/>
        </w:rPr>
      </w:pPr>
      <w:r w:rsidRPr="00631683">
        <w:rPr>
          <w:rStyle w:val="A0"/>
          <w:rFonts w:ascii="Arial" w:hAnsi="Arial" w:cs="Arial"/>
          <w:sz w:val="18"/>
          <w:szCs w:val="18"/>
        </w:rPr>
        <w:t xml:space="preserve">Whether you already offer OCR qualifications, are new to OCR or are thinking about switching, you can request more information using our </w:t>
      </w:r>
      <w:hyperlink r:id="rId44" w:history="1">
        <w:r w:rsidRPr="00631683">
          <w:rPr>
            <w:rStyle w:val="Hyperlink"/>
            <w:rFonts w:ascii="Arial" w:hAnsi="Arial" w:cs="Arial"/>
            <w:sz w:val="18"/>
            <w:szCs w:val="18"/>
          </w:rPr>
          <w:t>Expression of Interest form</w:t>
        </w:r>
      </w:hyperlink>
      <w:r w:rsidRPr="00631683">
        <w:rPr>
          <w:rStyle w:val="A0"/>
          <w:rFonts w:ascii="Arial" w:hAnsi="Arial" w:cs="Arial"/>
          <w:sz w:val="18"/>
          <w:szCs w:val="18"/>
        </w:rPr>
        <w:t xml:space="preserve">. </w:t>
      </w:r>
    </w:p>
    <w:p w14:paraId="00328B7D" w14:textId="77777777" w:rsidR="009746AB" w:rsidRDefault="00590298" w:rsidP="00250110">
      <w:pPr>
        <w:rPr>
          <w:noProof/>
        </w:rPr>
      </w:pPr>
      <w:r w:rsidRPr="00631683">
        <w:rPr>
          <w:rStyle w:val="A0"/>
          <w:rFonts w:cs="Arial"/>
          <w:sz w:val="18"/>
          <w:szCs w:val="18"/>
        </w:rPr>
        <w:t xml:space="preserve">Please </w:t>
      </w:r>
      <w:hyperlink r:id="rId45" w:history="1">
        <w:r w:rsidRPr="00631683">
          <w:rPr>
            <w:rStyle w:val="Hyperlink"/>
            <w:rFonts w:cs="Arial"/>
            <w:sz w:val="18"/>
            <w:szCs w:val="18"/>
          </w:rPr>
          <w:t>get in touch</w:t>
        </w:r>
      </w:hyperlink>
      <w:r w:rsidRPr="00631683">
        <w:rPr>
          <w:rStyle w:val="A2"/>
          <w:rFonts w:cs="Arial"/>
          <w:sz w:val="18"/>
          <w:szCs w:val="18"/>
        </w:rPr>
        <w:t xml:space="preserve"> </w:t>
      </w:r>
      <w:r w:rsidRPr="00631683">
        <w:rPr>
          <w:rStyle w:val="A0"/>
          <w:rFonts w:cs="Arial"/>
          <w:sz w:val="18"/>
          <w:szCs w:val="18"/>
        </w:rPr>
        <w:t>if you want to discuss the accessibility of resources we offer to support you in delivering our qualifications.</w:t>
      </w:r>
    </w:p>
    <w:sectPr w:rsidR="009746AB" w:rsidSect="00D11B6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5BD5" w14:textId="77777777" w:rsidR="00FC76FD" w:rsidRDefault="00FC76FD">
      <w:pPr>
        <w:spacing w:after="0" w:line="240" w:lineRule="auto"/>
      </w:pPr>
      <w:r>
        <w:separator/>
      </w:r>
    </w:p>
  </w:endnote>
  <w:endnote w:type="continuationSeparator" w:id="0">
    <w:p w14:paraId="7DAB4565" w14:textId="77777777" w:rsidR="00FC76FD" w:rsidRDefault="00FC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BE86" w14:textId="77777777" w:rsidR="00BE4178" w:rsidRPr="00BE4178" w:rsidRDefault="00590298" w:rsidP="00BE4178">
    <w:pPr>
      <w:pStyle w:val="Foote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648B8">
      <w:rPr>
        <w:noProof/>
        <w:sz w:val="16"/>
        <w:szCs w:val="16"/>
      </w:rPr>
      <w:t>2</w:t>
    </w:r>
    <w:r w:rsidRPr="00937FF3">
      <w:rPr>
        <w:noProof/>
        <w:sz w:val="16"/>
        <w:szCs w:val="16"/>
      </w:rPr>
      <w:fldChar w:fldCharType="end"/>
    </w:r>
    <w:r>
      <w:rPr>
        <w:noProof/>
        <w:sz w:val="16"/>
        <w:szCs w:val="16"/>
      </w:rPr>
      <w:tab/>
    </w:r>
    <w:r w:rsidR="00305682">
      <w:rPr>
        <w:noProof/>
        <w:sz w:val="16"/>
        <w:szCs w:val="16"/>
      </w:rPr>
      <w:t>© OCR 20</w:t>
    </w:r>
    <w:r w:rsidR="00D161D8">
      <w:rPr>
        <w:noProof/>
        <w:sz w:val="16"/>
        <w:szCs w:val="16"/>
      </w:rPr>
      <w:t>2</w:t>
    </w:r>
    <w:r w:rsidR="001C4700">
      <w:rPr>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6664" w14:textId="77777777" w:rsidR="00FC76FD" w:rsidRDefault="00FC76FD">
      <w:pPr>
        <w:spacing w:after="0" w:line="240" w:lineRule="auto"/>
      </w:pPr>
      <w:r>
        <w:separator/>
      </w:r>
    </w:p>
  </w:footnote>
  <w:footnote w:type="continuationSeparator" w:id="0">
    <w:p w14:paraId="2A19B3BF" w14:textId="77777777" w:rsidR="00FC76FD" w:rsidRDefault="00FC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2022" w14:textId="77777777" w:rsidR="00690A3A" w:rsidRDefault="00590298" w:rsidP="00D21C92">
    <w:pPr>
      <w:pStyle w:val="Header"/>
    </w:pPr>
    <w:r>
      <w:rPr>
        <w:noProof/>
        <w:lang w:eastAsia="en-GB"/>
      </w:rPr>
      <w:drawing>
        <wp:anchor distT="0" distB="0" distL="114300" distR="114300" simplePos="0" relativeHeight="251658240" behindDoc="1" locked="0" layoutInCell="1" allowOverlap="1" wp14:anchorId="113B4481" wp14:editId="29BFCDCA">
          <wp:simplePos x="0" y="0"/>
          <wp:positionH relativeFrom="column">
            <wp:posOffset>-681990</wp:posOffset>
          </wp:positionH>
          <wp:positionV relativeFrom="paragraph">
            <wp:posOffset>-414655</wp:posOffset>
          </wp:positionV>
          <wp:extent cx="7555230" cy="1085215"/>
          <wp:effectExtent l="0" t="0" r="7620" b="635"/>
          <wp:wrapTight wrapText="bothSides">
            <wp:wrapPolygon edited="0">
              <wp:start x="0" y="0"/>
              <wp:lineTo x="0" y="21233"/>
              <wp:lineTo x="21567" y="21233"/>
              <wp:lineTo x="21567"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77321"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3B95" w14:textId="77777777" w:rsidR="00BE4178" w:rsidRDefault="00590298" w:rsidP="001F0225">
    <w:pPr>
      <w:pStyle w:val="Header"/>
      <w:tabs>
        <w:tab w:val="clear" w:pos="4513"/>
        <w:tab w:val="clear" w:pos="9026"/>
        <w:tab w:val="left" w:pos="3180"/>
      </w:tabs>
    </w:pPr>
    <w:r>
      <w:rPr>
        <w:noProof/>
        <w:lang w:eastAsia="en-GB"/>
      </w:rPr>
      <w:drawing>
        <wp:anchor distT="0" distB="0" distL="114300" distR="114300" simplePos="0" relativeHeight="251659264" behindDoc="1" locked="0" layoutInCell="1" allowOverlap="1" wp14:anchorId="3E468D2C" wp14:editId="33A29775">
          <wp:simplePos x="0" y="0"/>
          <wp:positionH relativeFrom="column">
            <wp:posOffset>-681990</wp:posOffset>
          </wp:positionH>
          <wp:positionV relativeFrom="paragraph">
            <wp:posOffset>-452755</wp:posOffset>
          </wp:positionV>
          <wp:extent cx="10683875" cy="1073785"/>
          <wp:effectExtent l="0" t="0" r="3175" b="0"/>
          <wp:wrapTight wrapText="bothSides">
            <wp:wrapPolygon edited="0">
              <wp:start x="0" y="0"/>
              <wp:lineTo x="0" y="21076"/>
              <wp:lineTo x="21568" y="21076"/>
              <wp:lineTo x="21568" y="0"/>
              <wp:lineTo x="0" y="0"/>
            </wp:wrapPolygon>
          </wp:wrapTight>
          <wp:docPr id="2" name="Picture 2"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97682"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4760" w14:textId="77777777" w:rsidR="00690A3A" w:rsidRPr="00DE4972" w:rsidRDefault="00590298">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DD00" w14:textId="77777777" w:rsidR="00690A3A" w:rsidRDefault="0069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673"/>
    <w:multiLevelType w:val="hybridMultilevel"/>
    <w:tmpl w:val="24BE122C"/>
    <w:lvl w:ilvl="0" w:tplc="7FA8B506">
      <w:start w:val="1"/>
      <w:numFmt w:val="decimal"/>
      <w:lvlText w:val="%1."/>
      <w:lvlJc w:val="left"/>
      <w:pPr>
        <w:ind w:left="720" w:hanging="360"/>
      </w:pPr>
    </w:lvl>
    <w:lvl w:ilvl="1" w:tplc="31ECB03A" w:tentative="1">
      <w:start w:val="1"/>
      <w:numFmt w:val="lowerLetter"/>
      <w:lvlText w:val="%2."/>
      <w:lvlJc w:val="left"/>
      <w:pPr>
        <w:ind w:left="1440" w:hanging="360"/>
      </w:pPr>
    </w:lvl>
    <w:lvl w:ilvl="2" w:tplc="12243634" w:tentative="1">
      <w:start w:val="1"/>
      <w:numFmt w:val="lowerRoman"/>
      <w:lvlText w:val="%3."/>
      <w:lvlJc w:val="right"/>
      <w:pPr>
        <w:ind w:left="2160" w:hanging="180"/>
      </w:pPr>
    </w:lvl>
    <w:lvl w:ilvl="3" w:tplc="C896A406" w:tentative="1">
      <w:start w:val="1"/>
      <w:numFmt w:val="decimal"/>
      <w:lvlText w:val="%4."/>
      <w:lvlJc w:val="left"/>
      <w:pPr>
        <w:ind w:left="2880" w:hanging="360"/>
      </w:pPr>
    </w:lvl>
    <w:lvl w:ilvl="4" w:tplc="2A682B18" w:tentative="1">
      <w:start w:val="1"/>
      <w:numFmt w:val="lowerLetter"/>
      <w:lvlText w:val="%5."/>
      <w:lvlJc w:val="left"/>
      <w:pPr>
        <w:ind w:left="3600" w:hanging="360"/>
      </w:pPr>
    </w:lvl>
    <w:lvl w:ilvl="5" w:tplc="ACDE65D6" w:tentative="1">
      <w:start w:val="1"/>
      <w:numFmt w:val="lowerRoman"/>
      <w:lvlText w:val="%6."/>
      <w:lvlJc w:val="right"/>
      <w:pPr>
        <w:ind w:left="4320" w:hanging="180"/>
      </w:pPr>
    </w:lvl>
    <w:lvl w:ilvl="6" w:tplc="2F0EAC48" w:tentative="1">
      <w:start w:val="1"/>
      <w:numFmt w:val="decimal"/>
      <w:lvlText w:val="%7."/>
      <w:lvlJc w:val="left"/>
      <w:pPr>
        <w:ind w:left="5040" w:hanging="360"/>
      </w:pPr>
    </w:lvl>
    <w:lvl w:ilvl="7" w:tplc="E6DAC5A0" w:tentative="1">
      <w:start w:val="1"/>
      <w:numFmt w:val="lowerLetter"/>
      <w:lvlText w:val="%8."/>
      <w:lvlJc w:val="left"/>
      <w:pPr>
        <w:ind w:left="5760" w:hanging="360"/>
      </w:pPr>
    </w:lvl>
    <w:lvl w:ilvl="8" w:tplc="12FCABF8"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9FAC068E">
      <w:start w:val="1"/>
      <w:numFmt w:val="decimal"/>
      <w:lvlText w:val="%1."/>
      <w:lvlJc w:val="left"/>
      <w:pPr>
        <w:ind w:left="720" w:hanging="360"/>
      </w:pPr>
    </w:lvl>
    <w:lvl w:ilvl="1" w:tplc="EDDCB4F0" w:tentative="1">
      <w:start w:val="1"/>
      <w:numFmt w:val="lowerLetter"/>
      <w:lvlText w:val="%2."/>
      <w:lvlJc w:val="left"/>
      <w:pPr>
        <w:ind w:left="1440" w:hanging="360"/>
      </w:pPr>
    </w:lvl>
    <w:lvl w:ilvl="2" w:tplc="D15664FE" w:tentative="1">
      <w:start w:val="1"/>
      <w:numFmt w:val="lowerRoman"/>
      <w:lvlText w:val="%3."/>
      <w:lvlJc w:val="right"/>
      <w:pPr>
        <w:ind w:left="2160" w:hanging="180"/>
      </w:pPr>
    </w:lvl>
    <w:lvl w:ilvl="3" w:tplc="E8EE8B52" w:tentative="1">
      <w:start w:val="1"/>
      <w:numFmt w:val="decimal"/>
      <w:lvlText w:val="%4."/>
      <w:lvlJc w:val="left"/>
      <w:pPr>
        <w:ind w:left="2880" w:hanging="360"/>
      </w:pPr>
    </w:lvl>
    <w:lvl w:ilvl="4" w:tplc="7298CD42" w:tentative="1">
      <w:start w:val="1"/>
      <w:numFmt w:val="lowerLetter"/>
      <w:lvlText w:val="%5."/>
      <w:lvlJc w:val="left"/>
      <w:pPr>
        <w:ind w:left="3600" w:hanging="360"/>
      </w:pPr>
    </w:lvl>
    <w:lvl w:ilvl="5" w:tplc="D2ACBB36" w:tentative="1">
      <w:start w:val="1"/>
      <w:numFmt w:val="lowerRoman"/>
      <w:lvlText w:val="%6."/>
      <w:lvlJc w:val="right"/>
      <w:pPr>
        <w:ind w:left="4320" w:hanging="180"/>
      </w:pPr>
    </w:lvl>
    <w:lvl w:ilvl="6" w:tplc="BA54ABA4" w:tentative="1">
      <w:start w:val="1"/>
      <w:numFmt w:val="decimal"/>
      <w:lvlText w:val="%7."/>
      <w:lvlJc w:val="left"/>
      <w:pPr>
        <w:ind w:left="5040" w:hanging="360"/>
      </w:pPr>
    </w:lvl>
    <w:lvl w:ilvl="7" w:tplc="4E846F9A" w:tentative="1">
      <w:start w:val="1"/>
      <w:numFmt w:val="lowerLetter"/>
      <w:lvlText w:val="%8."/>
      <w:lvlJc w:val="left"/>
      <w:pPr>
        <w:ind w:left="5760" w:hanging="360"/>
      </w:pPr>
    </w:lvl>
    <w:lvl w:ilvl="8" w:tplc="08005584" w:tentative="1">
      <w:start w:val="1"/>
      <w:numFmt w:val="lowerRoman"/>
      <w:lvlText w:val="%9."/>
      <w:lvlJc w:val="right"/>
      <w:pPr>
        <w:ind w:left="6480" w:hanging="180"/>
      </w:pPr>
    </w:lvl>
  </w:abstractNum>
  <w:abstractNum w:abstractNumId="2" w15:restartNumberingAfterBreak="0">
    <w:nsid w:val="0B59755C"/>
    <w:multiLevelType w:val="hybridMultilevel"/>
    <w:tmpl w:val="30547928"/>
    <w:lvl w:ilvl="0" w:tplc="E80A64B8">
      <w:start w:val="1"/>
      <w:numFmt w:val="bullet"/>
      <w:lvlText w:val=""/>
      <w:lvlJc w:val="left"/>
      <w:pPr>
        <w:ind w:left="720" w:hanging="360"/>
      </w:pPr>
      <w:rPr>
        <w:rFonts w:ascii="Symbol" w:hAnsi="Symbol" w:hint="default"/>
      </w:rPr>
    </w:lvl>
    <w:lvl w:ilvl="1" w:tplc="70F85F02">
      <w:start w:val="1"/>
      <w:numFmt w:val="bullet"/>
      <w:lvlText w:val="o"/>
      <w:lvlJc w:val="left"/>
      <w:pPr>
        <w:ind w:left="1440" w:hanging="360"/>
      </w:pPr>
      <w:rPr>
        <w:rFonts w:ascii="Courier New" w:hAnsi="Courier New" w:cs="Courier New" w:hint="default"/>
      </w:rPr>
    </w:lvl>
    <w:lvl w:ilvl="2" w:tplc="6682F6BA" w:tentative="1">
      <w:start w:val="1"/>
      <w:numFmt w:val="bullet"/>
      <w:lvlText w:val=""/>
      <w:lvlJc w:val="left"/>
      <w:pPr>
        <w:ind w:left="2160" w:hanging="360"/>
      </w:pPr>
      <w:rPr>
        <w:rFonts w:ascii="Wingdings" w:hAnsi="Wingdings" w:hint="default"/>
      </w:rPr>
    </w:lvl>
    <w:lvl w:ilvl="3" w:tplc="E0F47334" w:tentative="1">
      <w:start w:val="1"/>
      <w:numFmt w:val="bullet"/>
      <w:lvlText w:val=""/>
      <w:lvlJc w:val="left"/>
      <w:pPr>
        <w:ind w:left="2880" w:hanging="360"/>
      </w:pPr>
      <w:rPr>
        <w:rFonts w:ascii="Symbol" w:hAnsi="Symbol" w:hint="default"/>
      </w:rPr>
    </w:lvl>
    <w:lvl w:ilvl="4" w:tplc="FB6E5EDC" w:tentative="1">
      <w:start w:val="1"/>
      <w:numFmt w:val="bullet"/>
      <w:lvlText w:val="o"/>
      <w:lvlJc w:val="left"/>
      <w:pPr>
        <w:ind w:left="3600" w:hanging="360"/>
      </w:pPr>
      <w:rPr>
        <w:rFonts w:ascii="Courier New" w:hAnsi="Courier New" w:cs="Courier New" w:hint="default"/>
      </w:rPr>
    </w:lvl>
    <w:lvl w:ilvl="5" w:tplc="93AEEFF8" w:tentative="1">
      <w:start w:val="1"/>
      <w:numFmt w:val="bullet"/>
      <w:lvlText w:val=""/>
      <w:lvlJc w:val="left"/>
      <w:pPr>
        <w:ind w:left="4320" w:hanging="360"/>
      </w:pPr>
      <w:rPr>
        <w:rFonts w:ascii="Wingdings" w:hAnsi="Wingdings" w:hint="default"/>
      </w:rPr>
    </w:lvl>
    <w:lvl w:ilvl="6" w:tplc="94B2FDCE" w:tentative="1">
      <w:start w:val="1"/>
      <w:numFmt w:val="bullet"/>
      <w:lvlText w:val=""/>
      <w:lvlJc w:val="left"/>
      <w:pPr>
        <w:ind w:left="5040" w:hanging="360"/>
      </w:pPr>
      <w:rPr>
        <w:rFonts w:ascii="Symbol" w:hAnsi="Symbol" w:hint="default"/>
      </w:rPr>
    </w:lvl>
    <w:lvl w:ilvl="7" w:tplc="6FC07458" w:tentative="1">
      <w:start w:val="1"/>
      <w:numFmt w:val="bullet"/>
      <w:lvlText w:val="o"/>
      <w:lvlJc w:val="left"/>
      <w:pPr>
        <w:ind w:left="5760" w:hanging="360"/>
      </w:pPr>
      <w:rPr>
        <w:rFonts w:ascii="Courier New" w:hAnsi="Courier New" w:cs="Courier New" w:hint="default"/>
      </w:rPr>
    </w:lvl>
    <w:lvl w:ilvl="8" w:tplc="CADC0B10" w:tentative="1">
      <w:start w:val="1"/>
      <w:numFmt w:val="bullet"/>
      <w:lvlText w:val=""/>
      <w:lvlJc w:val="left"/>
      <w:pPr>
        <w:ind w:left="6480" w:hanging="360"/>
      </w:pPr>
      <w:rPr>
        <w:rFonts w:ascii="Wingdings" w:hAnsi="Wingdings" w:hint="default"/>
      </w:rPr>
    </w:lvl>
  </w:abstractNum>
  <w:abstractNum w:abstractNumId="3" w15:restartNumberingAfterBreak="0">
    <w:nsid w:val="0C222271"/>
    <w:multiLevelType w:val="hybridMultilevel"/>
    <w:tmpl w:val="96ACCDEA"/>
    <w:lvl w:ilvl="0" w:tplc="12862474">
      <w:start w:val="1"/>
      <w:numFmt w:val="bullet"/>
      <w:pStyle w:val="NoSpacing"/>
      <w:lvlText w:val=""/>
      <w:lvlJc w:val="left"/>
      <w:pPr>
        <w:ind w:left="720" w:hanging="360"/>
      </w:pPr>
      <w:rPr>
        <w:rFonts w:ascii="Symbol" w:hAnsi="Symbol" w:hint="default"/>
      </w:rPr>
    </w:lvl>
    <w:lvl w:ilvl="1" w:tplc="C8E49090" w:tentative="1">
      <w:start w:val="1"/>
      <w:numFmt w:val="bullet"/>
      <w:lvlText w:val="o"/>
      <w:lvlJc w:val="left"/>
      <w:pPr>
        <w:ind w:left="1440" w:hanging="360"/>
      </w:pPr>
      <w:rPr>
        <w:rFonts w:ascii="Courier New" w:hAnsi="Courier New" w:cs="Courier New" w:hint="default"/>
      </w:rPr>
    </w:lvl>
    <w:lvl w:ilvl="2" w:tplc="8A8E0624" w:tentative="1">
      <w:start w:val="1"/>
      <w:numFmt w:val="bullet"/>
      <w:lvlText w:val=""/>
      <w:lvlJc w:val="left"/>
      <w:pPr>
        <w:ind w:left="2160" w:hanging="360"/>
      </w:pPr>
      <w:rPr>
        <w:rFonts w:ascii="Wingdings" w:hAnsi="Wingdings" w:hint="default"/>
      </w:rPr>
    </w:lvl>
    <w:lvl w:ilvl="3" w:tplc="DC124694" w:tentative="1">
      <w:start w:val="1"/>
      <w:numFmt w:val="bullet"/>
      <w:lvlText w:val=""/>
      <w:lvlJc w:val="left"/>
      <w:pPr>
        <w:ind w:left="2880" w:hanging="360"/>
      </w:pPr>
      <w:rPr>
        <w:rFonts w:ascii="Symbol" w:hAnsi="Symbol" w:hint="default"/>
      </w:rPr>
    </w:lvl>
    <w:lvl w:ilvl="4" w:tplc="2F506786" w:tentative="1">
      <w:start w:val="1"/>
      <w:numFmt w:val="bullet"/>
      <w:lvlText w:val="o"/>
      <w:lvlJc w:val="left"/>
      <w:pPr>
        <w:ind w:left="3600" w:hanging="360"/>
      </w:pPr>
      <w:rPr>
        <w:rFonts w:ascii="Courier New" w:hAnsi="Courier New" w:cs="Courier New" w:hint="default"/>
      </w:rPr>
    </w:lvl>
    <w:lvl w:ilvl="5" w:tplc="14541922" w:tentative="1">
      <w:start w:val="1"/>
      <w:numFmt w:val="bullet"/>
      <w:lvlText w:val=""/>
      <w:lvlJc w:val="left"/>
      <w:pPr>
        <w:ind w:left="4320" w:hanging="360"/>
      </w:pPr>
      <w:rPr>
        <w:rFonts w:ascii="Wingdings" w:hAnsi="Wingdings" w:hint="default"/>
      </w:rPr>
    </w:lvl>
    <w:lvl w:ilvl="6" w:tplc="70F29188" w:tentative="1">
      <w:start w:val="1"/>
      <w:numFmt w:val="bullet"/>
      <w:lvlText w:val=""/>
      <w:lvlJc w:val="left"/>
      <w:pPr>
        <w:ind w:left="5040" w:hanging="360"/>
      </w:pPr>
      <w:rPr>
        <w:rFonts w:ascii="Symbol" w:hAnsi="Symbol" w:hint="default"/>
      </w:rPr>
    </w:lvl>
    <w:lvl w:ilvl="7" w:tplc="907AFBC0" w:tentative="1">
      <w:start w:val="1"/>
      <w:numFmt w:val="bullet"/>
      <w:lvlText w:val="o"/>
      <w:lvlJc w:val="left"/>
      <w:pPr>
        <w:ind w:left="5760" w:hanging="360"/>
      </w:pPr>
      <w:rPr>
        <w:rFonts w:ascii="Courier New" w:hAnsi="Courier New" w:cs="Courier New" w:hint="default"/>
      </w:rPr>
    </w:lvl>
    <w:lvl w:ilvl="8" w:tplc="8BDE4CA6" w:tentative="1">
      <w:start w:val="1"/>
      <w:numFmt w:val="bullet"/>
      <w:lvlText w:val=""/>
      <w:lvlJc w:val="left"/>
      <w:pPr>
        <w:ind w:left="6480" w:hanging="360"/>
      </w:pPr>
      <w:rPr>
        <w:rFonts w:ascii="Wingdings" w:hAnsi="Wingdings" w:hint="default"/>
      </w:rPr>
    </w:lvl>
  </w:abstractNum>
  <w:abstractNum w:abstractNumId="4" w15:restartNumberingAfterBreak="0">
    <w:nsid w:val="0CCF12C7"/>
    <w:multiLevelType w:val="hybridMultilevel"/>
    <w:tmpl w:val="1BAC1176"/>
    <w:lvl w:ilvl="0" w:tplc="EA2C2F68">
      <w:start w:val="1"/>
      <w:numFmt w:val="decimal"/>
      <w:lvlText w:val="%1."/>
      <w:lvlJc w:val="left"/>
      <w:pPr>
        <w:ind w:left="720" w:hanging="360"/>
      </w:pPr>
    </w:lvl>
    <w:lvl w:ilvl="1" w:tplc="05806596" w:tentative="1">
      <w:start w:val="1"/>
      <w:numFmt w:val="lowerLetter"/>
      <w:lvlText w:val="%2."/>
      <w:lvlJc w:val="left"/>
      <w:pPr>
        <w:ind w:left="1440" w:hanging="360"/>
      </w:pPr>
    </w:lvl>
    <w:lvl w:ilvl="2" w:tplc="BCC44AAE" w:tentative="1">
      <w:start w:val="1"/>
      <w:numFmt w:val="lowerRoman"/>
      <w:lvlText w:val="%3."/>
      <w:lvlJc w:val="right"/>
      <w:pPr>
        <w:ind w:left="2160" w:hanging="180"/>
      </w:pPr>
    </w:lvl>
    <w:lvl w:ilvl="3" w:tplc="757C9684" w:tentative="1">
      <w:start w:val="1"/>
      <w:numFmt w:val="decimal"/>
      <w:lvlText w:val="%4."/>
      <w:lvlJc w:val="left"/>
      <w:pPr>
        <w:ind w:left="2880" w:hanging="360"/>
      </w:pPr>
    </w:lvl>
    <w:lvl w:ilvl="4" w:tplc="D9485CC0" w:tentative="1">
      <w:start w:val="1"/>
      <w:numFmt w:val="lowerLetter"/>
      <w:lvlText w:val="%5."/>
      <w:lvlJc w:val="left"/>
      <w:pPr>
        <w:ind w:left="3600" w:hanging="360"/>
      </w:pPr>
    </w:lvl>
    <w:lvl w:ilvl="5" w:tplc="ABF42A5A" w:tentative="1">
      <w:start w:val="1"/>
      <w:numFmt w:val="lowerRoman"/>
      <w:lvlText w:val="%6."/>
      <w:lvlJc w:val="right"/>
      <w:pPr>
        <w:ind w:left="4320" w:hanging="180"/>
      </w:pPr>
    </w:lvl>
    <w:lvl w:ilvl="6" w:tplc="3392BBA8" w:tentative="1">
      <w:start w:val="1"/>
      <w:numFmt w:val="decimal"/>
      <w:lvlText w:val="%7."/>
      <w:lvlJc w:val="left"/>
      <w:pPr>
        <w:ind w:left="5040" w:hanging="360"/>
      </w:pPr>
    </w:lvl>
    <w:lvl w:ilvl="7" w:tplc="CB10DDDE" w:tentative="1">
      <w:start w:val="1"/>
      <w:numFmt w:val="lowerLetter"/>
      <w:lvlText w:val="%8."/>
      <w:lvlJc w:val="left"/>
      <w:pPr>
        <w:ind w:left="5760" w:hanging="360"/>
      </w:pPr>
    </w:lvl>
    <w:lvl w:ilvl="8" w:tplc="48E27E22" w:tentative="1">
      <w:start w:val="1"/>
      <w:numFmt w:val="lowerRoman"/>
      <w:lvlText w:val="%9."/>
      <w:lvlJc w:val="right"/>
      <w:pPr>
        <w:ind w:left="6480" w:hanging="180"/>
      </w:pPr>
    </w:lvl>
  </w:abstractNum>
  <w:abstractNum w:abstractNumId="5"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135E8"/>
    <w:multiLevelType w:val="hybridMultilevel"/>
    <w:tmpl w:val="969C65BA"/>
    <w:lvl w:ilvl="0" w:tplc="2A545F06">
      <w:start w:val="1"/>
      <w:numFmt w:val="bullet"/>
      <w:lvlText w:val=""/>
      <w:lvlJc w:val="left"/>
      <w:pPr>
        <w:ind w:left="720" w:hanging="360"/>
      </w:pPr>
      <w:rPr>
        <w:rFonts w:ascii="Symbol" w:hAnsi="Symbol" w:hint="default"/>
      </w:rPr>
    </w:lvl>
    <w:lvl w:ilvl="1" w:tplc="CAA820AC">
      <w:start w:val="1"/>
      <w:numFmt w:val="bullet"/>
      <w:lvlText w:val=""/>
      <w:lvlJc w:val="left"/>
      <w:pPr>
        <w:ind w:left="1440" w:hanging="360"/>
      </w:pPr>
      <w:rPr>
        <w:rFonts w:ascii="Symbol" w:hAnsi="Symbol" w:hint="default"/>
      </w:rPr>
    </w:lvl>
    <w:lvl w:ilvl="2" w:tplc="E5A81900" w:tentative="1">
      <w:start w:val="1"/>
      <w:numFmt w:val="bullet"/>
      <w:lvlText w:val=""/>
      <w:lvlJc w:val="left"/>
      <w:pPr>
        <w:ind w:left="2160" w:hanging="360"/>
      </w:pPr>
      <w:rPr>
        <w:rFonts w:ascii="Wingdings" w:hAnsi="Wingdings" w:hint="default"/>
      </w:rPr>
    </w:lvl>
    <w:lvl w:ilvl="3" w:tplc="5F68A768" w:tentative="1">
      <w:start w:val="1"/>
      <w:numFmt w:val="bullet"/>
      <w:lvlText w:val=""/>
      <w:lvlJc w:val="left"/>
      <w:pPr>
        <w:ind w:left="2880" w:hanging="360"/>
      </w:pPr>
      <w:rPr>
        <w:rFonts w:ascii="Symbol" w:hAnsi="Symbol" w:hint="default"/>
      </w:rPr>
    </w:lvl>
    <w:lvl w:ilvl="4" w:tplc="D78230EC" w:tentative="1">
      <w:start w:val="1"/>
      <w:numFmt w:val="bullet"/>
      <w:lvlText w:val="o"/>
      <w:lvlJc w:val="left"/>
      <w:pPr>
        <w:ind w:left="3600" w:hanging="360"/>
      </w:pPr>
      <w:rPr>
        <w:rFonts w:ascii="Courier New" w:hAnsi="Courier New" w:cs="Courier New" w:hint="default"/>
      </w:rPr>
    </w:lvl>
    <w:lvl w:ilvl="5" w:tplc="296A355E" w:tentative="1">
      <w:start w:val="1"/>
      <w:numFmt w:val="bullet"/>
      <w:lvlText w:val=""/>
      <w:lvlJc w:val="left"/>
      <w:pPr>
        <w:ind w:left="4320" w:hanging="360"/>
      </w:pPr>
      <w:rPr>
        <w:rFonts w:ascii="Wingdings" w:hAnsi="Wingdings" w:hint="default"/>
      </w:rPr>
    </w:lvl>
    <w:lvl w:ilvl="6" w:tplc="A5E018C6" w:tentative="1">
      <w:start w:val="1"/>
      <w:numFmt w:val="bullet"/>
      <w:lvlText w:val=""/>
      <w:lvlJc w:val="left"/>
      <w:pPr>
        <w:ind w:left="5040" w:hanging="360"/>
      </w:pPr>
      <w:rPr>
        <w:rFonts w:ascii="Symbol" w:hAnsi="Symbol" w:hint="default"/>
      </w:rPr>
    </w:lvl>
    <w:lvl w:ilvl="7" w:tplc="DBF499C2" w:tentative="1">
      <w:start w:val="1"/>
      <w:numFmt w:val="bullet"/>
      <w:lvlText w:val="o"/>
      <w:lvlJc w:val="left"/>
      <w:pPr>
        <w:ind w:left="5760" w:hanging="360"/>
      </w:pPr>
      <w:rPr>
        <w:rFonts w:ascii="Courier New" w:hAnsi="Courier New" w:cs="Courier New" w:hint="default"/>
      </w:rPr>
    </w:lvl>
    <w:lvl w:ilvl="8" w:tplc="0E3EA07A" w:tentative="1">
      <w:start w:val="1"/>
      <w:numFmt w:val="bullet"/>
      <w:lvlText w:val=""/>
      <w:lvlJc w:val="left"/>
      <w:pPr>
        <w:ind w:left="6480" w:hanging="360"/>
      </w:pPr>
      <w:rPr>
        <w:rFonts w:ascii="Wingdings" w:hAnsi="Wingdings" w:hint="default"/>
      </w:rPr>
    </w:lvl>
  </w:abstractNum>
  <w:abstractNum w:abstractNumId="7" w15:restartNumberingAfterBreak="0">
    <w:nsid w:val="1083248C"/>
    <w:multiLevelType w:val="hybridMultilevel"/>
    <w:tmpl w:val="6A641EF8"/>
    <w:lvl w:ilvl="0" w:tplc="48D224A6">
      <w:start w:val="1"/>
      <w:numFmt w:val="decimal"/>
      <w:lvlText w:val="%1."/>
      <w:lvlJc w:val="left"/>
      <w:pPr>
        <w:ind w:left="720" w:hanging="360"/>
      </w:pPr>
    </w:lvl>
    <w:lvl w:ilvl="1" w:tplc="4776D952" w:tentative="1">
      <w:start w:val="1"/>
      <w:numFmt w:val="lowerLetter"/>
      <w:lvlText w:val="%2."/>
      <w:lvlJc w:val="left"/>
      <w:pPr>
        <w:ind w:left="1440" w:hanging="360"/>
      </w:pPr>
    </w:lvl>
    <w:lvl w:ilvl="2" w:tplc="D7C2DE5E" w:tentative="1">
      <w:start w:val="1"/>
      <w:numFmt w:val="lowerRoman"/>
      <w:lvlText w:val="%3."/>
      <w:lvlJc w:val="right"/>
      <w:pPr>
        <w:ind w:left="2160" w:hanging="180"/>
      </w:pPr>
    </w:lvl>
    <w:lvl w:ilvl="3" w:tplc="61BE3024" w:tentative="1">
      <w:start w:val="1"/>
      <w:numFmt w:val="decimal"/>
      <w:lvlText w:val="%4."/>
      <w:lvlJc w:val="left"/>
      <w:pPr>
        <w:ind w:left="2880" w:hanging="360"/>
      </w:pPr>
    </w:lvl>
    <w:lvl w:ilvl="4" w:tplc="63B241D2" w:tentative="1">
      <w:start w:val="1"/>
      <w:numFmt w:val="lowerLetter"/>
      <w:lvlText w:val="%5."/>
      <w:lvlJc w:val="left"/>
      <w:pPr>
        <w:ind w:left="3600" w:hanging="360"/>
      </w:pPr>
    </w:lvl>
    <w:lvl w:ilvl="5" w:tplc="7AF6B308" w:tentative="1">
      <w:start w:val="1"/>
      <w:numFmt w:val="lowerRoman"/>
      <w:lvlText w:val="%6."/>
      <w:lvlJc w:val="right"/>
      <w:pPr>
        <w:ind w:left="4320" w:hanging="180"/>
      </w:pPr>
    </w:lvl>
    <w:lvl w:ilvl="6" w:tplc="B5A046C8" w:tentative="1">
      <w:start w:val="1"/>
      <w:numFmt w:val="decimal"/>
      <w:lvlText w:val="%7."/>
      <w:lvlJc w:val="left"/>
      <w:pPr>
        <w:ind w:left="5040" w:hanging="360"/>
      </w:pPr>
    </w:lvl>
    <w:lvl w:ilvl="7" w:tplc="D3E81444" w:tentative="1">
      <w:start w:val="1"/>
      <w:numFmt w:val="lowerLetter"/>
      <w:lvlText w:val="%8."/>
      <w:lvlJc w:val="left"/>
      <w:pPr>
        <w:ind w:left="5760" w:hanging="360"/>
      </w:pPr>
    </w:lvl>
    <w:lvl w:ilvl="8" w:tplc="C5D89822" w:tentative="1">
      <w:start w:val="1"/>
      <w:numFmt w:val="lowerRoman"/>
      <w:lvlText w:val="%9."/>
      <w:lvlJc w:val="right"/>
      <w:pPr>
        <w:ind w:left="6480" w:hanging="180"/>
      </w:pPr>
    </w:lvl>
  </w:abstractNum>
  <w:abstractNum w:abstractNumId="8" w15:restartNumberingAfterBreak="0">
    <w:nsid w:val="16F9005F"/>
    <w:multiLevelType w:val="hybridMultilevel"/>
    <w:tmpl w:val="EA2E8AAC"/>
    <w:lvl w:ilvl="0" w:tplc="38B87112">
      <w:start w:val="1"/>
      <w:numFmt w:val="decimal"/>
      <w:lvlText w:val="%1."/>
      <w:lvlJc w:val="left"/>
      <w:pPr>
        <w:ind w:left="720" w:hanging="360"/>
      </w:pPr>
    </w:lvl>
    <w:lvl w:ilvl="1" w:tplc="1E18D31C" w:tentative="1">
      <w:start w:val="1"/>
      <w:numFmt w:val="lowerLetter"/>
      <w:lvlText w:val="%2."/>
      <w:lvlJc w:val="left"/>
      <w:pPr>
        <w:ind w:left="1440" w:hanging="360"/>
      </w:pPr>
    </w:lvl>
    <w:lvl w:ilvl="2" w:tplc="50B0DC4E" w:tentative="1">
      <w:start w:val="1"/>
      <w:numFmt w:val="lowerRoman"/>
      <w:lvlText w:val="%3."/>
      <w:lvlJc w:val="right"/>
      <w:pPr>
        <w:ind w:left="2160" w:hanging="180"/>
      </w:pPr>
    </w:lvl>
    <w:lvl w:ilvl="3" w:tplc="462468CE" w:tentative="1">
      <w:start w:val="1"/>
      <w:numFmt w:val="decimal"/>
      <w:lvlText w:val="%4."/>
      <w:lvlJc w:val="left"/>
      <w:pPr>
        <w:ind w:left="2880" w:hanging="360"/>
      </w:pPr>
    </w:lvl>
    <w:lvl w:ilvl="4" w:tplc="3110B884" w:tentative="1">
      <w:start w:val="1"/>
      <w:numFmt w:val="lowerLetter"/>
      <w:lvlText w:val="%5."/>
      <w:lvlJc w:val="left"/>
      <w:pPr>
        <w:ind w:left="3600" w:hanging="360"/>
      </w:pPr>
    </w:lvl>
    <w:lvl w:ilvl="5" w:tplc="43B87E46" w:tentative="1">
      <w:start w:val="1"/>
      <w:numFmt w:val="lowerRoman"/>
      <w:lvlText w:val="%6."/>
      <w:lvlJc w:val="right"/>
      <w:pPr>
        <w:ind w:left="4320" w:hanging="180"/>
      </w:pPr>
    </w:lvl>
    <w:lvl w:ilvl="6" w:tplc="A53A2200" w:tentative="1">
      <w:start w:val="1"/>
      <w:numFmt w:val="decimal"/>
      <w:lvlText w:val="%7."/>
      <w:lvlJc w:val="left"/>
      <w:pPr>
        <w:ind w:left="5040" w:hanging="360"/>
      </w:pPr>
    </w:lvl>
    <w:lvl w:ilvl="7" w:tplc="E35869CC" w:tentative="1">
      <w:start w:val="1"/>
      <w:numFmt w:val="lowerLetter"/>
      <w:lvlText w:val="%8."/>
      <w:lvlJc w:val="left"/>
      <w:pPr>
        <w:ind w:left="5760" w:hanging="360"/>
      </w:pPr>
    </w:lvl>
    <w:lvl w:ilvl="8" w:tplc="542A2762" w:tentative="1">
      <w:start w:val="1"/>
      <w:numFmt w:val="lowerRoman"/>
      <w:lvlText w:val="%9."/>
      <w:lvlJc w:val="right"/>
      <w:pPr>
        <w:ind w:left="6480" w:hanging="180"/>
      </w:pPr>
    </w:lvl>
  </w:abstractNum>
  <w:abstractNum w:abstractNumId="9" w15:restartNumberingAfterBreak="0">
    <w:nsid w:val="18715CB9"/>
    <w:multiLevelType w:val="hybridMultilevel"/>
    <w:tmpl w:val="C4C2E97A"/>
    <w:lvl w:ilvl="0" w:tplc="B7A83AA4">
      <w:start w:val="1"/>
      <w:numFmt w:val="bullet"/>
      <w:lvlText w:val=""/>
      <w:lvlJc w:val="left"/>
      <w:pPr>
        <w:ind w:left="720" w:hanging="360"/>
      </w:pPr>
      <w:rPr>
        <w:rFonts w:ascii="Symbol" w:hAnsi="Symbol" w:hint="default"/>
      </w:rPr>
    </w:lvl>
    <w:lvl w:ilvl="1" w:tplc="1610C340" w:tentative="1">
      <w:start w:val="1"/>
      <w:numFmt w:val="bullet"/>
      <w:lvlText w:val="o"/>
      <w:lvlJc w:val="left"/>
      <w:pPr>
        <w:ind w:left="1440" w:hanging="360"/>
      </w:pPr>
      <w:rPr>
        <w:rFonts w:ascii="Courier New" w:hAnsi="Courier New" w:cs="Courier New" w:hint="default"/>
      </w:rPr>
    </w:lvl>
    <w:lvl w:ilvl="2" w:tplc="2660AF98" w:tentative="1">
      <w:start w:val="1"/>
      <w:numFmt w:val="bullet"/>
      <w:lvlText w:val=""/>
      <w:lvlJc w:val="left"/>
      <w:pPr>
        <w:ind w:left="2160" w:hanging="360"/>
      </w:pPr>
      <w:rPr>
        <w:rFonts w:ascii="Wingdings" w:hAnsi="Wingdings" w:hint="default"/>
      </w:rPr>
    </w:lvl>
    <w:lvl w:ilvl="3" w:tplc="F8F8E23A" w:tentative="1">
      <w:start w:val="1"/>
      <w:numFmt w:val="bullet"/>
      <w:lvlText w:val=""/>
      <w:lvlJc w:val="left"/>
      <w:pPr>
        <w:ind w:left="2880" w:hanging="360"/>
      </w:pPr>
      <w:rPr>
        <w:rFonts w:ascii="Symbol" w:hAnsi="Symbol" w:hint="default"/>
      </w:rPr>
    </w:lvl>
    <w:lvl w:ilvl="4" w:tplc="6C36D62E" w:tentative="1">
      <w:start w:val="1"/>
      <w:numFmt w:val="bullet"/>
      <w:lvlText w:val="o"/>
      <w:lvlJc w:val="left"/>
      <w:pPr>
        <w:ind w:left="3600" w:hanging="360"/>
      </w:pPr>
      <w:rPr>
        <w:rFonts w:ascii="Courier New" w:hAnsi="Courier New" w:cs="Courier New" w:hint="default"/>
      </w:rPr>
    </w:lvl>
    <w:lvl w:ilvl="5" w:tplc="4E488870" w:tentative="1">
      <w:start w:val="1"/>
      <w:numFmt w:val="bullet"/>
      <w:lvlText w:val=""/>
      <w:lvlJc w:val="left"/>
      <w:pPr>
        <w:ind w:left="4320" w:hanging="360"/>
      </w:pPr>
      <w:rPr>
        <w:rFonts w:ascii="Wingdings" w:hAnsi="Wingdings" w:hint="default"/>
      </w:rPr>
    </w:lvl>
    <w:lvl w:ilvl="6" w:tplc="B6E044DC" w:tentative="1">
      <w:start w:val="1"/>
      <w:numFmt w:val="bullet"/>
      <w:lvlText w:val=""/>
      <w:lvlJc w:val="left"/>
      <w:pPr>
        <w:ind w:left="5040" w:hanging="360"/>
      </w:pPr>
      <w:rPr>
        <w:rFonts w:ascii="Symbol" w:hAnsi="Symbol" w:hint="default"/>
      </w:rPr>
    </w:lvl>
    <w:lvl w:ilvl="7" w:tplc="01CC495C" w:tentative="1">
      <w:start w:val="1"/>
      <w:numFmt w:val="bullet"/>
      <w:lvlText w:val="o"/>
      <w:lvlJc w:val="left"/>
      <w:pPr>
        <w:ind w:left="5760" w:hanging="360"/>
      </w:pPr>
      <w:rPr>
        <w:rFonts w:ascii="Courier New" w:hAnsi="Courier New" w:cs="Courier New" w:hint="default"/>
      </w:rPr>
    </w:lvl>
    <w:lvl w:ilvl="8" w:tplc="D532915E" w:tentative="1">
      <w:start w:val="1"/>
      <w:numFmt w:val="bullet"/>
      <w:lvlText w:val=""/>
      <w:lvlJc w:val="left"/>
      <w:pPr>
        <w:ind w:left="6480" w:hanging="360"/>
      </w:pPr>
      <w:rPr>
        <w:rFonts w:ascii="Wingdings" w:hAnsi="Wingdings" w:hint="default"/>
      </w:rPr>
    </w:lvl>
  </w:abstractNum>
  <w:abstractNum w:abstractNumId="10" w15:restartNumberingAfterBreak="0">
    <w:nsid w:val="1CDF5BB4"/>
    <w:multiLevelType w:val="hybridMultilevel"/>
    <w:tmpl w:val="88220F70"/>
    <w:lvl w:ilvl="0" w:tplc="44EEB586">
      <w:start w:val="1"/>
      <w:numFmt w:val="decimal"/>
      <w:lvlText w:val="%1."/>
      <w:lvlJc w:val="left"/>
      <w:pPr>
        <w:ind w:left="1080" w:hanging="360"/>
      </w:pPr>
    </w:lvl>
    <w:lvl w:ilvl="1" w:tplc="64BE5A60" w:tentative="1">
      <w:start w:val="1"/>
      <w:numFmt w:val="lowerLetter"/>
      <w:lvlText w:val="%2."/>
      <w:lvlJc w:val="left"/>
      <w:pPr>
        <w:ind w:left="1800" w:hanging="360"/>
      </w:pPr>
    </w:lvl>
    <w:lvl w:ilvl="2" w:tplc="8D70A72E" w:tentative="1">
      <w:start w:val="1"/>
      <w:numFmt w:val="lowerRoman"/>
      <w:lvlText w:val="%3."/>
      <w:lvlJc w:val="right"/>
      <w:pPr>
        <w:ind w:left="2520" w:hanging="180"/>
      </w:pPr>
    </w:lvl>
    <w:lvl w:ilvl="3" w:tplc="0DEA399E" w:tentative="1">
      <w:start w:val="1"/>
      <w:numFmt w:val="decimal"/>
      <w:lvlText w:val="%4."/>
      <w:lvlJc w:val="left"/>
      <w:pPr>
        <w:ind w:left="3240" w:hanging="360"/>
      </w:pPr>
    </w:lvl>
    <w:lvl w:ilvl="4" w:tplc="D0C228CE" w:tentative="1">
      <w:start w:val="1"/>
      <w:numFmt w:val="lowerLetter"/>
      <w:lvlText w:val="%5."/>
      <w:lvlJc w:val="left"/>
      <w:pPr>
        <w:ind w:left="3960" w:hanging="360"/>
      </w:pPr>
    </w:lvl>
    <w:lvl w:ilvl="5" w:tplc="B33EF058" w:tentative="1">
      <w:start w:val="1"/>
      <w:numFmt w:val="lowerRoman"/>
      <w:lvlText w:val="%6."/>
      <w:lvlJc w:val="right"/>
      <w:pPr>
        <w:ind w:left="4680" w:hanging="180"/>
      </w:pPr>
    </w:lvl>
    <w:lvl w:ilvl="6" w:tplc="15D62230" w:tentative="1">
      <w:start w:val="1"/>
      <w:numFmt w:val="decimal"/>
      <w:lvlText w:val="%7."/>
      <w:lvlJc w:val="left"/>
      <w:pPr>
        <w:ind w:left="5400" w:hanging="360"/>
      </w:pPr>
    </w:lvl>
    <w:lvl w:ilvl="7" w:tplc="D648251A" w:tentative="1">
      <w:start w:val="1"/>
      <w:numFmt w:val="lowerLetter"/>
      <w:lvlText w:val="%8."/>
      <w:lvlJc w:val="left"/>
      <w:pPr>
        <w:ind w:left="6120" w:hanging="360"/>
      </w:pPr>
    </w:lvl>
    <w:lvl w:ilvl="8" w:tplc="ABBE4D64" w:tentative="1">
      <w:start w:val="1"/>
      <w:numFmt w:val="lowerRoman"/>
      <w:lvlText w:val="%9."/>
      <w:lvlJc w:val="right"/>
      <w:pPr>
        <w:ind w:left="6840" w:hanging="180"/>
      </w:pPr>
    </w:lvl>
  </w:abstractNum>
  <w:abstractNum w:abstractNumId="11" w15:restartNumberingAfterBreak="0">
    <w:nsid w:val="1FA93C7D"/>
    <w:multiLevelType w:val="hybridMultilevel"/>
    <w:tmpl w:val="B284EBD8"/>
    <w:lvl w:ilvl="0" w:tplc="D9122800">
      <w:start w:val="1"/>
      <w:numFmt w:val="bullet"/>
      <w:lvlText w:val=""/>
      <w:lvlJc w:val="left"/>
      <w:pPr>
        <w:ind w:left="720" w:hanging="360"/>
      </w:pPr>
      <w:rPr>
        <w:rFonts w:ascii="Symbol" w:hAnsi="Symbol" w:hint="default"/>
      </w:rPr>
    </w:lvl>
    <w:lvl w:ilvl="1" w:tplc="E52EA4BA" w:tentative="1">
      <w:start w:val="1"/>
      <w:numFmt w:val="bullet"/>
      <w:lvlText w:val="o"/>
      <w:lvlJc w:val="left"/>
      <w:pPr>
        <w:ind w:left="1440" w:hanging="360"/>
      </w:pPr>
      <w:rPr>
        <w:rFonts w:ascii="Courier New" w:hAnsi="Courier New" w:cs="Courier New" w:hint="default"/>
      </w:rPr>
    </w:lvl>
    <w:lvl w:ilvl="2" w:tplc="0482569A" w:tentative="1">
      <w:start w:val="1"/>
      <w:numFmt w:val="bullet"/>
      <w:lvlText w:val=""/>
      <w:lvlJc w:val="left"/>
      <w:pPr>
        <w:ind w:left="2160" w:hanging="360"/>
      </w:pPr>
      <w:rPr>
        <w:rFonts w:ascii="Wingdings" w:hAnsi="Wingdings" w:hint="default"/>
      </w:rPr>
    </w:lvl>
    <w:lvl w:ilvl="3" w:tplc="C9C652F4" w:tentative="1">
      <w:start w:val="1"/>
      <w:numFmt w:val="bullet"/>
      <w:lvlText w:val=""/>
      <w:lvlJc w:val="left"/>
      <w:pPr>
        <w:ind w:left="2880" w:hanging="360"/>
      </w:pPr>
      <w:rPr>
        <w:rFonts w:ascii="Symbol" w:hAnsi="Symbol" w:hint="default"/>
      </w:rPr>
    </w:lvl>
    <w:lvl w:ilvl="4" w:tplc="C876D69E" w:tentative="1">
      <w:start w:val="1"/>
      <w:numFmt w:val="bullet"/>
      <w:lvlText w:val="o"/>
      <w:lvlJc w:val="left"/>
      <w:pPr>
        <w:ind w:left="3600" w:hanging="360"/>
      </w:pPr>
      <w:rPr>
        <w:rFonts w:ascii="Courier New" w:hAnsi="Courier New" w:cs="Courier New" w:hint="default"/>
      </w:rPr>
    </w:lvl>
    <w:lvl w:ilvl="5" w:tplc="03E26046" w:tentative="1">
      <w:start w:val="1"/>
      <w:numFmt w:val="bullet"/>
      <w:lvlText w:val=""/>
      <w:lvlJc w:val="left"/>
      <w:pPr>
        <w:ind w:left="4320" w:hanging="360"/>
      </w:pPr>
      <w:rPr>
        <w:rFonts w:ascii="Wingdings" w:hAnsi="Wingdings" w:hint="default"/>
      </w:rPr>
    </w:lvl>
    <w:lvl w:ilvl="6" w:tplc="D3947CDA" w:tentative="1">
      <w:start w:val="1"/>
      <w:numFmt w:val="bullet"/>
      <w:lvlText w:val=""/>
      <w:lvlJc w:val="left"/>
      <w:pPr>
        <w:ind w:left="5040" w:hanging="360"/>
      </w:pPr>
      <w:rPr>
        <w:rFonts w:ascii="Symbol" w:hAnsi="Symbol" w:hint="default"/>
      </w:rPr>
    </w:lvl>
    <w:lvl w:ilvl="7" w:tplc="3E26B2BE" w:tentative="1">
      <w:start w:val="1"/>
      <w:numFmt w:val="bullet"/>
      <w:lvlText w:val="o"/>
      <w:lvlJc w:val="left"/>
      <w:pPr>
        <w:ind w:left="5760" w:hanging="360"/>
      </w:pPr>
      <w:rPr>
        <w:rFonts w:ascii="Courier New" w:hAnsi="Courier New" w:cs="Courier New" w:hint="default"/>
      </w:rPr>
    </w:lvl>
    <w:lvl w:ilvl="8" w:tplc="B8284E40" w:tentative="1">
      <w:start w:val="1"/>
      <w:numFmt w:val="bullet"/>
      <w:lvlText w:val=""/>
      <w:lvlJc w:val="left"/>
      <w:pPr>
        <w:ind w:left="6480" w:hanging="360"/>
      </w:pPr>
      <w:rPr>
        <w:rFonts w:ascii="Wingdings" w:hAnsi="Wingdings" w:hint="default"/>
      </w:rPr>
    </w:lvl>
  </w:abstractNum>
  <w:abstractNum w:abstractNumId="12" w15:restartNumberingAfterBreak="0">
    <w:nsid w:val="20C02EDE"/>
    <w:multiLevelType w:val="hybridMultilevel"/>
    <w:tmpl w:val="7B0ABD9A"/>
    <w:lvl w:ilvl="0" w:tplc="D82EFFDC">
      <w:start w:val="1"/>
      <w:numFmt w:val="bullet"/>
      <w:lvlText w:val=""/>
      <w:lvlJc w:val="left"/>
      <w:pPr>
        <w:ind w:left="720" w:hanging="360"/>
      </w:pPr>
      <w:rPr>
        <w:rFonts w:ascii="Symbol" w:hAnsi="Symbol" w:hint="default"/>
      </w:rPr>
    </w:lvl>
    <w:lvl w:ilvl="1" w:tplc="45EE24A6" w:tentative="1">
      <w:start w:val="1"/>
      <w:numFmt w:val="bullet"/>
      <w:lvlText w:val="o"/>
      <w:lvlJc w:val="left"/>
      <w:pPr>
        <w:ind w:left="1440" w:hanging="360"/>
      </w:pPr>
      <w:rPr>
        <w:rFonts w:ascii="Courier New" w:hAnsi="Courier New" w:cs="Courier New" w:hint="default"/>
      </w:rPr>
    </w:lvl>
    <w:lvl w:ilvl="2" w:tplc="5DCE1196" w:tentative="1">
      <w:start w:val="1"/>
      <w:numFmt w:val="bullet"/>
      <w:lvlText w:val=""/>
      <w:lvlJc w:val="left"/>
      <w:pPr>
        <w:ind w:left="2160" w:hanging="360"/>
      </w:pPr>
      <w:rPr>
        <w:rFonts w:ascii="Wingdings" w:hAnsi="Wingdings" w:hint="default"/>
      </w:rPr>
    </w:lvl>
    <w:lvl w:ilvl="3" w:tplc="F0FA6C82" w:tentative="1">
      <w:start w:val="1"/>
      <w:numFmt w:val="bullet"/>
      <w:lvlText w:val=""/>
      <w:lvlJc w:val="left"/>
      <w:pPr>
        <w:ind w:left="2880" w:hanging="360"/>
      </w:pPr>
      <w:rPr>
        <w:rFonts w:ascii="Symbol" w:hAnsi="Symbol" w:hint="default"/>
      </w:rPr>
    </w:lvl>
    <w:lvl w:ilvl="4" w:tplc="3EE8B6DA" w:tentative="1">
      <w:start w:val="1"/>
      <w:numFmt w:val="bullet"/>
      <w:lvlText w:val="o"/>
      <w:lvlJc w:val="left"/>
      <w:pPr>
        <w:ind w:left="3600" w:hanging="360"/>
      </w:pPr>
      <w:rPr>
        <w:rFonts w:ascii="Courier New" w:hAnsi="Courier New" w:cs="Courier New" w:hint="default"/>
      </w:rPr>
    </w:lvl>
    <w:lvl w:ilvl="5" w:tplc="4F6A2F0C" w:tentative="1">
      <w:start w:val="1"/>
      <w:numFmt w:val="bullet"/>
      <w:lvlText w:val=""/>
      <w:lvlJc w:val="left"/>
      <w:pPr>
        <w:ind w:left="4320" w:hanging="360"/>
      </w:pPr>
      <w:rPr>
        <w:rFonts w:ascii="Wingdings" w:hAnsi="Wingdings" w:hint="default"/>
      </w:rPr>
    </w:lvl>
    <w:lvl w:ilvl="6" w:tplc="3F309D72" w:tentative="1">
      <w:start w:val="1"/>
      <w:numFmt w:val="bullet"/>
      <w:lvlText w:val=""/>
      <w:lvlJc w:val="left"/>
      <w:pPr>
        <w:ind w:left="5040" w:hanging="360"/>
      </w:pPr>
      <w:rPr>
        <w:rFonts w:ascii="Symbol" w:hAnsi="Symbol" w:hint="default"/>
      </w:rPr>
    </w:lvl>
    <w:lvl w:ilvl="7" w:tplc="B1186052" w:tentative="1">
      <w:start w:val="1"/>
      <w:numFmt w:val="bullet"/>
      <w:lvlText w:val="o"/>
      <w:lvlJc w:val="left"/>
      <w:pPr>
        <w:ind w:left="5760" w:hanging="360"/>
      </w:pPr>
      <w:rPr>
        <w:rFonts w:ascii="Courier New" w:hAnsi="Courier New" w:cs="Courier New" w:hint="default"/>
      </w:rPr>
    </w:lvl>
    <w:lvl w:ilvl="8" w:tplc="9B86EFA6"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743204C2">
      <w:start w:val="1"/>
      <w:numFmt w:val="decimal"/>
      <w:lvlText w:val="%1."/>
      <w:lvlJc w:val="left"/>
      <w:pPr>
        <w:ind w:left="720" w:hanging="360"/>
      </w:pPr>
    </w:lvl>
    <w:lvl w:ilvl="1" w:tplc="EE48D26A" w:tentative="1">
      <w:start w:val="1"/>
      <w:numFmt w:val="lowerLetter"/>
      <w:lvlText w:val="%2."/>
      <w:lvlJc w:val="left"/>
      <w:pPr>
        <w:ind w:left="1440" w:hanging="360"/>
      </w:pPr>
    </w:lvl>
    <w:lvl w:ilvl="2" w:tplc="DFD8E7B6" w:tentative="1">
      <w:start w:val="1"/>
      <w:numFmt w:val="lowerRoman"/>
      <w:lvlText w:val="%3."/>
      <w:lvlJc w:val="right"/>
      <w:pPr>
        <w:ind w:left="2160" w:hanging="180"/>
      </w:pPr>
    </w:lvl>
    <w:lvl w:ilvl="3" w:tplc="CF2C4550" w:tentative="1">
      <w:start w:val="1"/>
      <w:numFmt w:val="decimal"/>
      <w:lvlText w:val="%4."/>
      <w:lvlJc w:val="left"/>
      <w:pPr>
        <w:ind w:left="2880" w:hanging="360"/>
      </w:pPr>
    </w:lvl>
    <w:lvl w:ilvl="4" w:tplc="8FB2393C" w:tentative="1">
      <w:start w:val="1"/>
      <w:numFmt w:val="lowerLetter"/>
      <w:lvlText w:val="%5."/>
      <w:lvlJc w:val="left"/>
      <w:pPr>
        <w:ind w:left="3600" w:hanging="360"/>
      </w:pPr>
    </w:lvl>
    <w:lvl w:ilvl="5" w:tplc="1534C7DE" w:tentative="1">
      <w:start w:val="1"/>
      <w:numFmt w:val="lowerRoman"/>
      <w:lvlText w:val="%6."/>
      <w:lvlJc w:val="right"/>
      <w:pPr>
        <w:ind w:left="4320" w:hanging="180"/>
      </w:pPr>
    </w:lvl>
    <w:lvl w:ilvl="6" w:tplc="3A1463CE" w:tentative="1">
      <w:start w:val="1"/>
      <w:numFmt w:val="decimal"/>
      <w:lvlText w:val="%7."/>
      <w:lvlJc w:val="left"/>
      <w:pPr>
        <w:ind w:left="5040" w:hanging="360"/>
      </w:pPr>
    </w:lvl>
    <w:lvl w:ilvl="7" w:tplc="346ED5A6" w:tentative="1">
      <w:start w:val="1"/>
      <w:numFmt w:val="lowerLetter"/>
      <w:lvlText w:val="%8."/>
      <w:lvlJc w:val="left"/>
      <w:pPr>
        <w:ind w:left="5760" w:hanging="360"/>
      </w:pPr>
    </w:lvl>
    <w:lvl w:ilvl="8" w:tplc="FBA20CCE"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72407414">
      <w:start w:val="1"/>
      <w:numFmt w:val="bullet"/>
      <w:lvlText w:val=""/>
      <w:lvlJc w:val="left"/>
      <w:pPr>
        <w:ind w:left="720" w:hanging="360"/>
      </w:pPr>
      <w:rPr>
        <w:rFonts w:ascii="Symbol" w:hAnsi="Symbol" w:hint="default"/>
      </w:rPr>
    </w:lvl>
    <w:lvl w:ilvl="1" w:tplc="AE7ECD50" w:tentative="1">
      <w:start w:val="1"/>
      <w:numFmt w:val="bullet"/>
      <w:lvlText w:val="o"/>
      <w:lvlJc w:val="left"/>
      <w:pPr>
        <w:ind w:left="1440" w:hanging="360"/>
      </w:pPr>
      <w:rPr>
        <w:rFonts w:ascii="Courier New" w:hAnsi="Courier New" w:cs="Courier New" w:hint="default"/>
      </w:rPr>
    </w:lvl>
    <w:lvl w:ilvl="2" w:tplc="23280870" w:tentative="1">
      <w:start w:val="1"/>
      <w:numFmt w:val="bullet"/>
      <w:lvlText w:val=""/>
      <w:lvlJc w:val="left"/>
      <w:pPr>
        <w:ind w:left="2160" w:hanging="360"/>
      </w:pPr>
      <w:rPr>
        <w:rFonts w:ascii="Wingdings" w:hAnsi="Wingdings" w:hint="default"/>
      </w:rPr>
    </w:lvl>
    <w:lvl w:ilvl="3" w:tplc="001EFBD4" w:tentative="1">
      <w:start w:val="1"/>
      <w:numFmt w:val="bullet"/>
      <w:lvlText w:val=""/>
      <w:lvlJc w:val="left"/>
      <w:pPr>
        <w:ind w:left="2880" w:hanging="360"/>
      </w:pPr>
      <w:rPr>
        <w:rFonts w:ascii="Symbol" w:hAnsi="Symbol" w:hint="default"/>
      </w:rPr>
    </w:lvl>
    <w:lvl w:ilvl="4" w:tplc="7DF0F48A" w:tentative="1">
      <w:start w:val="1"/>
      <w:numFmt w:val="bullet"/>
      <w:lvlText w:val="o"/>
      <w:lvlJc w:val="left"/>
      <w:pPr>
        <w:ind w:left="3600" w:hanging="360"/>
      </w:pPr>
      <w:rPr>
        <w:rFonts w:ascii="Courier New" w:hAnsi="Courier New" w:cs="Courier New" w:hint="default"/>
      </w:rPr>
    </w:lvl>
    <w:lvl w:ilvl="5" w:tplc="15941A06" w:tentative="1">
      <w:start w:val="1"/>
      <w:numFmt w:val="bullet"/>
      <w:lvlText w:val=""/>
      <w:lvlJc w:val="left"/>
      <w:pPr>
        <w:ind w:left="4320" w:hanging="360"/>
      </w:pPr>
      <w:rPr>
        <w:rFonts w:ascii="Wingdings" w:hAnsi="Wingdings" w:hint="default"/>
      </w:rPr>
    </w:lvl>
    <w:lvl w:ilvl="6" w:tplc="A5A65B2A" w:tentative="1">
      <w:start w:val="1"/>
      <w:numFmt w:val="bullet"/>
      <w:lvlText w:val=""/>
      <w:lvlJc w:val="left"/>
      <w:pPr>
        <w:ind w:left="5040" w:hanging="360"/>
      </w:pPr>
      <w:rPr>
        <w:rFonts w:ascii="Symbol" w:hAnsi="Symbol" w:hint="default"/>
      </w:rPr>
    </w:lvl>
    <w:lvl w:ilvl="7" w:tplc="D586180A" w:tentative="1">
      <w:start w:val="1"/>
      <w:numFmt w:val="bullet"/>
      <w:lvlText w:val="o"/>
      <w:lvlJc w:val="left"/>
      <w:pPr>
        <w:ind w:left="5760" w:hanging="360"/>
      </w:pPr>
      <w:rPr>
        <w:rFonts w:ascii="Courier New" w:hAnsi="Courier New" w:cs="Courier New" w:hint="default"/>
      </w:rPr>
    </w:lvl>
    <w:lvl w:ilvl="8" w:tplc="85F8207E"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1D408FF0">
      <w:start w:val="1"/>
      <w:numFmt w:val="decimal"/>
      <w:lvlText w:val="%1."/>
      <w:lvlJc w:val="left"/>
      <w:pPr>
        <w:ind w:left="720" w:hanging="360"/>
      </w:pPr>
    </w:lvl>
    <w:lvl w:ilvl="1" w:tplc="8F8C57A2" w:tentative="1">
      <w:start w:val="1"/>
      <w:numFmt w:val="lowerLetter"/>
      <w:lvlText w:val="%2."/>
      <w:lvlJc w:val="left"/>
      <w:pPr>
        <w:ind w:left="1440" w:hanging="360"/>
      </w:pPr>
    </w:lvl>
    <w:lvl w:ilvl="2" w:tplc="423C585E" w:tentative="1">
      <w:start w:val="1"/>
      <w:numFmt w:val="lowerRoman"/>
      <w:lvlText w:val="%3."/>
      <w:lvlJc w:val="right"/>
      <w:pPr>
        <w:ind w:left="2160" w:hanging="180"/>
      </w:pPr>
    </w:lvl>
    <w:lvl w:ilvl="3" w:tplc="A992D80A" w:tentative="1">
      <w:start w:val="1"/>
      <w:numFmt w:val="decimal"/>
      <w:lvlText w:val="%4."/>
      <w:lvlJc w:val="left"/>
      <w:pPr>
        <w:ind w:left="2880" w:hanging="360"/>
      </w:pPr>
    </w:lvl>
    <w:lvl w:ilvl="4" w:tplc="A96ACFE4" w:tentative="1">
      <w:start w:val="1"/>
      <w:numFmt w:val="lowerLetter"/>
      <w:lvlText w:val="%5."/>
      <w:lvlJc w:val="left"/>
      <w:pPr>
        <w:ind w:left="3600" w:hanging="360"/>
      </w:pPr>
    </w:lvl>
    <w:lvl w:ilvl="5" w:tplc="1C80E598" w:tentative="1">
      <w:start w:val="1"/>
      <w:numFmt w:val="lowerRoman"/>
      <w:lvlText w:val="%6."/>
      <w:lvlJc w:val="right"/>
      <w:pPr>
        <w:ind w:left="4320" w:hanging="180"/>
      </w:pPr>
    </w:lvl>
    <w:lvl w:ilvl="6" w:tplc="77547084" w:tentative="1">
      <w:start w:val="1"/>
      <w:numFmt w:val="decimal"/>
      <w:lvlText w:val="%7."/>
      <w:lvlJc w:val="left"/>
      <w:pPr>
        <w:ind w:left="5040" w:hanging="360"/>
      </w:pPr>
    </w:lvl>
    <w:lvl w:ilvl="7" w:tplc="F71EBF06" w:tentative="1">
      <w:start w:val="1"/>
      <w:numFmt w:val="lowerLetter"/>
      <w:lvlText w:val="%8."/>
      <w:lvlJc w:val="left"/>
      <w:pPr>
        <w:ind w:left="5760" w:hanging="360"/>
      </w:pPr>
    </w:lvl>
    <w:lvl w:ilvl="8" w:tplc="C84EF074" w:tentative="1">
      <w:start w:val="1"/>
      <w:numFmt w:val="lowerRoman"/>
      <w:lvlText w:val="%9."/>
      <w:lvlJc w:val="right"/>
      <w:pPr>
        <w:ind w:left="6480" w:hanging="180"/>
      </w:pPr>
    </w:lvl>
  </w:abstractNum>
  <w:abstractNum w:abstractNumId="17" w15:restartNumberingAfterBreak="0">
    <w:nsid w:val="371320E8"/>
    <w:multiLevelType w:val="hybridMultilevel"/>
    <w:tmpl w:val="484865E8"/>
    <w:lvl w:ilvl="0" w:tplc="4D68E30C">
      <w:start w:val="1"/>
      <w:numFmt w:val="decimal"/>
      <w:lvlText w:val="%1."/>
      <w:lvlJc w:val="left"/>
      <w:pPr>
        <w:ind w:left="720" w:hanging="360"/>
      </w:pPr>
    </w:lvl>
    <w:lvl w:ilvl="1" w:tplc="FBDA78C2" w:tentative="1">
      <w:start w:val="1"/>
      <w:numFmt w:val="lowerLetter"/>
      <w:lvlText w:val="%2."/>
      <w:lvlJc w:val="left"/>
      <w:pPr>
        <w:ind w:left="1440" w:hanging="360"/>
      </w:pPr>
    </w:lvl>
    <w:lvl w:ilvl="2" w:tplc="1C1E069E" w:tentative="1">
      <w:start w:val="1"/>
      <w:numFmt w:val="lowerRoman"/>
      <w:lvlText w:val="%3."/>
      <w:lvlJc w:val="right"/>
      <w:pPr>
        <w:ind w:left="2160" w:hanging="180"/>
      </w:pPr>
    </w:lvl>
    <w:lvl w:ilvl="3" w:tplc="5ADC269C" w:tentative="1">
      <w:start w:val="1"/>
      <w:numFmt w:val="decimal"/>
      <w:lvlText w:val="%4."/>
      <w:lvlJc w:val="left"/>
      <w:pPr>
        <w:ind w:left="2880" w:hanging="360"/>
      </w:pPr>
    </w:lvl>
    <w:lvl w:ilvl="4" w:tplc="98DA8F52" w:tentative="1">
      <w:start w:val="1"/>
      <w:numFmt w:val="lowerLetter"/>
      <w:lvlText w:val="%5."/>
      <w:lvlJc w:val="left"/>
      <w:pPr>
        <w:ind w:left="3600" w:hanging="360"/>
      </w:pPr>
    </w:lvl>
    <w:lvl w:ilvl="5" w:tplc="A0C412DE" w:tentative="1">
      <w:start w:val="1"/>
      <w:numFmt w:val="lowerRoman"/>
      <w:lvlText w:val="%6."/>
      <w:lvlJc w:val="right"/>
      <w:pPr>
        <w:ind w:left="4320" w:hanging="180"/>
      </w:pPr>
    </w:lvl>
    <w:lvl w:ilvl="6" w:tplc="1EBA22B0" w:tentative="1">
      <w:start w:val="1"/>
      <w:numFmt w:val="decimal"/>
      <w:lvlText w:val="%7."/>
      <w:lvlJc w:val="left"/>
      <w:pPr>
        <w:ind w:left="5040" w:hanging="360"/>
      </w:pPr>
    </w:lvl>
    <w:lvl w:ilvl="7" w:tplc="10B20010" w:tentative="1">
      <w:start w:val="1"/>
      <w:numFmt w:val="lowerLetter"/>
      <w:lvlText w:val="%8."/>
      <w:lvlJc w:val="left"/>
      <w:pPr>
        <w:ind w:left="5760" w:hanging="360"/>
      </w:pPr>
    </w:lvl>
    <w:lvl w:ilvl="8" w:tplc="C910F542" w:tentative="1">
      <w:start w:val="1"/>
      <w:numFmt w:val="lowerRoman"/>
      <w:lvlText w:val="%9."/>
      <w:lvlJc w:val="right"/>
      <w:pPr>
        <w:ind w:left="6480" w:hanging="180"/>
      </w:pPr>
    </w:lvl>
  </w:abstractNum>
  <w:abstractNum w:abstractNumId="18" w15:restartNumberingAfterBreak="0">
    <w:nsid w:val="39B64D87"/>
    <w:multiLevelType w:val="hybridMultilevel"/>
    <w:tmpl w:val="F8268CCE"/>
    <w:lvl w:ilvl="0" w:tplc="8F566324">
      <w:start w:val="1"/>
      <w:numFmt w:val="decimal"/>
      <w:lvlText w:val="%1."/>
      <w:lvlJc w:val="left"/>
      <w:pPr>
        <w:ind w:left="720" w:hanging="360"/>
      </w:pPr>
    </w:lvl>
    <w:lvl w:ilvl="1" w:tplc="B48CF748" w:tentative="1">
      <w:start w:val="1"/>
      <w:numFmt w:val="lowerLetter"/>
      <w:lvlText w:val="%2."/>
      <w:lvlJc w:val="left"/>
      <w:pPr>
        <w:ind w:left="1440" w:hanging="360"/>
      </w:pPr>
    </w:lvl>
    <w:lvl w:ilvl="2" w:tplc="37BCB682" w:tentative="1">
      <w:start w:val="1"/>
      <w:numFmt w:val="lowerRoman"/>
      <w:lvlText w:val="%3."/>
      <w:lvlJc w:val="right"/>
      <w:pPr>
        <w:ind w:left="2160" w:hanging="180"/>
      </w:pPr>
    </w:lvl>
    <w:lvl w:ilvl="3" w:tplc="183E73B2" w:tentative="1">
      <w:start w:val="1"/>
      <w:numFmt w:val="decimal"/>
      <w:lvlText w:val="%4."/>
      <w:lvlJc w:val="left"/>
      <w:pPr>
        <w:ind w:left="2880" w:hanging="360"/>
      </w:pPr>
    </w:lvl>
    <w:lvl w:ilvl="4" w:tplc="DF0EBE9E" w:tentative="1">
      <w:start w:val="1"/>
      <w:numFmt w:val="lowerLetter"/>
      <w:lvlText w:val="%5."/>
      <w:lvlJc w:val="left"/>
      <w:pPr>
        <w:ind w:left="3600" w:hanging="360"/>
      </w:pPr>
    </w:lvl>
    <w:lvl w:ilvl="5" w:tplc="38DE0B6C" w:tentative="1">
      <w:start w:val="1"/>
      <w:numFmt w:val="lowerRoman"/>
      <w:lvlText w:val="%6."/>
      <w:lvlJc w:val="right"/>
      <w:pPr>
        <w:ind w:left="4320" w:hanging="180"/>
      </w:pPr>
    </w:lvl>
    <w:lvl w:ilvl="6" w:tplc="86FA8812" w:tentative="1">
      <w:start w:val="1"/>
      <w:numFmt w:val="decimal"/>
      <w:lvlText w:val="%7."/>
      <w:lvlJc w:val="left"/>
      <w:pPr>
        <w:ind w:left="5040" w:hanging="360"/>
      </w:pPr>
    </w:lvl>
    <w:lvl w:ilvl="7" w:tplc="8CC83966" w:tentative="1">
      <w:start w:val="1"/>
      <w:numFmt w:val="lowerLetter"/>
      <w:lvlText w:val="%8."/>
      <w:lvlJc w:val="left"/>
      <w:pPr>
        <w:ind w:left="5760" w:hanging="360"/>
      </w:pPr>
    </w:lvl>
    <w:lvl w:ilvl="8" w:tplc="757EC510" w:tentative="1">
      <w:start w:val="1"/>
      <w:numFmt w:val="lowerRoman"/>
      <w:lvlText w:val="%9."/>
      <w:lvlJc w:val="right"/>
      <w:pPr>
        <w:ind w:left="6480" w:hanging="180"/>
      </w:pPr>
    </w:lvl>
  </w:abstractNum>
  <w:abstractNum w:abstractNumId="19" w15:restartNumberingAfterBreak="0">
    <w:nsid w:val="539C5C5B"/>
    <w:multiLevelType w:val="hybridMultilevel"/>
    <w:tmpl w:val="D09EC0A4"/>
    <w:lvl w:ilvl="0" w:tplc="AB045F2E">
      <w:start w:val="1"/>
      <w:numFmt w:val="decimal"/>
      <w:lvlText w:val="%1."/>
      <w:lvlJc w:val="left"/>
      <w:pPr>
        <w:ind w:left="720" w:hanging="360"/>
      </w:pPr>
      <w:rPr>
        <w:sz w:val="22"/>
        <w:szCs w:val="22"/>
      </w:rPr>
    </w:lvl>
    <w:lvl w:ilvl="1" w:tplc="F37A2DEE" w:tentative="1">
      <w:start w:val="1"/>
      <w:numFmt w:val="lowerLetter"/>
      <w:lvlText w:val="%2."/>
      <w:lvlJc w:val="left"/>
      <w:pPr>
        <w:ind w:left="1440" w:hanging="360"/>
      </w:pPr>
    </w:lvl>
    <w:lvl w:ilvl="2" w:tplc="5DDE6C8C" w:tentative="1">
      <w:start w:val="1"/>
      <w:numFmt w:val="lowerRoman"/>
      <w:lvlText w:val="%3."/>
      <w:lvlJc w:val="right"/>
      <w:pPr>
        <w:ind w:left="2160" w:hanging="180"/>
      </w:pPr>
    </w:lvl>
    <w:lvl w:ilvl="3" w:tplc="92ECD652" w:tentative="1">
      <w:start w:val="1"/>
      <w:numFmt w:val="decimal"/>
      <w:lvlText w:val="%4."/>
      <w:lvlJc w:val="left"/>
      <w:pPr>
        <w:ind w:left="2880" w:hanging="360"/>
      </w:pPr>
    </w:lvl>
    <w:lvl w:ilvl="4" w:tplc="8924A14C" w:tentative="1">
      <w:start w:val="1"/>
      <w:numFmt w:val="lowerLetter"/>
      <w:lvlText w:val="%5."/>
      <w:lvlJc w:val="left"/>
      <w:pPr>
        <w:ind w:left="3600" w:hanging="360"/>
      </w:pPr>
    </w:lvl>
    <w:lvl w:ilvl="5" w:tplc="7F26385C" w:tentative="1">
      <w:start w:val="1"/>
      <w:numFmt w:val="lowerRoman"/>
      <w:lvlText w:val="%6."/>
      <w:lvlJc w:val="right"/>
      <w:pPr>
        <w:ind w:left="4320" w:hanging="180"/>
      </w:pPr>
    </w:lvl>
    <w:lvl w:ilvl="6" w:tplc="86502B8A" w:tentative="1">
      <w:start w:val="1"/>
      <w:numFmt w:val="decimal"/>
      <w:lvlText w:val="%7."/>
      <w:lvlJc w:val="left"/>
      <w:pPr>
        <w:ind w:left="5040" w:hanging="360"/>
      </w:pPr>
    </w:lvl>
    <w:lvl w:ilvl="7" w:tplc="C2CE11EA" w:tentative="1">
      <w:start w:val="1"/>
      <w:numFmt w:val="lowerLetter"/>
      <w:lvlText w:val="%8."/>
      <w:lvlJc w:val="left"/>
      <w:pPr>
        <w:ind w:left="5760" w:hanging="360"/>
      </w:pPr>
    </w:lvl>
    <w:lvl w:ilvl="8" w:tplc="B6A8F85E" w:tentative="1">
      <w:start w:val="1"/>
      <w:numFmt w:val="lowerRoman"/>
      <w:lvlText w:val="%9."/>
      <w:lvlJc w:val="right"/>
      <w:pPr>
        <w:ind w:left="6480" w:hanging="180"/>
      </w:pPr>
    </w:lvl>
  </w:abstractNum>
  <w:abstractNum w:abstractNumId="20" w15:restartNumberingAfterBreak="0">
    <w:nsid w:val="53EA0B69"/>
    <w:multiLevelType w:val="hybridMultilevel"/>
    <w:tmpl w:val="C34A7B62"/>
    <w:lvl w:ilvl="0" w:tplc="B21C8F14">
      <w:start w:val="1"/>
      <w:numFmt w:val="decimal"/>
      <w:lvlText w:val="%1."/>
      <w:lvlJc w:val="left"/>
      <w:pPr>
        <w:ind w:left="720" w:hanging="360"/>
      </w:pPr>
      <w:rPr>
        <w:rFonts w:hint="default"/>
      </w:rPr>
    </w:lvl>
    <w:lvl w:ilvl="1" w:tplc="9CA4E69A" w:tentative="1">
      <w:start w:val="1"/>
      <w:numFmt w:val="bullet"/>
      <w:lvlText w:val="o"/>
      <w:lvlJc w:val="left"/>
      <w:pPr>
        <w:ind w:left="1440" w:hanging="360"/>
      </w:pPr>
      <w:rPr>
        <w:rFonts w:ascii="Courier New" w:hAnsi="Courier New" w:cs="Courier New" w:hint="default"/>
      </w:rPr>
    </w:lvl>
    <w:lvl w:ilvl="2" w:tplc="21A4E6F8" w:tentative="1">
      <w:start w:val="1"/>
      <w:numFmt w:val="bullet"/>
      <w:lvlText w:val=""/>
      <w:lvlJc w:val="left"/>
      <w:pPr>
        <w:ind w:left="2160" w:hanging="360"/>
      </w:pPr>
      <w:rPr>
        <w:rFonts w:ascii="Wingdings" w:hAnsi="Wingdings" w:hint="default"/>
      </w:rPr>
    </w:lvl>
    <w:lvl w:ilvl="3" w:tplc="6BB694CE" w:tentative="1">
      <w:start w:val="1"/>
      <w:numFmt w:val="bullet"/>
      <w:lvlText w:val=""/>
      <w:lvlJc w:val="left"/>
      <w:pPr>
        <w:ind w:left="2880" w:hanging="360"/>
      </w:pPr>
      <w:rPr>
        <w:rFonts w:ascii="Symbol" w:hAnsi="Symbol" w:hint="default"/>
      </w:rPr>
    </w:lvl>
    <w:lvl w:ilvl="4" w:tplc="07243A48" w:tentative="1">
      <w:start w:val="1"/>
      <w:numFmt w:val="bullet"/>
      <w:lvlText w:val="o"/>
      <w:lvlJc w:val="left"/>
      <w:pPr>
        <w:ind w:left="3600" w:hanging="360"/>
      </w:pPr>
      <w:rPr>
        <w:rFonts w:ascii="Courier New" w:hAnsi="Courier New" w:cs="Courier New" w:hint="default"/>
      </w:rPr>
    </w:lvl>
    <w:lvl w:ilvl="5" w:tplc="25629F52" w:tentative="1">
      <w:start w:val="1"/>
      <w:numFmt w:val="bullet"/>
      <w:lvlText w:val=""/>
      <w:lvlJc w:val="left"/>
      <w:pPr>
        <w:ind w:left="4320" w:hanging="360"/>
      </w:pPr>
      <w:rPr>
        <w:rFonts w:ascii="Wingdings" w:hAnsi="Wingdings" w:hint="default"/>
      </w:rPr>
    </w:lvl>
    <w:lvl w:ilvl="6" w:tplc="98A20616" w:tentative="1">
      <w:start w:val="1"/>
      <w:numFmt w:val="bullet"/>
      <w:lvlText w:val=""/>
      <w:lvlJc w:val="left"/>
      <w:pPr>
        <w:ind w:left="5040" w:hanging="360"/>
      </w:pPr>
      <w:rPr>
        <w:rFonts w:ascii="Symbol" w:hAnsi="Symbol" w:hint="default"/>
      </w:rPr>
    </w:lvl>
    <w:lvl w:ilvl="7" w:tplc="B8D8C8FA" w:tentative="1">
      <w:start w:val="1"/>
      <w:numFmt w:val="bullet"/>
      <w:lvlText w:val="o"/>
      <w:lvlJc w:val="left"/>
      <w:pPr>
        <w:ind w:left="5760" w:hanging="360"/>
      </w:pPr>
      <w:rPr>
        <w:rFonts w:ascii="Courier New" w:hAnsi="Courier New" w:cs="Courier New" w:hint="default"/>
      </w:rPr>
    </w:lvl>
    <w:lvl w:ilvl="8" w:tplc="B83690DA" w:tentative="1">
      <w:start w:val="1"/>
      <w:numFmt w:val="bullet"/>
      <w:lvlText w:val=""/>
      <w:lvlJc w:val="left"/>
      <w:pPr>
        <w:ind w:left="6480" w:hanging="360"/>
      </w:pPr>
      <w:rPr>
        <w:rFonts w:ascii="Wingdings" w:hAnsi="Wingdings" w:hint="default"/>
      </w:rPr>
    </w:lvl>
  </w:abstractNum>
  <w:abstractNum w:abstractNumId="21" w15:restartNumberingAfterBreak="0">
    <w:nsid w:val="5B4A0165"/>
    <w:multiLevelType w:val="hybridMultilevel"/>
    <w:tmpl w:val="5D9E09D8"/>
    <w:lvl w:ilvl="0" w:tplc="12E8D10C">
      <w:start w:val="1"/>
      <w:numFmt w:val="decimal"/>
      <w:lvlText w:val="%1."/>
      <w:lvlJc w:val="left"/>
      <w:pPr>
        <w:tabs>
          <w:tab w:val="num" w:pos="720"/>
        </w:tabs>
        <w:ind w:left="720" w:hanging="360"/>
      </w:pPr>
    </w:lvl>
    <w:lvl w:ilvl="1" w:tplc="6BBEC7A8">
      <w:start w:val="1"/>
      <w:numFmt w:val="bullet"/>
      <w:lvlText w:val=""/>
      <w:lvlJc w:val="left"/>
      <w:pPr>
        <w:tabs>
          <w:tab w:val="num" w:pos="1440"/>
        </w:tabs>
        <w:ind w:left="1440" w:hanging="360"/>
      </w:pPr>
      <w:rPr>
        <w:rFonts w:ascii="Symbol" w:hAnsi="Symbol" w:hint="default"/>
      </w:rPr>
    </w:lvl>
    <w:lvl w:ilvl="2" w:tplc="1C3A4F24" w:tentative="1">
      <w:start w:val="1"/>
      <w:numFmt w:val="lowerRoman"/>
      <w:lvlText w:val="%3."/>
      <w:lvlJc w:val="right"/>
      <w:pPr>
        <w:tabs>
          <w:tab w:val="num" w:pos="2160"/>
        </w:tabs>
        <w:ind w:left="2160" w:hanging="180"/>
      </w:pPr>
    </w:lvl>
    <w:lvl w:ilvl="3" w:tplc="7770657E" w:tentative="1">
      <w:start w:val="1"/>
      <w:numFmt w:val="decimal"/>
      <w:lvlText w:val="%4."/>
      <w:lvlJc w:val="left"/>
      <w:pPr>
        <w:tabs>
          <w:tab w:val="num" w:pos="2880"/>
        </w:tabs>
        <w:ind w:left="2880" w:hanging="360"/>
      </w:pPr>
    </w:lvl>
    <w:lvl w:ilvl="4" w:tplc="E7703CD4" w:tentative="1">
      <w:start w:val="1"/>
      <w:numFmt w:val="lowerLetter"/>
      <w:lvlText w:val="%5."/>
      <w:lvlJc w:val="left"/>
      <w:pPr>
        <w:tabs>
          <w:tab w:val="num" w:pos="3600"/>
        </w:tabs>
        <w:ind w:left="3600" w:hanging="360"/>
      </w:pPr>
    </w:lvl>
    <w:lvl w:ilvl="5" w:tplc="1F6E0062" w:tentative="1">
      <w:start w:val="1"/>
      <w:numFmt w:val="lowerRoman"/>
      <w:lvlText w:val="%6."/>
      <w:lvlJc w:val="right"/>
      <w:pPr>
        <w:tabs>
          <w:tab w:val="num" w:pos="4320"/>
        </w:tabs>
        <w:ind w:left="4320" w:hanging="180"/>
      </w:pPr>
    </w:lvl>
    <w:lvl w:ilvl="6" w:tplc="1BF29998" w:tentative="1">
      <w:start w:val="1"/>
      <w:numFmt w:val="decimal"/>
      <w:lvlText w:val="%7."/>
      <w:lvlJc w:val="left"/>
      <w:pPr>
        <w:tabs>
          <w:tab w:val="num" w:pos="5040"/>
        </w:tabs>
        <w:ind w:left="5040" w:hanging="360"/>
      </w:pPr>
    </w:lvl>
    <w:lvl w:ilvl="7" w:tplc="DC52DC2A" w:tentative="1">
      <w:start w:val="1"/>
      <w:numFmt w:val="lowerLetter"/>
      <w:lvlText w:val="%8."/>
      <w:lvlJc w:val="left"/>
      <w:pPr>
        <w:tabs>
          <w:tab w:val="num" w:pos="5760"/>
        </w:tabs>
        <w:ind w:left="5760" w:hanging="360"/>
      </w:pPr>
    </w:lvl>
    <w:lvl w:ilvl="8" w:tplc="CC8CA87C" w:tentative="1">
      <w:start w:val="1"/>
      <w:numFmt w:val="lowerRoman"/>
      <w:lvlText w:val="%9."/>
      <w:lvlJc w:val="right"/>
      <w:pPr>
        <w:tabs>
          <w:tab w:val="num" w:pos="6480"/>
        </w:tabs>
        <w:ind w:left="6480" w:hanging="180"/>
      </w:pPr>
    </w:lvl>
  </w:abstractNum>
  <w:abstractNum w:abstractNumId="22" w15:restartNumberingAfterBreak="0">
    <w:nsid w:val="5BF93242"/>
    <w:multiLevelType w:val="hybridMultilevel"/>
    <w:tmpl w:val="82BA7BFC"/>
    <w:lvl w:ilvl="0" w:tplc="D780D486">
      <w:start w:val="1"/>
      <w:numFmt w:val="decimal"/>
      <w:lvlText w:val="%1."/>
      <w:lvlJc w:val="left"/>
      <w:pPr>
        <w:ind w:left="1440" w:hanging="360"/>
      </w:pPr>
    </w:lvl>
    <w:lvl w:ilvl="1" w:tplc="D4240274" w:tentative="1">
      <w:start w:val="1"/>
      <w:numFmt w:val="lowerLetter"/>
      <w:lvlText w:val="%2."/>
      <w:lvlJc w:val="left"/>
      <w:pPr>
        <w:ind w:left="2160" w:hanging="360"/>
      </w:pPr>
    </w:lvl>
    <w:lvl w:ilvl="2" w:tplc="70200596" w:tentative="1">
      <w:start w:val="1"/>
      <w:numFmt w:val="lowerRoman"/>
      <w:lvlText w:val="%3."/>
      <w:lvlJc w:val="right"/>
      <w:pPr>
        <w:ind w:left="2880" w:hanging="180"/>
      </w:pPr>
    </w:lvl>
    <w:lvl w:ilvl="3" w:tplc="982A27EA" w:tentative="1">
      <w:start w:val="1"/>
      <w:numFmt w:val="decimal"/>
      <w:lvlText w:val="%4."/>
      <w:lvlJc w:val="left"/>
      <w:pPr>
        <w:ind w:left="3600" w:hanging="360"/>
      </w:pPr>
    </w:lvl>
    <w:lvl w:ilvl="4" w:tplc="B358B410" w:tentative="1">
      <w:start w:val="1"/>
      <w:numFmt w:val="lowerLetter"/>
      <w:lvlText w:val="%5."/>
      <w:lvlJc w:val="left"/>
      <w:pPr>
        <w:ind w:left="4320" w:hanging="360"/>
      </w:pPr>
    </w:lvl>
    <w:lvl w:ilvl="5" w:tplc="6F86F2C0" w:tentative="1">
      <w:start w:val="1"/>
      <w:numFmt w:val="lowerRoman"/>
      <w:lvlText w:val="%6."/>
      <w:lvlJc w:val="right"/>
      <w:pPr>
        <w:ind w:left="5040" w:hanging="180"/>
      </w:pPr>
    </w:lvl>
    <w:lvl w:ilvl="6" w:tplc="4FE46E40" w:tentative="1">
      <w:start w:val="1"/>
      <w:numFmt w:val="decimal"/>
      <w:lvlText w:val="%7."/>
      <w:lvlJc w:val="left"/>
      <w:pPr>
        <w:ind w:left="5760" w:hanging="360"/>
      </w:pPr>
    </w:lvl>
    <w:lvl w:ilvl="7" w:tplc="F4F88B94" w:tentative="1">
      <w:start w:val="1"/>
      <w:numFmt w:val="lowerLetter"/>
      <w:lvlText w:val="%8."/>
      <w:lvlJc w:val="left"/>
      <w:pPr>
        <w:ind w:left="6480" w:hanging="360"/>
      </w:pPr>
    </w:lvl>
    <w:lvl w:ilvl="8" w:tplc="279CEB7E" w:tentative="1">
      <w:start w:val="1"/>
      <w:numFmt w:val="lowerRoman"/>
      <w:lvlText w:val="%9."/>
      <w:lvlJc w:val="right"/>
      <w:pPr>
        <w:ind w:left="7200" w:hanging="180"/>
      </w:pPr>
    </w:lvl>
  </w:abstractNum>
  <w:abstractNum w:abstractNumId="23" w15:restartNumberingAfterBreak="0">
    <w:nsid w:val="68BC5384"/>
    <w:multiLevelType w:val="hybridMultilevel"/>
    <w:tmpl w:val="4E486FC6"/>
    <w:lvl w:ilvl="0" w:tplc="0F6AD08E">
      <w:start w:val="1"/>
      <w:numFmt w:val="decimal"/>
      <w:lvlText w:val="%1."/>
      <w:lvlJc w:val="left"/>
      <w:pPr>
        <w:ind w:left="720" w:hanging="360"/>
      </w:pPr>
    </w:lvl>
    <w:lvl w:ilvl="1" w:tplc="561E3BDE" w:tentative="1">
      <w:start w:val="1"/>
      <w:numFmt w:val="lowerLetter"/>
      <w:lvlText w:val="%2."/>
      <w:lvlJc w:val="left"/>
      <w:pPr>
        <w:ind w:left="1440" w:hanging="360"/>
      </w:pPr>
    </w:lvl>
    <w:lvl w:ilvl="2" w:tplc="FE8A968A" w:tentative="1">
      <w:start w:val="1"/>
      <w:numFmt w:val="lowerRoman"/>
      <w:lvlText w:val="%3."/>
      <w:lvlJc w:val="right"/>
      <w:pPr>
        <w:ind w:left="2160" w:hanging="180"/>
      </w:pPr>
    </w:lvl>
    <w:lvl w:ilvl="3" w:tplc="B300BF5A" w:tentative="1">
      <w:start w:val="1"/>
      <w:numFmt w:val="decimal"/>
      <w:lvlText w:val="%4."/>
      <w:lvlJc w:val="left"/>
      <w:pPr>
        <w:ind w:left="2880" w:hanging="360"/>
      </w:pPr>
    </w:lvl>
    <w:lvl w:ilvl="4" w:tplc="567C2EA4" w:tentative="1">
      <w:start w:val="1"/>
      <w:numFmt w:val="lowerLetter"/>
      <w:lvlText w:val="%5."/>
      <w:lvlJc w:val="left"/>
      <w:pPr>
        <w:ind w:left="3600" w:hanging="360"/>
      </w:pPr>
    </w:lvl>
    <w:lvl w:ilvl="5" w:tplc="BB60DBDA" w:tentative="1">
      <w:start w:val="1"/>
      <w:numFmt w:val="lowerRoman"/>
      <w:lvlText w:val="%6."/>
      <w:lvlJc w:val="right"/>
      <w:pPr>
        <w:ind w:left="4320" w:hanging="180"/>
      </w:pPr>
    </w:lvl>
    <w:lvl w:ilvl="6" w:tplc="DB5E51A8" w:tentative="1">
      <w:start w:val="1"/>
      <w:numFmt w:val="decimal"/>
      <w:lvlText w:val="%7."/>
      <w:lvlJc w:val="left"/>
      <w:pPr>
        <w:ind w:left="5040" w:hanging="360"/>
      </w:pPr>
    </w:lvl>
    <w:lvl w:ilvl="7" w:tplc="17C2F56A" w:tentative="1">
      <w:start w:val="1"/>
      <w:numFmt w:val="lowerLetter"/>
      <w:lvlText w:val="%8."/>
      <w:lvlJc w:val="left"/>
      <w:pPr>
        <w:ind w:left="5760" w:hanging="360"/>
      </w:pPr>
    </w:lvl>
    <w:lvl w:ilvl="8" w:tplc="941A4D5A" w:tentative="1">
      <w:start w:val="1"/>
      <w:numFmt w:val="lowerRoman"/>
      <w:lvlText w:val="%9."/>
      <w:lvlJc w:val="right"/>
      <w:pPr>
        <w:ind w:left="6480" w:hanging="180"/>
      </w:pPr>
    </w:lvl>
  </w:abstractNum>
  <w:abstractNum w:abstractNumId="24" w15:restartNumberingAfterBreak="0">
    <w:nsid w:val="69DA2385"/>
    <w:multiLevelType w:val="hybridMultilevel"/>
    <w:tmpl w:val="E0CC8920"/>
    <w:lvl w:ilvl="0" w:tplc="F9887DBC">
      <w:start w:val="1"/>
      <w:numFmt w:val="decimal"/>
      <w:lvlText w:val="%1."/>
      <w:lvlJc w:val="left"/>
      <w:pPr>
        <w:ind w:left="720" w:hanging="360"/>
      </w:pPr>
    </w:lvl>
    <w:lvl w:ilvl="1" w:tplc="F68CF218" w:tentative="1">
      <w:start w:val="1"/>
      <w:numFmt w:val="lowerLetter"/>
      <w:lvlText w:val="%2."/>
      <w:lvlJc w:val="left"/>
      <w:pPr>
        <w:ind w:left="1440" w:hanging="360"/>
      </w:pPr>
    </w:lvl>
    <w:lvl w:ilvl="2" w:tplc="3C0C254A" w:tentative="1">
      <w:start w:val="1"/>
      <w:numFmt w:val="lowerRoman"/>
      <w:lvlText w:val="%3."/>
      <w:lvlJc w:val="right"/>
      <w:pPr>
        <w:ind w:left="2160" w:hanging="180"/>
      </w:pPr>
    </w:lvl>
    <w:lvl w:ilvl="3" w:tplc="ED465976" w:tentative="1">
      <w:start w:val="1"/>
      <w:numFmt w:val="decimal"/>
      <w:lvlText w:val="%4."/>
      <w:lvlJc w:val="left"/>
      <w:pPr>
        <w:ind w:left="2880" w:hanging="360"/>
      </w:pPr>
    </w:lvl>
    <w:lvl w:ilvl="4" w:tplc="695EC320" w:tentative="1">
      <w:start w:val="1"/>
      <w:numFmt w:val="lowerLetter"/>
      <w:lvlText w:val="%5."/>
      <w:lvlJc w:val="left"/>
      <w:pPr>
        <w:ind w:left="3600" w:hanging="360"/>
      </w:pPr>
    </w:lvl>
    <w:lvl w:ilvl="5" w:tplc="44B2C6F2" w:tentative="1">
      <w:start w:val="1"/>
      <w:numFmt w:val="lowerRoman"/>
      <w:lvlText w:val="%6."/>
      <w:lvlJc w:val="right"/>
      <w:pPr>
        <w:ind w:left="4320" w:hanging="180"/>
      </w:pPr>
    </w:lvl>
    <w:lvl w:ilvl="6" w:tplc="C9BA5A16" w:tentative="1">
      <w:start w:val="1"/>
      <w:numFmt w:val="decimal"/>
      <w:lvlText w:val="%7."/>
      <w:lvlJc w:val="left"/>
      <w:pPr>
        <w:ind w:left="5040" w:hanging="360"/>
      </w:pPr>
    </w:lvl>
    <w:lvl w:ilvl="7" w:tplc="7A207ABA" w:tentative="1">
      <w:start w:val="1"/>
      <w:numFmt w:val="lowerLetter"/>
      <w:lvlText w:val="%8."/>
      <w:lvlJc w:val="left"/>
      <w:pPr>
        <w:ind w:left="5760" w:hanging="360"/>
      </w:pPr>
    </w:lvl>
    <w:lvl w:ilvl="8" w:tplc="D41A763C" w:tentative="1">
      <w:start w:val="1"/>
      <w:numFmt w:val="lowerRoman"/>
      <w:lvlText w:val="%9."/>
      <w:lvlJc w:val="right"/>
      <w:pPr>
        <w:ind w:left="6480" w:hanging="180"/>
      </w:pPr>
    </w:lvl>
  </w:abstractNum>
  <w:abstractNum w:abstractNumId="25" w15:restartNumberingAfterBreak="0">
    <w:nsid w:val="6C3B5F52"/>
    <w:multiLevelType w:val="hybridMultilevel"/>
    <w:tmpl w:val="ED7C3394"/>
    <w:lvl w:ilvl="0" w:tplc="FA8EB26C">
      <w:start w:val="1"/>
      <w:numFmt w:val="decimal"/>
      <w:lvlText w:val="%1."/>
      <w:lvlJc w:val="left"/>
      <w:pPr>
        <w:ind w:left="720" w:hanging="360"/>
      </w:pPr>
    </w:lvl>
    <w:lvl w:ilvl="1" w:tplc="5E8C8CD8" w:tentative="1">
      <w:start w:val="1"/>
      <w:numFmt w:val="lowerLetter"/>
      <w:lvlText w:val="%2."/>
      <w:lvlJc w:val="left"/>
      <w:pPr>
        <w:ind w:left="1440" w:hanging="360"/>
      </w:pPr>
    </w:lvl>
    <w:lvl w:ilvl="2" w:tplc="BFE897F2" w:tentative="1">
      <w:start w:val="1"/>
      <w:numFmt w:val="lowerRoman"/>
      <w:lvlText w:val="%3."/>
      <w:lvlJc w:val="right"/>
      <w:pPr>
        <w:ind w:left="2160" w:hanging="180"/>
      </w:pPr>
    </w:lvl>
    <w:lvl w:ilvl="3" w:tplc="A68E45DE" w:tentative="1">
      <w:start w:val="1"/>
      <w:numFmt w:val="decimal"/>
      <w:lvlText w:val="%4."/>
      <w:lvlJc w:val="left"/>
      <w:pPr>
        <w:ind w:left="2880" w:hanging="360"/>
      </w:pPr>
    </w:lvl>
    <w:lvl w:ilvl="4" w:tplc="BDB43A2C" w:tentative="1">
      <w:start w:val="1"/>
      <w:numFmt w:val="lowerLetter"/>
      <w:lvlText w:val="%5."/>
      <w:lvlJc w:val="left"/>
      <w:pPr>
        <w:ind w:left="3600" w:hanging="360"/>
      </w:pPr>
    </w:lvl>
    <w:lvl w:ilvl="5" w:tplc="386AB438" w:tentative="1">
      <w:start w:val="1"/>
      <w:numFmt w:val="lowerRoman"/>
      <w:lvlText w:val="%6."/>
      <w:lvlJc w:val="right"/>
      <w:pPr>
        <w:ind w:left="4320" w:hanging="180"/>
      </w:pPr>
    </w:lvl>
    <w:lvl w:ilvl="6" w:tplc="70A87EEC" w:tentative="1">
      <w:start w:val="1"/>
      <w:numFmt w:val="decimal"/>
      <w:lvlText w:val="%7."/>
      <w:lvlJc w:val="left"/>
      <w:pPr>
        <w:ind w:left="5040" w:hanging="360"/>
      </w:pPr>
    </w:lvl>
    <w:lvl w:ilvl="7" w:tplc="AF2EFB56" w:tentative="1">
      <w:start w:val="1"/>
      <w:numFmt w:val="lowerLetter"/>
      <w:lvlText w:val="%8."/>
      <w:lvlJc w:val="left"/>
      <w:pPr>
        <w:ind w:left="5760" w:hanging="360"/>
      </w:pPr>
    </w:lvl>
    <w:lvl w:ilvl="8" w:tplc="9C6C74AC" w:tentative="1">
      <w:start w:val="1"/>
      <w:numFmt w:val="lowerRoman"/>
      <w:lvlText w:val="%9."/>
      <w:lvlJc w:val="right"/>
      <w:pPr>
        <w:ind w:left="6480" w:hanging="180"/>
      </w:pPr>
    </w:lvl>
  </w:abstractNum>
  <w:abstractNum w:abstractNumId="26" w15:restartNumberingAfterBreak="0">
    <w:nsid w:val="6D7B4CD6"/>
    <w:multiLevelType w:val="hybridMultilevel"/>
    <w:tmpl w:val="EEC6CA46"/>
    <w:lvl w:ilvl="0" w:tplc="7678369E">
      <w:start w:val="1"/>
      <w:numFmt w:val="bullet"/>
      <w:lvlText w:val=""/>
      <w:lvlJc w:val="left"/>
      <w:pPr>
        <w:ind w:left="720" w:hanging="360"/>
      </w:pPr>
      <w:rPr>
        <w:rFonts w:ascii="Symbol" w:hAnsi="Symbol" w:hint="default"/>
      </w:rPr>
    </w:lvl>
    <w:lvl w:ilvl="1" w:tplc="A67ECF1E" w:tentative="1">
      <w:start w:val="1"/>
      <w:numFmt w:val="bullet"/>
      <w:lvlText w:val="o"/>
      <w:lvlJc w:val="left"/>
      <w:pPr>
        <w:ind w:left="1440" w:hanging="360"/>
      </w:pPr>
      <w:rPr>
        <w:rFonts w:ascii="Courier New" w:hAnsi="Courier New" w:cs="Courier New" w:hint="default"/>
      </w:rPr>
    </w:lvl>
    <w:lvl w:ilvl="2" w:tplc="70BEA476" w:tentative="1">
      <w:start w:val="1"/>
      <w:numFmt w:val="bullet"/>
      <w:lvlText w:val=""/>
      <w:lvlJc w:val="left"/>
      <w:pPr>
        <w:ind w:left="2160" w:hanging="360"/>
      </w:pPr>
      <w:rPr>
        <w:rFonts w:ascii="Wingdings" w:hAnsi="Wingdings" w:hint="default"/>
      </w:rPr>
    </w:lvl>
    <w:lvl w:ilvl="3" w:tplc="B8CCEA82" w:tentative="1">
      <w:start w:val="1"/>
      <w:numFmt w:val="bullet"/>
      <w:lvlText w:val=""/>
      <w:lvlJc w:val="left"/>
      <w:pPr>
        <w:ind w:left="2880" w:hanging="360"/>
      </w:pPr>
      <w:rPr>
        <w:rFonts w:ascii="Symbol" w:hAnsi="Symbol" w:hint="default"/>
      </w:rPr>
    </w:lvl>
    <w:lvl w:ilvl="4" w:tplc="0E38B852" w:tentative="1">
      <w:start w:val="1"/>
      <w:numFmt w:val="bullet"/>
      <w:lvlText w:val="o"/>
      <w:lvlJc w:val="left"/>
      <w:pPr>
        <w:ind w:left="3600" w:hanging="360"/>
      </w:pPr>
      <w:rPr>
        <w:rFonts w:ascii="Courier New" w:hAnsi="Courier New" w:cs="Courier New" w:hint="default"/>
      </w:rPr>
    </w:lvl>
    <w:lvl w:ilvl="5" w:tplc="D12E811A" w:tentative="1">
      <w:start w:val="1"/>
      <w:numFmt w:val="bullet"/>
      <w:lvlText w:val=""/>
      <w:lvlJc w:val="left"/>
      <w:pPr>
        <w:ind w:left="4320" w:hanging="360"/>
      </w:pPr>
      <w:rPr>
        <w:rFonts w:ascii="Wingdings" w:hAnsi="Wingdings" w:hint="default"/>
      </w:rPr>
    </w:lvl>
    <w:lvl w:ilvl="6" w:tplc="400C9CC2" w:tentative="1">
      <w:start w:val="1"/>
      <w:numFmt w:val="bullet"/>
      <w:lvlText w:val=""/>
      <w:lvlJc w:val="left"/>
      <w:pPr>
        <w:ind w:left="5040" w:hanging="360"/>
      </w:pPr>
      <w:rPr>
        <w:rFonts w:ascii="Symbol" w:hAnsi="Symbol" w:hint="default"/>
      </w:rPr>
    </w:lvl>
    <w:lvl w:ilvl="7" w:tplc="4C9A1274" w:tentative="1">
      <w:start w:val="1"/>
      <w:numFmt w:val="bullet"/>
      <w:lvlText w:val="o"/>
      <w:lvlJc w:val="left"/>
      <w:pPr>
        <w:ind w:left="5760" w:hanging="360"/>
      </w:pPr>
      <w:rPr>
        <w:rFonts w:ascii="Courier New" w:hAnsi="Courier New" w:cs="Courier New" w:hint="default"/>
      </w:rPr>
    </w:lvl>
    <w:lvl w:ilvl="8" w:tplc="44BC6560" w:tentative="1">
      <w:start w:val="1"/>
      <w:numFmt w:val="bullet"/>
      <w:lvlText w:val=""/>
      <w:lvlJc w:val="left"/>
      <w:pPr>
        <w:ind w:left="6480" w:hanging="360"/>
      </w:pPr>
      <w:rPr>
        <w:rFonts w:ascii="Wingdings" w:hAnsi="Wingdings" w:hint="default"/>
      </w:rPr>
    </w:lvl>
  </w:abstractNum>
  <w:abstractNum w:abstractNumId="27" w15:restartNumberingAfterBreak="0">
    <w:nsid w:val="723D4DA4"/>
    <w:multiLevelType w:val="hybridMultilevel"/>
    <w:tmpl w:val="B8A8A372"/>
    <w:lvl w:ilvl="0" w:tplc="3DD2EA82">
      <w:start w:val="1"/>
      <w:numFmt w:val="bullet"/>
      <w:lvlText w:val=""/>
      <w:lvlJc w:val="left"/>
      <w:pPr>
        <w:ind w:left="720" w:hanging="360"/>
      </w:pPr>
      <w:rPr>
        <w:rFonts w:ascii="Symbol" w:hAnsi="Symbol" w:hint="default"/>
      </w:rPr>
    </w:lvl>
    <w:lvl w:ilvl="1" w:tplc="FA46E5E8" w:tentative="1">
      <w:start w:val="1"/>
      <w:numFmt w:val="bullet"/>
      <w:lvlText w:val="o"/>
      <w:lvlJc w:val="left"/>
      <w:pPr>
        <w:ind w:left="1440" w:hanging="360"/>
      </w:pPr>
      <w:rPr>
        <w:rFonts w:ascii="Courier New" w:hAnsi="Courier New" w:cs="Courier New" w:hint="default"/>
      </w:rPr>
    </w:lvl>
    <w:lvl w:ilvl="2" w:tplc="7C6A90EE" w:tentative="1">
      <w:start w:val="1"/>
      <w:numFmt w:val="bullet"/>
      <w:lvlText w:val=""/>
      <w:lvlJc w:val="left"/>
      <w:pPr>
        <w:ind w:left="2160" w:hanging="360"/>
      </w:pPr>
      <w:rPr>
        <w:rFonts w:ascii="Wingdings" w:hAnsi="Wingdings" w:hint="default"/>
      </w:rPr>
    </w:lvl>
    <w:lvl w:ilvl="3" w:tplc="8902A3BE" w:tentative="1">
      <w:start w:val="1"/>
      <w:numFmt w:val="bullet"/>
      <w:lvlText w:val=""/>
      <w:lvlJc w:val="left"/>
      <w:pPr>
        <w:ind w:left="2880" w:hanging="360"/>
      </w:pPr>
      <w:rPr>
        <w:rFonts w:ascii="Symbol" w:hAnsi="Symbol" w:hint="default"/>
      </w:rPr>
    </w:lvl>
    <w:lvl w:ilvl="4" w:tplc="1A14C2EC" w:tentative="1">
      <w:start w:val="1"/>
      <w:numFmt w:val="bullet"/>
      <w:lvlText w:val="o"/>
      <w:lvlJc w:val="left"/>
      <w:pPr>
        <w:ind w:left="3600" w:hanging="360"/>
      </w:pPr>
      <w:rPr>
        <w:rFonts w:ascii="Courier New" w:hAnsi="Courier New" w:cs="Courier New" w:hint="default"/>
      </w:rPr>
    </w:lvl>
    <w:lvl w:ilvl="5" w:tplc="5A7A9466" w:tentative="1">
      <w:start w:val="1"/>
      <w:numFmt w:val="bullet"/>
      <w:lvlText w:val=""/>
      <w:lvlJc w:val="left"/>
      <w:pPr>
        <w:ind w:left="4320" w:hanging="360"/>
      </w:pPr>
      <w:rPr>
        <w:rFonts w:ascii="Wingdings" w:hAnsi="Wingdings" w:hint="default"/>
      </w:rPr>
    </w:lvl>
    <w:lvl w:ilvl="6" w:tplc="8DEE6F62" w:tentative="1">
      <w:start w:val="1"/>
      <w:numFmt w:val="bullet"/>
      <w:lvlText w:val=""/>
      <w:lvlJc w:val="left"/>
      <w:pPr>
        <w:ind w:left="5040" w:hanging="360"/>
      </w:pPr>
      <w:rPr>
        <w:rFonts w:ascii="Symbol" w:hAnsi="Symbol" w:hint="default"/>
      </w:rPr>
    </w:lvl>
    <w:lvl w:ilvl="7" w:tplc="635C4A80" w:tentative="1">
      <w:start w:val="1"/>
      <w:numFmt w:val="bullet"/>
      <w:lvlText w:val="o"/>
      <w:lvlJc w:val="left"/>
      <w:pPr>
        <w:ind w:left="5760" w:hanging="360"/>
      </w:pPr>
      <w:rPr>
        <w:rFonts w:ascii="Courier New" w:hAnsi="Courier New" w:cs="Courier New" w:hint="default"/>
      </w:rPr>
    </w:lvl>
    <w:lvl w:ilvl="8" w:tplc="8CBEB62E" w:tentative="1">
      <w:start w:val="1"/>
      <w:numFmt w:val="bullet"/>
      <w:lvlText w:val=""/>
      <w:lvlJc w:val="left"/>
      <w:pPr>
        <w:ind w:left="6480" w:hanging="360"/>
      </w:pPr>
      <w:rPr>
        <w:rFonts w:ascii="Wingdings" w:hAnsi="Wingdings" w:hint="default"/>
      </w:rPr>
    </w:lvl>
  </w:abstractNum>
  <w:abstractNum w:abstractNumId="28"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82C2E"/>
    <w:multiLevelType w:val="hybridMultilevel"/>
    <w:tmpl w:val="30580708"/>
    <w:lvl w:ilvl="0" w:tplc="02F6D458">
      <w:start w:val="1"/>
      <w:numFmt w:val="decimal"/>
      <w:lvlText w:val="%1."/>
      <w:lvlJc w:val="left"/>
      <w:pPr>
        <w:ind w:left="720" w:hanging="360"/>
      </w:pPr>
    </w:lvl>
    <w:lvl w:ilvl="1" w:tplc="E1ECAA44" w:tentative="1">
      <w:start w:val="1"/>
      <w:numFmt w:val="lowerLetter"/>
      <w:lvlText w:val="%2."/>
      <w:lvlJc w:val="left"/>
      <w:pPr>
        <w:ind w:left="1440" w:hanging="360"/>
      </w:pPr>
    </w:lvl>
    <w:lvl w:ilvl="2" w:tplc="945401D8" w:tentative="1">
      <w:start w:val="1"/>
      <w:numFmt w:val="lowerRoman"/>
      <w:lvlText w:val="%3."/>
      <w:lvlJc w:val="right"/>
      <w:pPr>
        <w:ind w:left="2160" w:hanging="180"/>
      </w:pPr>
    </w:lvl>
    <w:lvl w:ilvl="3" w:tplc="137E41F8" w:tentative="1">
      <w:start w:val="1"/>
      <w:numFmt w:val="decimal"/>
      <w:lvlText w:val="%4."/>
      <w:lvlJc w:val="left"/>
      <w:pPr>
        <w:ind w:left="2880" w:hanging="360"/>
      </w:pPr>
    </w:lvl>
    <w:lvl w:ilvl="4" w:tplc="3D02F880" w:tentative="1">
      <w:start w:val="1"/>
      <w:numFmt w:val="lowerLetter"/>
      <w:lvlText w:val="%5."/>
      <w:lvlJc w:val="left"/>
      <w:pPr>
        <w:ind w:left="3600" w:hanging="360"/>
      </w:pPr>
    </w:lvl>
    <w:lvl w:ilvl="5" w:tplc="CAE8C58A" w:tentative="1">
      <w:start w:val="1"/>
      <w:numFmt w:val="lowerRoman"/>
      <w:lvlText w:val="%6."/>
      <w:lvlJc w:val="right"/>
      <w:pPr>
        <w:ind w:left="4320" w:hanging="180"/>
      </w:pPr>
    </w:lvl>
    <w:lvl w:ilvl="6" w:tplc="BAFA96E8" w:tentative="1">
      <w:start w:val="1"/>
      <w:numFmt w:val="decimal"/>
      <w:lvlText w:val="%7."/>
      <w:lvlJc w:val="left"/>
      <w:pPr>
        <w:ind w:left="5040" w:hanging="360"/>
      </w:pPr>
    </w:lvl>
    <w:lvl w:ilvl="7" w:tplc="DBFCD284" w:tentative="1">
      <w:start w:val="1"/>
      <w:numFmt w:val="lowerLetter"/>
      <w:lvlText w:val="%8."/>
      <w:lvlJc w:val="left"/>
      <w:pPr>
        <w:ind w:left="5760" w:hanging="360"/>
      </w:pPr>
    </w:lvl>
    <w:lvl w:ilvl="8" w:tplc="C3B456BA" w:tentative="1">
      <w:start w:val="1"/>
      <w:numFmt w:val="lowerRoman"/>
      <w:lvlText w:val="%9."/>
      <w:lvlJc w:val="right"/>
      <w:pPr>
        <w:ind w:left="6480" w:hanging="180"/>
      </w:pPr>
    </w:lvl>
  </w:abstractNum>
  <w:abstractNum w:abstractNumId="30" w15:restartNumberingAfterBreak="0">
    <w:nsid w:val="78A10DA5"/>
    <w:multiLevelType w:val="hybridMultilevel"/>
    <w:tmpl w:val="3AD215D6"/>
    <w:lvl w:ilvl="0" w:tplc="4DEA9D9E">
      <w:start w:val="1"/>
      <w:numFmt w:val="decimal"/>
      <w:lvlText w:val="%1."/>
      <w:lvlJc w:val="left"/>
      <w:pPr>
        <w:ind w:left="720" w:hanging="360"/>
      </w:pPr>
    </w:lvl>
    <w:lvl w:ilvl="1" w:tplc="4184F24E" w:tentative="1">
      <w:start w:val="1"/>
      <w:numFmt w:val="lowerLetter"/>
      <w:lvlText w:val="%2."/>
      <w:lvlJc w:val="left"/>
      <w:pPr>
        <w:ind w:left="1440" w:hanging="360"/>
      </w:pPr>
    </w:lvl>
    <w:lvl w:ilvl="2" w:tplc="3976E394" w:tentative="1">
      <w:start w:val="1"/>
      <w:numFmt w:val="lowerRoman"/>
      <w:lvlText w:val="%3."/>
      <w:lvlJc w:val="right"/>
      <w:pPr>
        <w:ind w:left="2160" w:hanging="180"/>
      </w:pPr>
    </w:lvl>
    <w:lvl w:ilvl="3" w:tplc="3342CB00" w:tentative="1">
      <w:start w:val="1"/>
      <w:numFmt w:val="decimal"/>
      <w:lvlText w:val="%4."/>
      <w:lvlJc w:val="left"/>
      <w:pPr>
        <w:ind w:left="2880" w:hanging="360"/>
      </w:pPr>
    </w:lvl>
    <w:lvl w:ilvl="4" w:tplc="726E70A6" w:tentative="1">
      <w:start w:val="1"/>
      <w:numFmt w:val="lowerLetter"/>
      <w:lvlText w:val="%5."/>
      <w:lvlJc w:val="left"/>
      <w:pPr>
        <w:ind w:left="3600" w:hanging="360"/>
      </w:pPr>
    </w:lvl>
    <w:lvl w:ilvl="5" w:tplc="0CD81154" w:tentative="1">
      <w:start w:val="1"/>
      <w:numFmt w:val="lowerRoman"/>
      <w:lvlText w:val="%6."/>
      <w:lvlJc w:val="right"/>
      <w:pPr>
        <w:ind w:left="4320" w:hanging="180"/>
      </w:pPr>
    </w:lvl>
    <w:lvl w:ilvl="6" w:tplc="2D90644E" w:tentative="1">
      <w:start w:val="1"/>
      <w:numFmt w:val="decimal"/>
      <w:lvlText w:val="%7."/>
      <w:lvlJc w:val="left"/>
      <w:pPr>
        <w:ind w:left="5040" w:hanging="360"/>
      </w:pPr>
    </w:lvl>
    <w:lvl w:ilvl="7" w:tplc="91863422" w:tentative="1">
      <w:start w:val="1"/>
      <w:numFmt w:val="lowerLetter"/>
      <w:lvlText w:val="%8."/>
      <w:lvlJc w:val="left"/>
      <w:pPr>
        <w:ind w:left="5760" w:hanging="360"/>
      </w:pPr>
    </w:lvl>
    <w:lvl w:ilvl="8" w:tplc="55C6E9BA" w:tentative="1">
      <w:start w:val="1"/>
      <w:numFmt w:val="lowerRoman"/>
      <w:lvlText w:val="%9."/>
      <w:lvlJc w:val="right"/>
      <w:pPr>
        <w:ind w:left="6480" w:hanging="180"/>
      </w:pPr>
    </w:lvl>
  </w:abstractNum>
  <w:abstractNum w:abstractNumId="31" w15:restartNumberingAfterBreak="0">
    <w:nsid w:val="7AA134A1"/>
    <w:multiLevelType w:val="hybridMultilevel"/>
    <w:tmpl w:val="9CF61CC2"/>
    <w:lvl w:ilvl="0" w:tplc="1B80410E">
      <w:start w:val="1"/>
      <w:numFmt w:val="bullet"/>
      <w:lvlText w:val=""/>
      <w:lvlJc w:val="left"/>
      <w:pPr>
        <w:ind w:left="776" w:hanging="360"/>
      </w:pPr>
      <w:rPr>
        <w:rFonts w:ascii="Symbol" w:hAnsi="Symbol" w:hint="default"/>
      </w:rPr>
    </w:lvl>
    <w:lvl w:ilvl="1" w:tplc="0080B0B2" w:tentative="1">
      <w:start w:val="1"/>
      <w:numFmt w:val="bullet"/>
      <w:lvlText w:val="o"/>
      <w:lvlJc w:val="left"/>
      <w:pPr>
        <w:ind w:left="1496" w:hanging="360"/>
      </w:pPr>
      <w:rPr>
        <w:rFonts w:ascii="Courier New" w:hAnsi="Courier New" w:cs="Courier New" w:hint="default"/>
      </w:rPr>
    </w:lvl>
    <w:lvl w:ilvl="2" w:tplc="1ABE4B44" w:tentative="1">
      <w:start w:val="1"/>
      <w:numFmt w:val="bullet"/>
      <w:lvlText w:val=""/>
      <w:lvlJc w:val="left"/>
      <w:pPr>
        <w:ind w:left="2216" w:hanging="360"/>
      </w:pPr>
      <w:rPr>
        <w:rFonts w:ascii="Wingdings" w:hAnsi="Wingdings" w:hint="default"/>
      </w:rPr>
    </w:lvl>
    <w:lvl w:ilvl="3" w:tplc="CC4047A6" w:tentative="1">
      <w:start w:val="1"/>
      <w:numFmt w:val="bullet"/>
      <w:lvlText w:val=""/>
      <w:lvlJc w:val="left"/>
      <w:pPr>
        <w:ind w:left="2936" w:hanging="360"/>
      </w:pPr>
      <w:rPr>
        <w:rFonts w:ascii="Symbol" w:hAnsi="Symbol" w:hint="default"/>
      </w:rPr>
    </w:lvl>
    <w:lvl w:ilvl="4" w:tplc="2DA2F374" w:tentative="1">
      <w:start w:val="1"/>
      <w:numFmt w:val="bullet"/>
      <w:lvlText w:val="o"/>
      <w:lvlJc w:val="left"/>
      <w:pPr>
        <w:ind w:left="3656" w:hanging="360"/>
      </w:pPr>
      <w:rPr>
        <w:rFonts w:ascii="Courier New" w:hAnsi="Courier New" w:cs="Courier New" w:hint="default"/>
      </w:rPr>
    </w:lvl>
    <w:lvl w:ilvl="5" w:tplc="420AFEE6" w:tentative="1">
      <w:start w:val="1"/>
      <w:numFmt w:val="bullet"/>
      <w:lvlText w:val=""/>
      <w:lvlJc w:val="left"/>
      <w:pPr>
        <w:ind w:left="4376" w:hanging="360"/>
      </w:pPr>
      <w:rPr>
        <w:rFonts w:ascii="Wingdings" w:hAnsi="Wingdings" w:hint="default"/>
      </w:rPr>
    </w:lvl>
    <w:lvl w:ilvl="6" w:tplc="685292E8" w:tentative="1">
      <w:start w:val="1"/>
      <w:numFmt w:val="bullet"/>
      <w:lvlText w:val=""/>
      <w:lvlJc w:val="left"/>
      <w:pPr>
        <w:ind w:left="5096" w:hanging="360"/>
      </w:pPr>
      <w:rPr>
        <w:rFonts w:ascii="Symbol" w:hAnsi="Symbol" w:hint="default"/>
      </w:rPr>
    </w:lvl>
    <w:lvl w:ilvl="7" w:tplc="3EE89692" w:tentative="1">
      <w:start w:val="1"/>
      <w:numFmt w:val="bullet"/>
      <w:lvlText w:val="o"/>
      <w:lvlJc w:val="left"/>
      <w:pPr>
        <w:ind w:left="5816" w:hanging="360"/>
      </w:pPr>
      <w:rPr>
        <w:rFonts w:ascii="Courier New" w:hAnsi="Courier New" w:cs="Courier New" w:hint="default"/>
      </w:rPr>
    </w:lvl>
    <w:lvl w:ilvl="8" w:tplc="F976BC1C" w:tentative="1">
      <w:start w:val="1"/>
      <w:numFmt w:val="bullet"/>
      <w:lvlText w:val=""/>
      <w:lvlJc w:val="left"/>
      <w:pPr>
        <w:ind w:left="6536" w:hanging="360"/>
      </w:pPr>
      <w:rPr>
        <w:rFonts w:ascii="Wingdings" w:hAnsi="Wingdings" w:hint="default"/>
      </w:rPr>
    </w:lvl>
  </w:abstractNum>
  <w:num w:numId="1" w16cid:durableId="1995719490">
    <w:abstractNumId w:val="15"/>
  </w:num>
  <w:num w:numId="2" w16cid:durableId="564949490">
    <w:abstractNumId w:val="3"/>
  </w:num>
  <w:num w:numId="3" w16cid:durableId="475538389">
    <w:abstractNumId w:val="13"/>
  </w:num>
  <w:num w:numId="4" w16cid:durableId="1807695885">
    <w:abstractNumId w:val="8"/>
  </w:num>
  <w:num w:numId="5" w16cid:durableId="142702437">
    <w:abstractNumId w:val="19"/>
  </w:num>
  <w:num w:numId="6" w16cid:durableId="1848326840">
    <w:abstractNumId w:val="10"/>
  </w:num>
  <w:num w:numId="7" w16cid:durableId="1241794343">
    <w:abstractNumId w:val="29"/>
  </w:num>
  <w:num w:numId="8" w16cid:durableId="1722896393">
    <w:abstractNumId w:val="16"/>
  </w:num>
  <w:num w:numId="9" w16cid:durableId="300308028">
    <w:abstractNumId w:val="0"/>
  </w:num>
  <w:num w:numId="10" w16cid:durableId="1943369078">
    <w:abstractNumId w:val="4"/>
  </w:num>
  <w:num w:numId="11" w16cid:durableId="1970668450">
    <w:abstractNumId w:val="24"/>
  </w:num>
  <w:num w:numId="12" w16cid:durableId="404450009">
    <w:abstractNumId w:val="25"/>
  </w:num>
  <w:num w:numId="13" w16cid:durableId="1978758595">
    <w:abstractNumId w:val="7"/>
  </w:num>
  <w:num w:numId="14" w16cid:durableId="1901819458">
    <w:abstractNumId w:val="20"/>
  </w:num>
  <w:num w:numId="15" w16cid:durableId="440027283">
    <w:abstractNumId w:val="30"/>
  </w:num>
  <w:num w:numId="16" w16cid:durableId="944271998">
    <w:abstractNumId w:val="1"/>
  </w:num>
  <w:num w:numId="17" w16cid:durableId="1564826007">
    <w:abstractNumId w:val="23"/>
  </w:num>
  <w:num w:numId="18" w16cid:durableId="472412967">
    <w:abstractNumId w:val="18"/>
  </w:num>
  <w:num w:numId="19" w16cid:durableId="217983633">
    <w:abstractNumId w:val="28"/>
  </w:num>
  <w:num w:numId="20" w16cid:durableId="135028098">
    <w:abstractNumId w:val="9"/>
  </w:num>
  <w:num w:numId="21" w16cid:durableId="695271470">
    <w:abstractNumId w:val="14"/>
  </w:num>
  <w:num w:numId="22" w16cid:durableId="591864982">
    <w:abstractNumId w:val="5"/>
  </w:num>
  <w:num w:numId="23" w16cid:durableId="21564131">
    <w:abstractNumId w:val="12"/>
  </w:num>
  <w:num w:numId="24" w16cid:durableId="636449315">
    <w:abstractNumId w:val="2"/>
  </w:num>
  <w:num w:numId="25" w16cid:durableId="812215468">
    <w:abstractNumId w:val="6"/>
  </w:num>
  <w:num w:numId="26" w16cid:durableId="1924602497">
    <w:abstractNumId w:val="27"/>
  </w:num>
  <w:num w:numId="27" w16cid:durableId="765073764">
    <w:abstractNumId w:val="31"/>
  </w:num>
  <w:num w:numId="28" w16cid:durableId="571938550">
    <w:abstractNumId w:val="11"/>
  </w:num>
  <w:num w:numId="29" w16cid:durableId="1633553503">
    <w:abstractNumId w:val="21"/>
  </w:num>
  <w:num w:numId="30" w16cid:durableId="1774783867">
    <w:abstractNumId w:val="17"/>
  </w:num>
  <w:num w:numId="31" w16cid:durableId="700055921">
    <w:abstractNumId w:val="22"/>
  </w:num>
  <w:num w:numId="32" w16cid:durableId="103084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740C"/>
    <w:rsid w:val="00014CBD"/>
    <w:rsid w:val="00015AA8"/>
    <w:rsid w:val="00016D05"/>
    <w:rsid w:val="00023182"/>
    <w:rsid w:val="00025EFB"/>
    <w:rsid w:val="0003513C"/>
    <w:rsid w:val="00040F65"/>
    <w:rsid w:val="000478E6"/>
    <w:rsid w:val="000512E1"/>
    <w:rsid w:val="0005784E"/>
    <w:rsid w:val="00064CD4"/>
    <w:rsid w:val="00066C2D"/>
    <w:rsid w:val="00066C83"/>
    <w:rsid w:val="00066E54"/>
    <w:rsid w:val="0007268B"/>
    <w:rsid w:val="00072949"/>
    <w:rsid w:val="000764E0"/>
    <w:rsid w:val="000778FA"/>
    <w:rsid w:val="00077990"/>
    <w:rsid w:val="000805C5"/>
    <w:rsid w:val="00083F03"/>
    <w:rsid w:val="00085224"/>
    <w:rsid w:val="00086124"/>
    <w:rsid w:val="00087A53"/>
    <w:rsid w:val="000926DE"/>
    <w:rsid w:val="00095DCF"/>
    <w:rsid w:val="000A2F4A"/>
    <w:rsid w:val="000A53B6"/>
    <w:rsid w:val="000A6F1D"/>
    <w:rsid w:val="000C3961"/>
    <w:rsid w:val="000D1D71"/>
    <w:rsid w:val="000D22C3"/>
    <w:rsid w:val="000D4563"/>
    <w:rsid w:val="000D6673"/>
    <w:rsid w:val="000F0774"/>
    <w:rsid w:val="000F0D5D"/>
    <w:rsid w:val="000F1FBF"/>
    <w:rsid w:val="000F32E4"/>
    <w:rsid w:val="000F4998"/>
    <w:rsid w:val="00113BEA"/>
    <w:rsid w:val="00115D25"/>
    <w:rsid w:val="00116E7F"/>
    <w:rsid w:val="00122137"/>
    <w:rsid w:val="0012305A"/>
    <w:rsid w:val="00123953"/>
    <w:rsid w:val="0012473F"/>
    <w:rsid w:val="00146525"/>
    <w:rsid w:val="00147E21"/>
    <w:rsid w:val="00150019"/>
    <w:rsid w:val="0015254C"/>
    <w:rsid w:val="00152A1E"/>
    <w:rsid w:val="001631FD"/>
    <w:rsid w:val="0016654B"/>
    <w:rsid w:val="001748AB"/>
    <w:rsid w:val="001769F6"/>
    <w:rsid w:val="00180D32"/>
    <w:rsid w:val="00184D6F"/>
    <w:rsid w:val="0018566B"/>
    <w:rsid w:val="00187EE4"/>
    <w:rsid w:val="001919FC"/>
    <w:rsid w:val="00194853"/>
    <w:rsid w:val="001B2783"/>
    <w:rsid w:val="001B6596"/>
    <w:rsid w:val="001C3787"/>
    <w:rsid w:val="001C4700"/>
    <w:rsid w:val="001C7315"/>
    <w:rsid w:val="001D714C"/>
    <w:rsid w:val="001E1A55"/>
    <w:rsid w:val="001F0225"/>
    <w:rsid w:val="001F0F40"/>
    <w:rsid w:val="001F2859"/>
    <w:rsid w:val="002022CD"/>
    <w:rsid w:val="00204D4D"/>
    <w:rsid w:val="002079A3"/>
    <w:rsid w:val="00207D0E"/>
    <w:rsid w:val="00207DBB"/>
    <w:rsid w:val="002164AF"/>
    <w:rsid w:val="0022212F"/>
    <w:rsid w:val="00230EC1"/>
    <w:rsid w:val="00237044"/>
    <w:rsid w:val="00250110"/>
    <w:rsid w:val="0025148D"/>
    <w:rsid w:val="00252F66"/>
    <w:rsid w:val="00265900"/>
    <w:rsid w:val="00271F5D"/>
    <w:rsid w:val="002735E0"/>
    <w:rsid w:val="002746A4"/>
    <w:rsid w:val="002804A7"/>
    <w:rsid w:val="0028338E"/>
    <w:rsid w:val="00286447"/>
    <w:rsid w:val="00294551"/>
    <w:rsid w:val="002B310D"/>
    <w:rsid w:val="002B5830"/>
    <w:rsid w:val="002B7A80"/>
    <w:rsid w:val="002C307E"/>
    <w:rsid w:val="002C451A"/>
    <w:rsid w:val="002C7E16"/>
    <w:rsid w:val="002D073F"/>
    <w:rsid w:val="002D3851"/>
    <w:rsid w:val="002D48BC"/>
    <w:rsid w:val="002D6A1F"/>
    <w:rsid w:val="002F2E8A"/>
    <w:rsid w:val="002F4A3A"/>
    <w:rsid w:val="003020C9"/>
    <w:rsid w:val="00305682"/>
    <w:rsid w:val="0032594C"/>
    <w:rsid w:val="00325C08"/>
    <w:rsid w:val="00331A91"/>
    <w:rsid w:val="00332731"/>
    <w:rsid w:val="00337B68"/>
    <w:rsid w:val="0034232C"/>
    <w:rsid w:val="00351C83"/>
    <w:rsid w:val="00357DF8"/>
    <w:rsid w:val="00360AE7"/>
    <w:rsid w:val="00365E87"/>
    <w:rsid w:val="00366F2C"/>
    <w:rsid w:val="003676B4"/>
    <w:rsid w:val="00370944"/>
    <w:rsid w:val="00373566"/>
    <w:rsid w:val="00377B52"/>
    <w:rsid w:val="003807FC"/>
    <w:rsid w:val="00384833"/>
    <w:rsid w:val="003949F8"/>
    <w:rsid w:val="00394EF3"/>
    <w:rsid w:val="003A18C4"/>
    <w:rsid w:val="003A55FD"/>
    <w:rsid w:val="003B0647"/>
    <w:rsid w:val="003B0EB3"/>
    <w:rsid w:val="003B17A2"/>
    <w:rsid w:val="003B6DFE"/>
    <w:rsid w:val="003C4720"/>
    <w:rsid w:val="003D169F"/>
    <w:rsid w:val="003D47F1"/>
    <w:rsid w:val="003E71F7"/>
    <w:rsid w:val="003E7B1B"/>
    <w:rsid w:val="0040382F"/>
    <w:rsid w:val="00406695"/>
    <w:rsid w:val="004102BD"/>
    <w:rsid w:val="00412876"/>
    <w:rsid w:val="00417FBB"/>
    <w:rsid w:val="00421A58"/>
    <w:rsid w:val="00432FAE"/>
    <w:rsid w:val="004351EC"/>
    <w:rsid w:val="004372D3"/>
    <w:rsid w:val="00437632"/>
    <w:rsid w:val="004431AA"/>
    <w:rsid w:val="00444444"/>
    <w:rsid w:val="00445AB6"/>
    <w:rsid w:val="00453299"/>
    <w:rsid w:val="00463032"/>
    <w:rsid w:val="00465015"/>
    <w:rsid w:val="00470342"/>
    <w:rsid w:val="00472082"/>
    <w:rsid w:val="004742DB"/>
    <w:rsid w:val="004915D8"/>
    <w:rsid w:val="004B2A34"/>
    <w:rsid w:val="004B4147"/>
    <w:rsid w:val="004D1F11"/>
    <w:rsid w:val="004E5033"/>
    <w:rsid w:val="004F411A"/>
    <w:rsid w:val="004F558A"/>
    <w:rsid w:val="00507E80"/>
    <w:rsid w:val="00512D33"/>
    <w:rsid w:val="00512FCD"/>
    <w:rsid w:val="00513A44"/>
    <w:rsid w:val="0051446F"/>
    <w:rsid w:val="0051604B"/>
    <w:rsid w:val="00522F3B"/>
    <w:rsid w:val="0053219C"/>
    <w:rsid w:val="00541A5B"/>
    <w:rsid w:val="00547835"/>
    <w:rsid w:val="00551083"/>
    <w:rsid w:val="0055735F"/>
    <w:rsid w:val="005629FC"/>
    <w:rsid w:val="0056663F"/>
    <w:rsid w:val="00567536"/>
    <w:rsid w:val="0057059C"/>
    <w:rsid w:val="0057277B"/>
    <w:rsid w:val="0057622C"/>
    <w:rsid w:val="0057657C"/>
    <w:rsid w:val="00581F24"/>
    <w:rsid w:val="0058629A"/>
    <w:rsid w:val="00590298"/>
    <w:rsid w:val="00591355"/>
    <w:rsid w:val="005960DC"/>
    <w:rsid w:val="005A6F74"/>
    <w:rsid w:val="005B2ABD"/>
    <w:rsid w:val="005B5DC3"/>
    <w:rsid w:val="005C16DC"/>
    <w:rsid w:val="005D21FB"/>
    <w:rsid w:val="005D44CF"/>
    <w:rsid w:val="005D4E72"/>
    <w:rsid w:val="005D590F"/>
    <w:rsid w:val="005D668C"/>
    <w:rsid w:val="005E0013"/>
    <w:rsid w:val="00603525"/>
    <w:rsid w:val="00610592"/>
    <w:rsid w:val="0061103B"/>
    <w:rsid w:val="0061445B"/>
    <w:rsid w:val="00624447"/>
    <w:rsid w:val="006252E9"/>
    <w:rsid w:val="00631683"/>
    <w:rsid w:val="00632780"/>
    <w:rsid w:val="0063580F"/>
    <w:rsid w:val="0065075A"/>
    <w:rsid w:val="00651168"/>
    <w:rsid w:val="006552B3"/>
    <w:rsid w:val="00661C6B"/>
    <w:rsid w:val="00665D35"/>
    <w:rsid w:val="006665F6"/>
    <w:rsid w:val="00671EB8"/>
    <w:rsid w:val="006746FB"/>
    <w:rsid w:val="00682503"/>
    <w:rsid w:val="006845E2"/>
    <w:rsid w:val="00686F7B"/>
    <w:rsid w:val="00690A3A"/>
    <w:rsid w:val="00692DD1"/>
    <w:rsid w:val="006A6EF2"/>
    <w:rsid w:val="006B105E"/>
    <w:rsid w:val="006B143C"/>
    <w:rsid w:val="006C3478"/>
    <w:rsid w:val="006C3925"/>
    <w:rsid w:val="006D1D6F"/>
    <w:rsid w:val="006D64D0"/>
    <w:rsid w:val="006D7C0D"/>
    <w:rsid w:val="006F2D0E"/>
    <w:rsid w:val="006F4778"/>
    <w:rsid w:val="007004D5"/>
    <w:rsid w:val="00702C2E"/>
    <w:rsid w:val="00706AEC"/>
    <w:rsid w:val="0070704E"/>
    <w:rsid w:val="00707DF8"/>
    <w:rsid w:val="007121FE"/>
    <w:rsid w:val="007252E0"/>
    <w:rsid w:val="007253AC"/>
    <w:rsid w:val="0072647B"/>
    <w:rsid w:val="00731C29"/>
    <w:rsid w:val="00732BF2"/>
    <w:rsid w:val="007354DC"/>
    <w:rsid w:val="00744524"/>
    <w:rsid w:val="007648B8"/>
    <w:rsid w:val="00775A35"/>
    <w:rsid w:val="007805AC"/>
    <w:rsid w:val="007827B7"/>
    <w:rsid w:val="007943C2"/>
    <w:rsid w:val="00794BE4"/>
    <w:rsid w:val="007953E7"/>
    <w:rsid w:val="00796541"/>
    <w:rsid w:val="007A05D4"/>
    <w:rsid w:val="007A3B18"/>
    <w:rsid w:val="007B449E"/>
    <w:rsid w:val="007B5519"/>
    <w:rsid w:val="007B7752"/>
    <w:rsid w:val="007C15AC"/>
    <w:rsid w:val="007D1C8A"/>
    <w:rsid w:val="007D1D07"/>
    <w:rsid w:val="007D5B17"/>
    <w:rsid w:val="007D7829"/>
    <w:rsid w:val="007E002A"/>
    <w:rsid w:val="007E27F3"/>
    <w:rsid w:val="00802BC2"/>
    <w:rsid w:val="008046E5"/>
    <w:rsid w:val="008064FC"/>
    <w:rsid w:val="008225DA"/>
    <w:rsid w:val="00826114"/>
    <w:rsid w:val="008324A5"/>
    <w:rsid w:val="008367DE"/>
    <w:rsid w:val="0084029E"/>
    <w:rsid w:val="00845B02"/>
    <w:rsid w:val="0084646D"/>
    <w:rsid w:val="00855CCC"/>
    <w:rsid w:val="008603C5"/>
    <w:rsid w:val="00863C0D"/>
    <w:rsid w:val="00885415"/>
    <w:rsid w:val="0089112D"/>
    <w:rsid w:val="00897469"/>
    <w:rsid w:val="008A0BC5"/>
    <w:rsid w:val="008A1151"/>
    <w:rsid w:val="008A1645"/>
    <w:rsid w:val="008A2719"/>
    <w:rsid w:val="008B106D"/>
    <w:rsid w:val="008B1522"/>
    <w:rsid w:val="008C33A0"/>
    <w:rsid w:val="008D44C3"/>
    <w:rsid w:val="008D52BB"/>
    <w:rsid w:val="008D6478"/>
    <w:rsid w:val="008D65D9"/>
    <w:rsid w:val="008D7C4A"/>
    <w:rsid w:val="008D7F7D"/>
    <w:rsid w:val="008E6607"/>
    <w:rsid w:val="008F240D"/>
    <w:rsid w:val="009041A8"/>
    <w:rsid w:val="00906EBD"/>
    <w:rsid w:val="00912491"/>
    <w:rsid w:val="00914464"/>
    <w:rsid w:val="00921AA5"/>
    <w:rsid w:val="009341FD"/>
    <w:rsid w:val="00937FF3"/>
    <w:rsid w:val="00944355"/>
    <w:rsid w:val="00945AA3"/>
    <w:rsid w:val="00950910"/>
    <w:rsid w:val="00950F34"/>
    <w:rsid w:val="0095139A"/>
    <w:rsid w:val="00952806"/>
    <w:rsid w:val="00957CA8"/>
    <w:rsid w:val="00970603"/>
    <w:rsid w:val="009729B8"/>
    <w:rsid w:val="009746AB"/>
    <w:rsid w:val="00986CAA"/>
    <w:rsid w:val="00996828"/>
    <w:rsid w:val="009A013A"/>
    <w:rsid w:val="009A334A"/>
    <w:rsid w:val="009A5976"/>
    <w:rsid w:val="009A7614"/>
    <w:rsid w:val="009B0118"/>
    <w:rsid w:val="009B3AAA"/>
    <w:rsid w:val="009C5510"/>
    <w:rsid w:val="009D271C"/>
    <w:rsid w:val="009E710E"/>
    <w:rsid w:val="009F4250"/>
    <w:rsid w:val="009F54B8"/>
    <w:rsid w:val="00A10D09"/>
    <w:rsid w:val="00A12BFD"/>
    <w:rsid w:val="00A15418"/>
    <w:rsid w:val="00A23947"/>
    <w:rsid w:val="00A31383"/>
    <w:rsid w:val="00A422E6"/>
    <w:rsid w:val="00A46125"/>
    <w:rsid w:val="00A466D3"/>
    <w:rsid w:val="00A538DF"/>
    <w:rsid w:val="00A63310"/>
    <w:rsid w:val="00A7133E"/>
    <w:rsid w:val="00A76EFC"/>
    <w:rsid w:val="00A828B9"/>
    <w:rsid w:val="00A910DD"/>
    <w:rsid w:val="00A918E9"/>
    <w:rsid w:val="00AA4251"/>
    <w:rsid w:val="00AA5CC0"/>
    <w:rsid w:val="00AB227F"/>
    <w:rsid w:val="00AB7712"/>
    <w:rsid w:val="00AC737B"/>
    <w:rsid w:val="00AD7A92"/>
    <w:rsid w:val="00AE4129"/>
    <w:rsid w:val="00AF1145"/>
    <w:rsid w:val="00AF3228"/>
    <w:rsid w:val="00AF50D0"/>
    <w:rsid w:val="00AF736C"/>
    <w:rsid w:val="00B01F35"/>
    <w:rsid w:val="00B1395A"/>
    <w:rsid w:val="00B14C30"/>
    <w:rsid w:val="00B215FE"/>
    <w:rsid w:val="00B25B4E"/>
    <w:rsid w:val="00B33A80"/>
    <w:rsid w:val="00B41A1C"/>
    <w:rsid w:val="00B439E7"/>
    <w:rsid w:val="00B451C7"/>
    <w:rsid w:val="00B46DC9"/>
    <w:rsid w:val="00B531A0"/>
    <w:rsid w:val="00B730DC"/>
    <w:rsid w:val="00B90E6F"/>
    <w:rsid w:val="00B938F8"/>
    <w:rsid w:val="00BA0D18"/>
    <w:rsid w:val="00BA2002"/>
    <w:rsid w:val="00BA41D6"/>
    <w:rsid w:val="00BA7C34"/>
    <w:rsid w:val="00BB4792"/>
    <w:rsid w:val="00BB4CC0"/>
    <w:rsid w:val="00BB535B"/>
    <w:rsid w:val="00BB60F4"/>
    <w:rsid w:val="00BC7AC8"/>
    <w:rsid w:val="00BD09EE"/>
    <w:rsid w:val="00BD32E4"/>
    <w:rsid w:val="00BE4178"/>
    <w:rsid w:val="00BF14FD"/>
    <w:rsid w:val="00BF5E9D"/>
    <w:rsid w:val="00C039BE"/>
    <w:rsid w:val="00C231CB"/>
    <w:rsid w:val="00C243B7"/>
    <w:rsid w:val="00C302E1"/>
    <w:rsid w:val="00C40F88"/>
    <w:rsid w:val="00C417BF"/>
    <w:rsid w:val="00C419A1"/>
    <w:rsid w:val="00C44D61"/>
    <w:rsid w:val="00C50199"/>
    <w:rsid w:val="00C53187"/>
    <w:rsid w:val="00C732E3"/>
    <w:rsid w:val="00C9070D"/>
    <w:rsid w:val="00CA4837"/>
    <w:rsid w:val="00CA67F6"/>
    <w:rsid w:val="00CB2524"/>
    <w:rsid w:val="00CB3BFE"/>
    <w:rsid w:val="00CC7596"/>
    <w:rsid w:val="00CD066E"/>
    <w:rsid w:val="00CD0E8C"/>
    <w:rsid w:val="00CF0135"/>
    <w:rsid w:val="00CF5770"/>
    <w:rsid w:val="00CF62D6"/>
    <w:rsid w:val="00D039EF"/>
    <w:rsid w:val="00D04336"/>
    <w:rsid w:val="00D05DB0"/>
    <w:rsid w:val="00D11B66"/>
    <w:rsid w:val="00D13C0C"/>
    <w:rsid w:val="00D161D8"/>
    <w:rsid w:val="00D16656"/>
    <w:rsid w:val="00D2032F"/>
    <w:rsid w:val="00D21C92"/>
    <w:rsid w:val="00D236DA"/>
    <w:rsid w:val="00D3525F"/>
    <w:rsid w:val="00D36F89"/>
    <w:rsid w:val="00D551B3"/>
    <w:rsid w:val="00D57A1E"/>
    <w:rsid w:val="00D611A3"/>
    <w:rsid w:val="00D6167B"/>
    <w:rsid w:val="00D61A8C"/>
    <w:rsid w:val="00D7434F"/>
    <w:rsid w:val="00D75B1A"/>
    <w:rsid w:val="00D765B3"/>
    <w:rsid w:val="00D802E6"/>
    <w:rsid w:val="00D95B03"/>
    <w:rsid w:val="00DA1301"/>
    <w:rsid w:val="00DA78CF"/>
    <w:rsid w:val="00DB3F34"/>
    <w:rsid w:val="00DC2A10"/>
    <w:rsid w:val="00DC463D"/>
    <w:rsid w:val="00DD1D25"/>
    <w:rsid w:val="00DE29EB"/>
    <w:rsid w:val="00DE2A29"/>
    <w:rsid w:val="00DE4972"/>
    <w:rsid w:val="00DF04E3"/>
    <w:rsid w:val="00DF1EC4"/>
    <w:rsid w:val="00DF605F"/>
    <w:rsid w:val="00E02E18"/>
    <w:rsid w:val="00E14198"/>
    <w:rsid w:val="00E14815"/>
    <w:rsid w:val="00E16364"/>
    <w:rsid w:val="00E24039"/>
    <w:rsid w:val="00E25627"/>
    <w:rsid w:val="00E26AF8"/>
    <w:rsid w:val="00E27AEF"/>
    <w:rsid w:val="00E37C59"/>
    <w:rsid w:val="00E4774C"/>
    <w:rsid w:val="00E5710B"/>
    <w:rsid w:val="00E62850"/>
    <w:rsid w:val="00E6397E"/>
    <w:rsid w:val="00E87937"/>
    <w:rsid w:val="00E905C3"/>
    <w:rsid w:val="00E93349"/>
    <w:rsid w:val="00E94D58"/>
    <w:rsid w:val="00EB161C"/>
    <w:rsid w:val="00EB73CC"/>
    <w:rsid w:val="00EC0FF8"/>
    <w:rsid w:val="00EC5029"/>
    <w:rsid w:val="00EC7C23"/>
    <w:rsid w:val="00EE1F7D"/>
    <w:rsid w:val="00EE7669"/>
    <w:rsid w:val="00EE7E9F"/>
    <w:rsid w:val="00EF1665"/>
    <w:rsid w:val="00EF24BE"/>
    <w:rsid w:val="00EF2AA8"/>
    <w:rsid w:val="00F01052"/>
    <w:rsid w:val="00F05D85"/>
    <w:rsid w:val="00F15F72"/>
    <w:rsid w:val="00F165E9"/>
    <w:rsid w:val="00F16BE9"/>
    <w:rsid w:val="00F23666"/>
    <w:rsid w:val="00F2627C"/>
    <w:rsid w:val="00F33258"/>
    <w:rsid w:val="00F33461"/>
    <w:rsid w:val="00F42761"/>
    <w:rsid w:val="00F447AA"/>
    <w:rsid w:val="00F52782"/>
    <w:rsid w:val="00F53ED3"/>
    <w:rsid w:val="00F55EAA"/>
    <w:rsid w:val="00F61ACE"/>
    <w:rsid w:val="00F62D82"/>
    <w:rsid w:val="00F676DD"/>
    <w:rsid w:val="00F7234F"/>
    <w:rsid w:val="00F7253E"/>
    <w:rsid w:val="00F74EC7"/>
    <w:rsid w:val="00F843E8"/>
    <w:rsid w:val="00F85EF5"/>
    <w:rsid w:val="00F87396"/>
    <w:rsid w:val="00F874E0"/>
    <w:rsid w:val="00FA1504"/>
    <w:rsid w:val="00FA2021"/>
    <w:rsid w:val="00FA36A9"/>
    <w:rsid w:val="00FB2EB4"/>
    <w:rsid w:val="00FB308A"/>
    <w:rsid w:val="00FB704D"/>
    <w:rsid w:val="00FC76FD"/>
    <w:rsid w:val="00FE14D6"/>
    <w:rsid w:val="00FE47A6"/>
    <w:rsid w:val="00FE727D"/>
    <w:rsid w:val="00FF0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F6BE"/>
  <w15:docId w15:val="{1B11A1F0-2AB6-414A-AC2E-67B47D60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semiHidden/>
    <w:unhideWhenUsed/>
    <w:rsid w:val="00EC7C23"/>
    <w:pPr>
      <w:spacing w:after="200" w:line="240" w:lineRule="auto"/>
    </w:pPr>
    <w:rPr>
      <w:sz w:val="20"/>
      <w:szCs w:val="20"/>
    </w:rPr>
  </w:style>
  <w:style w:type="character" w:customStyle="1" w:styleId="CommentTextChar">
    <w:name w:val="Comment Text Char"/>
    <w:link w:val="CommentText"/>
    <w:uiPriority w:val="99"/>
    <w:semiHidden/>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2B310D"/>
    <w:pPr>
      <w:spacing w:after="100"/>
    </w:pPr>
  </w:style>
  <w:style w:type="paragraph" w:styleId="TOC2">
    <w:name w:val="toc 2"/>
    <w:basedOn w:val="Normal"/>
    <w:next w:val="Normal"/>
    <w:autoRedefine/>
    <w:uiPriority w:val="39"/>
    <w:unhideWhenUsed/>
    <w:qFormat/>
    <w:rsid w:val="002B310D"/>
    <w:pPr>
      <w:spacing w:after="100"/>
      <w:ind w:left="220"/>
    </w:pPr>
  </w:style>
  <w:style w:type="paragraph" w:styleId="TOC3">
    <w:name w:val="toc 3"/>
    <w:basedOn w:val="Normal"/>
    <w:next w:val="Normal"/>
    <w:autoRedefine/>
    <w:uiPriority w:val="39"/>
    <w:unhideWhenUsed/>
    <w:qFormat/>
    <w:rsid w:val="002B310D"/>
    <w:pPr>
      <w:spacing w:after="100"/>
      <w:ind w:left="440"/>
    </w:pPr>
  </w:style>
  <w:style w:type="paragraph" w:styleId="PlainText">
    <w:name w:val="Plain Text"/>
    <w:basedOn w:val="Normal"/>
    <w:link w:val="PlainTextChar"/>
    <w:uiPriority w:val="99"/>
    <w:semiHidden/>
    <w:unhideWhenUsed/>
    <w:rsid w:val="000C3961"/>
    <w:pPr>
      <w:spacing w:after="0" w:line="240" w:lineRule="auto"/>
    </w:pPr>
    <w:rPr>
      <w:rFonts w:ascii="Calibri" w:eastAsiaTheme="minorHAnsi" w:hAnsi="Calibri"/>
    </w:rPr>
  </w:style>
  <w:style w:type="character" w:customStyle="1" w:styleId="PlainTextChar">
    <w:name w:val="Plain Text Char"/>
    <w:basedOn w:val="DefaultParagraphFont"/>
    <w:link w:val="PlainText"/>
    <w:uiPriority w:val="99"/>
    <w:semiHidden/>
    <w:rsid w:val="000C3961"/>
    <w:rPr>
      <w:rFonts w:eastAsiaTheme="minorHAnsi"/>
      <w:sz w:val="22"/>
      <w:szCs w:val="22"/>
      <w:lang w:eastAsia="en-US"/>
    </w:rPr>
  </w:style>
  <w:style w:type="paragraph" w:styleId="NormalWeb">
    <w:name w:val="Normal (Web)"/>
    <w:basedOn w:val="Normal"/>
    <w:uiPriority w:val="99"/>
    <w:semiHidden/>
    <w:unhideWhenUsed/>
    <w:rsid w:val="006C392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D039EF"/>
    <w:rPr>
      <w:color w:val="605E5C"/>
      <w:shd w:val="clear" w:color="auto" w:fill="E1DFDD"/>
    </w:rPr>
  </w:style>
  <w:style w:type="character" w:customStyle="1" w:styleId="A1">
    <w:name w:val="A1"/>
    <w:rsid w:val="00250110"/>
    <w:rPr>
      <w:rFonts w:cs="Myriad Pro Light"/>
      <w:i/>
      <w:iCs/>
      <w:color w:val="000000"/>
      <w:sz w:val="28"/>
      <w:szCs w:val="28"/>
    </w:rPr>
  </w:style>
  <w:style w:type="paragraph" w:customStyle="1" w:styleId="Pa2">
    <w:name w:val="Pa2"/>
    <w:basedOn w:val="Normal"/>
    <w:next w:val="Normal"/>
    <w:rsid w:val="00250110"/>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250110"/>
    <w:rPr>
      <w:rFonts w:cs="Myriad Pro Light"/>
      <w:color w:val="000000"/>
      <w:sz w:val="16"/>
      <w:szCs w:val="16"/>
    </w:rPr>
  </w:style>
  <w:style w:type="character" w:customStyle="1" w:styleId="A2">
    <w:name w:val="A2"/>
    <w:rsid w:val="00250110"/>
    <w:rPr>
      <w:rFonts w:cs="Myriad Pro Light"/>
      <w:color w:val="0000FF"/>
      <w:sz w:val="16"/>
      <w:szCs w:val="16"/>
      <w:u w:val="single"/>
    </w:rPr>
  </w:style>
  <w:style w:type="paragraph" w:customStyle="1" w:styleId="Pa3">
    <w:name w:val="Pa3"/>
    <w:basedOn w:val="Normal"/>
    <w:next w:val="Normal"/>
    <w:rsid w:val="00250110"/>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ources.feedback@ocr.org.uk" TargetMode="External"/><Relationship Id="rId18" Type="http://schemas.openxmlformats.org/officeDocument/2006/relationships/hyperlink" Target="https://url.avanan.click/v2/___http://www.cdc.gov/nchs/nhanes/about_nhanes.htm___.YXAxZTpjYW1icmlkZ2Vvcmc6YTpvOjBlMGJmNTQ0YTNkNGE1YTE0ZDc2NDAzMDFjMWExYTU0OjY6YzZjMzozNjU5NjMzYTVmMWYyY2VlYjQ2NDBkNmMzY2I5MDY5NDBkYzQzYjAyNTVhMWFjYzFmMjcxNjQwOTkyNTIzYTBkOnA6VA" TargetMode="External"/><Relationship Id="rId26" Type="http://schemas.openxmlformats.org/officeDocument/2006/relationships/chart" Target="charts/chart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url.avanan.click/v2/___https://en.wikipedia.org/wiki/Marriage_age_in_the_United_States___.YXAxZTpjYW1icmlkZ2Vvcmc6YTpvOjBlMGJmNTQ0YTNkNGE1YTE0ZDc2NDAzMDFjMWExYTU0OjY6ZmQ5Mzo3NGFlNmY0OTA3YzRmNDEzYTRhYmU3MjM0ZjQ5MTBhYmVkNTQ0OWI1Njg3N2E2NzllYWUxNGIwMmIwMjA4YzVlOnA6VA" TargetMode="External"/><Relationship Id="rId34" Type="http://schemas.openxmlformats.org/officeDocument/2006/relationships/hyperlink" Target="https://url.avanan.click/v2/___https://www.desmos.com/___.YXAxZTpjYW1icmlkZ2Vvcmc6YTpvOjBlMGJmNTQ0YTNkNGE1YTE0ZDc2NDAzMDFjMWExYTU0OjY6ODc3ZTphODc3NTAwYjkxNWIwMzg4Y2E2ZjE2MDg0N2Y4YTM5YzlhYTJmYzE2N2YyZDk4OTA0ZDM5NWU1OTg2NDVkYTdiOnA6VA" TargetMode="External"/><Relationship Id="rId42" Type="http://schemas.openxmlformats.org/officeDocument/2006/relationships/hyperlink" Target="https://url.avanan.click/v2/___http://www.ocr.org.uk/i-want-to/find-resources/___.YXAxZTpjYW1icmlkZ2Vvcmc6YTpvOjBlMGJmNTQ0YTNkNGE1YTE0ZDc2NDAzMDFjMWExYTU0OjY6YTY1ZTo3MTZmN2M3YWRmMGY2MGE3MTJjNmViMTg0OGNmMzQ1YWM0ZTFiZDk2MGY0N2NlODc1YTZhODdkMjA0Njg1NGI2OnA6VA"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rl.avanan.click/v2/___https://my.integralmaths.org/course/view.php?id=287&amp;sectionid=11304___.YXAxZTpjYW1icmlkZ2Vvcmc6YTpvOjBlMGJmNTQ0YTNkNGE1YTE0ZDc2NDAzMDFjMWExYTU0OjY6OGFmZjozYzcxMjcyYTE0ZDE3ZjlhMjJjMDI5NDQ2ODI0NTA2NDRmYzk0NmM5MDljODUzOGEwZjNlM2JhOGUxMWE0ZjY4OnA6VA" TargetMode="External"/><Relationship Id="rId17" Type="http://schemas.openxmlformats.org/officeDocument/2006/relationships/hyperlink" Target="https://url.avanan.click/v2/___https://learn.concord.org/resources/1239/national-health-and-nutrition-examination-survey-nhanes-data-portal___.YXAxZTpjYW1icmlkZ2Vvcmc6YTpvOjBlMGJmNTQ0YTNkNGE1YTE0ZDc2NDAzMDFjMWExYTU0OjY6N2YxZDpiNjc2NTdlYTQ2MjA5ZjQ4NzFjMTY5OWFjY2U1MjFkYmVlMTkwMTYzZDA1YTdjYmEzOTQ1NGMxZTMzZTZiZDAyOnA6VA" TargetMode="External"/><Relationship Id="rId25" Type="http://schemas.openxmlformats.org/officeDocument/2006/relationships/hyperlink" Target="https://url.avanan.click/v2/___https://www.nhs.uk/common-health-questions/lifestyle/what-is-blood-pressure/___.YXAxZTpjYW1icmlkZ2Vvcmc6YTpvOjBlMGJmNTQ0YTNkNGE1YTE0ZDc2NDAzMDFjMWExYTU0OjY6YjZiMTozZTZjODRlNTNmM2VjYTljY2QzNzQ4N2VkMzFjMjk0MzNkODBlNTE0MjI1ZmJmMWEwNDIyN2Q3YjJiOTExNjFkOnA6VA" TargetMode="External"/><Relationship Id="rId33" Type="http://schemas.openxmlformats.org/officeDocument/2006/relationships/hyperlink" Target="https://url.avanan.click/v2/___https://codap.concord.org/___.YXAxZTpjYW1icmlkZ2Vvcmc6YTpvOjBlMGJmNTQ0YTNkNGE1YTE0ZDc2NDAzMDFjMWExYTU0OjY6YTAyZjowMzU4MjcxOWI3MTYxYjA2Nzk2MGYzMDE5MWQ5MmZkMDFkMzhhOWE2N2U1NGU3MjJhN2RhZjhjYTczNDk5Zjc3OnA6VA" TargetMode="External"/><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url.avanan.click/v2/___https://wwwn.cdc.gov/nchs/nhanes/sasviewer.aspx___.YXAxZTpjYW1icmlkZ2Vvcmc6YTpvOjBlMGJmNTQ0YTNkNGE1YTE0ZDc2NDAzMDFjMWExYTU0OjY6MmNmZDo5MzgzOTJlYjNlZjIzM2NiOTkzODk5ODdkMjc3NGE4YzIxYzdmMGZmMTYxMTIyNjcyODI5MTYwNmU2OTZkMTM5OnA6VA" TargetMode="External"/><Relationship Id="rId29" Type="http://schemas.openxmlformats.org/officeDocument/2006/relationships/hyperlink" Target="https://url.avanan.click/v2/___https://mei.org.uk/reports/mei-insights-iii-statistics-in-mathematics-a-level-for-teaching-from-2017/___.YXAxZTpjYW1icmlkZ2Vvcmc6YTpvOjBlMGJmNTQ0YTNkNGE1YTE0ZDc2NDAzMDFjMWExYTU0OjY6NGY3ZDoxZjFiNmM2NzkyNTkxMzlhYjIxZWIwNTZkYjQzYjI1MWZlMjc3N2M0OWY2N2FmNmU2YzM5NTk5YzY5M2U5YmM4OnA6VA" TargetMode="External"/><Relationship Id="rId41" Type="http://schemas.openxmlformats.org/officeDocument/2006/relationships/hyperlink" Target="mailto:%20mailto:resources.feedback@ocr.org.uk?subject=I%20disliked%20the%20A%20Level%20Further%20Maths%20B%20(MEI)%20Check%20in:%20Extra%20pure:%20Multivariable%20calcu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hs@ocr.org.uk" TargetMode="External"/><Relationship Id="rId24" Type="http://schemas.openxmlformats.org/officeDocument/2006/relationships/hyperlink" Target="https://url.avanan.click/v2/___https://www.npr.org/templates/story/story.php?storyId=106268439&amp;t=1582623820055___.YXAxZTpjYW1icmlkZ2Vvcmc6YTpvOjBlMGJmNTQ0YTNkNGE1YTE0ZDc2NDAzMDFjMWExYTU0OjY6MTU4NjphZTllN2UzNDA4MjZjMWE0Y2IwNWEyNmVmMzRiZGVhOGE0ZTczZjYzNThmZThhYzU4MzY3YjEwNWE3MTVmZjYzOnA6VA" TargetMode="External"/><Relationship Id="rId32" Type="http://schemas.openxmlformats.org/officeDocument/2006/relationships/hyperlink" Target="https://url.avanan.click/v2/___https://www.tinkerplots.com/___.YXAxZTpjYW1icmlkZ2Vvcmc6YTpvOjBlMGJmNTQ0YTNkNGE1YTE0ZDc2NDAzMDFjMWExYTU0OjY6YjdkMzpmYTNjYzliMDkyZTA5ZGQxNDE3M2UzNDJkZjRkYTJiNDIwOTQwNTM2YWU3ZmNmYWFkODk3NzMwMWM1NmI0MDcxOnA6VA" TargetMode="External"/><Relationship Id="rId37" Type="http://schemas.openxmlformats.org/officeDocument/2006/relationships/hyperlink" Target="https://url.avanan.click/v2/___https://www.r-project.org/___.YXAxZTpjYW1icmlkZ2Vvcmc6YTpvOjBlMGJmNTQ0YTNkNGE1YTE0ZDc2NDAzMDFjMWExYTU0OjY6MzU2Zjo5NmExNWIyOTUzOGRmNTZlYmExNDg3Mjc3ODE2NDkzZjUwOGIxYWEyMWUwYzk4YzcwNTY1OGFlYjJmNjZjYTQwOnA6VA" TargetMode="External"/><Relationship Id="rId40" Type="http://schemas.openxmlformats.org/officeDocument/2006/relationships/hyperlink" Target="mailto:resources.feedback@ocr.org.uk?subject=I%20liked%20the%20A%20Level%20Further%20Maths%20B%20(MEI)%20Check%20in:%20Extra%20pure:%20Multivariable%20calculus" TargetMode="External"/><Relationship Id="rId45" Type="http://schemas.openxmlformats.org/officeDocument/2006/relationships/hyperlink" Target="mailto:resources.feedback@ocr.org.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rl.avanan.click/v2/___https://www.nhs.uk/common-health-questions/lifestyle/what-is-the-body-mass-index-bmi/___.YXAxZTpjYW1icmlkZ2Vvcmc6YTpvOjBlMGJmNTQ0YTNkNGE1YTE0ZDc2NDAzMDFjMWExYTU0OjY6MDRlZTpjZjUwMWQwZjc4MWRiYjc1ZjRhMDJhMDdkYTg2MjU4NzliMzE5ZmI5YzI3YzliYjA4NThlMzdiZTU5Y2MzMzcwOnA6VA" TargetMode="External"/><Relationship Id="rId28" Type="http://schemas.openxmlformats.org/officeDocument/2006/relationships/image" Target="media/image4.png"/><Relationship Id="rId36" Type="http://schemas.openxmlformats.org/officeDocument/2006/relationships/hyperlink" Target="https://url.avanan.click/v2/___https://jasp-stats.org/___.YXAxZTpjYW1icmlkZ2Vvcmc6YTpvOjBlMGJmNTQ0YTNkNGE1YTE0ZDc2NDAzMDFjMWExYTU0OjY6ZjRkYjphZjM5NzE4YWQ0ZGIyMmRmYmI2ODNmNjQzMzU3MjdkNTIzODQ3N2MyNzZlNDRkYjM0YjIxNjViNTEwODVkNjBhOnA6VA" TargetMode="External"/><Relationship Id="rId10" Type="http://schemas.openxmlformats.org/officeDocument/2006/relationships/endnotes" Target="endnotes.xml"/><Relationship Id="rId19" Type="http://schemas.openxmlformats.org/officeDocument/2006/relationships/hyperlink" Target="https://url.avanan.click/v2/___https://www.ocr.org.uk/qualifications/core-maths/b-mei-level-3-certificate-h869/___.YXAxZTpjYW1icmlkZ2Vvcmc6YTpvOjBlMGJmNTQ0YTNkNGE1YTE0ZDc2NDAzMDFjMWExYTU0OjY6MWYyYTo4YzQyZTgwZmQzNmI3M2M3NWJlMGQ3MTYzMzJmNTFlZWU3YzVhMzZhMGQ4MzQ5ODk5MzllMDVjMjE5YzBkOWM4OnA6VA" TargetMode="External"/><Relationship Id="rId31" Type="http://schemas.openxmlformats.org/officeDocument/2006/relationships/image" Target="media/image6.png"/><Relationship Id="rId44" Type="http://schemas.openxmlformats.org/officeDocument/2006/relationships/hyperlink" Target="https://url.avanan.click/v2/___https://www.ocr.org.uk/qualifications/expression-of-interest/___.YXAxZTpjYW1icmlkZ2Vvcmc6YTpvOjBlMGJmNTQ0YTNkNGE1YTE0ZDc2NDAzMDFjMWExYTU0OjY6ODU4YjpiYmY1MWE1MDlmNzQ0NTg5YmE3Nzk0MjgwZjJkMjZiOWEzNmJmNThhMTFmMWM3NjMzMzBjNjhjMGNjZjhkZTZmOnA6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url.avanan.click/v2/___https://wwwn.cdc.gov/Nchs/Nhanes/2003-2004/DEMO_C.htm___.YXAxZTpjYW1icmlkZ2Vvcmc6YTpvOjBlMGJmNTQ0YTNkNGE1YTE0ZDc2NDAzMDFjMWExYTU0OjY6OTM0NTo5NTkzNzQxOGQxYzlhZThmMzFlMzU3OTYzZjExNWM2MmViZGE1NmRhNGZhZWVmZmY2MzZhMTVmN2M5MGRjOWVmOnA6VA"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https://url.avanan.click/v2/___https://www.geogebra.org/___.YXAxZTpjYW1icmlkZ2Vvcmc6YTpvOjBlMGJmNTQ0YTNkNGE1YTE0ZDc2NDAzMDFjMWExYTU0OjY6ZTAxZDpiYzcyNzE5ZTVmYjVlZDA5YzZlZjliYTVkYmQwZmUxYjUzNWUxYmJhMTA0ZDEzMjI4NTkzYTgwMTdiMGYzMDk1OnA6VA" TargetMode="External"/><Relationship Id="rId43" Type="http://schemas.openxmlformats.org/officeDocument/2006/relationships/hyperlink" Target="mailto:resources.fee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mei1963-my.sharepoint.com/personal/stella_dudzic_mei_org_uk/Documents/Stella/CurricDev/ALevel/MEI%20A%20level%20Development%202014/Resources/OCRres/lds/MEI%20versions/400307-large-data-set-3-2021-seri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Data!$V$1</c:f>
              <c:strCache>
                <c:ptCount val="1"/>
                <c:pt idx="0">
                  <c:v>Diastolic</c:v>
                </c:pt>
              </c:strCache>
            </c:strRef>
          </c:tx>
          <c:spPr>
            <a:ln w="19050" cap="rnd">
              <a:noFill/>
              <a:round/>
            </a:ln>
            <a:effectLst/>
          </c:spPr>
          <c:marker>
            <c:symbol val="circle"/>
            <c:size val="5"/>
            <c:spPr>
              <a:solidFill>
                <a:schemeClr val="accent1"/>
              </a:solidFill>
              <a:ln w="9525">
                <a:solidFill>
                  <a:schemeClr val="accent1"/>
                </a:solidFill>
              </a:ln>
              <a:effectLst/>
            </c:spPr>
          </c:marker>
          <c:xVal>
            <c:numRef>
              <c:f>Data!$U$2:$U$201</c:f>
              <c:numCache>
                <c:formatCode>General</c:formatCode>
                <c:ptCount val="200"/>
                <c:pt idx="0">
                  <c:v>108</c:v>
                </c:pt>
                <c:pt idx="1">
                  <c:v>#N/A</c:v>
                </c:pt>
                <c:pt idx="2">
                  <c:v>139</c:v>
                </c:pt>
                <c:pt idx="3">
                  <c:v>137</c:v>
                </c:pt>
                <c:pt idx="4">
                  <c:v>118</c:v>
                </c:pt>
                <c:pt idx="5">
                  <c:v>122</c:v>
                </c:pt>
                <c:pt idx="6">
                  <c:v>153</c:v>
                </c:pt>
                <c:pt idx="7">
                  <c:v>100</c:v>
                </c:pt>
                <c:pt idx="8">
                  <c:v>108</c:v>
                </c:pt>
                <c:pt idx="9">
                  <c:v>133</c:v>
                </c:pt>
                <c:pt idx="10">
                  <c:v>125</c:v>
                </c:pt>
                <c:pt idx="11">
                  <c:v>103</c:v>
                </c:pt>
                <c:pt idx="12">
                  <c:v>100</c:v>
                </c:pt>
                <c:pt idx="13">
                  <c:v>135</c:v>
                </c:pt>
                <c:pt idx="14">
                  <c:v>120</c:v>
                </c:pt>
                <c:pt idx="15">
                  <c:v>105</c:v>
                </c:pt>
                <c:pt idx="16">
                  <c:v>#N/A</c:v>
                </c:pt>
                <c:pt idx="17">
                  <c:v>119</c:v>
                </c:pt>
                <c:pt idx="18">
                  <c:v>152</c:v>
                </c:pt>
                <c:pt idx="19">
                  <c:v>124</c:v>
                </c:pt>
                <c:pt idx="20">
                  <c:v>132</c:v>
                </c:pt>
                <c:pt idx="21">
                  <c:v>96</c:v>
                </c:pt>
                <c:pt idx="22">
                  <c:v>102</c:v>
                </c:pt>
                <c:pt idx="23">
                  <c:v>116</c:v>
                </c:pt>
                <c:pt idx="24">
                  <c:v>102</c:v>
                </c:pt>
                <c:pt idx="25">
                  <c:v>96</c:v>
                </c:pt>
                <c:pt idx="26">
                  <c:v>97</c:v>
                </c:pt>
                <c:pt idx="27">
                  <c:v>113</c:v>
                </c:pt>
                <c:pt idx="28">
                  <c:v>171</c:v>
                </c:pt>
                <c:pt idx="29">
                  <c:v>102</c:v>
                </c:pt>
                <c:pt idx="30">
                  <c:v>115</c:v>
                </c:pt>
                <c:pt idx="31">
                  <c:v>107</c:v>
                </c:pt>
                <c:pt idx="32">
                  <c:v>148</c:v>
                </c:pt>
                <c:pt idx="33">
                  <c:v>102</c:v>
                </c:pt>
                <c:pt idx="34">
                  <c:v>118</c:v>
                </c:pt>
                <c:pt idx="35">
                  <c:v>124</c:v>
                </c:pt>
                <c:pt idx="36">
                  <c:v>144</c:v>
                </c:pt>
                <c:pt idx="37">
                  <c:v>122</c:v>
                </c:pt>
                <c:pt idx="38">
                  <c:v>125</c:v>
                </c:pt>
                <c:pt idx="39">
                  <c:v>120</c:v>
                </c:pt>
                <c:pt idx="40">
                  <c:v>115</c:v>
                </c:pt>
                <c:pt idx="41">
                  <c:v>123</c:v>
                </c:pt>
                <c:pt idx="42">
                  <c:v>120</c:v>
                </c:pt>
                <c:pt idx="43">
                  <c:v>117</c:v>
                </c:pt>
                <c:pt idx="44">
                  <c:v>147</c:v>
                </c:pt>
                <c:pt idx="45">
                  <c:v>186</c:v>
                </c:pt>
                <c:pt idx="46">
                  <c:v>158</c:v>
                </c:pt>
                <c:pt idx="47">
                  <c:v>129</c:v>
                </c:pt>
                <c:pt idx="48">
                  <c:v>119</c:v>
                </c:pt>
                <c:pt idx="49">
                  <c:v>108</c:v>
                </c:pt>
                <c:pt idx="50">
                  <c:v>182</c:v>
                </c:pt>
                <c:pt idx="51">
                  <c:v>137</c:v>
                </c:pt>
                <c:pt idx="52">
                  <c:v>127</c:v>
                </c:pt>
                <c:pt idx="53">
                  <c:v>110</c:v>
                </c:pt>
                <c:pt idx="54">
                  <c:v>118</c:v>
                </c:pt>
                <c:pt idx="55">
                  <c:v>105</c:v>
                </c:pt>
                <c:pt idx="56">
                  <c:v>110</c:v>
                </c:pt>
                <c:pt idx="57">
                  <c:v>116</c:v>
                </c:pt>
                <c:pt idx="58">
                  <c:v>94</c:v>
                </c:pt>
                <c:pt idx="59">
                  <c:v>118</c:v>
                </c:pt>
                <c:pt idx="60">
                  <c:v>132</c:v>
                </c:pt>
                <c:pt idx="61">
                  <c:v>149</c:v>
                </c:pt>
                <c:pt idx="62">
                  <c:v>94</c:v>
                </c:pt>
                <c:pt idx="63">
                  <c:v>146</c:v>
                </c:pt>
                <c:pt idx="64">
                  <c:v>119</c:v>
                </c:pt>
                <c:pt idx="65">
                  <c:v>112</c:v>
                </c:pt>
                <c:pt idx="66">
                  <c:v>112</c:v>
                </c:pt>
                <c:pt idx="67">
                  <c:v>124</c:v>
                </c:pt>
                <c:pt idx="68">
                  <c:v>92</c:v>
                </c:pt>
                <c:pt idx="69">
                  <c:v>117</c:v>
                </c:pt>
                <c:pt idx="70">
                  <c:v>122</c:v>
                </c:pt>
                <c:pt idx="71">
                  <c:v>116</c:v>
                </c:pt>
                <c:pt idx="72">
                  <c:v>139</c:v>
                </c:pt>
                <c:pt idx="73">
                  <c:v>122</c:v>
                </c:pt>
                <c:pt idx="74">
                  <c:v>125</c:v>
                </c:pt>
                <c:pt idx="75">
                  <c:v>116</c:v>
                </c:pt>
                <c:pt idx="76">
                  <c:v>120</c:v>
                </c:pt>
                <c:pt idx="77">
                  <c:v>168</c:v>
                </c:pt>
                <c:pt idx="78">
                  <c:v>107</c:v>
                </c:pt>
                <c:pt idx="79">
                  <c:v>103</c:v>
                </c:pt>
                <c:pt idx="80">
                  <c:v>124</c:v>
                </c:pt>
                <c:pt idx="81">
                  <c:v>103</c:v>
                </c:pt>
                <c:pt idx="82">
                  <c:v>104</c:v>
                </c:pt>
                <c:pt idx="83">
                  <c:v>117</c:v>
                </c:pt>
                <c:pt idx="84">
                  <c:v>117</c:v>
                </c:pt>
                <c:pt idx="85">
                  <c:v>122</c:v>
                </c:pt>
                <c:pt idx="86">
                  <c:v>118</c:v>
                </c:pt>
                <c:pt idx="87">
                  <c:v>160</c:v>
                </c:pt>
                <c:pt idx="88">
                  <c:v>137</c:v>
                </c:pt>
                <c:pt idx="89">
                  <c:v>138</c:v>
                </c:pt>
                <c:pt idx="90">
                  <c:v>134</c:v>
                </c:pt>
                <c:pt idx="91">
                  <c:v>#N/A</c:v>
                </c:pt>
                <c:pt idx="92">
                  <c:v>130</c:v>
                </c:pt>
                <c:pt idx="93">
                  <c:v>108</c:v>
                </c:pt>
                <c:pt idx="94">
                  <c:v>156</c:v>
                </c:pt>
                <c:pt idx="95">
                  <c:v>104</c:v>
                </c:pt>
                <c:pt idx="96">
                  <c:v>116</c:v>
                </c:pt>
                <c:pt idx="97">
                  <c:v>116</c:v>
                </c:pt>
                <c:pt idx="98">
                  <c:v>109</c:v>
                </c:pt>
                <c:pt idx="99">
                  <c:v>125</c:v>
                </c:pt>
                <c:pt idx="100">
                  <c:v>125</c:v>
                </c:pt>
                <c:pt idx="101">
                  <c:v>144</c:v>
                </c:pt>
                <c:pt idx="102">
                  <c:v>114</c:v>
                </c:pt>
                <c:pt idx="103">
                  <c:v>110</c:v>
                </c:pt>
                <c:pt idx="104">
                  <c:v>102</c:v>
                </c:pt>
                <c:pt idx="105">
                  <c:v>107</c:v>
                </c:pt>
                <c:pt idx="106">
                  <c:v>119</c:v>
                </c:pt>
                <c:pt idx="107">
                  <c:v>153</c:v>
                </c:pt>
                <c:pt idx="108">
                  <c:v>144</c:v>
                </c:pt>
                <c:pt idx="109">
                  <c:v>100</c:v>
                </c:pt>
                <c:pt idx="110">
                  <c:v>96</c:v>
                </c:pt>
                <c:pt idx="111">
                  <c:v>#N/A</c:v>
                </c:pt>
                <c:pt idx="112">
                  <c:v>105</c:v>
                </c:pt>
                <c:pt idx="113">
                  <c:v>129</c:v>
                </c:pt>
                <c:pt idx="114">
                  <c:v>108</c:v>
                </c:pt>
                <c:pt idx="115">
                  <c:v>112</c:v>
                </c:pt>
                <c:pt idx="116">
                  <c:v>132</c:v>
                </c:pt>
                <c:pt idx="117">
                  <c:v>116</c:v>
                </c:pt>
                <c:pt idx="118">
                  <c:v>#N/A</c:v>
                </c:pt>
                <c:pt idx="119">
                  <c:v>112</c:v>
                </c:pt>
                <c:pt idx="120">
                  <c:v>114</c:v>
                </c:pt>
                <c:pt idx="121">
                  <c:v>119</c:v>
                </c:pt>
                <c:pt idx="122">
                  <c:v>130</c:v>
                </c:pt>
                <c:pt idx="123">
                  <c:v>#N/A</c:v>
                </c:pt>
                <c:pt idx="124">
                  <c:v>98</c:v>
                </c:pt>
                <c:pt idx="125">
                  <c:v>134</c:v>
                </c:pt>
                <c:pt idx="126">
                  <c:v>107</c:v>
                </c:pt>
                <c:pt idx="127">
                  <c:v>102</c:v>
                </c:pt>
                <c:pt idx="128">
                  <c:v>110</c:v>
                </c:pt>
                <c:pt idx="129">
                  <c:v>134</c:v>
                </c:pt>
                <c:pt idx="130">
                  <c:v>118</c:v>
                </c:pt>
                <c:pt idx="131">
                  <c:v>139</c:v>
                </c:pt>
                <c:pt idx="132">
                  <c:v>101</c:v>
                </c:pt>
                <c:pt idx="133">
                  <c:v>122</c:v>
                </c:pt>
                <c:pt idx="134">
                  <c:v>125</c:v>
                </c:pt>
                <c:pt idx="135">
                  <c:v>104</c:v>
                </c:pt>
                <c:pt idx="136">
                  <c:v>118</c:v>
                </c:pt>
                <c:pt idx="137">
                  <c:v>118</c:v>
                </c:pt>
                <c:pt idx="138">
                  <c:v>96</c:v>
                </c:pt>
                <c:pt idx="139">
                  <c:v>128</c:v>
                </c:pt>
                <c:pt idx="140">
                  <c:v>#N/A</c:v>
                </c:pt>
                <c:pt idx="141">
                  <c:v>125</c:v>
                </c:pt>
                <c:pt idx="142">
                  <c:v>164</c:v>
                </c:pt>
                <c:pt idx="143">
                  <c:v>113</c:v>
                </c:pt>
                <c:pt idx="144">
                  <c:v>121</c:v>
                </c:pt>
                <c:pt idx="145">
                  <c:v>132</c:v>
                </c:pt>
                <c:pt idx="146">
                  <c:v>145</c:v>
                </c:pt>
                <c:pt idx="147">
                  <c:v>129</c:v>
                </c:pt>
                <c:pt idx="148">
                  <c:v>122</c:v>
                </c:pt>
                <c:pt idx="149">
                  <c:v>93</c:v>
                </c:pt>
                <c:pt idx="150">
                  <c:v>146</c:v>
                </c:pt>
                <c:pt idx="151">
                  <c:v>144</c:v>
                </c:pt>
                <c:pt idx="152">
                  <c:v>130</c:v>
                </c:pt>
                <c:pt idx="153">
                  <c:v>149</c:v>
                </c:pt>
                <c:pt idx="154">
                  <c:v>134</c:v>
                </c:pt>
                <c:pt idx="155">
                  <c:v>129</c:v>
                </c:pt>
                <c:pt idx="156">
                  <c:v>#N/A</c:v>
                </c:pt>
                <c:pt idx="157">
                  <c:v>118</c:v>
                </c:pt>
                <c:pt idx="158">
                  <c:v>121</c:v>
                </c:pt>
                <c:pt idx="159">
                  <c:v>128</c:v>
                </c:pt>
                <c:pt idx="160">
                  <c:v>91</c:v>
                </c:pt>
                <c:pt idx="161">
                  <c:v>128</c:v>
                </c:pt>
                <c:pt idx="162">
                  <c:v>133</c:v>
                </c:pt>
                <c:pt idx="163">
                  <c:v>122</c:v>
                </c:pt>
                <c:pt idx="164">
                  <c:v>98</c:v>
                </c:pt>
                <c:pt idx="165">
                  <c:v>129</c:v>
                </c:pt>
                <c:pt idx="166">
                  <c:v>#N/A</c:v>
                </c:pt>
                <c:pt idx="167">
                  <c:v>124</c:v>
                </c:pt>
                <c:pt idx="168">
                  <c:v>150</c:v>
                </c:pt>
                <c:pt idx="169">
                  <c:v>138</c:v>
                </c:pt>
                <c:pt idx="170">
                  <c:v>131</c:v>
                </c:pt>
                <c:pt idx="171">
                  <c:v>#N/A</c:v>
                </c:pt>
                <c:pt idx="172">
                  <c:v>#N/A</c:v>
                </c:pt>
                <c:pt idx="173">
                  <c:v>#N/A</c:v>
                </c:pt>
                <c:pt idx="174">
                  <c:v>105</c:v>
                </c:pt>
                <c:pt idx="175">
                  <c:v>138</c:v>
                </c:pt>
                <c:pt idx="176">
                  <c:v>112</c:v>
                </c:pt>
                <c:pt idx="177">
                  <c:v>107</c:v>
                </c:pt>
                <c:pt idx="178">
                  <c:v>104</c:v>
                </c:pt>
                <c:pt idx="179">
                  <c:v>113</c:v>
                </c:pt>
                <c:pt idx="180">
                  <c:v>109</c:v>
                </c:pt>
                <c:pt idx="181">
                  <c:v>116</c:v>
                </c:pt>
                <c:pt idx="182">
                  <c:v>133</c:v>
                </c:pt>
                <c:pt idx="183">
                  <c:v>133</c:v>
                </c:pt>
                <c:pt idx="184">
                  <c:v>99</c:v>
                </c:pt>
                <c:pt idx="185">
                  <c:v>106</c:v>
                </c:pt>
                <c:pt idx="186">
                  <c:v>90</c:v>
                </c:pt>
                <c:pt idx="187">
                  <c:v>142</c:v>
                </c:pt>
                <c:pt idx="188">
                  <c:v>155</c:v>
                </c:pt>
                <c:pt idx="189">
                  <c:v>124</c:v>
                </c:pt>
                <c:pt idx="190">
                  <c:v>180</c:v>
                </c:pt>
                <c:pt idx="191">
                  <c:v>134</c:v>
                </c:pt>
                <c:pt idx="192">
                  <c:v>107</c:v>
                </c:pt>
                <c:pt idx="193">
                  <c:v>120</c:v>
                </c:pt>
                <c:pt idx="194">
                  <c:v>88</c:v>
                </c:pt>
                <c:pt idx="195">
                  <c:v>146</c:v>
                </c:pt>
                <c:pt idx="196">
                  <c:v>182</c:v>
                </c:pt>
                <c:pt idx="197">
                  <c:v>139</c:v>
                </c:pt>
                <c:pt idx="198">
                  <c:v>#N/A</c:v>
                </c:pt>
                <c:pt idx="199">
                  <c:v>#N/A</c:v>
                </c:pt>
              </c:numCache>
            </c:numRef>
          </c:xVal>
          <c:yVal>
            <c:numRef>
              <c:f>Data!$V$2:$V$201</c:f>
              <c:numCache>
                <c:formatCode>General</c:formatCode>
                <c:ptCount val="200"/>
                <c:pt idx="0">
                  <c:v>77</c:v>
                </c:pt>
                <c:pt idx="1">
                  <c:v>#N/A</c:v>
                </c:pt>
                <c:pt idx="2">
                  <c:v>83</c:v>
                </c:pt>
                <c:pt idx="3">
                  <c:v>65</c:v>
                </c:pt>
                <c:pt idx="4">
                  <c:v>74</c:v>
                </c:pt>
                <c:pt idx="5">
                  <c:v>73</c:v>
                </c:pt>
                <c:pt idx="6">
                  <c:v>102</c:v>
                </c:pt>
                <c:pt idx="7">
                  <c:v>59</c:v>
                </c:pt>
                <c:pt idx="8">
                  <c:v>72</c:v>
                </c:pt>
                <c:pt idx="9">
                  <c:v>64</c:v>
                </c:pt>
                <c:pt idx="10">
                  <c:v>99</c:v>
                </c:pt>
                <c:pt idx="11">
                  <c:v>71</c:v>
                </c:pt>
                <c:pt idx="12">
                  <c:v>68</c:v>
                </c:pt>
                <c:pt idx="13">
                  <c:v>81</c:v>
                </c:pt>
                <c:pt idx="14">
                  <c:v>74</c:v>
                </c:pt>
                <c:pt idx="15">
                  <c:v>55</c:v>
                </c:pt>
                <c:pt idx="16">
                  <c:v>#N/A</c:v>
                </c:pt>
                <c:pt idx="17">
                  <c:v>52</c:v>
                </c:pt>
                <c:pt idx="18">
                  <c:v>82</c:v>
                </c:pt>
                <c:pt idx="19">
                  <c:v>65</c:v>
                </c:pt>
                <c:pt idx="20">
                  <c:v>52</c:v>
                </c:pt>
                <c:pt idx="21">
                  <c:v>60</c:v>
                </c:pt>
                <c:pt idx="22">
                  <c:v>60</c:v>
                </c:pt>
                <c:pt idx="23">
                  <c:v>52</c:v>
                </c:pt>
                <c:pt idx="24">
                  <c:v>67</c:v>
                </c:pt>
                <c:pt idx="25">
                  <c:v>56</c:v>
                </c:pt>
                <c:pt idx="26">
                  <c:v>60</c:v>
                </c:pt>
                <c:pt idx="27">
                  <c:v>77</c:v>
                </c:pt>
                <c:pt idx="28">
                  <c:v>74</c:v>
                </c:pt>
                <c:pt idx="29">
                  <c:v>57</c:v>
                </c:pt>
                <c:pt idx="30">
                  <c:v>68</c:v>
                </c:pt>
                <c:pt idx="31">
                  <c:v>50</c:v>
                </c:pt>
                <c:pt idx="32">
                  <c:v>86</c:v>
                </c:pt>
                <c:pt idx="33">
                  <c:v>52</c:v>
                </c:pt>
                <c:pt idx="34">
                  <c:v>73</c:v>
                </c:pt>
                <c:pt idx="35">
                  <c:v>61</c:v>
                </c:pt>
                <c:pt idx="36">
                  <c:v>59</c:v>
                </c:pt>
                <c:pt idx="37">
                  <c:v>93</c:v>
                </c:pt>
                <c:pt idx="38">
                  <c:v>91</c:v>
                </c:pt>
                <c:pt idx="39">
                  <c:v>79</c:v>
                </c:pt>
                <c:pt idx="40">
                  <c:v>68</c:v>
                </c:pt>
                <c:pt idx="41">
                  <c:v>83</c:v>
                </c:pt>
                <c:pt idx="42">
                  <c:v>66</c:v>
                </c:pt>
                <c:pt idx="43">
                  <c:v>80</c:v>
                </c:pt>
                <c:pt idx="44">
                  <c:v>92</c:v>
                </c:pt>
                <c:pt idx="45">
                  <c:v>0</c:v>
                </c:pt>
                <c:pt idx="46">
                  <c:v>73</c:v>
                </c:pt>
                <c:pt idx="47">
                  <c:v>92</c:v>
                </c:pt>
                <c:pt idx="48">
                  <c:v>66</c:v>
                </c:pt>
                <c:pt idx="49">
                  <c:v>59</c:v>
                </c:pt>
                <c:pt idx="50">
                  <c:v>77</c:v>
                </c:pt>
                <c:pt idx="51">
                  <c:v>77</c:v>
                </c:pt>
                <c:pt idx="52">
                  <c:v>84</c:v>
                </c:pt>
                <c:pt idx="53">
                  <c:v>72</c:v>
                </c:pt>
                <c:pt idx="54">
                  <c:v>68</c:v>
                </c:pt>
                <c:pt idx="55">
                  <c:v>77</c:v>
                </c:pt>
                <c:pt idx="56">
                  <c:v>84</c:v>
                </c:pt>
                <c:pt idx="57">
                  <c:v>63</c:v>
                </c:pt>
                <c:pt idx="58">
                  <c:v>53</c:v>
                </c:pt>
                <c:pt idx="59">
                  <c:v>50</c:v>
                </c:pt>
                <c:pt idx="60">
                  <c:v>82</c:v>
                </c:pt>
                <c:pt idx="61">
                  <c:v>91</c:v>
                </c:pt>
                <c:pt idx="62">
                  <c:v>67</c:v>
                </c:pt>
                <c:pt idx="63">
                  <c:v>62</c:v>
                </c:pt>
                <c:pt idx="64">
                  <c:v>65</c:v>
                </c:pt>
                <c:pt idx="65">
                  <c:v>63</c:v>
                </c:pt>
                <c:pt idx="66">
                  <c:v>48</c:v>
                </c:pt>
                <c:pt idx="67">
                  <c:v>62</c:v>
                </c:pt>
                <c:pt idx="68">
                  <c:v>59</c:v>
                </c:pt>
                <c:pt idx="69">
                  <c:v>59</c:v>
                </c:pt>
                <c:pt idx="70">
                  <c:v>74</c:v>
                </c:pt>
                <c:pt idx="71">
                  <c:v>73</c:v>
                </c:pt>
                <c:pt idx="72">
                  <c:v>71</c:v>
                </c:pt>
                <c:pt idx="73">
                  <c:v>70</c:v>
                </c:pt>
                <c:pt idx="74">
                  <c:v>78</c:v>
                </c:pt>
                <c:pt idx="75">
                  <c:v>62</c:v>
                </c:pt>
                <c:pt idx="76">
                  <c:v>69</c:v>
                </c:pt>
                <c:pt idx="77">
                  <c:v>80</c:v>
                </c:pt>
                <c:pt idx="78">
                  <c:v>59</c:v>
                </c:pt>
                <c:pt idx="79">
                  <c:v>66</c:v>
                </c:pt>
                <c:pt idx="80">
                  <c:v>61</c:v>
                </c:pt>
                <c:pt idx="81">
                  <c:v>79</c:v>
                </c:pt>
                <c:pt idx="82">
                  <c:v>66</c:v>
                </c:pt>
                <c:pt idx="83">
                  <c:v>71</c:v>
                </c:pt>
                <c:pt idx="84">
                  <c:v>62</c:v>
                </c:pt>
                <c:pt idx="85">
                  <c:v>80</c:v>
                </c:pt>
                <c:pt idx="86">
                  <c:v>76</c:v>
                </c:pt>
                <c:pt idx="87">
                  <c:v>84</c:v>
                </c:pt>
                <c:pt idx="88">
                  <c:v>93</c:v>
                </c:pt>
                <c:pt idx="89">
                  <c:v>65</c:v>
                </c:pt>
                <c:pt idx="90">
                  <c:v>89</c:v>
                </c:pt>
                <c:pt idx="91">
                  <c:v>#N/A</c:v>
                </c:pt>
                <c:pt idx="92">
                  <c:v>72</c:v>
                </c:pt>
                <c:pt idx="93">
                  <c:v>58</c:v>
                </c:pt>
                <c:pt idx="94">
                  <c:v>70</c:v>
                </c:pt>
                <c:pt idx="95">
                  <c:v>51</c:v>
                </c:pt>
                <c:pt idx="96">
                  <c:v>64</c:v>
                </c:pt>
                <c:pt idx="97">
                  <c:v>64</c:v>
                </c:pt>
                <c:pt idx="98">
                  <c:v>69</c:v>
                </c:pt>
                <c:pt idx="99">
                  <c:v>72</c:v>
                </c:pt>
                <c:pt idx="100">
                  <c:v>70</c:v>
                </c:pt>
                <c:pt idx="101">
                  <c:v>69</c:v>
                </c:pt>
                <c:pt idx="102">
                  <c:v>64</c:v>
                </c:pt>
                <c:pt idx="103">
                  <c:v>78</c:v>
                </c:pt>
                <c:pt idx="104">
                  <c:v>79</c:v>
                </c:pt>
                <c:pt idx="105">
                  <c:v>59</c:v>
                </c:pt>
                <c:pt idx="106">
                  <c:v>81</c:v>
                </c:pt>
                <c:pt idx="107">
                  <c:v>81</c:v>
                </c:pt>
                <c:pt idx="108">
                  <c:v>50</c:v>
                </c:pt>
                <c:pt idx="109">
                  <c:v>65</c:v>
                </c:pt>
                <c:pt idx="110">
                  <c:v>68</c:v>
                </c:pt>
                <c:pt idx="111">
                  <c:v>#N/A</c:v>
                </c:pt>
                <c:pt idx="112">
                  <c:v>58</c:v>
                </c:pt>
                <c:pt idx="113">
                  <c:v>81</c:v>
                </c:pt>
                <c:pt idx="114">
                  <c:v>77</c:v>
                </c:pt>
                <c:pt idx="115">
                  <c:v>62</c:v>
                </c:pt>
                <c:pt idx="116">
                  <c:v>44</c:v>
                </c:pt>
                <c:pt idx="117">
                  <c:v>70</c:v>
                </c:pt>
                <c:pt idx="118">
                  <c:v>#N/A</c:v>
                </c:pt>
                <c:pt idx="119">
                  <c:v>66</c:v>
                </c:pt>
                <c:pt idx="120">
                  <c:v>64</c:v>
                </c:pt>
                <c:pt idx="121">
                  <c:v>64</c:v>
                </c:pt>
                <c:pt idx="122">
                  <c:v>58</c:v>
                </c:pt>
                <c:pt idx="123">
                  <c:v>#N/A</c:v>
                </c:pt>
                <c:pt idx="124">
                  <c:v>54</c:v>
                </c:pt>
                <c:pt idx="125">
                  <c:v>82</c:v>
                </c:pt>
                <c:pt idx="126">
                  <c:v>70</c:v>
                </c:pt>
                <c:pt idx="127">
                  <c:v>74</c:v>
                </c:pt>
                <c:pt idx="128">
                  <c:v>75</c:v>
                </c:pt>
                <c:pt idx="129">
                  <c:v>52</c:v>
                </c:pt>
                <c:pt idx="130">
                  <c:v>69</c:v>
                </c:pt>
                <c:pt idx="131">
                  <c:v>84</c:v>
                </c:pt>
                <c:pt idx="132">
                  <c:v>71</c:v>
                </c:pt>
                <c:pt idx="133">
                  <c:v>62</c:v>
                </c:pt>
                <c:pt idx="134">
                  <c:v>81</c:v>
                </c:pt>
                <c:pt idx="135">
                  <c:v>64</c:v>
                </c:pt>
                <c:pt idx="136">
                  <c:v>56</c:v>
                </c:pt>
                <c:pt idx="137">
                  <c:v>82</c:v>
                </c:pt>
                <c:pt idx="138">
                  <c:v>69</c:v>
                </c:pt>
                <c:pt idx="139">
                  <c:v>72</c:v>
                </c:pt>
                <c:pt idx="140">
                  <c:v>#N/A</c:v>
                </c:pt>
                <c:pt idx="141">
                  <c:v>66</c:v>
                </c:pt>
                <c:pt idx="142">
                  <c:v>62</c:v>
                </c:pt>
                <c:pt idx="143">
                  <c:v>61</c:v>
                </c:pt>
                <c:pt idx="144">
                  <c:v>64</c:v>
                </c:pt>
                <c:pt idx="145">
                  <c:v>66</c:v>
                </c:pt>
                <c:pt idx="146">
                  <c:v>90</c:v>
                </c:pt>
                <c:pt idx="147">
                  <c:v>77</c:v>
                </c:pt>
                <c:pt idx="148">
                  <c:v>66</c:v>
                </c:pt>
                <c:pt idx="149">
                  <c:v>43</c:v>
                </c:pt>
                <c:pt idx="150">
                  <c:v>84</c:v>
                </c:pt>
                <c:pt idx="151">
                  <c:v>72</c:v>
                </c:pt>
                <c:pt idx="152">
                  <c:v>72</c:v>
                </c:pt>
                <c:pt idx="153">
                  <c:v>70</c:v>
                </c:pt>
                <c:pt idx="154">
                  <c:v>58</c:v>
                </c:pt>
                <c:pt idx="155">
                  <c:v>82</c:v>
                </c:pt>
                <c:pt idx="156">
                  <c:v>#N/A</c:v>
                </c:pt>
                <c:pt idx="157">
                  <c:v>80</c:v>
                </c:pt>
                <c:pt idx="158">
                  <c:v>60</c:v>
                </c:pt>
                <c:pt idx="159">
                  <c:v>82</c:v>
                </c:pt>
                <c:pt idx="160">
                  <c:v>55</c:v>
                </c:pt>
                <c:pt idx="161">
                  <c:v>61</c:v>
                </c:pt>
                <c:pt idx="162">
                  <c:v>58</c:v>
                </c:pt>
                <c:pt idx="163">
                  <c:v>77</c:v>
                </c:pt>
                <c:pt idx="164">
                  <c:v>68</c:v>
                </c:pt>
                <c:pt idx="165">
                  <c:v>67</c:v>
                </c:pt>
                <c:pt idx="166">
                  <c:v>#N/A</c:v>
                </c:pt>
                <c:pt idx="167">
                  <c:v>84</c:v>
                </c:pt>
                <c:pt idx="168">
                  <c:v>63</c:v>
                </c:pt>
                <c:pt idx="169">
                  <c:v>66</c:v>
                </c:pt>
                <c:pt idx="170">
                  <c:v>71</c:v>
                </c:pt>
                <c:pt idx="171">
                  <c:v>#N/A</c:v>
                </c:pt>
                <c:pt idx="172">
                  <c:v>#N/A</c:v>
                </c:pt>
                <c:pt idx="173">
                  <c:v>#N/A</c:v>
                </c:pt>
                <c:pt idx="174">
                  <c:v>50</c:v>
                </c:pt>
                <c:pt idx="175">
                  <c:v>32</c:v>
                </c:pt>
                <c:pt idx="176">
                  <c:v>66</c:v>
                </c:pt>
                <c:pt idx="177">
                  <c:v>65</c:v>
                </c:pt>
                <c:pt idx="178">
                  <c:v>56</c:v>
                </c:pt>
                <c:pt idx="179">
                  <c:v>61</c:v>
                </c:pt>
                <c:pt idx="180">
                  <c:v>46</c:v>
                </c:pt>
                <c:pt idx="181">
                  <c:v>38</c:v>
                </c:pt>
                <c:pt idx="182">
                  <c:v>70</c:v>
                </c:pt>
                <c:pt idx="183">
                  <c:v>79</c:v>
                </c:pt>
                <c:pt idx="184">
                  <c:v>61</c:v>
                </c:pt>
                <c:pt idx="185">
                  <c:v>52</c:v>
                </c:pt>
                <c:pt idx="186">
                  <c:v>53</c:v>
                </c:pt>
                <c:pt idx="187">
                  <c:v>58</c:v>
                </c:pt>
                <c:pt idx="188">
                  <c:v>94</c:v>
                </c:pt>
                <c:pt idx="189">
                  <c:v>76</c:v>
                </c:pt>
                <c:pt idx="190">
                  <c:v>61</c:v>
                </c:pt>
                <c:pt idx="191">
                  <c:v>98</c:v>
                </c:pt>
                <c:pt idx="192">
                  <c:v>79</c:v>
                </c:pt>
                <c:pt idx="193">
                  <c:v>84</c:v>
                </c:pt>
                <c:pt idx="194">
                  <c:v>65</c:v>
                </c:pt>
                <c:pt idx="195">
                  <c:v>94</c:v>
                </c:pt>
                <c:pt idx="196">
                  <c:v>86</c:v>
                </c:pt>
                <c:pt idx="197">
                  <c:v>61</c:v>
                </c:pt>
                <c:pt idx="198">
                  <c:v>#N/A</c:v>
                </c:pt>
                <c:pt idx="199">
                  <c:v>#N/A</c:v>
                </c:pt>
              </c:numCache>
            </c:numRef>
          </c:yVal>
          <c:smooth val="0"/>
          <c:extLst>
            <c:ext xmlns:c16="http://schemas.microsoft.com/office/drawing/2014/chart" uri="{C3380CC4-5D6E-409C-BE32-E72D297353CC}">
              <c16:uniqueId val="{00000000-A82C-4412-AA07-B2AE887E4B28}"/>
            </c:ext>
          </c:extLst>
        </c:ser>
        <c:dLbls>
          <c:showLegendKey val="0"/>
          <c:showVal val="0"/>
          <c:showCatName val="0"/>
          <c:showSerName val="0"/>
          <c:showPercent val="0"/>
          <c:showBubbleSize val="0"/>
        </c:dLbls>
        <c:axId val="796781920"/>
        <c:axId val="851524304"/>
      </c:scatterChart>
      <c:valAx>
        <c:axId val="79678192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524304"/>
        <c:crosses val="autoZero"/>
        <c:crossBetween val="midCat"/>
      </c:valAx>
      <c:valAx>
        <c:axId val="851524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781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69C97-AA02-4E88-BB80-B64D8FF12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0F1ACF-6CE1-41D1-8A0A-9A1BBA34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A52CF-3DF3-4FBB-B2AB-2BA97AB7B998}">
  <ds:schemaRefs>
    <ds:schemaRef ds:uri="http://schemas.openxmlformats.org/officeDocument/2006/bibliography"/>
  </ds:schemaRefs>
</ds:datastoreItem>
</file>

<file path=customXml/itemProps4.xml><?xml version="1.0" encoding="utf-8"?>
<ds:datastoreItem xmlns:ds="http://schemas.openxmlformats.org/officeDocument/2006/customXml" ds:itemID="{D66D7B1D-7FE9-41D1-89C1-01D70DA4D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14</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OCR AS and A Level Mathematics B and B (MEI) Lesson Element - Teacher Guide about the large data set 9</vt:lpstr>
    </vt:vector>
  </TitlesOfParts>
  <Company>Cambridge Assessment</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B and B (MEI) Lesson Element - Teacher Guide about the large data set 9</dc:title>
  <dc:creator>OCR</dc:creator>
  <cp:keywords>MEI; Mathematics B; Maths; Maths B; Teacher Guide; A Level, large data set</cp:keywords>
  <cp:revision>3</cp:revision>
  <dcterms:created xsi:type="dcterms:W3CDTF">2024-06-20T14:01:00Z</dcterms:created>
  <dcterms:modified xsi:type="dcterms:W3CDTF">2024-08-15T09:46:00Z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