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1"/>
        <w:gridCol w:w="10599"/>
        <w:gridCol w:w="221"/>
      </w:tblGrid>
      <w:tr w:rsidR="00561186" w:rsidRPr="006F2B3E" w14:paraId="433F09FA" w14:textId="77777777" w:rsidTr="0B170437">
        <w:tc>
          <w:tcPr>
            <w:tcW w:w="100" w:type="pct"/>
            <w:vAlign w:val="center"/>
            <w:hideMark/>
          </w:tcPr>
          <w:p w14:paraId="0B23EAB4" w14:textId="77777777" w:rsidR="00561186" w:rsidRPr="006F2B3E" w:rsidRDefault="00561186" w:rsidP="00995638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800" w:type="pct"/>
            <w:vAlign w:val="center"/>
            <w:hideMark/>
          </w:tcPr>
          <w:p w14:paraId="7BEFAB91" w14:textId="77777777" w:rsidR="00561186" w:rsidRPr="006F2B3E" w:rsidRDefault="00561186" w:rsidP="00995638">
            <w:pPr>
              <w:spacing w:before="15" w:after="15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6F2B3E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tblInd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84"/>
              <w:gridCol w:w="5285"/>
            </w:tblGrid>
            <w:tr w:rsidR="00561186" w:rsidRPr="006F2B3E" w14:paraId="120533A3" w14:textId="77777777" w:rsidTr="0B170437">
              <w:tc>
                <w:tcPr>
                  <w:tcW w:w="0" w:type="auto"/>
                  <w:vAlign w:val="center"/>
                  <w:hideMark/>
                </w:tcPr>
                <w:p w14:paraId="3495D203" w14:textId="77777777" w:rsidR="00561186" w:rsidRDefault="00561186" w:rsidP="00995638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  <w:t xml:space="preserve">Cambridge </w:t>
                  </w:r>
                  <w:proofErr w:type="spellStart"/>
                  <w:r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  <w:t>Technicals</w:t>
                  </w:r>
                  <w:proofErr w:type="spellEnd"/>
                  <w:r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  <w:t>, Level 3</w:t>
                  </w:r>
                </w:p>
                <w:p w14:paraId="72A68C23" w14:textId="7FE4191C" w:rsidR="00561186" w:rsidRPr="00616843" w:rsidRDefault="00561186" w:rsidP="00995638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  <w:t>Information Technologies (</w:t>
                  </w:r>
                  <w:r w:rsidRPr="00616843"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  <w:t>05838–05842, 05877)</w:t>
                  </w:r>
                  <w:r w:rsidRPr="00616843"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  <w:br/>
                  </w:r>
                  <w:r w:rsidRPr="00616843"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  <w:br/>
                  </w:r>
                  <w:r w:rsidRPr="00616843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Unit 1 </w:t>
                  </w:r>
                  <w:r>
                    <w:rPr>
                      <w:rFonts w:ascii="Arial" w:eastAsia="Times New Roman" w:hAnsi="Arial" w:cs="Arial"/>
                      <w:sz w:val="22"/>
                      <w:szCs w:val="22"/>
                    </w:rPr>
                    <w:t>LO2</w:t>
                  </w:r>
                  <w:r w:rsidRPr="00616843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Test</w:t>
                  </w:r>
                </w:p>
              </w:tc>
              <w:tc>
                <w:tcPr>
                  <w:tcW w:w="0" w:type="auto"/>
                  <w:hideMark/>
                </w:tcPr>
                <w:p w14:paraId="7A5B0CC1" w14:textId="77777777" w:rsidR="00561186" w:rsidRPr="006F2B3E" w:rsidRDefault="00561186" w:rsidP="00995638">
                  <w:pPr>
                    <w:spacing w:before="15" w:after="15"/>
                    <w:ind w:left="15" w:right="15"/>
                    <w:jc w:val="right"/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noProof/>
                      <w:color w:val="2B579A"/>
                      <w:shd w:val="clear" w:color="auto" w:fill="E6E6E6"/>
                    </w:rPr>
                    <w:drawing>
                      <wp:inline distT="0" distB="0" distL="0" distR="0" wp14:anchorId="161C7E8D" wp14:editId="65CA4D8B">
                        <wp:extent cx="1428750" cy="514350"/>
                        <wp:effectExtent l="0" t="0" r="0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28750" cy="514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61186" w:rsidRPr="006F2B3E" w14:paraId="1789DF43" w14:textId="77777777" w:rsidTr="0B170437">
              <w:tc>
                <w:tcPr>
                  <w:tcW w:w="2500" w:type="pct"/>
                  <w:tcBorders>
                    <w:top w:val="single" w:sz="6" w:space="0" w:color="000000" w:themeColor="text1"/>
                    <w:left w:val="single" w:sz="6" w:space="0" w:color="000000" w:themeColor="text1"/>
                    <w:bottom w:val="single" w:sz="6" w:space="0" w:color="000000" w:themeColor="text1"/>
                    <w:right w:val="single" w:sz="6" w:space="0" w:color="000000" w:themeColor="text1"/>
                  </w:tcBorders>
                  <w:shd w:val="clear" w:color="auto" w:fill="DBDBDB" w:themeFill="accent3" w:themeFillTint="66"/>
                  <w:vAlign w:val="center"/>
                  <w:hideMark/>
                </w:tcPr>
                <w:p w14:paraId="6C9AC0DD" w14:textId="77777777" w:rsidR="00561186" w:rsidRPr="006F2B3E" w:rsidRDefault="00561186" w:rsidP="00995638">
                  <w:pPr>
                    <w:pStyle w:val="NormalWeb"/>
                    <w:spacing w:after="240"/>
                    <w:ind w:left="30" w:right="3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6F2B3E">
                    <w:rPr>
                      <w:rFonts w:ascii="Arial" w:hAnsi="Arial" w:cs="Arial"/>
                      <w:sz w:val="22"/>
                      <w:szCs w:val="22"/>
                    </w:rPr>
                    <w:br/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Please note that you may see slight differences in font and formatting between this paper and the original. The difference does not </w:t>
                  </w:r>
                  <w:proofErr w:type="gramStart"/>
                  <w:r>
                    <w:rPr>
                      <w:rFonts w:ascii="Arial" w:hAnsi="Arial" w:cs="Arial"/>
                      <w:sz w:val="22"/>
                      <w:szCs w:val="22"/>
                    </w:rPr>
                    <w:t>impact</w:t>
                  </w:r>
                  <w:proofErr w:type="gramEnd"/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how the questions should be interpreted</w:t>
                  </w:r>
                  <w:r>
                    <w:rPr>
                      <w:sz w:val="22"/>
                      <w:szCs w:val="22"/>
                    </w:rPr>
                    <w:br/>
                  </w:r>
                  <w:r>
                    <w:rPr>
                      <w:sz w:val="22"/>
                      <w:szCs w:val="22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Other materials required:</w:t>
                  </w:r>
                  <w:r>
                    <w:rPr>
                      <w:sz w:val="22"/>
                      <w:szCs w:val="22"/>
                    </w:rPr>
                    <w:br/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•   Pencil</w:t>
                  </w:r>
                </w:p>
              </w:tc>
              <w:tc>
                <w:tcPr>
                  <w:tcW w:w="2500" w:type="pct"/>
                  <w:hideMark/>
                </w:tcPr>
                <w:p w14:paraId="07E5D786" w14:textId="77777777" w:rsidR="00561186" w:rsidRPr="006F2B3E" w:rsidRDefault="00561186" w:rsidP="00995638">
                  <w:pPr>
                    <w:spacing w:before="15" w:after="15"/>
                    <w:ind w:left="15" w:right="15"/>
                    <w:jc w:val="right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6F2B3E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</w:r>
                  <w:r w:rsidRPr="006F2B3E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</w:r>
                  <w:r w:rsidRPr="006F2B3E">
                    <w:rPr>
                      <w:rFonts w:ascii="Arial" w:eastAsia="Times New Roman" w:hAnsi="Arial" w:cs="Arial"/>
                      <w:b/>
                      <w:bCs/>
                      <w:sz w:val="22"/>
                      <w:szCs w:val="22"/>
                    </w:rPr>
                    <w:t>Duration:</w:t>
                  </w:r>
                  <w:r w:rsidRPr="006F2B3E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5</w:t>
                  </w:r>
                  <w:r>
                    <w:rPr>
                      <w:rFonts w:ascii="Arial" w:eastAsia="Times New Roman" w:hAnsi="Arial" w:cs="Arial"/>
                      <w:sz w:val="22"/>
                      <w:szCs w:val="22"/>
                    </w:rPr>
                    <w:t>0</w:t>
                  </w:r>
                  <w:r w:rsidRPr="006F2B3E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mins     </w:t>
                  </w:r>
                </w:p>
              </w:tc>
            </w:tr>
            <w:tr w:rsidR="00561186" w:rsidRPr="006F2B3E" w14:paraId="7A56ECF6" w14:textId="77777777" w:rsidTr="0B170437">
              <w:trPr>
                <w:trHeight w:val="300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14:paraId="1F46CDEE" w14:textId="77777777" w:rsidR="00561186" w:rsidRPr="006F2B3E" w:rsidRDefault="00561186" w:rsidP="00995638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6F2B3E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  </w:t>
                  </w:r>
                </w:p>
              </w:tc>
            </w:tr>
          </w:tbl>
          <w:p w14:paraId="73CDA0D6" w14:textId="77777777" w:rsidR="00561186" w:rsidRPr="006F2B3E" w:rsidRDefault="00561186" w:rsidP="00995638">
            <w:pPr>
              <w:spacing w:before="15" w:after="15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00" w:type="pct"/>
            <w:vAlign w:val="center"/>
            <w:hideMark/>
          </w:tcPr>
          <w:p w14:paraId="32A01B2B" w14:textId="77777777" w:rsidR="00561186" w:rsidRPr="006F2B3E" w:rsidRDefault="00561186" w:rsidP="00995638">
            <w:pPr>
              <w:spacing w:before="15" w:after="15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646E8EFD" w14:textId="77777777" w:rsidR="00561186" w:rsidRPr="006F2B3E" w:rsidRDefault="00561186" w:rsidP="00561186">
      <w:pPr>
        <w:rPr>
          <w:rFonts w:ascii="Arial" w:eastAsia="Times New Roman" w:hAnsi="Arial" w:cs="Arial"/>
          <w:sz w:val="22"/>
          <w:szCs w:val="22"/>
        </w:rPr>
      </w:pPr>
    </w:p>
    <w:p w14:paraId="00707195" w14:textId="77777777" w:rsidR="00561186" w:rsidRDefault="00561186" w:rsidP="00561186">
      <w:pPr>
        <w:rPr>
          <w:rFonts w:ascii="Arial" w:eastAsia="Times New Roman" w:hAnsi="Arial" w:cs="Arial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1552"/>
        <w:gridCol w:w="9489"/>
      </w:tblGrid>
      <w:tr w:rsidR="00561186" w14:paraId="3088A872" w14:textId="77777777" w:rsidTr="00561186">
        <w:trPr>
          <w:trHeight w:val="488"/>
        </w:trPr>
        <w:tc>
          <w:tcPr>
            <w:tcW w:w="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DBDB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C2034B" w14:textId="77777777" w:rsidR="00561186" w:rsidRDefault="00561186" w:rsidP="00995638">
            <w:pPr>
              <w:spacing w:before="15" w:after="15" w:line="18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Name</w:t>
            </w:r>
          </w:p>
        </w:tc>
        <w:tc>
          <w:tcPr>
            <w:tcW w:w="42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054DDB" w14:textId="77777777" w:rsidR="00561186" w:rsidRDefault="00561186" w:rsidP="00995638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05B2E7BF" w14:textId="77777777" w:rsidR="00561186" w:rsidRDefault="00561186" w:rsidP="00561186">
      <w:pPr>
        <w:rPr>
          <w:rFonts w:eastAsia="Times New Roman"/>
        </w:rPr>
      </w:pPr>
    </w:p>
    <w:p w14:paraId="3B71450E" w14:textId="77777777" w:rsidR="00561186" w:rsidRDefault="00561186" w:rsidP="00561186">
      <w:pPr>
        <w:pStyle w:val="Heading2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INSTRUCTIONS </w:t>
      </w:r>
    </w:p>
    <w:p w14:paraId="03730C8C" w14:textId="77777777" w:rsidR="00561186" w:rsidRDefault="00561186" w:rsidP="00561186">
      <w:pPr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•   Write your name, in the boxes above. Please write clearly and in capital letters.</w:t>
      </w:r>
      <w:r>
        <w:rPr>
          <w:rFonts w:ascii="Arial" w:eastAsia="Times New Roman" w:hAnsi="Arial" w:cs="Arial"/>
          <w:sz w:val="22"/>
          <w:szCs w:val="22"/>
        </w:rPr>
        <w:br/>
        <w:t>•   Use black ink. HB pencil may be used for graphs and diagrams only.</w:t>
      </w:r>
      <w:r>
        <w:rPr>
          <w:rFonts w:ascii="Arial" w:eastAsia="Times New Roman" w:hAnsi="Arial" w:cs="Arial"/>
          <w:sz w:val="22"/>
          <w:szCs w:val="22"/>
        </w:rPr>
        <w:br/>
        <w:t xml:space="preserve">•   Answer </w:t>
      </w:r>
      <w:r>
        <w:rPr>
          <w:rFonts w:ascii="Arial" w:eastAsia="Times New Roman" w:hAnsi="Arial" w:cs="Arial"/>
          <w:b/>
          <w:bCs/>
          <w:sz w:val="22"/>
          <w:szCs w:val="22"/>
        </w:rPr>
        <w:t>all</w:t>
      </w:r>
      <w:r>
        <w:rPr>
          <w:rFonts w:ascii="Arial" w:eastAsia="Times New Roman" w:hAnsi="Arial" w:cs="Arial"/>
          <w:sz w:val="22"/>
          <w:szCs w:val="22"/>
        </w:rPr>
        <w:t xml:space="preserve"> the </w:t>
      </w:r>
      <w:proofErr w:type="gramStart"/>
      <w:r>
        <w:rPr>
          <w:rFonts w:ascii="Arial" w:eastAsia="Times New Roman" w:hAnsi="Arial" w:cs="Arial"/>
          <w:sz w:val="22"/>
          <w:szCs w:val="22"/>
        </w:rPr>
        <w:t>questions, unless</w:t>
      </w:r>
      <w:proofErr w:type="gramEnd"/>
      <w:r>
        <w:rPr>
          <w:rFonts w:ascii="Arial" w:eastAsia="Times New Roman" w:hAnsi="Arial" w:cs="Arial"/>
          <w:sz w:val="22"/>
          <w:szCs w:val="22"/>
        </w:rPr>
        <w:t xml:space="preserve"> your teacher tells you otherwise.</w:t>
      </w:r>
      <w:r>
        <w:rPr>
          <w:rFonts w:ascii="Arial" w:eastAsia="Times New Roman" w:hAnsi="Arial" w:cs="Arial"/>
          <w:sz w:val="22"/>
          <w:szCs w:val="22"/>
        </w:rPr>
        <w:br/>
        <w:t>•   Read each question carefully. Make sure you know what you have to do before starting your answer.</w:t>
      </w:r>
      <w:r>
        <w:rPr>
          <w:rFonts w:ascii="Arial" w:eastAsia="Times New Roman" w:hAnsi="Arial" w:cs="Arial"/>
          <w:sz w:val="22"/>
          <w:szCs w:val="22"/>
        </w:rPr>
        <w:br/>
        <w:t>•   Where space is provided below the question, please write your answer there.</w:t>
      </w:r>
      <w:r>
        <w:rPr>
          <w:rFonts w:ascii="Arial" w:eastAsia="Times New Roman" w:hAnsi="Arial" w:cs="Arial"/>
          <w:sz w:val="22"/>
          <w:szCs w:val="22"/>
        </w:rPr>
        <w:br/>
        <w:t xml:space="preserve">•   You may use additional paper, or a specific Answer sheet if one is provided, but you must clearly show the question number(s). </w:t>
      </w:r>
    </w:p>
    <w:p w14:paraId="6FB4FDE5" w14:textId="77777777" w:rsidR="00561186" w:rsidRDefault="00561186" w:rsidP="00561186">
      <w:pPr>
        <w:pStyle w:val="Heading2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INFORMATION </w:t>
      </w:r>
    </w:p>
    <w:p w14:paraId="0D7D2C63" w14:textId="26D06F3A" w:rsidR="00561186" w:rsidRDefault="00561186" w:rsidP="00561186">
      <w:pPr>
        <w:tabs>
          <w:tab w:val="left" w:pos="426"/>
        </w:tabs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•   The number of marks </w:t>
      </w:r>
      <w:proofErr w:type="gramStart"/>
      <w:r>
        <w:rPr>
          <w:rFonts w:ascii="Arial" w:eastAsia="Times New Roman" w:hAnsi="Arial" w:cs="Arial"/>
          <w:sz w:val="22"/>
          <w:szCs w:val="22"/>
        </w:rPr>
        <w:t>is given</w:t>
      </w:r>
      <w:proofErr w:type="gramEnd"/>
      <w:r>
        <w:rPr>
          <w:rFonts w:ascii="Arial" w:eastAsia="Times New Roman" w:hAnsi="Arial" w:cs="Arial"/>
          <w:sz w:val="22"/>
          <w:szCs w:val="22"/>
        </w:rPr>
        <w:t xml:space="preserve"> in brackets </w:t>
      </w:r>
      <w:r>
        <w:rPr>
          <w:rFonts w:ascii="Arial" w:eastAsia="Times New Roman" w:hAnsi="Arial" w:cs="Arial"/>
          <w:b/>
          <w:bCs/>
          <w:sz w:val="22"/>
          <w:szCs w:val="22"/>
        </w:rPr>
        <w:t>[ ]</w:t>
      </w:r>
      <w:r>
        <w:rPr>
          <w:rFonts w:ascii="Arial" w:eastAsia="Times New Roman" w:hAnsi="Arial" w:cs="Arial"/>
          <w:sz w:val="22"/>
          <w:szCs w:val="22"/>
        </w:rPr>
        <w:t xml:space="preserve"> at the end of each question or part question.</w:t>
      </w:r>
      <w:r>
        <w:rPr>
          <w:rFonts w:ascii="Arial" w:eastAsia="Times New Roman" w:hAnsi="Arial" w:cs="Arial"/>
          <w:sz w:val="22"/>
          <w:szCs w:val="22"/>
        </w:rPr>
        <w:br/>
        <w:t xml:space="preserve">•   The total number of marks for this paper is </w:t>
      </w:r>
      <w:r>
        <w:rPr>
          <w:rFonts w:ascii="Arial" w:eastAsia="Times New Roman" w:hAnsi="Arial" w:cs="Arial"/>
          <w:b/>
          <w:bCs/>
          <w:sz w:val="22"/>
          <w:szCs w:val="22"/>
        </w:rPr>
        <w:t>34</w:t>
      </w:r>
      <w:r>
        <w:rPr>
          <w:rFonts w:ascii="Arial" w:eastAsia="Times New Roman" w:hAnsi="Arial" w:cs="Arial"/>
          <w:sz w:val="22"/>
          <w:szCs w:val="22"/>
        </w:rPr>
        <w:t xml:space="preserve">. </w:t>
      </w:r>
    </w:p>
    <w:p w14:paraId="52F660B2" w14:textId="77777777" w:rsidR="009E12B2" w:rsidRPr="00561186" w:rsidRDefault="00F27C75">
      <w:pPr>
        <w:rPr>
          <w:rFonts w:ascii="Arial" w:eastAsia="Times New Roman" w:hAnsi="Arial" w:cs="Arial"/>
          <w:sz w:val="22"/>
          <w:szCs w:val="22"/>
        </w:rPr>
      </w:pPr>
      <w:r w:rsidRPr="00561186">
        <w:rPr>
          <w:rFonts w:ascii="Arial" w:eastAsia="Times New Roman" w:hAnsi="Arial" w:cs="Arial"/>
          <w:sz w:val="22"/>
          <w:szCs w:val="22"/>
        </w:rPr>
        <w:br w:type="page"/>
      </w:r>
    </w:p>
    <w:p w14:paraId="50E87065" w14:textId="77777777" w:rsidR="009E12B2" w:rsidRPr="00561186" w:rsidRDefault="00F27C75">
      <w:pPr>
        <w:divId w:val="1574581802"/>
        <w:rPr>
          <w:rFonts w:ascii="Arial" w:eastAsia="Times New Roman" w:hAnsi="Arial" w:cs="Arial"/>
          <w:sz w:val="22"/>
          <w:szCs w:val="22"/>
        </w:rPr>
      </w:pPr>
      <w:r w:rsidRPr="00561186">
        <w:rPr>
          <w:rFonts w:ascii="Arial" w:eastAsia="Times New Roman" w:hAnsi="Arial" w:cs="Arial"/>
          <w:sz w:val="22"/>
          <w:szCs w:val="22"/>
        </w:rP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7"/>
      </w:tblGrid>
      <w:tr w:rsidR="009E12B2" w:rsidRPr="00561186" w14:paraId="57641C7D" w14:textId="77777777" w:rsidTr="0B170437">
        <w:trPr>
          <w:cantSplit/>
        </w:trPr>
        <w:tc>
          <w:tcPr>
            <w:tcW w:w="0" w:type="auto"/>
            <w:vAlign w:val="center"/>
            <w:hideMark/>
          </w:tcPr>
          <w:p w14:paraId="002CA378" w14:textId="77777777" w:rsidR="009E12B2" w:rsidRPr="00561186" w:rsidRDefault="00F27C75">
            <w:pPr>
              <w:spacing w:before="15" w:after="15"/>
              <w:ind w:left="15" w:right="15"/>
              <w:jc w:val="center"/>
              <w:divId w:val="2012560171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0607"/>
            </w:tblGrid>
            <w:tr w:rsidR="009E12B2" w:rsidRPr="00561186" w14:paraId="56A2A7BF" w14:textId="77777777" w:rsidTr="0B17043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B87DEBA" w14:textId="77777777" w:rsidR="009E12B2" w:rsidRPr="00561186" w:rsidRDefault="009E12B2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6785EE3" w14:textId="77777777" w:rsidR="009E12B2" w:rsidRPr="00561186" w:rsidRDefault="00F27C75">
                  <w:pPr>
                    <w:spacing w:after="15"/>
                    <w:ind w:left="15" w:right="15"/>
                    <w:divId w:val="175386722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1E555A3E" w14:textId="77777777" w:rsidTr="0B17043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42DD001C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3359FD40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110E1AC0" w14:textId="77777777" w:rsidTr="0B170437">
                    <w:tc>
                      <w:tcPr>
                        <w:tcW w:w="0" w:type="auto"/>
                        <w:hideMark/>
                      </w:tcPr>
                      <w:p w14:paraId="4B73B5C5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1.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311117B7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2018649794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Put a tick (</w:t>
                        </w:r>
                        <w:r w:rsidRPr="00561186">
                          <w:rPr>
                            <w:rFonts w:ascii="Segoe UI Symbol" w:eastAsia="Times New Roman" w:hAnsi="Segoe UI Symbol" w:cs="Segoe UI Symbol"/>
                            <w:sz w:val="22"/>
                            <w:szCs w:val="22"/>
                          </w:rPr>
                          <w:t>✓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) in the box next to the </w:t>
                        </w:r>
                        <w:r w:rsidRPr="00561186">
                          <w:rPr>
                            <w:rStyle w:val="Strong"/>
                            <w:rFonts w:ascii="Arial" w:eastAsia="Times New Roman" w:hAnsi="Arial" w:cs="Arial"/>
                            <w:sz w:val="22"/>
                            <w:szCs w:val="22"/>
                          </w:rPr>
                          <w:t>one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correct answer.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  <w:t xml:space="preserve">A sales team has </w:t>
                        </w:r>
                        <w:proofErr w:type="gramStart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been asked</w:t>
                        </w:r>
                        <w:proofErr w:type="gramEnd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to analyse the sales figures for one section of a business. The team can use database or spreadsheet software for this purpose.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  <w:t>Which of the following describes why the team may choose to use database software rather than spreadsheet software to analyse the data?</w:t>
                        </w:r>
                      </w:p>
                      <w:p w14:paraId="77C79674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773669967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6"/>
                          <w:gridCol w:w="7772"/>
                          <w:gridCol w:w="1457"/>
                        </w:tblGrid>
                        <w:tr w:rsidR="009E12B2" w:rsidRPr="00561186" w14:paraId="6CA36E07" w14:textId="77777777" w:rsidTr="0B170437">
                          <w:trPr>
                            <w:divId w:val="2018649794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EE3CB37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(a)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43F7C62F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Spreadsheet software cannot store atomised data in related tables.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137AE4AD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33ABF1E1" wp14:editId="2F2C7B36">
                                    <wp:extent cx="276225" cy="295275"/>
                                    <wp:effectExtent l="0" t="0" r="9525" b="9525"/>
                                    <wp:docPr id="2" name="Picture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4139D43F" w14:textId="77777777" w:rsidTr="0B170437">
                          <w:trPr>
                            <w:divId w:val="2018649794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4C0F0B0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(b)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8DE6A61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Spreadsheet software cannot create graphs from data.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7A3C7EE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34789CD9" wp14:editId="0B4B5403">
                                    <wp:extent cx="276225" cy="295275"/>
                                    <wp:effectExtent l="0" t="0" r="9525" b="9525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20860DEB" w14:textId="77777777" w:rsidTr="0B170437">
                          <w:trPr>
                            <w:divId w:val="2018649794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290461B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(c)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3DE761D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Spreadsheet software cannot sort data alphabetically.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18661D7D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552FBFCA" wp14:editId="26933DAF">
                                    <wp:extent cx="276225" cy="295275"/>
                                    <wp:effectExtent l="0" t="0" r="9525" b="9525"/>
                                    <wp:docPr id="4" name="Picture 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67075A81" w14:textId="77777777" w:rsidTr="0B170437">
                          <w:trPr>
                            <w:divId w:val="2018649794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1D0AB1D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(d)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4D4160F5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Spreadsheet software cannot sort data into number order.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03186A5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0546A5F5" wp14:editId="5E048FC9">
                                    <wp:extent cx="276225" cy="295275"/>
                                    <wp:effectExtent l="0" t="0" r="9525" b="9525"/>
                                    <wp:docPr id="5" name="Picture 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39145AD3" w14:textId="77777777" w:rsidTr="0B170437">
                          <w:trPr>
                            <w:divId w:val="2018649794"/>
                          </w:trPr>
                          <w:tc>
                            <w:tcPr>
                              <w:tcW w:w="5000" w:type="pct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027FCA7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jc w:val="right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[1]</w:t>
                              </w:r>
                            </w:p>
                          </w:tc>
                        </w:tr>
                      </w:tbl>
                      <w:p w14:paraId="5CED276B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6524FA49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390A3370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E12B2" w:rsidRPr="00561186" w14:paraId="2CA5C594" w14:textId="77777777" w:rsidTr="0B170437">
        <w:trPr>
          <w:cantSplit/>
        </w:trPr>
        <w:tc>
          <w:tcPr>
            <w:tcW w:w="0" w:type="auto"/>
            <w:vAlign w:val="center"/>
            <w:hideMark/>
          </w:tcPr>
          <w:p w14:paraId="36A5C838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10FED9E6" w14:textId="77777777" w:rsidR="009E12B2" w:rsidRPr="00561186" w:rsidRDefault="00F27C75">
            <w:pPr>
              <w:spacing w:before="15" w:after="15"/>
              <w:ind w:left="15" w:right="15"/>
              <w:jc w:val="center"/>
              <w:divId w:val="657808136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0607"/>
            </w:tblGrid>
            <w:tr w:rsidR="009E12B2" w:rsidRPr="00561186" w14:paraId="662AD20E" w14:textId="77777777" w:rsidTr="0B17043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BF9FFF5" w14:textId="77777777" w:rsidR="009E12B2" w:rsidRPr="00561186" w:rsidRDefault="009E12B2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0DD24B5" w14:textId="77777777" w:rsidR="009E12B2" w:rsidRPr="00561186" w:rsidRDefault="00F27C75">
                  <w:pPr>
                    <w:spacing w:after="15"/>
                    <w:ind w:left="15" w:right="15"/>
                    <w:divId w:val="2015179868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4BD0B5DC" w14:textId="77777777" w:rsidTr="0B17043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1ED61144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15612B8E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12463805" w14:textId="77777777" w:rsidTr="0B170437">
                    <w:tc>
                      <w:tcPr>
                        <w:tcW w:w="0" w:type="auto"/>
                        <w:hideMark/>
                      </w:tcPr>
                      <w:p w14:paraId="20DD9982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7056C8DF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2006663664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Put a tick (</w:t>
                        </w:r>
                        <w:r w:rsidRPr="00561186">
                          <w:rPr>
                            <w:rFonts w:ascii="Segoe UI Symbol" w:eastAsia="Times New Roman" w:hAnsi="Segoe UI Symbol" w:cs="Segoe UI Symbol"/>
                            <w:sz w:val="22"/>
                            <w:szCs w:val="22"/>
                          </w:rPr>
                          <w:t>✓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) in the box next to the </w:t>
                        </w:r>
                        <w:r w:rsidRPr="00561186">
                          <w:rPr>
                            <w:rStyle w:val="Strong"/>
                            <w:rFonts w:ascii="Arial" w:eastAsia="Times New Roman" w:hAnsi="Arial" w:cs="Arial"/>
                            <w:sz w:val="22"/>
                            <w:szCs w:val="22"/>
                          </w:rPr>
                          <w:t>one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correct answer.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  <w:t>Which of the following is a protocol used by a web server to deliver a webpage?</w:t>
                        </w:r>
                      </w:p>
                      <w:p w14:paraId="4C64F923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83553728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6"/>
                          <w:gridCol w:w="7772"/>
                          <w:gridCol w:w="1457"/>
                        </w:tblGrid>
                        <w:tr w:rsidR="009E12B2" w:rsidRPr="00561186" w14:paraId="549BAB77" w14:textId="77777777" w:rsidTr="0B170437">
                          <w:trPr>
                            <w:divId w:val="2006663664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8B6A3BB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(a)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71B42BFA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Hypertext Mark-up Language (HTML)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807F701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3B141877" wp14:editId="04369AD9">
                                    <wp:extent cx="276225" cy="295275"/>
                                    <wp:effectExtent l="0" t="0" r="9525" b="9525"/>
                                    <wp:docPr id="6" name="Picture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4C5C449B" w14:textId="77777777" w:rsidTr="0B170437">
                          <w:trPr>
                            <w:divId w:val="2006663664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730DE6B8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(b)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77590FA9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Hypertext Transfer Protocol (HTTP)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EBAB91C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2388A7E6" wp14:editId="4F5314BE">
                                    <wp:extent cx="276225" cy="295275"/>
                                    <wp:effectExtent l="0" t="0" r="9525" b="9525"/>
                                    <wp:docPr id="7" name="Picture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3DD5F8DC" w14:textId="77777777" w:rsidTr="0B170437">
                          <w:trPr>
                            <w:divId w:val="2006663664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AC0DB8F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(c)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3B3A9FC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Simple Mail Transfer Protocol (SMTP)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E8CE264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5F0338BF" wp14:editId="09F00CB9">
                                    <wp:extent cx="276225" cy="295275"/>
                                    <wp:effectExtent l="0" t="0" r="9525" b="9525"/>
                                    <wp:docPr id="8" name="Picture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5360459B" w14:textId="77777777" w:rsidTr="0B170437">
                          <w:trPr>
                            <w:divId w:val="2006663664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4B8E44A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(d)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41AD8F4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Internet Control Message Protocol (ICMP)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501DBF6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67B8792A" wp14:editId="648317C5">
                                    <wp:extent cx="276225" cy="295275"/>
                                    <wp:effectExtent l="0" t="0" r="9525" b="9525"/>
                                    <wp:docPr id="9" name="Picture 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58987E5C" w14:textId="77777777" w:rsidTr="0B170437">
                          <w:trPr>
                            <w:divId w:val="2006663664"/>
                          </w:trPr>
                          <w:tc>
                            <w:tcPr>
                              <w:tcW w:w="5000" w:type="pct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F5B31F6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jc w:val="right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[1]</w:t>
                              </w:r>
                            </w:p>
                          </w:tc>
                        </w:tr>
                      </w:tbl>
                      <w:p w14:paraId="6D348103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2ADFC8E5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3C94D43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E12B2" w:rsidRPr="00561186" w14:paraId="06A20BEC" w14:textId="77777777" w:rsidTr="0B170437">
        <w:trPr>
          <w:cantSplit/>
        </w:trPr>
        <w:tc>
          <w:tcPr>
            <w:tcW w:w="0" w:type="auto"/>
            <w:vAlign w:val="center"/>
            <w:hideMark/>
          </w:tcPr>
          <w:p w14:paraId="6E99881E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1307E06F" w14:textId="77777777" w:rsidR="009E12B2" w:rsidRPr="00561186" w:rsidRDefault="00F27C75">
            <w:pPr>
              <w:spacing w:before="15" w:after="15"/>
              <w:ind w:left="15" w:right="15"/>
              <w:jc w:val="center"/>
              <w:divId w:val="499656362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0607"/>
            </w:tblGrid>
            <w:tr w:rsidR="009E12B2" w:rsidRPr="00561186" w14:paraId="09B2212B" w14:textId="77777777" w:rsidTr="0B17043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039CDC7" w14:textId="77777777" w:rsidR="009E12B2" w:rsidRPr="00561186" w:rsidRDefault="009E12B2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49821C3" w14:textId="77777777" w:rsidR="009E12B2" w:rsidRPr="00561186" w:rsidRDefault="00F27C75">
                  <w:pPr>
                    <w:spacing w:after="15"/>
                    <w:ind w:left="15" w:right="15"/>
                    <w:divId w:val="164982246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58C46C23" w14:textId="77777777" w:rsidTr="0B17043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4B5400D8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70B1317D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46B9FC68" w14:textId="77777777" w:rsidTr="0B170437">
                    <w:tc>
                      <w:tcPr>
                        <w:tcW w:w="0" w:type="auto"/>
                        <w:hideMark/>
                      </w:tcPr>
                      <w:p w14:paraId="027571EE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6EA06A8F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162013956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Put a tick (</w:t>
                        </w:r>
                        <w:r w:rsidRPr="00561186">
                          <w:rPr>
                            <w:rFonts w:ascii="Segoe UI Symbol" w:eastAsia="Times New Roman" w:hAnsi="Segoe UI Symbol" w:cs="Segoe UI Symbol"/>
                            <w:sz w:val="22"/>
                            <w:szCs w:val="22"/>
                          </w:rPr>
                          <w:t>✓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) in the box next to the </w:t>
                        </w:r>
                        <w:r w:rsidRPr="00561186">
                          <w:rPr>
                            <w:rStyle w:val="Strong"/>
                            <w:rFonts w:ascii="Arial" w:eastAsia="Times New Roman" w:hAnsi="Arial" w:cs="Arial"/>
                            <w:sz w:val="22"/>
                            <w:szCs w:val="22"/>
                          </w:rPr>
                          <w:t>one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correct answer.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  <w:t>Which of the following may be a disadvantage to a business of using Open Source software?</w:t>
                        </w:r>
                      </w:p>
                      <w:p w14:paraId="1B24EB83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40253217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6"/>
                          <w:gridCol w:w="7772"/>
                          <w:gridCol w:w="1457"/>
                        </w:tblGrid>
                        <w:tr w:rsidR="009E12B2" w:rsidRPr="00561186" w14:paraId="4011D4A7" w14:textId="77777777" w:rsidTr="0B170437">
                          <w:trPr>
                            <w:divId w:val="162013956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726BB8DC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(a)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99FB993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Competitors may be using the same software.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F9EF45F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3474D74D" wp14:editId="7CC6088F">
                                    <wp:extent cx="276225" cy="295275"/>
                                    <wp:effectExtent l="0" t="0" r="9525" b="9525"/>
                                    <wp:docPr id="10" name="Picture 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1627931A" w14:textId="77777777" w:rsidTr="0B170437">
                          <w:trPr>
                            <w:divId w:val="162013956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717D321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(b)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80B3EE7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It may include lots of features.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278FA50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6C968A37" wp14:editId="04D5CD20">
                                    <wp:extent cx="276225" cy="295275"/>
                                    <wp:effectExtent l="0" t="0" r="9525" b="9525"/>
                                    <wp:docPr id="11" name="Picture 1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5B3553E9" w14:textId="77777777" w:rsidTr="0B170437">
                          <w:trPr>
                            <w:divId w:val="162013956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742FD3A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(c)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FF95710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 xml:space="preserve">There may be an increased security risk as the source code can </w:t>
                              </w:r>
                              <w:proofErr w:type="gramStart"/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be edited</w:t>
                              </w:r>
                              <w:proofErr w:type="gramEnd"/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 xml:space="preserve"> by others.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B8DD51C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73DD5653" wp14:editId="4BB0A190">
                                    <wp:extent cx="276225" cy="295275"/>
                                    <wp:effectExtent l="0" t="0" r="9525" b="9525"/>
                                    <wp:docPr id="12" name="Picture 1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5334AE9C" w14:textId="77777777" w:rsidTr="0B170437">
                          <w:trPr>
                            <w:divId w:val="162013956"/>
                          </w:trPr>
                          <w:tc>
                            <w:tcPr>
                              <w:tcW w:w="2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7E0E916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(d)</w:t>
                              </w:r>
                            </w:p>
                          </w:tc>
                          <w:tc>
                            <w:tcPr>
                              <w:tcW w:w="4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7A5AC9DB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 xml:space="preserve">The business </w:t>
                              </w:r>
                              <w:proofErr w:type="gramStart"/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is not tied</w:t>
                              </w:r>
                              <w:proofErr w:type="gramEnd"/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 xml:space="preserve"> into one vendor’s system.</w:t>
                              </w:r>
                            </w:p>
                          </w:tc>
                          <w:tc>
                            <w:tcPr>
                              <w:tcW w:w="7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7FEC0BC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noProof/>
                                  <w:color w:val="2B579A"/>
                                  <w:shd w:val="clear" w:color="auto" w:fill="E6E6E6"/>
                                </w:rPr>
                                <w:drawing>
                                  <wp:inline distT="0" distB="0" distL="0" distR="0" wp14:anchorId="43C61BAC" wp14:editId="2A2080BF">
                                    <wp:extent cx="276225" cy="295275"/>
                                    <wp:effectExtent l="0" t="0" r="9525" b="9525"/>
                                    <wp:docPr id="13" name="Picture 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3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76225" cy="295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9E12B2" w:rsidRPr="00561186" w14:paraId="614B13AF" w14:textId="77777777" w:rsidTr="0B170437">
                          <w:trPr>
                            <w:divId w:val="162013956"/>
                          </w:trPr>
                          <w:tc>
                            <w:tcPr>
                              <w:tcW w:w="5000" w:type="pct"/>
                              <w:gridSpan w:val="3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71B66FF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jc w:val="right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[1]</w:t>
                              </w:r>
                            </w:p>
                          </w:tc>
                        </w:tr>
                      </w:tbl>
                      <w:p w14:paraId="183F129E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681506C8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1AF216D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E12B2" w:rsidRPr="00561186" w14:paraId="66213A95" w14:textId="77777777" w:rsidTr="0B170437">
        <w:trPr>
          <w:cantSplit/>
        </w:trPr>
        <w:tc>
          <w:tcPr>
            <w:tcW w:w="0" w:type="auto"/>
            <w:vAlign w:val="center"/>
            <w:hideMark/>
          </w:tcPr>
          <w:p w14:paraId="11B00E7D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2A289C44" w14:textId="77777777" w:rsidR="009E12B2" w:rsidRPr="00561186" w:rsidRDefault="00F27C75">
            <w:pPr>
              <w:spacing w:before="15" w:after="15"/>
              <w:ind w:left="15" w:right="15"/>
              <w:jc w:val="center"/>
              <w:divId w:val="515195452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0607"/>
            </w:tblGrid>
            <w:tr w:rsidR="009E12B2" w:rsidRPr="00561186" w14:paraId="23BE3DAB" w14:textId="7777777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72FFA1C9" w14:textId="77777777" w:rsidR="009E12B2" w:rsidRPr="00561186" w:rsidRDefault="009E12B2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3EE87FE" w14:textId="77777777" w:rsidR="009E12B2" w:rsidRPr="00561186" w:rsidRDefault="00F27C75">
                  <w:pPr>
                    <w:spacing w:after="15"/>
                    <w:ind w:left="15" w:right="15"/>
                    <w:divId w:val="335768020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46A7A3DC" w14:textId="7777777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00E3EB60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42C97C05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50F2233D" w14:textId="77777777">
                    <w:tc>
                      <w:tcPr>
                        <w:tcW w:w="0" w:type="auto"/>
                        <w:hideMark/>
                      </w:tcPr>
                      <w:p w14:paraId="2845FE46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4(a).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2038849F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Staff at AMEC Leisure have received a customer complaint via one of its social media channels.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AMEC Leisure runs leisure centres throughout the country providing a variety of facilities.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It has a website where customers can register to use a fitness gym’s facilities and create a personal profile to store training programs and track their progress. Customers can also link their social media accounts to their profile to share their training information with friends.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 xml:space="preserve">Identify </w:t>
                        </w:r>
                        <w:r w:rsidRPr="00561186">
                          <w:rPr>
                            <w:rStyle w:val="Strong"/>
                            <w:rFonts w:ascii="Arial" w:hAnsi="Arial" w:cs="Arial"/>
                            <w:sz w:val="22"/>
                            <w:szCs w:val="22"/>
                          </w:rPr>
                          <w:t>one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social media channel that could </w:t>
                        </w:r>
                        <w:proofErr w:type="gramStart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be used</w:t>
                        </w:r>
                        <w:proofErr w:type="gramEnd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by AMEC Leisure.</w:t>
                        </w:r>
                      </w:p>
                      <w:p w14:paraId="33447C4A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374962668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Style w:val="Strong"/>
                            <w:rFonts w:ascii="Arial" w:eastAsia="Times New Roman" w:hAnsi="Arial" w:cs="Arial"/>
                            <w:sz w:val="22"/>
                            <w:szCs w:val="22"/>
                          </w:rPr>
                          <w:t>[1]</w:t>
                        </w:r>
                      </w:p>
                      <w:p w14:paraId="6560E305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743EAEA1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5450813E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2F7B033D" w14:textId="77777777" w:rsidR="009E12B2" w:rsidRPr="00561186" w:rsidRDefault="00F27C75">
            <w:pPr>
              <w:spacing w:before="15" w:after="15"/>
              <w:ind w:left="15" w:right="15"/>
              <w:jc w:val="center"/>
              <w:divId w:val="1268922262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0607"/>
            </w:tblGrid>
            <w:tr w:rsidR="009E12B2" w:rsidRPr="00561186" w14:paraId="506CBD1C" w14:textId="7777777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D37FB3A" w14:textId="77777777" w:rsidR="009E12B2" w:rsidRPr="00561186" w:rsidRDefault="009E12B2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7AD9F2A" w14:textId="77777777" w:rsidR="009E12B2" w:rsidRPr="00561186" w:rsidRDefault="00F27C75">
                  <w:pPr>
                    <w:spacing w:after="15"/>
                    <w:ind w:left="15" w:right="15"/>
                    <w:divId w:val="340353381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436F0CC3" w14:textId="7777777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2ABFBF7D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1921DEDA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6FD4E9B8" w14:textId="77777777">
                    <w:tc>
                      <w:tcPr>
                        <w:tcW w:w="0" w:type="auto"/>
                        <w:hideMark/>
                      </w:tcPr>
                      <w:p w14:paraId="16497E31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  (b).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1C7AE01D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Explain </w:t>
                        </w:r>
                        <w:r w:rsidRPr="00561186">
                          <w:rPr>
                            <w:rStyle w:val="Strong"/>
                            <w:rFonts w:ascii="Arial" w:hAnsi="Arial" w:cs="Arial"/>
                            <w:sz w:val="22"/>
                            <w:szCs w:val="22"/>
                          </w:rPr>
                          <w:t>two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barriers to communication that could be </w:t>
                        </w:r>
                        <w:proofErr w:type="gramStart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encountered</w:t>
                        </w:r>
                        <w:proofErr w:type="gramEnd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when receiving a complaint via social media.</w:t>
                        </w:r>
                      </w:p>
                      <w:p w14:paraId="30F488DC" w14:textId="77777777" w:rsidR="009E12B2" w:rsidRPr="00561186" w:rsidRDefault="00F27C75">
                        <w:pPr>
                          <w:ind w:left="15" w:right="15"/>
                          <w:divId w:val="109596790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1"/>
                          <w:gridCol w:w="9424"/>
                        </w:tblGrid>
                        <w:tr w:rsidR="009E12B2" w:rsidRPr="00561186" w14:paraId="5F934DB9" w14:textId="77777777">
                          <w:tc>
                            <w:tcPr>
                              <w:tcW w:w="1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0332EF9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8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69DD223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894080308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31199736" w14:textId="77777777" w:rsidR="009E12B2" w:rsidRPr="00561186" w:rsidRDefault="00F27C75">
                        <w:pPr>
                          <w:ind w:left="15" w:right="15"/>
                          <w:divId w:val="222378943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2"/>
                          <w:gridCol w:w="9593"/>
                        </w:tblGrid>
                        <w:tr w:rsidR="009E12B2" w:rsidRPr="00561186" w14:paraId="2A65060C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DCAC6C3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7380002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677276073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2E6B4C6F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0A5D27B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74885D2C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796146813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418C8C89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5600F78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13E63EF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808858678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1146DABE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47F82CE6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16DF5830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505828030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365F464B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642726E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1E2CC3C6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914312466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00186A0A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43A8BD5A" w14:textId="77777777" w:rsidR="009E12B2" w:rsidRPr="00561186" w:rsidRDefault="00F27C75">
                        <w:pPr>
                          <w:ind w:left="15" w:right="15"/>
                          <w:divId w:val="1616978519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1"/>
                          <w:gridCol w:w="9424"/>
                        </w:tblGrid>
                        <w:tr w:rsidR="009E12B2" w:rsidRPr="00561186" w14:paraId="78E043E9" w14:textId="77777777">
                          <w:tc>
                            <w:tcPr>
                              <w:tcW w:w="1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B74F69F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1125F979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904485539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4E9A413F" w14:textId="77777777" w:rsidR="009E12B2" w:rsidRPr="00561186" w:rsidRDefault="00F27C75">
                        <w:pPr>
                          <w:ind w:left="15" w:right="15"/>
                          <w:divId w:val="876547790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2"/>
                          <w:gridCol w:w="9593"/>
                        </w:tblGrid>
                        <w:tr w:rsidR="009E12B2" w:rsidRPr="00561186" w14:paraId="2860F51C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EC5F49E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B4605FF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4407857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3FE1081C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AA7F51C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8730705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937712553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281AD5A1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700E3FA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836C470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408385896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13FE21CF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8824C45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9B4B12F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407309471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27E9A994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1763AB7D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5B6911B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735669551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4A1B5467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1581D1C1" w14:textId="77777777" w:rsidR="009E12B2" w:rsidRPr="00561186" w:rsidRDefault="00F27C75">
                        <w:pPr>
                          <w:ind w:left="15" w:right="15"/>
                          <w:divId w:val="812453147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15"/>
                        </w:tblGrid>
                        <w:tr w:rsidR="009E12B2" w:rsidRPr="00561186" w14:paraId="54074122" w14:textId="77777777">
                          <w:tc>
                            <w:tcPr>
                              <w:tcW w:w="5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058A6E4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jc w:val="right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[6]</w:t>
                              </w:r>
                            </w:p>
                          </w:tc>
                        </w:tr>
                      </w:tbl>
                      <w:p w14:paraId="355A9A0E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5617217E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769FA8F2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E12B2" w:rsidRPr="00561186" w14:paraId="56582017" w14:textId="77777777" w:rsidTr="0B170437">
        <w:trPr>
          <w:cantSplit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0607"/>
            </w:tblGrid>
            <w:tr w:rsidR="009E12B2" w:rsidRPr="00561186" w14:paraId="1FDD5431" w14:textId="7777777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678A42A1" w14:textId="77777777" w:rsidR="009E12B2" w:rsidRPr="00561186" w:rsidRDefault="009E12B2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2AF90C" w14:textId="77777777" w:rsidR="009E12B2" w:rsidRPr="00561186" w:rsidRDefault="00F27C75">
                  <w:pPr>
                    <w:spacing w:after="15"/>
                    <w:ind w:left="15" w:right="15"/>
                    <w:divId w:val="530075160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3CE95E04" w14:textId="7777777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11A1240B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6DF075F0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31BBB3A1" w14:textId="77777777">
                    <w:tc>
                      <w:tcPr>
                        <w:tcW w:w="0" w:type="auto"/>
                        <w:hideMark/>
                      </w:tcPr>
                      <w:p w14:paraId="5FC89399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5(a).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2CD32DC0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Describe </w:t>
                        </w:r>
                        <w:r w:rsidRPr="00561186">
                          <w:rPr>
                            <w:rStyle w:val="Strong"/>
                            <w:rFonts w:ascii="Arial" w:hAnsi="Arial" w:cs="Arial"/>
                            <w:sz w:val="22"/>
                            <w:szCs w:val="22"/>
                          </w:rPr>
                          <w:t>two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troubleshooting tools that could </w:t>
                        </w:r>
                        <w:proofErr w:type="gramStart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be used</w:t>
                        </w:r>
                        <w:proofErr w:type="gramEnd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to investigate faults with tablet computers.</w:t>
                        </w:r>
                      </w:p>
                      <w:p w14:paraId="3C8ED812" w14:textId="77777777" w:rsidR="009E12B2" w:rsidRPr="00561186" w:rsidRDefault="00F27C75">
                        <w:pPr>
                          <w:ind w:left="15" w:right="15"/>
                          <w:divId w:val="526409273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1"/>
                          <w:gridCol w:w="9424"/>
                        </w:tblGrid>
                        <w:tr w:rsidR="009E12B2" w:rsidRPr="00561186" w14:paraId="1843168D" w14:textId="77777777">
                          <w:tc>
                            <w:tcPr>
                              <w:tcW w:w="1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4F0402A7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8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7E6B1E2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232156043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60C4E4D4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7C8B8F66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56199066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11093BF6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2A4E023E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9536617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0DB8CF01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05EA21F9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1039475958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02260150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070D01DA" w14:textId="77777777" w:rsidR="009E12B2" w:rsidRPr="00561186" w:rsidRDefault="00F27C75">
                        <w:pPr>
                          <w:ind w:left="15" w:right="15"/>
                          <w:divId w:val="46148576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1"/>
                          <w:gridCol w:w="9424"/>
                        </w:tblGrid>
                        <w:tr w:rsidR="009E12B2" w:rsidRPr="00561186" w14:paraId="4DB18BFC" w14:textId="77777777">
                          <w:tc>
                            <w:tcPr>
                              <w:tcW w:w="1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190CCCFC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1B20A047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061447356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2F542FFB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4BC181DB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1712071598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599F87F2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582F4380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1335693424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283D779E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5922B460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80917646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236EA7C2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672691FE" w14:textId="77777777" w:rsidR="009E12B2" w:rsidRPr="00561186" w:rsidRDefault="00F27C75">
                        <w:pPr>
                          <w:ind w:left="15" w:right="15"/>
                          <w:divId w:val="379286910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15"/>
                        </w:tblGrid>
                        <w:tr w:rsidR="009E12B2" w:rsidRPr="00561186" w14:paraId="35BFCA3C" w14:textId="77777777">
                          <w:tc>
                            <w:tcPr>
                              <w:tcW w:w="5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4DBBB947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jc w:val="right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[4]</w:t>
                              </w:r>
                            </w:p>
                          </w:tc>
                        </w:tr>
                      </w:tbl>
                      <w:p w14:paraId="19BE39CA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08E6F8A4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  <w:tr w:rsidR="009E12B2" w:rsidRPr="00561186" w14:paraId="7997D492" w14:textId="7777777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A13997A" w14:textId="630DCD3A" w:rsidR="009E12B2" w:rsidRPr="00561186" w:rsidRDefault="00F27C75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CF38EA0" w14:textId="77777777" w:rsidR="009E12B2" w:rsidRPr="00561186" w:rsidRDefault="00F27C75">
                  <w:pPr>
                    <w:spacing w:after="15"/>
                    <w:ind w:left="15" w:right="15"/>
                    <w:divId w:val="857617186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088D59B5" w14:textId="7777777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16B35789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7931DA37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7277A4F7" w14:textId="77777777">
                    <w:tc>
                      <w:tcPr>
                        <w:tcW w:w="0" w:type="auto"/>
                        <w:hideMark/>
                      </w:tcPr>
                      <w:p w14:paraId="31B7339F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  (b).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5C441D72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AMEC Leisure runs leisure centres throughout the country </w:t>
                        </w:r>
                        <w:proofErr w:type="gramStart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providing</w:t>
                        </w:r>
                        <w:proofErr w:type="gramEnd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a variety of facilities.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It has a website where customers can register to use a fitness gym’s facilities and create a personal profile to store training programs and track their progress. Customers can also link their social media accounts to their profile to share their training information with friends.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The leisure centres feature the latest fitness technology including ‘connected’ fitness equipment that automatically uploads workout information to the customer’s personal profile.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Each staff member at AMEC Leisure has a tablet computer with a bespoke operating system.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>Data on the tablet computers must be protected from accidental deletion.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 xml:space="preserve">Identify and describe </w:t>
                        </w:r>
                        <w:r w:rsidRPr="00561186">
                          <w:rPr>
                            <w:rStyle w:val="Strong"/>
                            <w:rFonts w:ascii="Arial" w:hAnsi="Arial" w:cs="Arial"/>
                            <w:sz w:val="22"/>
                            <w:szCs w:val="22"/>
                          </w:rPr>
                          <w:t>one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type of utility software that can be used for this purpose.</w:t>
                        </w:r>
                      </w:p>
                      <w:p w14:paraId="3C2A9194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76684660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481FBB93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046BC3F5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30038721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35494168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565EFD7C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963922146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152F5B8F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54D84ACC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32809862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Style w:val="Strong"/>
                            <w:rFonts w:ascii="Arial" w:eastAsia="Times New Roman" w:hAnsi="Arial" w:cs="Arial"/>
                            <w:sz w:val="22"/>
                            <w:szCs w:val="22"/>
                          </w:rPr>
                          <w:t>[2]</w:t>
                        </w:r>
                      </w:p>
                      <w:p w14:paraId="08BA69C0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lastRenderedPageBreak/>
                          <w:t> </w:t>
                        </w:r>
                      </w:p>
                    </w:tc>
                  </w:tr>
                </w:tbl>
                <w:p w14:paraId="73009D1A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5D746934" w14:textId="455BAB07" w:rsidR="009E12B2" w:rsidRPr="00561186" w:rsidRDefault="009E12B2">
            <w:pPr>
              <w:spacing w:before="15" w:after="15"/>
              <w:ind w:left="15" w:right="15"/>
              <w:jc w:val="center"/>
              <w:divId w:val="253978889"/>
              <w:rPr>
                <w:rFonts w:ascii="Arial" w:eastAsia="Times New Roman" w:hAnsi="Arial" w:cs="Arial"/>
                <w:sz w:val="22"/>
                <w:szCs w:val="22"/>
              </w:rPr>
            </w:pP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0607"/>
            </w:tblGrid>
            <w:tr w:rsidR="009E12B2" w:rsidRPr="00561186" w14:paraId="69B5F753" w14:textId="7777777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55F4D80A" w14:textId="77777777" w:rsidR="009E12B2" w:rsidRPr="00561186" w:rsidRDefault="009E12B2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D10E3E8" w14:textId="77777777" w:rsidR="009E12B2" w:rsidRPr="00561186" w:rsidRDefault="00F27C75">
                  <w:pPr>
                    <w:spacing w:after="15"/>
                    <w:ind w:left="15" w:right="15"/>
                    <w:divId w:val="873273448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5937ECEB" w14:textId="7777777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7C0400D0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40A01AFB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465A5DFF" w14:textId="77777777">
                    <w:tc>
                      <w:tcPr>
                        <w:tcW w:w="0" w:type="auto"/>
                        <w:hideMark/>
                      </w:tcPr>
                      <w:p w14:paraId="5188D620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  (c).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098B72E7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proofErr w:type="gramStart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Identify</w:t>
                        </w:r>
                        <w:proofErr w:type="gramEnd"/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and describe </w:t>
                        </w:r>
                        <w:r w:rsidRPr="00561186">
                          <w:rPr>
                            <w:rStyle w:val="Strong"/>
                            <w:rFonts w:ascii="Arial" w:hAnsi="Arial" w:cs="Arial"/>
                            <w:sz w:val="22"/>
                            <w:szCs w:val="22"/>
                          </w:rPr>
                          <w:t>one other</w:t>
                        </w: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type of utility software that can be used to improve the performance of the tablet computer.</w:t>
                        </w:r>
                      </w:p>
                      <w:p w14:paraId="45C3C343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1526290361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0226B5CA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2218AEB2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2075738949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27F2B1DE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249E5BE8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1440219656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6A3886FB" w14:textId="77777777" w:rsidR="009E12B2" w:rsidRPr="00561186" w:rsidRDefault="009E12B2">
                        <w:pPr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159F31C3" w14:textId="77777777" w:rsidR="009E12B2" w:rsidRPr="00561186" w:rsidRDefault="00F27C75">
                        <w:pPr>
                          <w:spacing w:line="180" w:lineRule="atLeast"/>
                          <w:ind w:left="15" w:right="15"/>
                          <w:jc w:val="right"/>
                          <w:divId w:val="1986471236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Style w:val="Strong"/>
                            <w:rFonts w:ascii="Arial" w:eastAsia="Times New Roman" w:hAnsi="Arial" w:cs="Arial"/>
                            <w:sz w:val="22"/>
                            <w:szCs w:val="22"/>
                          </w:rPr>
                          <w:t>[2]</w:t>
                        </w:r>
                      </w:p>
                      <w:p w14:paraId="1744D2DE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13D4E731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04DE11A8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E12B2" w:rsidRPr="00561186" w14:paraId="1DF0B658" w14:textId="77777777" w:rsidTr="0B170437">
        <w:trPr>
          <w:cantSplit/>
        </w:trPr>
        <w:tc>
          <w:tcPr>
            <w:tcW w:w="0" w:type="auto"/>
            <w:vAlign w:val="center"/>
            <w:hideMark/>
          </w:tcPr>
          <w:p w14:paraId="0DD3E5D4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1524B6D5" w14:textId="77777777" w:rsidR="009E12B2" w:rsidRPr="00561186" w:rsidRDefault="00F27C75">
            <w:pPr>
              <w:spacing w:before="15" w:after="15"/>
              <w:ind w:left="15" w:right="15"/>
              <w:jc w:val="center"/>
              <w:divId w:val="1127626212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0607"/>
            </w:tblGrid>
            <w:tr w:rsidR="009E12B2" w:rsidRPr="00561186" w14:paraId="5D57507E" w14:textId="77777777" w:rsidTr="0B17043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C86C16D" w14:textId="77777777" w:rsidR="009E12B2" w:rsidRPr="00561186" w:rsidRDefault="009E12B2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8B74758" w14:textId="77777777" w:rsidR="009E12B2" w:rsidRPr="00561186" w:rsidRDefault="00F27C75">
                  <w:pPr>
                    <w:spacing w:after="15"/>
                    <w:ind w:left="15" w:right="15"/>
                    <w:divId w:val="338049047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6583EBFF" w14:textId="77777777" w:rsidTr="0B17043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4A38BF27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7E0A203E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0967C7F8" w14:textId="77777777" w:rsidTr="0B170437">
                    <w:tc>
                      <w:tcPr>
                        <w:tcW w:w="0" w:type="auto"/>
                        <w:hideMark/>
                      </w:tcPr>
                      <w:p w14:paraId="1101910C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6.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0426330F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commentRangeStart w:id="0"/>
                        <w:r>
                          <w:rPr>
                            <w:noProof/>
                            <w:color w:val="2B579A"/>
                            <w:shd w:val="clear" w:color="auto" w:fill="E6E6E6"/>
                          </w:rPr>
                          <w:drawing>
                            <wp:inline distT="0" distB="0" distL="0" distR="0" wp14:anchorId="51B4B0D0" wp14:editId="201070F9">
                              <wp:extent cx="314325" cy="247650"/>
                              <wp:effectExtent l="0" t="0" r="9525" b="0"/>
                              <wp:docPr id="14" name="Picture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14325" cy="2476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commentRangeEnd w:id="0"/>
                        <w:r>
                          <w:commentReference w:id="0"/>
                        </w:r>
                        <w:r w:rsidRPr="0B170437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Progress Jewellers is a jewellery company, with stores throughout the UK. Each store </w:t>
                        </w:r>
                        <w:proofErr w:type="gramStart"/>
                        <w:r w:rsidRPr="0B170437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is connected</w:t>
                        </w:r>
                        <w:proofErr w:type="gramEnd"/>
                        <w:r w:rsidRPr="0B170437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to the company’s data centres in Manchester and London via a leased line connection. A backup link is available via an ADSL connection.</w:t>
                        </w:r>
                        <w:r>
                          <w:br/>
                        </w:r>
                        <w:r>
                          <w:br/>
                        </w:r>
                        <w:r w:rsidRPr="0B170437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Explain why Progress Jewellers would use bespoke software to manage its business.</w:t>
                        </w:r>
                      </w:p>
                      <w:p w14:paraId="488174AE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187283587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15"/>
                        </w:tblGrid>
                        <w:tr w:rsidR="009E12B2" w:rsidRPr="00561186" w14:paraId="4C134C9C" w14:textId="77777777">
                          <w:trPr>
                            <w:divId w:val="1769614712"/>
                          </w:trPr>
                          <w:tc>
                            <w:tcPr>
                              <w:tcW w:w="5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96613D3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jc w:val="right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[10]</w:t>
                              </w:r>
                            </w:p>
                          </w:tc>
                        </w:tr>
                      </w:tbl>
                      <w:p w14:paraId="1B6ED70A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063C505C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951089367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52E395F7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7FFCF593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65343711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2666083B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335694C7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1216308997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1B966BDD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74B4C164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1086808600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556C1DCD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2FC020B5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1360358383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78B3946B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1C51D6D1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1766421989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0AAAD2D7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56673D73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1829780403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51AD3939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7D790E61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1311859748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282994CD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5E3E5629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1831755288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187C4CFF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73A28DE7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1464614016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3E2ACAC2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0AB1476D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10442790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4E0DD6FF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03FDC989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699361958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3A293887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5A6A6FE1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399452306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4052E69A" w14:textId="77777777" w:rsidR="009E12B2" w:rsidRPr="00561186" w:rsidRDefault="009E12B2">
                        <w:pPr>
                          <w:spacing w:before="15" w:after="15"/>
                          <w:ind w:left="15" w:right="15"/>
                          <w:divId w:val="176961471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47656FF2" w14:textId="77777777" w:rsidR="009E12B2" w:rsidRPr="00561186" w:rsidRDefault="00F27C75">
                        <w:pPr>
                          <w:spacing w:before="15" w:after="15" w:line="180" w:lineRule="atLeast"/>
                          <w:ind w:left="15" w:right="15"/>
                          <w:jc w:val="right"/>
                          <w:divId w:val="2060668943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p w14:paraId="19847421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6D6F2E7D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79B7DEF1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9E12B2" w:rsidRPr="00561186" w14:paraId="4BE6103D" w14:textId="77777777" w:rsidTr="0B170437">
        <w:trPr>
          <w:cantSplit/>
        </w:trPr>
        <w:tc>
          <w:tcPr>
            <w:tcW w:w="0" w:type="auto"/>
            <w:vAlign w:val="center"/>
            <w:hideMark/>
          </w:tcPr>
          <w:p w14:paraId="36900BEF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4F26B1FB" w14:textId="77777777" w:rsidR="009E12B2" w:rsidRPr="00561186" w:rsidRDefault="00F27C75">
            <w:pPr>
              <w:spacing w:before="15" w:after="15"/>
              <w:ind w:left="15" w:right="15"/>
              <w:jc w:val="center"/>
              <w:divId w:val="1831478001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0607"/>
            </w:tblGrid>
            <w:tr w:rsidR="009E12B2" w:rsidRPr="00561186" w14:paraId="1727A88D" w14:textId="77777777">
              <w:trPr>
                <w:jc w:val="center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A86C214" w14:textId="77777777" w:rsidR="009E12B2" w:rsidRPr="00561186" w:rsidRDefault="009E12B2">
                  <w:pPr>
                    <w:spacing w:before="15" w:after="15"/>
                    <w:ind w:left="15" w:right="15"/>
                    <w:jc w:val="center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ED02F37" w14:textId="77777777" w:rsidR="009E12B2" w:rsidRPr="00561186" w:rsidRDefault="00F27C75">
                  <w:pPr>
                    <w:spacing w:after="15"/>
                    <w:ind w:left="15" w:right="15"/>
                    <w:divId w:val="445469624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  <w:tbl>
                  <w:tblPr>
                    <w:tblW w:w="5000" w:type="pct"/>
                    <w:tblInd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2"/>
                    <w:gridCol w:w="9865"/>
                  </w:tblGrid>
                  <w:tr w:rsidR="009E12B2" w:rsidRPr="00561186" w14:paraId="68A2E200" w14:textId="77777777">
                    <w:trPr>
                      <w:trHeight w:val="150"/>
                    </w:trPr>
                    <w:tc>
                      <w:tcPr>
                        <w:tcW w:w="350" w:type="pct"/>
                        <w:noWrap/>
                        <w:vAlign w:val="center"/>
                        <w:hideMark/>
                      </w:tcPr>
                      <w:p w14:paraId="53B0226D" w14:textId="77777777" w:rsidR="009E12B2" w:rsidRPr="00561186" w:rsidRDefault="009E12B2">
                        <w:pPr>
                          <w:spacing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650" w:type="pct"/>
                        <w:noWrap/>
                        <w:vAlign w:val="center"/>
                        <w:hideMark/>
                      </w:tcPr>
                      <w:p w14:paraId="27259A72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9E12B2" w:rsidRPr="00561186" w14:paraId="2F24FDD0" w14:textId="77777777">
                    <w:tc>
                      <w:tcPr>
                        <w:tcW w:w="0" w:type="auto"/>
                        <w:hideMark/>
                      </w:tcPr>
                      <w:p w14:paraId="4BC50AFE" w14:textId="77777777" w:rsidR="009E12B2" w:rsidRPr="00561186" w:rsidRDefault="00F27C75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b/>
                            <w:bCs/>
                            <w:sz w:val="22"/>
                            <w:szCs w:val="22"/>
                          </w:rPr>
                          <w:t>7.</w:t>
                        </w:r>
                      </w:p>
                    </w:tc>
                    <w:tc>
                      <w:tcPr>
                        <w:tcW w:w="0" w:type="auto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hideMark/>
                      </w:tcPr>
                      <w:p w14:paraId="614388D0" w14:textId="77777777" w:rsidR="009E12B2" w:rsidRPr="00561186" w:rsidRDefault="00F27C75">
                        <w:pPr>
                          <w:spacing w:before="15" w:after="240"/>
                          <w:ind w:left="15" w:right="15"/>
                          <w:divId w:val="160295255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Progress Mutual is a bank with eight branches, based in the West Midlands. Its </w:t>
                        </w:r>
                        <w:proofErr w:type="gramStart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main business</w:t>
                        </w:r>
                        <w:proofErr w:type="gramEnd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is to provide savings accounts to local people. 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  <w:t xml:space="preserve">The bank has been open for nearly 100 years and has over 500 000 customers. Many of these customers use a passbook that lists </w:t>
                        </w:r>
                        <w:proofErr w:type="gramStart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all of</w:t>
                        </w:r>
                        <w:proofErr w:type="gramEnd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their transactions and is updated every time they visit a branch. A new online banking system has recently been launched and </w:t>
                        </w:r>
                        <w:proofErr w:type="gramStart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a number of</w:t>
                        </w:r>
                        <w:proofErr w:type="gramEnd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customers have started to use this. 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  <w:t xml:space="preserve">As well as a mainframe, the bank has </w:t>
                        </w:r>
                        <w:proofErr w:type="gramStart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a number of</w:t>
                        </w:r>
                        <w:proofErr w:type="gramEnd"/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other servers housed in a data centre in its head office. It also has a back-up data centre in an off-site location.</w:t>
                        </w:r>
                      </w:p>
                      <w:p w14:paraId="76E48BE5" w14:textId="77777777" w:rsidR="009E12B2" w:rsidRPr="00561186" w:rsidRDefault="00F27C75">
                        <w:pPr>
                          <w:spacing w:before="15" w:after="240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Progress Mutual uses an open source operating system on some of its devices.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br/>
                          <w:t xml:space="preserve">Explain </w:t>
                        </w:r>
                        <w:r w:rsidRPr="00561186">
                          <w:rPr>
                            <w:rStyle w:val="Strong"/>
                            <w:rFonts w:ascii="Arial" w:eastAsia="Times New Roman" w:hAnsi="Arial" w:cs="Arial"/>
                            <w:sz w:val="22"/>
                            <w:szCs w:val="22"/>
                          </w:rPr>
                          <w:t>two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advantages and </w:t>
                        </w:r>
                        <w:r w:rsidRPr="00561186">
                          <w:rPr>
                            <w:rStyle w:val="Strong"/>
                            <w:rFonts w:ascii="Arial" w:eastAsia="Times New Roman" w:hAnsi="Arial" w:cs="Arial"/>
                            <w:sz w:val="22"/>
                            <w:szCs w:val="22"/>
                          </w:rPr>
                          <w:t>one</w:t>
                        </w: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 xml:space="preserve"> disadvantage of using an open source operating system.</w:t>
                        </w:r>
                      </w:p>
                      <w:p w14:paraId="38D7C574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831409067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1"/>
                          <w:gridCol w:w="9424"/>
                        </w:tblGrid>
                        <w:tr w:rsidR="009E12B2" w:rsidRPr="00561186" w14:paraId="1932E1DD" w14:textId="77777777">
                          <w:tc>
                            <w:tcPr>
                              <w:tcW w:w="1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48BED752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8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C573902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269823442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500F907C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3676284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2"/>
                          <w:gridCol w:w="9593"/>
                        </w:tblGrid>
                        <w:tr w:rsidR="009E12B2" w:rsidRPr="00561186" w14:paraId="28979213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026BD8B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9421E76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827479874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745217D8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9CBB8C5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777C3D8C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636447011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27903EBC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C69C091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00D4155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825856750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63C37881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5CF2CE45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1781097649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1"/>
                          <w:gridCol w:w="9424"/>
                        </w:tblGrid>
                        <w:tr w:rsidR="009E12B2" w:rsidRPr="00561186" w14:paraId="559F6198" w14:textId="77777777">
                          <w:tc>
                            <w:tcPr>
                              <w:tcW w:w="1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9E00C00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8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3393B28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2012947406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5E6FEBEB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28066202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2"/>
                          <w:gridCol w:w="9593"/>
                        </w:tblGrid>
                        <w:tr w:rsidR="009E12B2" w:rsidRPr="00561186" w14:paraId="305B3F68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6BA7F33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BAE7F6D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389376290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0CF5C44A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79C4535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0117E696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601959313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0F0BAA11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4B77FC69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551B2FF5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2075541456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4D87FC68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74EAFE64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1057778373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06"/>
                          <w:gridCol w:w="8309"/>
                        </w:tblGrid>
                        <w:tr w:rsidR="009E12B2" w:rsidRPr="00561186" w14:paraId="056FD528" w14:textId="77777777">
                          <w:tc>
                            <w:tcPr>
                              <w:tcW w:w="7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762E2FA5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Disadvantage</w:t>
                              </w:r>
                            </w:p>
                          </w:tc>
                          <w:tc>
                            <w:tcPr>
                              <w:tcW w:w="43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64E6CDBE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672151491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2E511EEC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125123007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2"/>
                          <w:gridCol w:w="9593"/>
                        </w:tblGrid>
                        <w:tr w:rsidR="009E12B2" w:rsidRPr="00561186" w14:paraId="63A7FAE1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791C10D5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44BEB80F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1722552903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  <w:tr w:rsidR="009E12B2" w:rsidRPr="00561186" w14:paraId="7B1CDBFF" w14:textId="77777777">
                          <w:tc>
                            <w:tcPr>
                              <w:tcW w:w="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E506500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495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2D3F93FB" w14:textId="77777777" w:rsidR="009E12B2" w:rsidRPr="00561186" w:rsidRDefault="00F27C75">
                              <w:pPr>
                                <w:spacing w:before="15" w:after="15" w:line="180" w:lineRule="atLeast"/>
                                <w:ind w:left="15" w:right="15"/>
                                <w:jc w:val="right"/>
                                <w:divId w:val="696541374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14:paraId="1D30C159" w14:textId="77777777" w:rsidR="009E12B2" w:rsidRPr="00561186" w:rsidRDefault="009E12B2">
                        <w:pPr>
                          <w:spacing w:before="15" w:after="15"/>
                          <w:ind w:left="15" w:right="15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</w:p>
                      <w:p w14:paraId="7276229C" w14:textId="77777777" w:rsidR="009E12B2" w:rsidRPr="00561186" w:rsidRDefault="00F27C75">
                        <w:pPr>
                          <w:spacing w:before="15" w:after="15"/>
                          <w:ind w:left="15" w:right="15"/>
                          <w:divId w:val="1463039533"/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eastAsia="Times New Roman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  <w:tbl>
                        <w:tblPr>
                          <w:tblW w:w="5000" w:type="pct"/>
                          <w:tblInd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715"/>
                        </w:tblGrid>
                        <w:tr w:rsidR="009E12B2" w:rsidRPr="00561186" w14:paraId="4F49AEAC" w14:textId="77777777">
                          <w:tc>
                            <w:tcPr>
                              <w:tcW w:w="5000" w:type="pct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  <w:hideMark/>
                            </w:tcPr>
                            <w:p w14:paraId="391AAC1D" w14:textId="77777777" w:rsidR="009E12B2" w:rsidRPr="00561186" w:rsidRDefault="00F27C75">
                              <w:pPr>
                                <w:spacing w:before="15" w:after="15"/>
                                <w:ind w:left="15" w:right="15"/>
                                <w:jc w:val="right"/>
                                <w:rPr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</w:pPr>
                              <w:r w:rsidRPr="00561186">
                                <w:rPr>
                                  <w:rStyle w:val="Strong"/>
                                  <w:rFonts w:ascii="Arial" w:eastAsia="Times New Roman" w:hAnsi="Arial" w:cs="Arial"/>
                                  <w:sz w:val="22"/>
                                  <w:szCs w:val="22"/>
                                </w:rPr>
                                <w:t>[6]</w:t>
                              </w:r>
                            </w:p>
                          </w:tc>
                        </w:tr>
                      </w:tbl>
                      <w:p w14:paraId="58BEEA07" w14:textId="77777777" w:rsidR="009E12B2" w:rsidRPr="00561186" w:rsidRDefault="00F27C75">
                        <w:pPr>
                          <w:pStyle w:val="NormalWeb"/>
                          <w:ind w:left="30" w:right="3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561186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 </w:t>
                        </w:r>
                      </w:p>
                    </w:tc>
                  </w:tr>
                </w:tbl>
                <w:p w14:paraId="3929E449" w14:textId="77777777" w:rsidR="009E12B2" w:rsidRPr="00561186" w:rsidRDefault="009E12B2">
                  <w:pPr>
                    <w:spacing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6779EF81" w14:textId="77777777" w:rsidR="009E12B2" w:rsidRPr="00561186" w:rsidRDefault="009E12B2">
            <w:pPr>
              <w:spacing w:before="15" w:after="15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5409CEF9" w14:textId="77777777" w:rsidR="009E12B2" w:rsidRPr="00561186" w:rsidRDefault="009E12B2">
      <w:pPr>
        <w:spacing w:after="240"/>
        <w:rPr>
          <w:rFonts w:ascii="Arial" w:eastAsia="Times New Roman" w:hAnsi="Arial" w:cs="Arial"/>
          <w:sz w:val="22"/>
          <w:szCs w:val="22"/>
        </w:rPr>
      </w:pPr>
    </w:p>
    <w:p w14:paraId="175605FE" w14:textId="77777777" w:rsidR="009E12B2" w:rsidRPr="00561186" w:rsidRDefault="00F27C75">
      <w:pPr>
        <w:jc w:val="center"/>
        <w:divId w:val="84545315"/>
        <w:rPr>
          <w:rFonts w:ascii="Arial" w:eastAsia="Times New Roman" w:hAnsi="Arial" w:cs="Arial"/>
          <w:b/>
          <w:bCs/>
          <w:sz w:val="22"/>
          <w:szCs w:val="22"/>
        </w:rPr>
      </w:pPr>
      <w:r w:rsidRPr="00561186">
        <w:rPr>
          <w:rFonts w:ascii="Arial" w:eastAsia="Times New Roman" w:hAnsi="Arial" w:cs="Arial"/>
          <w:b/>
          <w:bCs/>
          <w:sz w:val="22"/>
          <w:szCs w:val="22"/>
        </w:rPr>
        <w:t>END OF QUESTION PAPER</w:t>
      </w:r>
    </w:p>
    <w:p w14:paraId="182E543D" w14:textId="4E12D269" w:rsidR="009E12B2" w:rsidRDefault="00F27C75" w:rsidP="00561186">
      <w:pPr>
        <w:rPr>
          <w:rFonts w:ascii="Arial" w:eastAsia="Times New Roman" w:hAnsi="Arial" w:cs="Arial"/>
          <w:b/>
          <w:bCs/>
          <w:sz w:val="22"/>
          <w:szCs w:val="22"/>
        </w:rPr>
      </w:pPr>
      <w:r w:rsidRPr="00561186">
        <w:rPr>
          <w:rFonts w:ascii="Arial" w:eastAsia="Times New Roman" w:hAnsi="Arial" w:cs="Arial"/>
          <w:sz w:val="22"/>
          <w:szCs w:val="22"/>
        </w:rPr>
        <w:lastRenderedPageBreak/>
        <w:br/>
      </w:r>
      <w:r w:rsidRPr="00561186">
        <w:rPr>
          <w:rFonts w:ascii="Arial" w:eastAsia="Times New Roman" w:hAnsi="Arial" w:cs="Arial"/>
          <w:sz w:val="22"/>
          <w:szCs w:val="22"/>
        </w:rPr>
        <w:br/>
      </w:r>
      <w:r w:rsidRPr="00561186">
        <w:rPr>
          <w:rFonts w:ascii="Arial" w:eastAsia="Times New Roman" w:hAnsi="Arial" w:cs="Arial"/>
          <w:b/>
          <w:bCs/>
          <w:sz w:val="22"/>
          <w:szCs w:val="22"/>
        </w:rPr>
        <w:t>Mark scheme</w:t>
      </w:r>
    </w:p>
    <w:p w14:paraId="431EDDE3" w14:textId="12331BD8" w:rsidR="00561186" w:rsidRDefault="00561186" w:rsidP="00561186">
      <w:pPr>
        <w:rPr>
          <w:rFonts w:ascii="Arial" w:eastAsia="Times New Roman" w:hAnsi="Arial" w:cs="Arial"/>
          <w:b/>
          <w:bCs/>
          <w:sz w:val="22"/>
          <w:szCs w:val="22"/>
        </w:rPr>
      </w:pPr>
    </w:p>
    <w:p w14:paraId="3C90011A" w14:textId="77777777" w:rsidR="00561186" w:rsidRDefault="00561186" w:rsidP="00561186">
      <w:pPr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>The examiner comments shown in the “Guidance” column of the mark scheme are taken from the relevant Examiners’ Report. N.B. Examiners’ comments are not available for all questions.</w:t>
      </w:r>
    </w:p>
    <w:p w14:paraId="44626C7F" w14:textId="77777777" w:rsidR="009E12B2" w:rsidRPr="00561186" w:rsidRDefault="00F27C75">
      <w:pPr>
        <w:divId w:val="969894805"/>
        <w:rPr>
          <w:rFonts w:ascii="Arial" w:eastAsia="Times New Roman" w:hAnsi="Arial" w:cs="Arial"/>
          <w:sz w:val="22"/>
          <w:szCs w:val="22"/>
        </w:rPr>
      </w:pPr>
      <w:r w:rsidRPr="00561186">
        <w:rPr>
          <w:rFonts w:ascii="Arial" w:eastAsia="Times New Roman" w:hAnsi="Arial" w:cs="Arial"/>
          <w:sz w:val="22"/>
          <w:szCs w:val="22"/>
        </w:rPr>
        <w:t> </w:t>
      </w:r>
    </w:p>
    <w:tbl>
      <w:tblPr>
        <w:tblW w:w="47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30"/>
        <w:gridCol w:w="530"/>
        <w:gridCol w:w="530"/>
        <w:gridCol w:w="3920"/>
        <w:gridCol w:w="1058"/>
        <w:gridCol w:w="3921"/>
      </w:tblGrid>
      <w:tr w:rsidR="009E12B2" w:rsidRPr="00561186" w14:paraId="35614CDB" w14:textId="77777777">
        <w:trPr>
          <w:trHeight w:val="360"/>
        </w:trPr>
        <w:tc>
          <w:tcPr>
            <w:tcW w:w="75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E910CB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Question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35E842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Answer/Indicative content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1BDB69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Marks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BCFDCB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Guidance</w:t>
            </w:r>
          </w:p>
        </w:tc>
      </w:tr>
      <w:tr w:rsidR="009E12B2" w:rsidRPr="00561186" w14:paraId="70CACDE9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CE4DEA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1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8FFA7A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88E685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00721A" w14:textId="77777777" w:rsidR="009E12B2" w:rsidRPr="00561186" w:rsidRDefault="00F27C75">
            <w:pPr>
              <w:spacing w:before="15" w:after="15" w:line="270" w:lineRule="atLeast"/>
              <w:ind w:left="15" w:right="15"/>
              <w:divId w:val="178673539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tblInd w:w="15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3393"/>
            </w:tblGrid>
            <w:tr w:rsidR="009E12B2" w:rsidRPr="00561186" w14:paraId="04A9E5E3" w14:textId="77777777"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6263DF8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Style w:val="Strong"/>
                      <w:rFonts w:ascii="Arial" w:eastAsia="Times New Roman" w:hAnsi="Arial" w:cs="Arial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4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240392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Spreadsheet software cannot store atomised data in related tables</w:t>
                  </w:r>
                </w:p>
              </w:tc>
            </w:tr>
          </w:tbl>
          <w:p w14:paraId="04E4F3E2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6CE457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1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80C323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  <w:u w:val="single"/>
              </w:rPr>
              <w:t>Examiner’s Comments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>Answer: A. Spreadsheet software cannot store atomised data in related tables.</w:t>
            </w:r>
          </w:p>
        </w:tc>
      </w:tr>
      <w:tr w:rsidR="009E12B2" w:rsidRPr="00561186" w14:paraId="616A9E7C" w14:textId="77777777">
        <w:trPr>
          <w:trHeight w:val="36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2F4A4654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4F78C088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667F0E33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3350B0D7" w14:textId="77777777" w:rsidR="009E12B2" w:rsidRPr="00561186" w:rsidRDefault="00F27C75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399CFAAD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56499F21" w14:textId="77777777" w:rsidR="009E12B2" w:rsidRPr="00561186" w:rsidRDefault="009E12B2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12B2" w:rsidRPr="00561186" w14:paraId="6BD9974C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4EF1A8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2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99A87A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E1201E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9A09E6" w14:textId="77777777" w:rsidR="009E12B2" w:rsidRPr="00561186" w:rsidRDefault="00F27C75">
            <w:pPr>
              <w:spacing w:before="15" w:after="15" w:line="270" w:lineRule="atLeast"/>
              <w:ind w:left="15" w:right="15"/>
              <w:divId w:val="1471896899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tblInd w:w="15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3393"/>
            </w:tblGrid>
            <w:tr w:rsidR="009E12B2" w:rsidRPr="00561186" w14:paraId="5F8D7DB9" w14:textId="77777777"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17A7EB7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Style w:val="Strong"/>
                      <w:rFonts w:ascii="Arial" w:eastAsia="Times New Roman" w:hAnsi="Arial" w:cs="Arial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4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35C1B3A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Hypertext Transfer Protocol (HTTP)</w:t>
                  </w:r>
                </w:p>
              </w:tc>
            </w:tr>
          </w:tbl>
          <w:p w14:paraId="521D137F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81E18D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1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B6C613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  <w:u w:val="single"/>
              </w:rPr>
              <w:t>Examiner’s Comments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Answer: B.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The HTTP protocol is used by a web server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to deliver a webpage.</w:t>
            </w:r>
          </w:p>
        </w:tc>
      </w:tr>
      <w:tr w:rsidR="009E12B2" w:rsidRPr="00561186" w14:paraId="36ADE2AF" w14:textId="77777777">
        <w:trPr>
          <w:trHeight w:val="36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158E3AFE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0C79E9D5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3C0C55C3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4042FB52" w14:textId="77777777" w:rsidR="009E12B2" w:rsidRPr="00561186" w:rsidRDefault="00F27C75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64B05EB1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5D2D8756" w14:textId="77777777" w:rsidR="009E12B2" w:rsidRPr="00561186" w:rsidRDefault="009E12B2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12B2" w:rsidRPr="00561186" w14:paraId="105854CD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DE1164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3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4DFD8D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04C3FF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DFC2D5" w14:textId="77777777" w:rsidR="009E12B2" w:rsidRPr="00561186" w:rsidRDefault="00F27C75">
            <w:pPr>
              <w:spacing w:before="15" w:after="15" w:line="270" w:lineRule="atLeast"/>
              <w:ind w:left="15" w:right="15"/>
              <w:divId w:val="1631745820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tblInd w:w="15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7"/>
              <w:gridCol w:w="3393"/>
            </w:tblGrid>
            <w:tr w:rsidR="009E12B2" w:rsidRPr="00561186" w14:paraId="752CDDD4" w14:textId="77777777">
              <w:tc>
                <w:tcPr>
                  <w:tcW w:w="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442643B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Style w:val="Strong"/>
                      <w:rFonts w:ascii="Arial" w:eastAsia="Times New Roman" w:hAnsi="Arial" w:cs="Arial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45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20C1922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There may be an increased security risk as the source code can </w:t>
                  </w:r>
                  <w:proofErr w:type="gramStart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be edited</w:t>
                  </w:r>
                  <w:proofErr w:type="gramEnd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by others.</w:t>
                  </w:r>
                </w:p>
              </w:tc>
            </w:tr>
          </w:tbl>
          <w:p w14:paraId="5546FBDC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390BDA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1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88775F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  <w:u w:val="single"/>
              </w:rPr>
              <w:t>Examiner’s Comments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Answer: C. A disadvantage of using Open Source software is that there may be an increased security risk as the source code can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be edited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by others.</w:t>
            </w:r>
          </w:p>
        </w:tc>
      </w:tr>
      <w:tr w:rsidR="009E12B2" w:rsidRPr="00561186" w14:paraId="061AB242" w14:textId="77777777">
        <w:trPr>
          <w:trHeight w:val="36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27B9F56C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2408E583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04598BB0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7A50A225" w14:textId="77777777" w:rsidR="009E12B2" w:rsidRPr="00561186" w:rsidRDefault="00F27C75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02696306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2008A124" w14:textId="77777777" w:rsidR="009E12B2" w:rsidRPr="00561186" w:rsidRDefault="009E12B2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12B2" w:rsidRPr="00561186" w14:paraId="5A18E5B1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353FBB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4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DAB3CA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301177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1AEE33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 xml:space="preserve">Social media channels that could </w:t>
            </w:r>
            <w:proofErr w:type="gramStart"/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be used</w:t>
            </w:r>
            <w:proofErr w:type="gramEnd"/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 xml:space="preserve"> by AMEC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Leisure include:</w:t>
            </w:r>
          </w:p>
          <w:p w14:paraId="023110EB" w14:textId="77777777" w:rsidR="009E12B2" w:rsidRPr="00561186" w:rsidRDefault="00F27C75">
            <w:pPr>
              <w:numPr>
                <w:ilvl w:val="0"/>
                <w:numId w:val="1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Accept any suitable social media channel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62BA8C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1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9B6905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Emphasis"/>
                <w:rFonts w:ascii="Arial" w:eastAsia="Times New Roman" w:hAnsi="Arial" w:cs="Arial"/>
                <w:b/>
                <w:bCs/>
                <w:sz w:val="22"/>
                <w:szCs w:val="22"/>
              </w:rPr>
              <w:t>For one mark: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  <w:u w:val="single"/>
              </w:rPr>
              <w:t>Examiner’s Comments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Candidates were asked to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identify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one social media channel that could be used by AMEC Leisure. Many good responses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were provided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with the name of a social media channel. A few others were not able to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identify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a social media channel and put email.</w:t>
            </w:r>
          </w:p>
        </w:tc>
      </w:tr>
      <w:tr w:rsidR="009E12B2" w:rsidRPr="00561186" w14:paraId="52536835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30A154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A9C7D1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b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636E86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93DD1B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 xml:space="preserve">Possible barriers to communication that could be </w:t>
            </w:r>
            <w:proofErr w:type="gramStart"/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encountered</w:t>
            </w:r>
            <w:proofErr w:type="gramEnd"/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 xml:space="preserve"> when receiving a complaint via social media include:</w:t>
            </w:r>
          </w:p>
          <w:p w14:paraId="089600CC" w14:textId="77777777" w:rsidR="009E12B2" w:rsidRPr="00561186" w:rsidRDefault="00F27C75">
            <w:pPr>
              <w:numPr>
                <w:ilvl w:val="0"/>
                <w:numId w:val="2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Not able to see body language (1) so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can’t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tell if the user is 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upset/angry/calm (1) so will be unable to respond appropriately (1)</w:t>
            </w:r>
          </w:p>
          <w:p w14:paraId="7DA9371F" w14:textId="77777777" w:rsidR="009E12B2" w:rsidRPr="00561186" w:rsidRDefault="00F27C75">
            <w:pPr>
              <w:numPr>
                <w:ilvl w:val="0"/>
                <w:numId w:val="2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Limited amount of content that can be included (1) so complaint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isn’t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fully described (1) which would make it difficult to ensure the complaint is addressed (1)</w:t>
            </w:r>
          </w:p>
          <w:p w14:paraId="5FB4961F" w14:textId="77777777" w:rsidR="009E12B2" w:rsidRPr="00561186" w:rsidRDefault="00F27C75">
            <w:pPr>
              <w:numPr>
                <w:ilvl w:val="0"/>
                <w:numId w:val="2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Staff member could be dealing with more than one complaint (1) so not concentrating properly (1) which may make the customer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more angry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(1)</w:t>
            </w:r>
          </w:p>
          <w:p w14:paraId="2DF018D3" w14:textId="77777777" w:rsidR="009E12B2" w:rsidRPr="00561186" w:rsidRDefault="00F27C75">
            <w:pPr>
              <w:numPr>
                <w:ilvl w:val="0"/>
                <w:numId w:val="2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Any other valid suggestion.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F53044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4983D5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Emphasis"/>
                <w:rFonts w:ascii="Arial" w:eastAsia="Times New Roman" w:hAnsi="Arial" w:cs="Arial"/>
                <w:b/>
                <w:bCs/>
                <w:sz w:val="22"/>
                <w:szCs w:val="22"/>
              </w:rPr>
              <w:t>Up to three marks for each of two explanations: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Allow mix and match for expansions 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  <w:u w:val="single"/>
              </w:rPr>
              <w:t>Examiner’s Comments</w:t>
            </w:r>
            <w:r w:rsidRPr="00561186"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Candidates were asked to explain two 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 xml:space="preserve">barriers to communication that could be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encountered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when receiving a complaint via social media. Up to three marks were available here for each of the two explanations. Many good responses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provided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foreign language and body language as the barriers and then expanded on these. Some candidates repeated the first barrier for their second answer. A technical answer was not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required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here.</w:t>
            </w:r>
          </w:p>
        </w:tc>
      </w:tr>
      <w:tr w:rsidR="009E12B2" w:rsidRPr="00561186" w14:paraId="520819C5" w14:textId="77777777">
        <w:trPr>
          <w:trHeight w:val="36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64D18D52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56277B59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43B3E923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6803BB74" w14:textId="77777777" w:rsidR="009E12B2" w:rsidRPr="00561186" w:rsidRDefault="00F27C75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723B45E0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66F4A26D" w14:textId="77777777" w:rsidR="009E12B2" w:rsidRPr="00561186" w:rsidRDefault="009E12B2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12B2" w:rsidRPr="00561186" w14:paraId="01717880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D1832B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5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A1D1FA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0136FE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A77993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 xml:space="preserve">Possible troubleshooting tools that could </w:t>
            </w:r>
            <w:proofErr w:type="gramStart"/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be used</w:t>
            </w:r>
            <w:proofErr w:type="gramEnd"/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 xml:space="preserve"> to investigate faults with the tablet computers include:</w:t>
            </w:r>
          </w:p>
          <w:p w14:paraId="36EFEB4C" w14:textId="77777777" w:rsidR="009E12B2" w:rsidRPr="00561186" w:rsidRDefault="00F27C75">
            <w:pPr>
              <w:numPr>
                <w:ilvl w:val="0"/>
                <w:numId w:val="3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Logs (1) which display details of what the system has been doing (1) e.g. event viewer (1).</w:t>
            </w:r>
          </w:p>
          <w:p w14:paraId="2D2295DB" w14:textId="77777777" w:rsidR="009E12B2" w:rsidRPr="00561186" w:rsidRDefault="00F27C75">
            <w:pPr>
              <w:numPr>
                <w:ilvl w:val="0"/>
                <w:numId w:val="3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Baselines (1) to compare system now to how it used to be (1).</w:t>
            </w:r>
          </w:p>
          <w:p w14:paraId="22DBC4D5" w14:textId="77777777" w:rsidR="009E12B2" w:rsidRPr="00561186" w:rsidRDefault="00F27C75">
            <w:pPr>
              <w:numPr>
                <w:ilvl w:val="0"/>
                <w:numId w:val="3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Installable tools (1) to interrogate system (1).</w:t>
            </w:r>
          </w:p>
          <w:p w14:paraId="641AE3C9" w14:textId="77777777" w:rsidR="009E12B2" w:rsidRPr="00561186" w:rsidRDefault="00F27C75">
            <w:pPr>
              <w:numPr>
                <w:ilvl w:val="0"/>
                <w:numId w:val="3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Memory dump (1) displays contents of memory (1)</w:t>
            </w:r>
          </w:p>
          <w:p w14:paraId="76A19000" w14:textId="77777777" w:rsidR="009E12B2" w:rsidRPr="00561186" w:rsidRDefault="00F27C75">
            <w:pPr>
              <w:numPr>
                <w:ilvl w:val="0"/>
                <w:numId w:val="3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Anti–virus (1) to check for malicious software (1)</w:t>
            </w:r>
          </w:p>
          <w:p w14:paraId="2F1E451D" w14:textId="77777777" w:rsidR="009E12B2" w:rsidRPr="00561186" w:rsidRDefault="00F27C75">
            <w:pPr>
              <w:numPr>
                <w:ilvl w:val="0"/>
                <w:numId w:val="3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Any other valid suggestion.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4E3FC7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4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F191C1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Emphasis"/>
                <w:rFonts w:ascii="Arial" w:eastAsia="Times New Roman" w:hAnsi="Arial" w:cs="Arial"/>
                <w:b/>
                <w:bCs/>
                <w:sz w:val="22"/>
                <w:szCs w:val="22"/>
              </w:rPr>
              <w:t>Up to two marks for each of two descriptions.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  <w:u w:val="single"/>
              </w:rPr>
              <w:t>Examiner’s Comments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Candidates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were asked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to describe two troubleshooting tools that could be used to investigate faults with the tablet computers. Good responses correctly described at least one troubleshooting tool. Anti-virus software to check for malicious software was quite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frequently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provided. Some candidates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provided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no response to this question.</w:t>
            </w:r>
          </w:p>
        </w:tc>
      </w:tr>
      <w:tr w:rsidR="009E12B2" w:rsidRPr="00561186" w14:paraId="187E7A87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2882BD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2C8E5D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b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5E54FD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EF212A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Possible responses may include:</w:t>
            </w:r>
          </w:p>
          <w:p w14:paraId="4BD80506" w14:textId="77777777" w:rsidR="009E12B2" w:rsidRPr="00561186" w:rsidRDefault="00F27C75">
            <w:pPr>
              <w:numPr>
                <w:ilvl w:val="0"/>
                <w:numId w:val="4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Backup (1</w:t>
            </w:r>
            <w:r w:rsidRPr="00561186">
              <w:rPr>
                <w:rFonts w:ascii="Arial" w:eastAsia="Times New Roman" w:hAnsi="Arial" w:cs="Arial"/>
                <w:sz w:val="22"/>
                <w:szCs w:val="22"/>
                <w:vertAlign w:val="superscript"/>
              </w:rPr>
              <w:t>st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) which takes a copy of files and stores in another location (1).</w:t>
            </w:r>
          </w:p>
          <w:p w14:paraId="39459CEF" w14:textId="77777777" w:rsidR="009E12B2" w:rsidRPr="00561186" w:rsidRDefault="00F27C75">
            <w:pPr>
              <w:numPr>
                <w:ilvl w:val="0"/>
                <w:numId w:val="4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Imaging (1</w:t>
            </w:r>
            <w:r w:rsidRPr="00561186">
              <w:rPr>
                <w:rFonts w:ascii="Arial" w:eastAsia="Times New Roman" w:hAnsi="Arial" w:cs="Arial"/>
                <w:sz w:val="22"/>
                <w:szCs w:val="22"/>
                <w:vertAlign w:val="superscript"/>
              </w:rPr>
              <w:t>st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) takes an exact copy of the hard drive and stores in an alternate location (1).</w:t>
            </w:r>
          </w:p>
          <w:p w14:paraId="3EA249ED" w14:textId="77777777" w:rsidR="009E12B2" w:rsidRPr="00561186" w:rsidRDefault="00F27C75">
            <w:pPr>
              <w:numPr>
                <w:ilvl w:val="0"/>
                <w:numId w:val="4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Any other valid suggestion.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FADF6A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2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59C8F1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Emphasis"/>
                <w:rFonts w:ascii="Arial" w:eastAsia="Times New Roman" w:hAnsi="Arial" w:cs="Arial"/>
                <w:b/>
                <w:bCs/>
                <w:sz w:val="22"/>
                <w:szCs w:val="22"/>
              </w:rPr>
              <w:t>One mark for identification of utility software type and one mark for description of type.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  <w:u w:val="single"/>
              </w:rPr>
              <w:t>Examiner’s Comments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Candidates were asked to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identify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and describe one type of utility software that can be used for protecting data from accidental deletion. Good responses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identified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and described suitable utility software. Others were only able to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identify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suitable software.</w:t>
            </w:r>
          </w:p>
        </w:tc>
      </w:tr>
      <w:tr w:rsidR="009E12B2" w:rsidRPr="00561186" w14:paraId="326F80DD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2F50A1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35042E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c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EE54CA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37C1CB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Possible responses may include:</w:t>
            </w:r>
          </w:p>
          <w:p w14:paraId="1D125EB1" w14:textId="77777777" w:rsidR="009E12B2" w:rsidRPr="00561186" w:rsidRDefault="00F27C75">
            <w:pPr>
              <w:numPr>
                <w:ilvl w:val="0"/>
                <w:numId w:val="5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Disk defragmentation (1</w:t>
            </w:r>
            <w:r w:rsidRPr="00561186">
              <w:rPr>
                <w:rFonts w:ascii="Arial" w:eastAsia="Times New Roman" w:hAnsi="Arial" w:cs="Arial"/>
                <w:sz w:val="22"/>
                <w:szCs w:val="22"/>
                <w:vertAlign w:val="superscript"/>
              </w:rPr>
              <w:t>st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) to arrange data in continuous clusters (1).</w:t>
            </w:r>
          </w:p>
          <w:p w14:paraId="64C76CE3" w14:textId="77777777" w:rsidR="009E12B2" w:rsidRPr="00561186" w:rsidRDefault="00F27C75">
            <w:pPr>
              <w:numPr>
                <w:ilvl w:val="0"/>
                <w:numId w:val="5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>Disk cleaner (1</w:t>
            </w:r>
            <w:r w:rsidRPr="00561186">
              <w:rPr>
                <w:rFonts w:ascii="Arial" w:eastAsia="Times New Roman" w:hAnsi="Arial" w:cs="Arial"/>
                <w:sz w:val="22"/>
                <w:szCs w:val="22"/>
                <w:vertAlign w:val="superscript"/>
              </w:rPr>
              <w:t>st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) to remove addresses of deleted data (1).</w:t>
            </w:r>
          </w:p>
          <w:p w14:paraId="51A93055" w14:textId="77777777" w:rsidR="009E12B2" w:rsidRPr="00561186" w:rsidRDefault="00F27C75">
            <w:pPr>
              <w:numPr>
                <w:ilvl w:val="0"/>
                <w:numId w:val="5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System monitor (1</w:t>
            </w:r>
            <w:r w:rsidRPr="00561186">
              <w:rPr>
                <w:rFonts w:ascii="Arial" w:eastAsia="Times New Roman" w:hAnsi="Arial" w:cs="Arial"/>
                <w:sz w:val="22"/>
                <w:szCs w:val="22"/>
                <w:vertAlign w:val="superscript"/>
              </w:rPr>
              <w:t>st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) to manage the computers resources (1).</w:t>
            </w:r>
          </w:p>
          <w:p w14:paraId="62B00DFC" w14:textId="77777777" w:rsidR="009E12B2" w:rsidRPr="00561186" w:rsidRDefault="00F27C75">
            <w:pPr>
              <w:numPr>
                <w:ilvl w:val="0"/>
                <w:numId w:val="5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Any other valid suggestion.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1565F9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F5CABD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Emphasis"/>
                <w:rFonts w:ascii="Arial" w:eastAsia="Times New Roman" w:hAnsi="Arial" w:cs="Arial"/>
                <w:b/>
                <w:bCs/>
                <w:sz w:val="22"/>
                <w:szCs w:val="22"/>
              </w:rPr>
              <w:t>One mark for identification of utility software type and one mark for description of type.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  <w:u w:val="single"/>
              </w:rPr>
              <w:t>Examiner’s Comments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Candidates were asked to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identify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and 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 xml:space="preserve">describe one other type of utility software that can be used to improve the performance of the tablet computer. Many good responses were able to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identify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suitable utility software and correctly describe what it did. Others could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identify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one but not describe it accurately.</w:t>
            </w:r>
          </w:p>
        </w:tc>
      </w:tr>
      <w:tr w:rsidR="009E12B2" w:rsidRPr="00561186" w14:paraId="538C4545" w14:textId="77777777">
        <w:trPr>
          <w:trHeight w:val="36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7AAF6DB5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3710A746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14EDFF46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0966E7EA" w14:textId="77777777" w:rsidR="009E12B2" w:rsidRPr="00561186" w:rsidRDefault="00F27C75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4BDBBA6C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478BA6D6" w14:textId="77777777" w:rsidR="009E12B2" w:rsidRPr="00561186" w:rsidRDefault="009E12B2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12B2" w:rsidRPr="00561186" w14:paraId="491CB362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4A46A0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6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844ACF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36A324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1D81E8" w14:textId="77777777" w:rsidR="009E12B2" w:rsidRPr="00561186" w:rsidRDefault="00F27C75">
            <w:pPr>
              <w:pStyle w:val="NormalWeb"/>
              <w:spacing w:line="270" w:lineRule="atLeast"/>
              <w:ind w:left="30" w:right="30"/>
              <w:rPr>
                <w:rFonts w:ascii="Arial" w:hAnsi="Arial" w:cs="Arial"/>
                <w:sz w:val="22"/>
                <w:szCs w:val="22"/>
              </w:rPr>
            </w:pPr>
            <w:r w:rsidRPr="00561186">
              <w:rPr>
                <w:rFonts w:ascii="Arial" w:hAnsi="Arial" w:cs="Arial"/>
                <w:sz w:val="22"/>
                <w:szCs w:val="22"/>
              </w:rPr>
              <w:t xml:space="preserve">Answers should be reasons WHY bespoke software </w:t>
            </w:r>
            <w:proofErr w:type="gramStart"/>
            <w:r w:rsidRPr="00561186">
              <w:rPr>
                <w:rFonts w:ascii="Arial" w:hAnsi="Arial" w:cs="Arial"/>
                <w:sz w:val="22"/>
                <w:szCs w:val="22"/>
              </w:rPr>
              <w:t>is used</w:t>
            </w:r>
            <w:proofErr w:type="gramEnd"/>
            <w:r w:rsidRPr="00561186">
              <w:rPr>
                <w:rFonts w:ascii="Arial" w:hAnsi="Arial" w:cs="Arial"/>
                <w:sz w:val="22"/>
                <w:szCs w:val="22"/>
              </w:rPr>
              <w:t>, so should focus on advantages/benefits.</w:t>
            </w:r>
            <w:r w:rsidRPr="00561186">
              <w:rPr>
                <w:rFonts w:ascii="Arial" w:hAnsi="Arial" w:cs="Arial"/>
                <w:sz w:val="22"/>
                <w:szCs w:val="22"/>
              </w:rPr>
              <w:br/>
            </w:r>
            <w:r w:rsidRPr="00561186">
              <w:rPr>
                <w:rFonts w:ascii="Arial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hAnsi="Arial" w:cs="Arial"/>
                <w:sz w:val="22"/>
                <w:szCs w:val="22"/>
              </w:rPr>
              <w:t>Indicative content</w:t>
            </w:r>
          </w:p>
          <w:p w14:paraId="470D756D" w14:textId="77777777" w:rsidR="009E12B2" w:rsidRPr="00561186" w:rsidRDefault="00F27C75">
            <w:pPr>
              <w:numPr>
                <w:ilvl w:val="0"/>
                <w:numId w:val="6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Off the shelf unlikely to have all necessary features</w:t>
            </w:r>
          </w:p>
          <w:p w14:paraId="6A5EAFC3" w14:textId="77777777" w:rsidR="009E12B2" w:rsidRPr="00561186" w:rsidRDefault="00F27C75">
            <w:pPr>
              <w:numPr>
                <w:ilvl w:val="0"/>
                <w:numId w:val="6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Jewellery retail has specific needs</w:t>
            </w:r>
          </w:p>
          <w:p w14:paraId="4D89AB86" w14:textId="77777777" w:rsidR="009E12B2" w:rsidRPr="00561186" w:rsidRDefault="00F27C75">
            <w:pPr>
              <w:numPr>
                <w:ilvl w:val="0"/>
                <w:numId w:val="6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Bespoke software can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be written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to support these needs</w:t>
            </w:r>
          </w:p>
          <w:p w14:paraId="35860BCC" w14:textId="77777777" w:rsidR="009E12B2" w:rsidRPr="00561186" w:rsidRDefault="00F27C75">
            <w:pPr>
              <w:numPr>
                <w:ilvl w:val="0"/>
                <w:numId w:val="6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Progress Jewellers can adapt the software as and when needed to meet the changing needs of the business</w:t>
            </w:r>
          </w:p>
          <w:p w14:paraId="727F5BF6" w14:textId="77777777" w:rsidR="009E12B2" w:rsidRPr="00561186" w:rsidRDefault="00F27C75">
            <w:pPr>
              <w:numPr>
                <w:ilvl w:val="0"/>
                <w:numId w:val="6"/>
              </w:numPr>
              <w:spacing w:before="100" w:beforeAutospacing="1" w:after="100" w:afterAutospacing="1" w:line="270" w:lineRule="atLeast"/>
              <w:ind w:left="73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Competitive advantage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F7D7D1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10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1F32AF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  <w:p w14:paraId="14E8418A" w14:textId="77777777" w:rsidR="009E12B2" w:rsidRPr="00561186" w:rsidRDefault="00F27C75">
            <w:pPr>
              <w:spacing w:before="15" w:after="15" w:line="270" w:lineRule="atLeast"/>
              <w:ind w:left="15" w:right="15"/>
              <w:divId w:val="1662611378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4750" w:type="pct"/>
              <w:tblInd w:w="15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5"/>
              <w:gridCol w:w="357"/>
              <w:gridCol w:w="2675"/>
            </w:tblGrid>
            <w:tr w:rsidR="009E12B2" w:rsidRPr="00561186" w14:paraId="61725D88" w14:textId="77777777"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D26F611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7-10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ABAC716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A7479D2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The learner has </w:t>
                  </w:r>
                  <w:r w:rsidRPr="00561186">
                    <w:rPr>
                      <w:rStyle w:val="Strong"/>
                      <w:rFonts w:ascii="Arial" w:eastAsia="Times New Roman" w:hAnsi="Arial" w:cs="Arial"/>
                      <w:sz w:val="22"/>
                      <w:szCs w:val="22"/>
                    </w:rPr>
                    <w:t>explained</w:t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why Progress Jewellers would use bespoke software to manage its jewellery business.</w:t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  <w:t>Explanations will be in context</w:t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  <w:t xml:space="preserve">Subject specific terminology and knowledge will </w:t>
                  </w:r>
                  <w:proofErr w:type="gramStart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be clearly used</w:t>
                  </w:r>
                  <w:proofErr w:type="gramEnd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to support and inform the explanations.</w:t>
                  </w:r>
                </w:p>
              </w:tc>
            </w:tr>
            <w:tr w:rsidR="009E12B2" w:rsidRPr="00561186" w14:paraId="7A58931D" w14:textId="77777777"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B7B0823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4-6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9F42FD6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7DBE7CD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The learner has </w:t>
                  </w:r>
                  <w:r w:rsidRPr="00561186">
                    <w:rPr>
                      <w:rStyle w:val="Strong"/>
                      <w:rFonts w:ascii="Arial" w:eastAsia="Times New Roman" w:hAnsi="Arial" w:cs="Arial"/>
                      <w:sz w:val="22"/>
                      <w:szCs w:val="22"/>
                    </w:rPr>
                    <w:t>described</w:t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how Progress Jewellers would use bespoke software to manage its jewellery business. May not be in context.</w:t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  <w:t>At the bottom of the mark band, the learner may describe a single reason.</w:t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  <w:t xml:space="preserve">Some subject specific terminology and knowledge will </w:t>
                  </w:r>
                  <w:proofErr w:type="gramStart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be used</w:t>
                  </w:r>
                  <w:proofErr w:type="gramEnd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9E12B2" w:rsidRPr="00561186" w14:paraId="66190747" w14:textId="77777777"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310B21A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1-3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28D5EF2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480390A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The learner has </w:t>
                  </w:r>
                  <w:proofErr w:type="gramStart"/>
                  <w:r w:rsidRPr="00561186">
                    <w:rPr>
                      <w:rStyle w:val="Strong"/>
                      <w:rFonts w:ascii="Arial" w:eastAsia="Times New Roman" w:hAnsi="Arial" w:cs="Arial"/>
                      <w:sz w:val="22"/>
                      <w:szCs w:val="22"/>
                    </w:rPr>
                    <w:t>identified</w:t>
                  </w:r>
                  <w:proofErr w:type="gramEnd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points about how Progress Jewellers would use bespoke software.</w:t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  <w:t>At the bottom of the mark band, a single point may be identified.</w:t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</w: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br/>
                    <w:t>Subject specific terminology may be limited or missing.</w:t>
                  </w:r>
                </w:p>
              </w:tc>
            </w:tr>
            <w:tr w:rsidR="009E12B2" w:rsidRPr="00561186" w14:paraId="76EB0B0E" w14:textId="77777777">
              <w:tc>
                <w:tcPr>
                  <w:tcW w:w="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939160B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lastRenderedPageBreak/>
                    <w:t>0</w:t>
                  </w:r>
                </w:p>
              </w:tc>
              <w:tc>
                <w:tcPr>
                  <w:tcW w:w="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E0F8960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75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515F87F" w14:textId="77777777" w:rsidR="009E12B2" w:rsidRPr="00561186" w:rsidRDefault="00F27C75">
                  <w:pPr>
                    <w:spacing w:before="15" w:after="15" w:line="270" w:lineRule="atLeast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Nothing worthy of credit.</w:t>
                  </w:r>
                </w:p>
              </w:tc>
            </w:tr>
          </w:tbl>
          <w:p w14:paraId="32142002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  <w:u w:val="single"/>
              </w:rPr>
              <w:t>Examiner’s Comments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  <w:t xml:space="preserve">This question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was marked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using a banded response mark scheme. Candidates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were asked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to explain why Progress Jewellers would use bespoke software to manage its business. Many candidates were able to answer this question well, </w:t>
            </w:r>
            <w:proofErr w:type="gramStart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>frequently</w:t>
            </w:r>
            <w:proofErr w:type="gramEnd"/>
            <w:r w:rsidRPr="00561186">
              <w:rPr>
                <w:rFonts w:ascii="Arial" w:eastAsia="Times New Roman" w:hAnsi="Arial" w:cs="Arial"/>
                <w:sz w:val="22"/>
                <w:szCs w:val="22"/>
              </w:rPr>
              <w:t xml:space="preserve"> scoring in MB2. Some candidates explained why Progress Jewellers would not use open source software, or described advantages of open source software rather than bespoke.</w:t>
            </w:r>
          </w:p>
        </w:tc>
      </w:tr>
      <w:tr w:rsidR="009E12B2" w:rsidRPr="00561186" w14:paraId="330A014D" w14:textId="77777777">
        <w:trPr>
          <w:trHeight w:val="36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6D1A9B74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30CA9DB7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68113099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7682437B" w14:textId="77777777" w:rsidR="009E12B2" w:rsidRPr="00561186" w:rsidRDefault="00F27C75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7E63C715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54D96524" w14:textId="77777777" w:rsidR="009E12B2" w:rsidRPr="00561186" w:rsidRDefault="009E12B2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E12B2" w:rsidRPr="00561186" w14:paraId="486B2DF5" w14:textId="77777777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E0BE0B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7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E76205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A8323B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9BE829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Advantages</w:t>
            </w:r>
          </w:p>
          <w:p w14:paraId="432647DC" w14:textId="77777777" w:rsidR="009E12B2" w:rsidRPr="00561186" w:rsidRDefault="00F27C75">
            <w:pPr>
              <w:spacing w:before="15" w:after="15" w:line="270" w:lineRule="atLeast"/>
              <w:ind w:left="15" w:right="15"/>
              <w:divId w:val="2062946854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tblInd w:w="15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"/>
              <w:gridCol w:w="3582"/>
            </w:tblGrid>
            <w:tr w:rsidR="009E12B2" w:rsidRPr="00561186" w14:paraId="5B9C3050" w14:textId="77777777">
              <w:tc>
                <w:tcPr>
                  <w:tcW w:w="2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9F8A08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•</w:t>
                  </w:r>
                </w:p>
              </w:tc>
              <w:tc>
                <w:tcPr>
                  <w:tcW w:w="47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97F16D8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Source code available (1) so can be customised to the bank’s needs (1).</w:t>
                  </w:r>
                </w:p>
              </w:tc>
            </w:tr>
            <w:tr w:rsidR="009E12B2" w:rsidRPr="00561186" w14:paraId="19EBF2ED" w14:textId="77777777">
              <w:tc>
                <w:tcPr>
                  <w:tcW w:w="2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1F650B8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•</w:t>
                  </w:r>
                </w:p>
              </w:tc>
              <w:tc>
                <w:tcPr>
                  <w:tcW w:w="47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1836CA6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Unnecessary features can </w:t>
                  </w:r>
                  <w:proofErr w:type="gramStart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be removed</w:t>
                  </w:r>
                  <w:proofErr w:type="gramEnd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(1) which makes the product run faster/more secure (1).</w:t>
                  </w:r>
                </w:p>
              </w:tc>
            </w:tr>
            <w:tr w:rsidR="009E12B2" w:rsidRPr="00561186" w14:paraId="3EC3799B" w14:textId="77777777">
              <w:tc>
                <w:tcPr>
                  <w:tcW w:w="2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BD320AE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•</w:t>
                  </w:r>
                </w:p>
              </w:tc>
              <w:tc>
                <w:tcPr>
                  <w:tcW w:w="47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D9957A0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Any other valid suggestion.</w:t>
                  </w:r>
                </w:p>
              </w:tc>
            </w:tr>
          </w:tbl>
          <w:p w14:paraId="6C1CF909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Disadvantage</w:t>
            </w:r>
          </w:p>
          <w:p w14:paraId="2E8AC448" w14:textId="77777777" w:rsidR="009E12B2" w:rsidRPr="00561186" w:rsidRDefault="00F27C75">
            <w:pPr>
              <w:spacing w:before="15" w:after="15" w:line="270" w:lineRule="atLeast"/>
              <w:ind w:left="15" w:right="15"/>
              <w:divId w:val="2095203643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sz w:val="22"/>
                <w:szCs w:val="22"/>
              </w:rPr>
              <w:t> </w:t>
            </w:r>
          </w:p>
          <w:tbl>
            <w:tblPr>
              <w:tblW w:w="5000" w:type="pct"/>
              <w:tblInd w:w="15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"/>
              <w:gridCol w:w="3582"/>
            </w:tblGrid>
            <w:tr w:rsidR="009E12B2" w:rsidRPr="00561186" w14:paraId="37A89A47" w14:textId="77777777">
              <w:tc>
                <w:tcPr>
                  <w:tcW w:w="2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C98DB4B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•</w:t>
                  </w:r>
                </w:p>
              </w:tc>
              <w:tc>
                <w:tcPr>
                  <w:tcW w:w="47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F219D9F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Support may be difficult to obtain (1) as development </w:t>
                  </w:r>
                  <w:proofErr w:type="gramStart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is often distributed</w:t>
                  </w:r>
                  <w:proofErr w:type="gramEnd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(1).</w:t>
                  </w:r>
                </w:p>
              </w:tc>
            </w:tr>
            <w:tr w:rsidR="009E12B2" w:rsidRPr="00561186" w14:paraId="1560AFF7" w14:textId="77777777">
              <w:tc>
                <w:tcPr>
                  <w:tcW w:w="2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337480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•</w:t>
                  </w:r>
                </w:p>
              </w:tc>
              <w:tc>
                <w:tcPr>
                  <w:tcW w:w="47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309431F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May be prone to errors/bugs (1) as may not have </w:t>
                  </w:r>
                  <w:proofErr w:type="gramStart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been tested</w:t>
                  </w:r>
                  <w:proofErr w:type="gramEnd"/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 xml:space="preserve"> fully (1).</w:t>
                  </w:r>
                </w:p>
              </w:tc>
            </w:tr>
            <w:tr w:rsidR="009E12B2" w:rsidRPr="00561186" w14:paraId="0C7ABB33" w14:textId="77777777">
              <w:tc>
                <w:tcPr>
                  <w:tcW w:w="2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94B56F2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•</w:t>
                  </w:r>
                </w:p>
              </w:tc>
              <w:tc>
                <w:tcPr>
                  <w:tcW w:w="475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5365F2" w14:textId="77777777" w:rsidR="009E12B2" w:rsidRPr="00561186" w:rsidRDefault="00F27C75">
                  <w:pPr>
                    <w:spacing w:before="15" w:after="15"/>
                    <w:ind w:left="15" w:right="15"/>
                    <w:rPr>
                      <w:rFonts w:ascii="Arial" w:eastAsia="Times New Roman" w:hAnsi="Arial" w:cs="Arial"/>
                      <w:sz w:val="22"/>
                      <w:szCs w:val="22"/>
                    </w:rPr>
                  </w:pPr>
                  <w:r w:rsidRPr="00561186">
                    <w:rPr>
                      <w:rFonts w:ascii="Arial" w:eastAsia="Times New Roman" w:hAnsi="Arial" w:cs="Arial"/>
                      <w:sz w:val="22"/>
                      <w:szCs w:val="22"/>
                    </w:rPr>
                    <w:t>Any other valid suggestion.</w:t>
                  </w:r>
                </w:p>
              </w:tc>
            </w:tr>
          </w:tbl>
          <w:p w14:paraId="5B6C558A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1A69F2" w14:textId="77777777" w:rsidR="009E12B2" w:rsidRPr="00561186" w:rsidRDefault="00F27C75">
            <w:pPr>
              <w:spacing w:before="15" w:after="15" w:line="270" w:lineRule="atLeast"/>
              <w:ind w:left="15" w:right="15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Strong"/>
                <w:rFonts w:ascii="Arial" w:eastAsia="Times New Roman" w:hAnsi="Arial" w:cs="Arial"/>
                <w:sz w:val="22"/>
                <w:szCs w:val="22"/>
              </w:rPr>
              <w:t>[6]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5F4873" w14:textId="77777777" w:rsidR="009E12B2" w:rsidRPr="00561186" w:rsidRDefault="00F27C75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  <w:r w:rsidRPr="00561186">
              <w:rPr>
                <w:rStyle w:val="Emphasis"/>
                <w:rFonts w:ascii="Arial" w:eastAsia="Times New Roman" w:hAnsi="Arial" w:cs="Arial"/>
                <w:sz w:val="22"/>
                <w:szCs w:val="22"/>
              </w:rPr>
              <w:t>Points marking approach.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Emphasis"/>
                <w:rFonts w:ascii="Arial" w:eastAsia="Times New Roman" w:hAnsi="Arial" w:cs="Arial"/>
                <w:sz w:val="22"/>
                <w:szCs w:val="22"/>
              </w:rPr>
              <w:t>Advantage: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Emphasis"/>
                <w:rFonts w:ascii="Arial" w:eastAsia="Times New Roman" w:hAnsi="Arial" w:cs="Arial"/>
                <w:sz w:val="22"/>
                <w:szCs w:val="22"/>
              </w:rPr>
              <w:t>One mark for each correct identification up to a maximum of two identifications plus up to a further one mark for each of two valid explanations.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Emphasis"/>
                <w:rFonts w:ascii="Arial" w:eastAsia="Times New Roman" w:hAnsi="Arial" w:cs="Arial"/>
                <w:sz w:val="22"/>
                <w:szCs w:val="22"/>
              </w:rPr>
              <w:t>Disadvantage:</w:t>
            </w:r>
            <w:r w:rsidRPr="00561186">
              <w:rPr>
                <w:rFonts w:ascii="Arial" w:eastAsia="Times New Roman" w:hAnsi="Arial" w:cs="Arial"/>
                <w:sz w:val="22"/>
                <w:szCs w:val="22"/>
              </w:rPr>
              <w:br/>
            </w:r>
            <w:r w:rsidRPr="00561186">
              <w:rPr>
                <w:rStyle w:val="Emphasis"/>
                <w:rFonts w:ascii="Arial" w:eastAsia="Times New Roman" w:hAnsi="Arial" w:cs="Arial"/>
                <w:sz w:val="22"/>
                <w:szCs w:val="22"/>
              </w:rPr>
              <w:t>One mark for correct identification plus an additional one mark for valid explanation.</w:t>
            </w:r>
          </w:p>
        </w:tc>
      </w:tr>
      <w:tr w:rsidR="009E12B2" w:rsidRPr="00561186" w14:paraId="37F3D070" w14:textId="77777777">
        <w:trPr>
          <w:trHeight w:val="36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52CEE319" w14:textId="77777777" w:rsidR="009E12B2" w:rsidRPr="00561186" w:rsidRDefault="009E12B2">
            <w:pPr>
              <w:spacing w:before="15" w:after="15" w:line="270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65EB20C7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08556550" w14:textId="77777777" w:rsidR="009E12B2" w:rsidRPr="00561186" w:rsidRDefault="009E12B2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4F1C5A92" w14:textId="77777777" w:rsidR="009E12B2" w:rsidRPr="00561186" w:rsidRDefault="00F27C75">
            <w:pPr>
              <w:spacing w:before="15" w:after="15" w:line="315" w:lineRule="atLeast"/>
              <w:ind w:left="15" w:right="15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0DCB68D6" w14:textId="77777777" w:rsidR="009E12B2" w:rsidRPr="00561186" w:rsidRDefault="00F27C75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  <w:r w:rsidRPr="00561186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/>
            <w:vAlign w:val="center"/>
            <w:hideMark/>
          </w:tcPr>
          <w:p w14:paraId="4F818C65" w14:textId="77777777" w:rsidR="009E12B2" w:rsidRPr="00561186" w:rsidRDefault="009E12B2">
            <w:pPr>
              <w:spacing w:before="15" w:after="15" w:line="315" w:lineRule="atLeast"/>
              <w:ind w:left="15" w:right="15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F90390C" w14:textId="77777777" w:rsidR="009E12B2" w:rsidRPr="00561186" w:rsidRDefault="009E12B2">
      <w:pPr>
        <w:rPr>
          <w:rFonts w:ascii="Arial" w:eastAsia="Times New Roman" w:hAnsi="Arial" w:cs="Arial"/>
          <w:sz w:val="22"/>
          <w:szCs w:val="22"/>
        </w:rPr>
      </w:pPr>
    </w:p>
    <w:sectPr w:rsidR="009E12B2" w:rsidRPr="00561186" w:rsidSect="00561186">
      <w:footerReference w:type="default" r:id="rId18"/>
      <w:pgSz w:w="11907" w:h="16840"/>
      <w:pgMar w:top="426" w:right="425" w:bottom="709" w:left="425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Vinay Thawait" w:date="2020-08-26T10:30:00Z" w:initials="VT">
    <w:p w14:paraId="6C18E950" w14:textId="025474D5" w:rsidR="0B170437" w:rsidRDefault="0B170437">
      <w:r>
        <w:rPr>
          <w:color w:val="2B579A"/>
          <w:shd w:val="clear" w:color="auto" w:fill="E6E6E6"/>
        </w:rPr>
        <w:fldChar w:fldCharType="begin"/>
      </w:r>
      <w:r>
        <w:instrText xml:space="preserve"> HYPERLINK "mailto:Ganka.Taneva@ocr.org.uk"</w:instrText>
      </w:r>
      <w:bookmarkStart w:id="1" w:name="_@_FACA88E4A8454ABA8D5A0A2E63A405E8Z"/>
      <w:r>
        <w:rPr>
          <w:color w:val="2B579A"/>
          <w:shd w:val="clear" w:color="auto" w:fill="E6E6E6"/>
        </w:rPr>
        <w:fldChar w:fldCharType="separate"/>
      </w:r>
      <w:bookmarkEnd w:id="1"/>
      <w:r w:rsidRPr="0B170437">
        <w:rPr>
          <w:rStyle w:val="Mention"/>
          <w:noProof/>
        </w:rPr>
        <w:t>@Ganka Taneva</w:t>
      </w:r>
      <w:r>
        <w:rPr>
          <w:color w:val="2B579A"/>
          <w:shd w:val="clear" w:color="auto" w:fill="E6E6E6"/>
        </w:rPr>
        <w:fldChar w:fldCharType="end"/>
      </w:r>
      <w:r>
        <w:t xml:space="preserve"> Is there a reason for a picture of a pencil in question 6 of this topic test. </w:t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C18E95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43C53BB" w16cex:dateUtc="2020-08-26T09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18E950" w16cid:durableId="043C53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9DCD5" w14:textId="77777777" w:rsidR="009E12B2" w:rsidRDefault="00F27C75">
      <w:r>
        <w:separator/>
      </w:r>
    </w:p>
  </w:endnote>
  <w:endnote w:type="continuationSeparator" w:id="0">
    <w:p w14:paraId="337CBAF1" w14:textId="77777777" w:rsidR="009E12B2" w:rsidRDefault="00F2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500" w:type="dxa"/>
      <w:jc w:val="right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4200"/>
      <w:gridCol w:w="3150"/>
      <w:gridCol w:w="3150"/>
    </w:tblGrid>
    <w:tr w:rsidR="009E12B2" w14:paraId="646CD1A8" w14:textId="77777777">
      <w:trPr>
        <w:jc w:val="right"/>
      </w:trPr>
      <w:tc>
        <w:tcPr>
          <w:tcW w:w="2000" w:type="pct"/>
          <w:vAlign w:val="center"/>
          <w:hideMark/>
        </w:tcPr>
        <w:p w14:paraId="08065C0E" w14:textId="6D184979" w:rsidR="009E12B2" w:rsidRPr="00561186" w:rsidRDefault="00561186">
          <w:pPr>
            <w:spacing w:before="15" w:after="15"/>
            <w:ind w:left="15" w:right="15"/>
            <w:rPr>
              <w:rFonts w:ascii="Arial" w:hAnsi="Arial" w:cs="Arial"/>
              <w:sz w:val="16"/>
              <w:szCs w:val="16"/>
            </w:rPr>
          </w:pPr>
          <w:r w:rsidRPr="00561186">
            <w:rPr>
              <w:rFonts w:ascii="Arial" w:hAnsi="Arial" w:cs="Arial"/>
              <w:sz w:val="16"/>
              <w:szCs w:val="16"/>
            </w:rPr>
            <w:t>Created in ExamBuilder</w:t>
          </w:r>
        </w:p>
      </w:tc>
      <w:tc>
        <w:tcPr>
          <w:tcW w:w="1500" w:type="pct"/>
          <w:vAlign w:val="center"/>
          <w:hideMark/>
        </w:tcPr>
        <w:p w14:paraId="77064C0A" w14:textId="12AC5628" w:rsidR="009E12B2" w:rsidRPr="00561186" w:rsidRDefault="00561186">
          <w:pPr>
            <w:spacing w:before="15" w:after="15"/>
            <w:ind w:left="15" w:right="15"/>
            <w:jc w:val="center"/>
            <w:rPr>
              <w:rFonts w:ascii="Arial" w:hAnsi="Arial" w:cs="Arial"/>
              <w:sz w:val="16"/>
              <w:szCs w:val="16"/>
            </w:rPr>
          </w:pPr>
          <w:r w:rsidRPr="00561186">
            <w:rPr>
              <w:rFonts w:ascii="Arial" w:hAnsi="Arial" w:cs="Arial"/>
              <w:color w:val="2B579A"/>
              <w:sz w:val="16"/>
              <w:szCs w:val="16"/>
              <w:shd w:val="clear" w:color="auto" w:fill="E6E6E6"/>
            </w:rPr>
            <w:fldChar w:fldCharType="begin"/>
          </w:r>
          <w:r w:rsidRPr="00561186"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 w:rsidRPr="00561186">
            <w:rPr>
              <w:rFonts w:ascii="Arial" w:hAnsi="Arial" w:cs="Arial"/>
              <w:color w:val="2B579A"/>
              <w:sz w:val="16"/>
              <w:szCs w:val="16"/>
              <w:shd w:val="clear" w:color="auto" w:fill="E6E6E6"/>
            </w:rPr>
            <w:fldChar w:fldCharType="separate"/>
          </w:r>
          <w:r w:rsidRPr="0056118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561186">
            <w:rPr>
              <w:rFonts w:ascii="Arial" w:hAnsi="Arial" w:cs="Arial"/>
              <w:color w:val="2B579A"/>
              <w:sz w:val="16"/>
              <w:szCs w:val="16"/>
              <w:shd w:val="clear" w:color="auto" w:fill="E6E6E6"/>
            </w:rPr>
            <w:fldChar w:fldCharType="end"/>
          </w:r>
        </w:p>
      </w:tc>
      <w:tc>
        <w:tcPr>
          <w:tcW w:w="1500" w:type="pct"/>
          <w:vAlign w:val="center"/>
          <w:hideMark/>
        </w:tcPr>
        <w:p w14:paraId="47A01C5C" w14:textId="13CE5179" w:rsidR="009E12B2" w:rsidRPr="00561186" w:rsidRDefault="00561186">
          <w:pPr>
            <w:spacing w:before="15" w:after="15"/>
            <w:ind w:left="15" w:right="15"/>
            <w:jc w:val="right"/>
            <w:rPr>
              <w:rFonts w:ascii="Arial" w:hAnsi="Arial" w:cs="Arial"/>
              <w:sz w:val="16"/>
              <w:szCs w:val="16"/>
            </w:rPr>
          </w:pPr>
          <w:r w:rsidRPr="00561186">
            <w:rPr>
              <w:rFonts w:ascii="Arial" w:hAnsi="Arial" w:cs="Arial"/>
              <w:sz w:val="16"/>
              <w:szCs w:val="16"/>
            </w:rPr>
            <w:t xml:space="preserve">© OCR 2020 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6EF681" w14:textId="77777777" w:rsidR="009E12B2" w:rsidRDefault="00F27C75">
      <w:r>
        <w:separator/>
      </w:r>
    </w:p>
  </w:footnote>
  <w:footnote w:type="continuationSeparator" w:id="0">
    <w:p w14:paraId="48F012F2" w14:textId="77777777" w:rsidR="009E12B2" w:rsidRDefault="00F27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BE6EBE"/>
    <w:multiLevelType w:val="multilevel"/>
    <w:tmpl w:val="A1862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0A2913"/>
    <w:multiLevelType w:val="multilevel"/>
    <w:tmpl w:val="E87A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3773B"/>
    <w:multiLevelType w:val="multilevel"/>
    <w:tmpl w:val="CE6A4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DB4784"/>
    <w:multiLevelType w:val="multilevel"/>
    <w:tmpl w:val="962A7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9F160D"/>
    <w:multiLevelType w:val="multilevel"/>
    <w:tmpl w:val="5B94A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4E3D1E"/>
    <w:multiLevelType w:val="multilevel"/>
    <w:tmpl w:val="D06C4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nay Thawait">
    <w15:presenceInfo w15:providerId="AD" w15:userId="S::vinay.thawait@ocr.org.uk::cf33d9ce-7117-4f77-902f-3d4e6bfa9c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186"/>
    <w:rsid w:val="00561186"/>
    <w:rsid w:val="009E12B2"/>
    <w:rsid w:val="00A64B9B"/>
    <w:rsid w:val="00F27C75"/>
    <w:rsid w:val="0B17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886535"/>
  <w15:chartTrackingRefBased/>
  <w15:docId w15:val="{AB2D81D7-FD9B-4B22-BE8D-582F4B55B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rFonts w:ascii="Helvetica" w:hAnsi="Helvetica" w:cs="Helvetica" w:hint="default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rFonts w:ascii="Helvetica" w:hAnsi="Helvetica" w:cs="Helvetica" w:hint="default"/>
      <w:color w:val="800080"/>
      <w:u w:val="single"/>
    </w:rPr>
  </w:style>
  <w:style w:type="paragraph" w:customStyle="1" w:styleId="msonormal0">
    <w:name w:val="msonormal"/>
    <w:basedOn w:val="Normal"/>
    <w:pPr>
      <w:spacing w:before="15" w:after="15"/>
      <w:ind w:left="15" w:right="15"/>
    </w:pPr>
    <w:rPr>
      <w:rFonts w:ascii="Helvetica" w:hAnsi="Helvetica" w:cs="Helvetica"/>
    </w:rPr>
  </w:style>
  <w:style w:type="paragraph" w:styleId="NormalWeb">
    <w:name w:val="Normal (Web)"/>
    <w:basedOn w:val="Normal"/>
    <w:uiPriority w:val="99"/>
    <w:semiHidden/>
    <w:unhideWhenUsed/>
    <w:pPr>
      <w:spacing w:before="15" w:after="15"/>
      <w:ind w:left="15" w:right="15"/>
    </w:pPr>
    <w:rPr>
      <w:rFonts w:ascii="Helvetica" w:hAnsi="Helvetica" w:cs="Helvetica"/>
    </w:rPr>
  </w:style>
  <w:style w:type="paragraph" w:styleId="Header">
    <w:name w:val="header"/>
    <w:basedOn w:val="Normal"/>
    <w:link w:val="HeaderChar"/>
    <w:uiPriority w:val="99"/>
    <w:unhideWhenUsed/>
    <w:pPr>
      <w:spacing w:before="15" w:after="15"/>
      <w:ind w:left="15" w:right="15"/>
    </w:pPr>
    <w:rPr>
      <w:rFonts w:ascii="Helvetica" w:hAnsi="Helvetica" w:cs="Helvetica"/>
    </w:rPr>
  </w:style>
  <w:style w:type="character" w:customStyle="1" w:styleId="HeaderChar">
    <w:name w:val="Header Char"/>
    <w:basedOn w:val="DefaultParagraphFont"/>
    <w:link w:val="Header"/>
    <w:uiPriority w:val="99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spacing w:before="15" w:after="15"/>
      <w:ind w:left="15" w:right="15"/>
    </w:pPr>
    <w:rPr>
      <w:rFonts w:ascii="Helvetica" w:hAnsi="Helvetica" w:cs="Helvetica"/>
    </w:r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  <w:sz w:val="24"/>
      <w:szCs w:val="24"/>
    </w:rPr>
  </w:style>
  <w:style w:type="paragraph" w:customStyle="1" w:styleId="section1">
    <w:name w:val="section1"/>
    <w:basedOn w:val="Normal"/>
    <w:pPr>
      <w:spacing w:before="100" w:beforeAutospacing="1" w:after="100" w:afterAutospacing="1"/>
    </w:pPr>
    <w:rPr>
      <w:rFonts w:ascii="Helvetica" w:hAnsi="Helvetica" w:cs="Helvetica"/>
    </w:rPr>
  </w:style>
  <w:style w:type="paragraph" w:customStyle="1" w:styleId="tablehasborders">
    <w:name w:val="table_hasborders"/>
    <w:basedOn w:val="Normal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totalrow">
    <w:name w:val="totalrow"/>
    <w:basedOn w:val="Normal"/>
    <w:pPr>
      <w:spacing w:before="100" w:beforeAutospacing="1" w:after="100" w:afterAutospacing="1" w:line="180" w:lineRule="atLeast"/>
      <w:ind w:right="225"/>
      <w:jc w:val="right"/>
    </w:pPr>
    <w:rPr>
      <w:b/>
      <w:bCs/>
    </w:rPr>
  </w:style>
  <w:style w:type="paragraph" w:customStyle="1" w:styleId="dotrow">
    <w:name w:val="dotrow"/>
    <w:basedOn w:val="Normal"/>
    <w:pPr>
      <w:pBdr>
        <w:bottom w:val="dashed" w:sz="6" w:space="0" w:color="000000"/>
      </w:pBdr>
      <w:spacing w:before="270" w:after="100" w:afterAutospacing="1" w:line="180" w:lineRule="atLeast"/>
      <w:jc w:val="right"/>
    </w:p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4B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B9B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6284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857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21827600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6202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721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46148576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315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72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09596790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07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56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321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6722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625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943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8889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442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328098625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335768020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047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381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668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379286910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9471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445469624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6362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030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515195452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9273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160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665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601959313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657808136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51491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677276073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696541374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735669551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766846602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796146813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808858678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809176462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812453147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610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067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186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3448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790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146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969894805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958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057778373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7356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081760391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212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043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268922262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424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338848512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290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408385896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412459496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656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463039533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899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361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574581802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55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519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820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011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649822465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1378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1598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722552903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769614712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35872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367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65343711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1216308997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1086808600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1360358383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1766421989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1829780403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1311859748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1831755288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1464614016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104427902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699361958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399452306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  <w:div w:id="2060668943">
          <w:marLeft w:val="15"/>
          <w:marRight w:val="15"/>
          <w:marTop w:val="270"/>
          <w:marBottom w:val="15"/>
          <w:divBdr>
            <w:top w:val="none" w:sz="0" w:space="0" w:color="auto"/>
            <w:left w:val="none" w:sz="0" w:space="0" w:color="auto"/>
            <w:bottom w:val="dashed" w:sz="6" w:space="0" w:color="000000"/>
            <w:right w:val="none" w:sz="0" w:space="0" w:color="auto"/>
          </w:divBdr>
        </w:div>
      </w:divsChild>
    </w:div>
    <w:div w:id="1781097649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5395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750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827479874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831478001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308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904485539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914312466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937712553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1986471236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2006663664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7285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171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406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2015179868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794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69967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46854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456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2075738949">
      <w:marLeft w:val="15"/>
      <w:marRight w:val="15"/>
      <w:marTop w:val="270"/>
      <w:marBottom w:val="15"/>
      <w:divBdr>
        <w:top w:val="none" w:sz="0" w:space="0" w:color="auto"/>
        <w:left w:val="none" w:sz="0" w:space="0" w:color="auto"/>
        <w:bottom w:val="dashed" w:sz="6" w:space="0" w:color="000000"/>
        <w:right w:val="none" w:sz="0" w:space="0" w:color="auto"/>
      </w:divBdr>
    </w:div>
    <w:div w:id="2095203643">
      <w:marLeft w:val="15"/>
      <w:marRight w:val="15"/>
      <w:marTop w:val="15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D9715CBF0764BB013976358613F4F" ma:contentTypeVersion="18" ma:contentTypeDescription="Create a new document." ma:contentTypeScope="" ma:versionID="9fb7c8b14e4e9132a19347da557e1f1b">
  <xsd:schema xmlns:xsd="http://www.w3.org/2001/XMLSchema" xmlns:xs="http://www.w3.org/2001/XMLSchema" xmlns:p="http://schemas.microsoft.com/office/2006/metadata/properties" xmlns:ns2="5e03bce0-7524-4853-bc3e-4de1abf149ba" xmlns:ns3="742941ed-8b28-480a-8509-e55af6a4109e" targetNamespace="http://schemas.microsoft.com/office/2006/metadata/properties" ma:root="true" ma:fieldsID="5e229ca81f83eb3d83703c51c2d1473f" ns2:_="" ns3:_="">
    <xsd:import namespace="5e03bce0-7524-4853-bc3e-4de1abf149ba"/>
    <xsd:import namespace="742941ed-8b28-480a-8509-e55af6a41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3bce0-7524-4853-bc3e-4de1abf14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941ed-8b28-480a-8509-e55af6a41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bc9373e-2d0f-4f82-b972-fcd84205de33" ContentTypeId="0x0101" PreviousValue="false"/>
</file>

<file path=customXml/itemProps1.xml><?xml version="1.0" encoding="utf-8"?>
<ds:datastoreItem xmlns:ds="http://schemas.openxmlformats.org/officeDocument/2006/customXml" ds:itemID="{B6B7560D-ABFA-4EA0-83B6-DF26B4210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3bce0-7524-4853-bc3e-4de1abf149ba"/>
    <ds:schemaRef ds:uri="742941ed-8b28-480a-8509-e55af6a41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BA148-8AD2-48B1-8AEA-F9B972C48E2D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742941ed-8b28-480a-8509-e55af6a4109e"/>
    <ds:schemaRef ds:uri="5e03bce0-7524-4853-bc3e-4de1abf149ba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8814C65-E50A-4987-9E15-653EF2A431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C52312-C6CD-4243-843D-1DCBAE4F149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1957</Words>
  <Characters>10662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Cambridge Technicals Level 3 IT Unit 1 LO2 Test</vt:lpstr>
    </vt:vector>
  </TitlesOfParts>
  <Company>Cambridge Assessmen</Company>
  <LinksUpToDate>false</LinksUpToDate>
  <CharactersWithSpaces>12594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Cambridge Technicals Level 3 IT Unit 1 LO2 Test</dc:title>
  <dc:subject/>
  <dc:creator>OCR</dc:creator>
  <cp:keywords>Cambridge Technicals, Level 3, IT, Unit 1, Exambuilder, Test</cp:keywords>
  <dc:description/>
  <cp:lastModifiedBy>Ganka Taneva</cp:lastModifiedBy>
  <cp:revision>5</cp:revision>
  <dcterms:created xsi:type="dcterms:W3CDTF">2020-08-25T12:02:00Z</dcterms:created>
  <dcterms:modified xsi:type="dcterms:W3CDTF">2020-08-27T16:10:00Z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0x01010005ED9715CBF0764BB013976358613F4F</vt:lpwstr>
  </property>
</Properties>
</file>