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221"/>
        <w:gridCol w:w="10599"/>
        <w:gridCol w:w="221"/>
      </w:tblGrid>
      <w:tr w:rsidR="00D81B7F" w14:paraId="169A12B6" w14:textId="77777777" w:rsidTr="22FA5317">
        <w:tc>
          <w:tcPr>
            <w:tcW w:w="100" w:type="pct"/>
            <w:tcBorders>
              <w:top w:val="single" w:sz="6" w:space="0" w:color="000000" w:themeColor="text1"/>
              <w:left w:val="single" w:sz="6" w:space="0" w:color="000000" w:themeColor="text1"/>
              <w:bottom w:val="single" w:sz="6" w:space="0" w:color="000000" w:themeColor="text1"/>
              <w:right w:val="nil"/>
            </w:tcBorders>
            <w:tcMar>
              <w:top w:w="15" w:type="dxa"/>
              <w:left w:w="15" w:type="dxa"/>
              <w:bottom w:w="15" w:type="dxa"/>
              <w:right w:w="15" w:type="dxa"/>
            </w:tcMar>
            <w:vAlign w:val="center"/>
            <w:hideMark/>
          </w:tcPr>
          <w:p w14:paraId="7E37348E" w14:textId="77777777" w:rsidR="00D81B7F" w:rsidRDefault="00D81B7F">
            <w:pPr>
              <w:rPr>
                <w:sz w:val="20"/>
                <w:szCs w:val="20"/>
              </w:rPr>
            </w:pPr>
          </w:p>
        </w:tc>
        <w:tc>
          <w:tcPr>
            <w:tcW w:w="4800" w:type="pct"/>
            <w:tcBorders>
              <w:top w:val="single" w:sz="6" w:space="0" w:color="000000" w:themeColor="text1"/>
              <w:left w:val="nil"/>
              <w:bottom w:val="single" w:sz="6" w:space="0" w:color="000000" w:themeColor="text1"/>
              <w:right w:val="nil"/>
            </w:tcBorders>
            <w:tcMar>
              <w:top w:w="15" w:type="dxa"/>
              <w:left w:w="15" w:type="dxa"/>
              <w:bottom w:w="15" w:type="dxa"/>
              <w:right w:w="15" w:type="dxa"/>
            </w:tcMar>
            <w:vAlign w:val="center"/>
            <w:hideMark/>
          </w:tcPr>
          <w:tbl>
            <w:tblPr>
              <w:tblW w:w="5000" w:type="pct"/>
              <w:tblInd w:w="15" w:type="dxa"/>
              <w:tblLook w:val="04A0" w:firstRow="1" w:lastRow="0" w:firstColumn="1" w:lastColumn="0" w:noHBand="0" w:noVBand="1"/>
            </w:tblPr>
            <w:tblGrid>
              <w:gridCol w:w="5284"/>
              <w:gridCol w:w="5285"/>
            </w:tblGrid>
            <w:tr w:rsidR="00D81B7F" w14:paraId="72475369" w14:textId="77777777" w:rsidTr="22FA5317">
              <w:tc>
                <w:tcPr>
                  <w:tcW w:w="0" w:type="auto"/>
                  <w:tcMar>
                    <w:top w:w="15" w:type="dxa"/>
                    <w:left w:w="15" w:type="dxa"/>
                    <w:bottom w:w="15" w:type="dxa"/>
                    <w:right w:w="15" w:type="dxa"/>
                  </w:tcMar>
                  <w:vAlign w:val="center"/>
                  <w:hideMark/>
                </w:tcPr>
                <w:p w14:paraId="26E82353" w14:textId="77777777" w:rsidR="00D81B7F" w:rsidRDefault="00512A02">
                  <w:pPr>
                    <w:spacing w:before="15" w:after="15"/>
                    <w:ind w:left="15" w:right="15"/>
                    <w:rPr>
                      <w:rFonts w:ascii="Helvetica" w:eastAsia="Times New Roman" w:hAnsi="Helvetica" w:cs="Helvetica"/>
                    </w:rPr>
                  </w:pPr>
                  <w:r>
                    <w:rPr>
                      <w:rFonts w:ascii="Arial" w:eastAsia="Times New Roman" w:hAnsi="Arial" w:cs="Arial"/>
                      <w:b/>
                      <w:bCs/>
                    </w:rPr>
                    <w:t>Health and Social Care (05830-05833, 05871)</w:t>
                  </w:r>
                  <w:r>
                    <w:rPr>
                      <w:rFonts w:ascii="Helvetica" w:eastAsia="Times New Roman" w:hAnsi="Helvetica" w:cs="Helvetica"/>
                    </w:rPr>
                    <w:br/>
                  </w:r>
                  <w:r>
                    <w:rPr>
                      <w:rFonts w:ascii="Helvetica" w:eastAsia="Times New Roman" w:hAnsi="Helvetica" w:cs="Helvetica"/>
                    </w:rPr>
                    <w:br/>
                    <w:t xml:space="preserve">Unit 4 </w:t>
                  </w:r>
                </w:p>
                <w:p w14:paraId="329FE4D2" w14:textId="77777777" w:rsidR="00D81B7F" w:rsidRDefault="00512A02">
                  <w:pPr>
                    <w:spacing w:before="15" w:after="15"/>
                    <w:ind w:left="15" w:right="15"/>
                    <w:rPr>
                      <w:rFonts w:ascii="Helvetica" w:eastAsia="Times New Roman" w:hAnsi="Helvetica" w:cs="Helvetica"/>
                    </w:rPr>
                  </w:pPr>
                  <w:r>
                    <w:rPr>
                      <w:rFonts w:ascii="Helvetica" w:eastAsia="Times New Roman" w:hAnsi="Helvetica" w:cs="Helvetica"/>
                    </w:rPr>
                    <w:t>Respiratory system 2.1 - 2.4 Topic Test</w:t>
                  </w:r>
                </w:p>
              </w:tc>
              <w:tc>
                <w:tcPr>
                  <w:tcW w:w="0" w:type="auto"/>
                  <w:tcMar>
                    <w:top w:w="15" w:type="dxa"/>
                    <w:left w:w="15" w:type="dxa"/>
                    <w:bottom w:w="15" w:type="dxa"/>
                    <w:right w:w="15" w:type="dxa"/>
                  </w:tcMar>
                  <w:hideMark/>
                </w:tcPr>
                <w:p w14:paraId="3B1A1293" w14:textId="77777777" w:rsidR="00D81B7F" w:rsidRDefault="00512A02">
                  <w:pPr>
                    <w:spacing w:before="15" w:after="15"/>
                    <w:ind w:left="15" w:right="15"/>
                    <w:jc w:val="right"/>
                    <w:rPr>
                      <w:rFonts w:ascii="Helvetica" w:eastAsia="Times New Roman" w:hAnsi="Helvetica" w:cs="Helvetica"/>
                      <w:b/>
                      <w:bCs/>
                      <w:sz w:val="23"/>
                      <w:szCs w:val="23"/>
                    </w:rPr>
                  </w:pPr>
                  <w:r>
                    <w:rPr>
                      <w:noProof/>
                    </w:rPr>
                    <w:drawing>
                      <wp:inline distT="0" distB="0" distL="0" distR="0" wp14:anchorId="61B491FE" wp14:editId="4A99FCF9">
                        <wp:extent cx="1428750" cy="514350"/>
                        <wp:effectExtent l="0" t="0" r="0" b="0"/>
                        <wp:docPr id="586830615" name="Picture 1" descr="OCR&#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D81B7F" w14:paraId="10A92356" w14:textId="77777777" w:rsidTr="22FA5317">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tcMar>
                    <w:top w:w="15" w:type="dxa"/>
                    <w:left w:w="15" w:type="dxa"/>
                    <w:bottom w:w="15" w:type="dxa"/>
                    <w:right w:w="15" w:type="dxa"/>
                  </w:tcMar>
                  <w:vAlign w:val="center"/>
                  <w:hideMark/>
                </w:tcPr>
                <w:p w14:paraId="3557E452" w14:textId="242D5307" w:rsidR="00D81B7F" w:rsidRDefault="00512A02" w:rsidP="22FA5317">
                  <w:pPr>
                    <w:pStyle w:val="NormalWeb"/>
                    <w:spacing w:after="240"/>
                    <w:ind w:left="30" w:right="30"/>
                    <w:rPr>
                      <w:rFonts w:ascii="Arial" w:hAnsi="Arial" w:cs="Arial"/>
                      <w:sz w:val="21"/>
                      <w:szCs w:val="21"/>
                    </w:rPr>
                  </w:pPr>
                  <w:r>
                    <w:br/>
                  </w:r>
                  <w:r w:rsidRPr="22FA5317">
                    <w:rPr>
                      <w:rFonts w:ascii="Arial" w:hAnsi="Arial" w:cs="Arial"/>
                      <w:sz w:val="21"/>
                      <w:szCs w:val="21"/>
                    </w:rPr>
                    <w:t>Please note that you may see slight differences in font and formatting between this paper and the original. The difference does not impact how the questions should be interpreted</w:t>
                  </w:r>
                  <w:r>
                    <w:br/>
                  </w:r>
                  <w:r>
                    <w:br/>
                  </w:r>
                  <w:r w:rsidRPr="22FA5317">
                    <w:rPr>
                      <w:rFonts w:ascii="Arial" w:hAnsi="Arial" w:cs="Arial"/>
                      <w:b/>
                      <w:bCs/>
                      <w:sz w:val="21"/>
                      <w:szCs w:val="21"/>
                    </w:rPr>
                    <w:t>Materials required:</w:t>
                  </w:r>
                  <w:r>
                    <w:br/>
                  </w:r>
                  <w:r w:rsidRPr="22FA5317">
                    <w:rPr>
                      <w:rFonts w:ascii="Arial" w:hAnsi="Arial" w:cs="Arial"/>
                      <w:sz w:val="21"/>
                      <w:szCs w:val="21"/>
                    </w:rPr>
                    <w:t>•   Pen</w:t>
                  </w:r>
                </w:p>
              </w:tc>
              <w:tc>
                <w:tcPr>
                  <w:tcW w:w="2500" w:type="pct"/>
                  <w:tcMar>
                    <w:top w:w="15" w:type="dxa"/>
                    <w:left w:w="15" w:type="dxa"/>
                    <w:bottom w:w="15" w:type="dxa"/>
                    <w:right w:w="15" w:type="dxa"/>
                  </w:tcMar>
                  <w:hideMark/>
                </w:tcPr>
                <w:p w14:paraId="07DEFD54" w14:textId="77777777" w:rsidR="00D81B7F" w:rsidRDefault="00512A02">
                  <w:pPr>
                    <w:spacing w:before="15" w:after="15"/>
                    <w:ind w:left="15" w:right="15"/>
                    <w:jc w:val="right"/>
                    <w:rPr>
                      <w:rFonts w:ascii="Arial" w:eastAsia="Times New Roman" w:hAnsi="Arial" w:cs="Arial"/>
                      <w:sz w:val="27"/>
                      <w:szCs w:val="27"/>
                    </w:rPr>
                  </w:pPr>
                  <w:r>
                    <w:rPr>
                      <w:rFonts w:ascii="Helvetica" w:eastAsia="Times New Roman" w:hAnsi="Helvetica" w:cs="Helvetica"/>
                      <w:sz w:val="27"/>
                      <w:szCs w:val="27"/>
                    </w:rPr>
                    <w:br/>
                  </w:r>
                  <w:r>
                    <w:rPr>
                      <w:rFonts w:ascii="Helvetica" w:eastAsia="Times New Roman" w:hAnsi="Helvetica" w:cs="Helvetica"/>
                      <w:sz w:val="27"/>
                      <w:szCs w:val="27"/>
                    </w:rPr>
                    <w:br/>
                  </w:r>
                  <w:r>
                    <w:rPr>
                      <w:rFonts w:ascii="Arial" w:eastAsia="Times New Roman" w:hAnsi="Arial" w:cs="Arial"/>
                      <w:b/>
                      <w:bCs/>
                      <w:sz w:val="27"/>
                      <w:szCs w:val="27"/>
                    </w:rPr>
                    <w:t>Duration:</w:t>
                  </w:r>
                  <w:r>
                    <w:rPr>
                      <w:rFonts w:ascii="Arial" w:eastAsia="Times New Roman" w:hAnsi="Arial" w:cs="Arial"/>
                      <w:sz w:val="27"/>
                      <w:szCs w:val="27"/>
                    </w:rPr>
                    <w:t xml:space="preserve"> 35 mins     </w:t>
                  </w:r>
                </w:p>
              </w:tc>
            </w:tr>
            <w:tr w:rsidR="00D81B7F" w14:paraId="4F58A928" w14:textId="77777777" w:rsidTr="22FA5317">
              <w:trPr>
                <w:trHeight w:val="300"/>
              </w:trPr>
              <w:tc>
                <w:tcPr>
                  <w:tcW w:w="0" w:type="auto"/>
                  <w:gridSpan w:val="2"/>
                  <w:tcMar>
                    <w:top w:w="15" w:type="dxa"/>
                    <w:left w:w="15" w:type="dxa"/>
                    <w:bottom w:w="15" w:type="dxa"/>
                    <w:right w:w="15" w:type="dxa"/>
                  </w:tcMar>
                  <w:vAlign w:val="center"/>
                  <w:hideMark/>
                </w:tcPr>
                <w:p w14:paraId="43BD46F9" w14:textId="77777777" w:rsidR="00D81B7F" w:rsidRDefault="00512A02">
                  <w:pPr>
                    <w:spacing w:before="15" w:after="15"/>
                    <w:ind w:left="15" w:right="15"/>
                    <w:rPr>
                      <w:rFonts w:ascii="Helvetica" w:eastAsia="Times New Roman" w:hAnsi="Helvetica" w:cs="Helvetica"/>
                    </w:rPr>
                  </w:pPr>
                  <w:r>
                    <w:rPr>
                      <w:rFonts w:ascii="Helvetica" w:eastAsia="Times New Roman" w:hAnsi="Helvetica" w:cs="Helvetica"/>
                    </w:rPr>
                    <w:t xml:space="preserve">  </w:t>
                  </w:r>
                </w:p>
              </w:tc>
            </w:tr>
          </w:tbl>
          <w:p w14:paraId="175E3030" w14:textId="77777777" w:rsidR="00D81B7F" w:rsidRDefault="00D81B7F">
            <w:pPr>
              <w:rPr>
                <w:rFonts w:eastAsia="Times New Roman"/>
                <w:sz w:val="20"/>
                <w:szCs w:val="20"/>
              </w:rPr>
            </w:pPr>
          </w:p>
        </w:tc>
        <w:tc>
          <w:tcPr>
            <w:tcW w:w="100" w:type="pct"/>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136B4DF3" w14:textId="77777777" w:rsidR="00D81B7F" w:rsidRDefault="00D81B7F">
            <w:pPr>
              <w:rPr>
                <w:rFonts w:eastAsia="Times New Roman"/>
                <w:sz w:val="20"/>
                <w:szCs w:val="20"/>
              </w:rPr>
            </w:pPr>
          </w:p>
        </w:tc>
      </w:tr>
    </w:tbl>
    <w:p w14:paraId="2FCC82C5" w14:textId="77777777" w:rsidR="00D81B7F" w:rsidRDefault="00D81B7F">
      <w:pPr>
        <w:spacing w:after="240"/>
        <w:rPr>
          <w:rFonts w:ascii="Helvetica" w:eastAsia="Times New Roman" w:hAnsi="Helvetica" w:cs="Helvetica"/>
        </w:rPr>
      </w:pPr>
    </w:p>
    <w:tbl>
      <w:tblPr>
        <w:tblW w:w="4993"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085"/>
        <w:gridCol w:w="7941"/>
      </w:tblGrid>
      <w:tr w:rsidR="00D81B7F" w14:paraId="7DFB1B56" w14:textId="77777777">
        <w:trPr>
          <w:trHeight w:val="641"/>
        </w:trPr>
        <w:tc>
          <w:tcPr>
            <w:tcW w:w="1399"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53C19150" w14:textId="77777777" w:rsidR="00D81B7F" w:rsidRDefault="00512A02">
            <w:pPr>
              <w:spacing w:before="15" w:after="15" w:line="180" w:lineRule="atLeast"/>
              <w:ind w:right="15"/>
              <w:rPr>
                <w:rFonts w:ascii="Arial" w:eastAsia="Times New Roman" w:hAnsi="Arial" w:cs="Arial"/>
                <w:sz w:val="22"/>
                <w:szCs w:val="22"/>
              </w:rPr>
            </w:pPr>
            <w:r>
              <w:rPr>
                <w:rFonts w:ascii="Arial" w:eastAsia="Times New Roman" w:hAnsi="Arial" w:cs="Arial"/>
                <w:sz w:val="22"/>
                <w:szCs w:val="22"/>
              </w:rPr>
              <w:t>Name</w:t>
            </w:r>
          </w:p>
        </w:tc>
        <w:tc>
          <w:tcPr>
            <w:tcW w:w="360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3F08A6C" w14:textId="77777777" w:rsidR="00D81B7F" w:rsidRDefault="00D81B7F">
            <w:pPr>
              <w:rPr>
                <w:rFonts w:ascii="Arial" w:eastAsia="Times New Roman" w:hAnsi="Arial" w:cs="Arial"/>
                <w:sz w:val="22"/>
                <w:szCs w:val="22"/>
              </w:rPr>
            </w:pPr>
          </w:p>
        </w:tc>
      </w:tr>
    </w:tbl>
    <w:p w14:paraId="2554A4BC" w14:textId="77777777" w:rsidR="00D81B7F" w:rsidRDefault="00D81B7F">
      <w:pPr>
        <w:spacing w:after="240"/>
        <w:rPr>
          <w:rFonts w:ascii="Helvetica" w:eastAsia="Times New Roman" w:hAnsi="Helvetica" w:cs="Helvetica"/>
        </w:rPr>
      </w:pPr>
    </w:p>
    <w:p w14:paraId="3B4088C1" w14:textId="77777777" w:rsidR="00D81B7F" w:rsidRDefault="00512A02">
      <w:pPr>
        <w:pStyle w:val="Heading2"/>
        <w:rPr>
          <w:rFonts w:ascii="Arial" w:eastAsia="Times New Roman" w:hAnsi="Arial" w:cs="Arial"/>
          <w:sz w:val="22"/>
          <w:szCs w:val="22"/>
        </w:rPr>
      </w:pPr>
      <w:r>
        <w:rPr>
          <w:rFonts w:ascii="Arial" w:eastAsia="Times New Roman" w:hAnsi="Arial" w:cs="Arial"/>
          <w:sz w:val="22"/>
          <w:szCs w:val="22"/>
        </w:rPr>
        <w:t>INSTRUCTIONS TO CANDIDATES</w:t>
      </w:r>
    </w:p>
    <w:p w14:paraId="35CB2064" w14:textId="77777777" w:rsidR="00D81B7F" w:rsidRDefault="00512A02">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4CA672B8" w14:textId="77777777" w:rsidR="00D81B7F" w:rsidRDefault="00512A02">
      <w:pPr>
        <w:pStyle w:val="Heading2"/>
        <w:rPr>
          <w:rFonts w:ascii="Arial" w:eastAsia="Times New Roman" w:hAnsi="Arial" w:cs="Arial"/>
          <w:sz w:val="22"/>
          <w:szCs w:val="22"/>
        </w:rPr>
      </w:pPr>
      <w:r>
        <w:rPr>
          <w:rFonts w:ascii="Arial" w:eastAsia="Times New Roman" w:hAnsi="Arial" w:cs="Arial"/>
          <w:sz w:val="22"/>
          <w:szCs w:val="22"/>
        </w:rPr>
        <w:t>INFORMATION FOR CANDIDATES</w:t>
      </w:r>
    </w:p>
    <w:p w14:paraId="288BE73E" w14:textId="77777777" w:rsidR="00D81B7F" w:rsidRDefault="00512A02">
      <w:pPr>
        <w:rPr>
          <w:rFonts w:ascii="Helvetica" w:eastAsia="Times New Roman" w:hAnsi="Helvetica" w:cs="Helvetica"/>
          <w:sz w:val="17"/>
          <w:szCs w:val="17"/>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30</w:t>
      </w:r>
      <w:r>
        <w:rPr>
          <w:rFonts w:ascii="Arial" w:eastAsia="Times New Roman" w:hAnsi="Arial" w:cs="Arial"/>
          <w:sz w:val="22"/>
          <w:szCs w:val="22"/>
        </w:rPr>
        <w:t>.</w:t>
      </w:r>
      <w:r>
        <w:rPr>
          <w:rFonts w:ascii="Arial" w:eastAsia="Times New Roman" w:hAnsi="Arial" w:cs="Arial"/>
          <w:sz w:val="22"/>
          <w:szCs w:val="22"/>
        </w:rPr>
        <w:br/>
      </w:r>
      <w:r>
        <w:rPr>
          <w:rFonts w:ascii="Helvetica" w:eastAsia="Times New Roman" w:hAnsi="Helvetica" w:cs="Helvetica"/>
          <w:sz w:val="17"/>
          <w:szCs w:val="17"/>
        </w:rPr>
        <w:t xml:space="preserve"> </w:t>
      </w:r>
    </w:p>
    <w:p w14:paraId="1A330CAB" w14:textId="77777777" w:rsidR="00D81B7F" w:rsidRDefault="00512A02">
      <w:pPr>
        <w:rPr>
          <w:rFonts w:ascii="Helvetica" w:eastAsia="Times New Roman" w:hAnsi="Helvetica" w:cs="Helvetica"/>
        </w:rPr>
      </w:pPr>
      <w:r>
        <w:rPr>
          <w:rFonts w:ascii="Helvetica" w:eastAsia="Times New Roman" w:hAnsi="Helvetica" w:cs="Helvetica"/>
        </w:rPr>
        <w:br w:type="page"/>
      </w:r>
    </w:p>
    <w:p w14:paraId="3379B91D" w14:textId="77777777" w:rsidR="00D81B7F" w:rsidRDefault="00512A02">
      <w:pPr>
        <w:ind w:hanging="225"/>
        <w:divId w:val="1919558034"/>
        <w:rPr>
          <w:rFonts w:ascii="Arial" w:eastAsia="Times New Roman" w:hAnsi="Arial" w:cs="Arial"/>
          <w:sz w:val="22"/>
          <w:szCs w:val="22"/>
        </w:rPr>
      </w:pPr>
      <w:r>
        <w:rPr>
          <w:rFonts w:ascii="Arial" w:eastAsia="Times New Roman" w:hAnsi="Arial" w:cs="Arial"/>
          <w:b/>
          <w:bCs/>
          <w:sz w:val="22"/>
          <w:szCs w:val="22"/>
        </w:rPr>
        <w:lastRenderedPageBreak/>
        <w:t>1.</w:t>
      </w:r>
      <w:r>
        <w:rPr>
          <w:rFonts w:ascii="Arial" w:eastAsia="Times New Roman" w:hAnsi="Arial" w:cs="Arial"/>
          <w:sz w:val="22"/>
          <w:szCs w:val="22"/>
        </w:rPr>
        <w:t xml:space="preserve"> The diagram below shows the human respiratory system:</w:t>
      </w:r>
    </w:p>
    <w:tbl>
      <w:tblPr>
        <w:tblW w:w="5000" w:type="pct"/>
        <w:tblLook w:val="04A0" w:firstRow="1" w:lastRow="0" w:firstColumn="1" w:lastColumn="0" w:noHBand="0" w:noVBand="1"/>
      </w:tblPr>
      <w:tblGrid>
        <w:gridCol w:w="11057"/>
      </w:tblGrid>
      <w:tr w:rsidR="00D81B7F" w14:paraId="4C18E91E" w14:textId="77777777" w:rsidTr="22FA5317">
        <w:trPr>
          <w:divId w:val="1919558034"/>
        </w:trPr>
        <w:tc>
          <w:tcPr>
            <w:tcW w:w="5000" w:type="pct"/>
            <w:tcMar>
              <w:top w:w="15" w:type="dxa"/>
              <w:left w:w="15" w:type="dxa"/>
              <w:bottom w:w="15" w:type="dxa"/>
              <w:right w:w="15" w:type="dxa"/>
            </w:tcMar>
            <w:vAlign w:val="center"/>
            <w:hideMark/>
          </w:tcPr>
          <w:p w14:paraId="5FBF61D4" w14:textId="77777777" w:rsidR="00D81B7F" w:rsidRDefault="00512A02" w:rsidP="00E40DF2">
            <w:pPr>
              <w:spacing w:before="15" w:after="15"/>
              <w:ind w:left="15" w:right="15"/>
              <w:jc w:val="center"/>
              <w:rPr>
                <w:rFonts w:ascii="Arial" w:eastAsia="Times New Roman" w:hAnsi="Arial" w:cs="Arial"/>
                <w:sz w:val="22"/>
                <w:szCs w:val="22"/>
              </w:rPr>
            </w:pPr>
            <w:r>
              <w:rPr>
                <w:noProof/>
              </w:rPr>
              <w:drawing>
                <wp:inline distT="0" distB="0" distL="0" distR="0" wp14:anchorId="412A592E" wp14:editId="6FE81BC3">
                  <wp:extent cx="3676650" cy="3105150"/>
                  <wp:effectExtent l="0" t="0" r="0" b="0"/>
                  <wp:docPr id="587740528" name="Picture 2" descr="Diagram showing the human respiratory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676650" cy="3105150"/>
                          </a:xfrm>
                          <a:prstGeom prst="rect">
                            <a:avLst/>
                          </a:prstGeom>
                        </pic:spPr>
                      </pic:pic>
                    </a:graphicData>
                  </a:graphic>
                </wp:inline>
              </w:drawing>
            </w:r>
          </w:p>
        </w:tc>
      </w:tr>
    </w:tbl>
    <w:p w14:paraId="72B3FB56" w14:textId="77777777" w:rsidR="00D81B7F" w:rsidRDefault="00512A02">
      <w:pPr>
        <w:spacing w:after="240"/>
        <w:ind w:hanging="225"/>
        <w:divId w:val="1919558034"/>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t>Identify which parts of the respiratory system in the diagram above carry out the following functions.</w:t>
      </w:r>
    </w:p>
    <w:tbl>
      <w:tblPr>
        <w:tblW w:w="4900" w:type="pct"/>
        <w:tblBorders>
          <w:top w:val="inset" w:sz="6" w:space="0" w:color="000000"/>
          <w:left w:val="inset" w:sz="6" w:space="0" w:color="000000"/>
          <w:bottom w:val="inset" w:sz="6" w:space="0" w:color="000000"/>
          <w:right w:val="inset" w:sz="6" w:space="0" w:color="000000"/>
        </w:tblBorders>
        <w:tblLook w:val="04A0" w:firstRow="1" w:lastRow="0" w:firstColumn="1" w:lastColumn="0" w:noHBand="0" w:noVBand="1"/>
      </w:tblPr>
      <w:tblGrid>
        <w:gridCol w:w="5410"/>
        <w:gridCol w:w="5410"/>
      </w:tblGrid>
      <w:tr w:rsidR="00D81B7F" w14:paraId="472F919F" w14:textId="77777777" w:rsidTr="00722926">
        <w:trPr>
          <w:divId w:val="1919558034"/>
          <w:tblHeader/>
        </w:trPr>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DBE1178"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w:t>
            </w:r>
            <w:r>
              <w:rPr>
                <w:rStyle w:val="Strong"/>
                <w:rFonts w:ascii="Arial" w:eastAsia="Times New Roman" w:hAnsi="Arial" w:cs="Arial"/>
                <w:sz w:val="22"/>
                <w:szCs w:val="22"/>
              </w:rPr>
              <w:t>Function</w:t>
            </w:r>
          </w:p>
        </w:tc>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FB112EA" w14:textId="77777777" w:rsidR="00D81B7F" w:rsidRDefault="00512A02">
            <w:pPr>
              <w:spacing w:before="15" w:after="15"/>
              <w:ind w:left="15" w:right="15"/>
              <w:jc w:val="center"/>
              <w:rPr>
                <w:rFonts w:ascii="Arial" w:eastAsia="Times New Roman" w:hAnsi="Arial" w:cs="Arial"/>
                <w:sz w:val="22"/>
                <w:szCs w:val="22"/>
              </w:rPr>
            </w:pPr>
            <w:r>
              <w:rPr>
                <w:rStyle w:val="Strong"/>
                <w:rFonts w:ascii="Arial" w:eastAsia="Times New Roman" w:hAnsi="Arial" w:cs="Arial"/>
                <w:sz w:val="22"/>
                <w:szCs w:val="22"/>
              </w:rPr>
              <w:t>Part of the Respiratory system</w:t>
            </w:r>
          </w:p>
        </w:tc>
      </w:tr>
      <w:tr w:rsidR="00D81B7F" w14:paraId="28FDC398" w14:textId="77777777">
        <w:trPr>
          <w:divId w:val="1919558034"/>
        </w:trPr>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6F248EC"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 Covers the airway during swallowing to prevent</w:t>
            </w:r>
            <w:r>
              <w:rPr>
                <w:rFonts w:ascii="Arial" w:eastAsia="Times New Roman" w:hAnsi="Arial" w:cs="Arial"/>
                <w:sz w:val="22"/>
                <w:szCs w:val="22"/>
              </w:rPr>
              <w:br/>
              <w:t> food entering the lungs</w:t>
            </w:r>
          </w:p>
        </w:tc>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E43624"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 </w:t>
            </w:r>
          </w:p>
        </w:tc>
      </w:tr>
      <w:tr w:rsidR="00D81B7F" w14:paraId="36A93FA8" w14:textId="77777777">
        <w:trPr>
          <w:divId w:val="1919558034"/>
        </w:trPr>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A4560C2"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br/>
              <w:t> Produces sound and speech</w:t>
            </w:r>
          </w:p>
        </w:tc>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29DB157"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 </w:t>
            </w:r>
          </w:p>
        </w:tc>
      </w:tr>
      <w:tr w:rsidR="00D81B7F" w14:paraId="78CDD6FC" w14:textId="77777777">
        <w:trPr>
          <w:divId w:val="1919558034"/>
        </w:trPr>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5FBDCD6"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 xml:space="preserve"> Contains cartilage to keep the airway open even </w:t>
            </w:r>
            <w:r>
              <w:rPr>
                <w:rFonts w:ascii="Arial" w:eastAsia="Times New Roman" w:hAnsi="Arial" w:cs="Arial"/>
                <w:sz w:val="22"/>
                <w:szCs w:val="22"/>
              </w:rPr>
              <w:br/>
              <w:t> when lying down</w:t>
            </w:r>
          </w:p>
        </w:tc>
        <w:tc>
          <w:tcPr>
            <w:tcW w:w="250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53B82F"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 </w:t>
            </w:r>
          </w:p>
        </w:tc>
      </w:tr>
    </w:tbl>
    <w:p w14:paraId="0BBD81C1" w14:textId="77777777" w:rsidR="00D81B7F" w:rsidRDefault="00D81B7F">
      <w:pPr>
        <w:ind w:hanging="225"/>
        <w:divId w:val="1919558034"/>
        <w:rPr>
          <w:rFonts w:ascii="Arial" w:eastAsia="Times New Roman" w:hAnsi="Arial" w:cs="Arial"/>
          <w:sz w:val="22"/>
          <w:szCs w:val="22"/>
        </w:rPr>
      </w:pPr>
    </w:p>
    <w:tbl>
      <w:tblPr>
        <w:tblW w:w="5000" w:type="pct"/>
        <w:tblLook w:val="04A0" w:firstRow="1" w:lastRow="0" w:firstColumn="1" w:lastColumn="0" w:noHBand="0" w:noVBand="1"/>
      </w:tblPr>
      <w:tblGrid>
        <w:gridCol w:w="10836"/>
        <w:gridCol w:w="221"/>
      </w:tblGrid>
      <w:tr w:rsidR="00D81B7F" w14:paraId="7DC52E3D" w14:textId="77777777">
        <w:trPr>
          <w:divId w:val="1919558034"/>
        </w:trPr>
        <w:tc>
          <w:tcPr>
            <w:tcW w:w="4900" w:type="pct"/>
            <w:tcMar>
              <w:top w:w="15" w:type="dxa"/>
              <w:left w:w="15" w:type="dxa"/>
              <w:bottom w:w="15" w:type="dxa"/>
              <w:right w:w="15" w:type="dxa"/>
            </w:tcMar>
            <w:vAlign w:val="center"/>
            <w:hideMark/>
          </w:tcPr>
          <w:p w14:paraId="00277480" w14:textId="77777777" w:rsidR="00D81B7F" w:rsidRDefault="00512A02">
            <w:pPr>
              <w:spacing w:before="15" w:after="15"/>
              <w:ind w:left="15" w:right="15"/>
              <w:jc w:val="right"/>
              <w:rPr>
                <w:rFonts w:ascii="Arial" w:eastAsia="Times New Roman" w:hAnsi="Arial" w:cs="Arial"/>
                <w:sz w:val="22"/>
                <w:szCs w:val="22"/>
              </w:rPr>
            </w:pPr>
            <w:r>
              <w:rPr>
                <w:rStyle w:val="Strong"/>
                <w:rFonts w:ascii="Arial" w:eastAsia="Times New Roman" w:hAnsi="Arial" w:cs="Arial"/>
                <w:sz w:val="22"/>
                <w:szCs w:val="22"/>
              </w:rPr>
              <w:t>[3]</w:t>
            </w:r>
          </w:p>
        </w:tc>
        <w:tc>
          <w:tcPr>
            <w:tcW w:w="100" w:type="pct"/>
            <w:tcMar>
              <w:top w:w="15" w:type="dxa"/>
              <w:left w:w="15" w:type="dxa"/>
              <w:bottom w:w="15" w:type="dxa"/>
              <w:right w:w="15" w:type="dxa"/>
            </w:tcMar>
            <w:vAlign w:val="center"/>
            <w:hideMark/>
          </w:tcPr>
          <w:p w14:paraId="04AD0C80" w14:textId="77777777" w:rsidR="00D81B7F" w:rsidRDefault="00512A02">
            <w:pPr>
              <w:spacing w:before="15" w:after="15"/>
              <w:ind w:left="15" w:right="15"/>
              <w:jc w:val="right"/>
              <w:rPr>
                <w:rFonts w:ascii="Arial" w:eastAsia="Times New Roman" w:hAnsi="Arial" w:cs="Arial"/>
                <w:sz w:val="22"/>
                <w:szCs w:val="22"/>
              </w:rPr>
            </w:pPr>
            <w:r>
              <w:rPr>
                <w:rFonts w:ascii="Arial" w:eastAsia="Times New Roman" w:hAnsi="Arial" w:cs="Arial"/>
                <w:sz w:val="22"/>
                <w:szCs w:val="22"/>
              </w:rPr>
              <w:t> </w:t>
            </w:r>
          </w:p>
        </w:tc>
      </w:tr>
    </w:tbl>
    <w:p w14:paraId="108BDB07" w14:textId="77777777" w:rsidR="00D81B7F" w:rsidRDefault="00512A02">
      <w:pPr>
        <w:pStyle w:val="NormalWeb"/>
        <w:ind w:hanging="225"/>
        <w:divId w:val="1919558034"/>
        <w:rPr>
          <w:rFonts w:ascii="Arial" w:hAnsi="Arial" w:cs="Arial"/>
          <w:sz w:val="22"/>
          <w:szCs w:val="22"/>
        </w:rPr>
      </w:pPr>
      <w:r>
        <w:rPr>
          <w:rFonts w:ascii="Arial" w:hAnsi="Arial" w:cs="Arial"/>
          <w:sz w:val="22"/>
          <w:szCs w:val="22"/>
        </w:rPr>
        <w:t> </w:t>
      </w:r>
    </w:p>
    <w:p w14:paraId="605E486C" w14:textId="77777777" w:rsidR="00D81B7F" w:rsidRDefault="00D81B7F">
      <w:pPr>
        <w:divId w:val="275791697"/>
        <w:rPr>
          <w:rFonts w:ascii="Arial" w:eastAsia="Times New Roman" w:hAnsi="Arial" w:cs="Arial"/>
          <w:sz w:val="22"/>
          <w:szCs w:val="22"/>
        </w:rPr>
      </w:pPr>
    </w:p>
    <w:p w14:paraId="1C0D4FDF" w14:textId="77777777" w:rsidR="00D81B7F" w:rsidRDefault="00512A02">
      <w:pPr>
        <w:ind w:hanging="225"/>
        <w:divId w:val="1283147598"/>
        <w:rPr>
          <w:rFonts w:ascii="Arial" w:eastAsia="Times New Roman" w:hAnsi="Arial" w:cs="Arial"/>
          <w:sz w:val="22"/>
          <w:szCs w:val="22"/>
        </w:rPr>
      </w:pPr>
      <w:r>
        <w:rPr>
          <w:rFonts w:ascii="Arial" w:eastAsia="Times New Roman" w:hAnsi="Arial" w:cs="Arial"/>
          <w:b/>
          <w:bCs/>
          <w:sz w:val="22"/>
          <w:szCs w:val="22"/>
        </w:rPr>
        <w:t>2.</w:t>
      </w:r>
      <w:r>
        <w:rPr>
          <w:rFonts w:ascii="Arial" w:eastAsia="Times New Roman" w:hAnsi="Arial" w:cs="Arial"/>
          <w:sz w:val="22"/>
          <w:szCs w:val="22"/>
        </w:rPr>
        <w:t xml:space="preserve"> Structures within the respiratory system allow the body to take oxygen in, and remove carbon dioxide.</w:t>
      </w:r>
      <w:r>
        <w:rPr>
          <w:rFonts w:ascii="Arial" w:eastAsia="Times New Roman" w:hAnsi="Arial" w:cs="Arial"/>
          <w:sz w:val="22"/>
          <w:szCs w:val="22"/>
        </w:rPr>
        <w:br/>
      </w:r>
      <w:r>
        <w:rPr>
          <w:rFonts w:ascii="Arial" w:eastAsia="Times New Roman" w:hAnsi="Arial" w:cs="Arial"/>
          <w:sz w:val="22"/>
          <w:szCs w:val="22"/>
        </w:rPr>
        <w:br/>
        <w:t>Complete the table by matching the correct structure to each description.</w:t>
      </w:r>
    </w:p>
    <w:tbl>
      <w:tblPr>
        <w:tblW w:w="5000" w:type="pct"/>
        <w:tblLook w:val="04A0" w:firstRow="1" w:lastRow="0" w:firstColumn="1" w:lastColumn="0" w:noHBand="0" w:noVBand="1"/>
      </w:tblPr>
      <w:tblGrid>
        <w:gridCol w:w="2212"/>
        <w:gridCol w:w="2212"/>
        <w:gridCol w:w="2211"/>
        <w:gridCol w:w="2211"/>
        <w:gridCol w:w="2211"/>
      </w:tblGrid>
      <w:tr w:rsidR="00D81B7F" w14:paraId="5E2BC2A8" w14:textId="77777777">
        <w:trPr>
          <w:divId w:val="1283147598"/>
        </w:trPr>
        <w:tc>
          <w:tcPr>
            <w:tcW w:w="1000" w:type="pct"/>
            <w:tcMar>
              <w:top w:w="15" w:type="dxa"/>
              <w:left w:w="15" w:type="dxa"/>
              <w:bottom w:w="15" w:type="dxa"/>
              <w:right w:w="15" w:type="dxa"/>
            </w:tcMar>
            <w:vAlign w:val="center"/>
            <w:hideMark/>
          </w:tcPr>
          <w:p w14:paraId="45BDE26C"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bronchus</w:t>
            </w:r>
          </w:p>
        </w:tc>
        <w:tc>
          <w:tcPr>
            <w:tcW w:w="1000" w:type="pct"/>
            <w:tcMar>
              <w:top w:w="15" w:type="dxa"/>
              <w:left w:w="15" w:type="dxa"/>
              <w:bottom w:w="15" w:type="dxa"/>
              <w:right w:w="15" w:type="dxa"/>
            </w:tcMar>
            <w:vAlign w:val="center"/>
            <w:hideMark/>
          </w:tcPr>
          <w:p w14:paraId="20A41CDB"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intercostal</w:t>
            </w:r>
          </w:p>
        </w:tc>
        <w:tc>
          <w:tcPr>
            <w:tcW w:w="1000" w:type="pct"/>
            <w:tcMar>
              <w:top w:w="15" w:type="dxa"/>
              <w:left w:w="15" w:type="dxa"/>
              <w:bottom w:w="15" w:type="dxa"/>
              <w:right w:w="15" w:type="dxa"/>
            </w:tcMar>
            <w:vAlign w:val="center"/>
            <w:hideMark/>
          </w:tcPr>
          <w:p w14:paraId="52F3CC4F"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diaphragm</w:t>
            </w:r>
          </w:p>
        </w:tc>
        <w:tc>
          <w:tcPr>
            <w:tcW w:w="1000" w:type="pct"/>
            <w:tcMar>
              <w:top w:w="15" w:type="dxa"/>
              <w:left w:w="15" w:type="dxa"/>
              <w:bottom w:w="15" w:type="dxa"/>
              <w:right w:w="15" w:type="dxa"/>
            </w:tcMar>
            <w:vAlign w:val="center"/>
            <w:hideMark/>
          </w:tcPr>
          <w:p w14:paraId="6DF1C8DD"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pleural</w:t>
            </w:r>
          </w:p>
        </w:tc>
        <w:tc>
          <w:tcPr>
            <w:tcW w:w="1000" w:type="pct"/>
            <w:tcMar>
              <w:top w:w="15" w:type="dxa"/>
              <w:left w:w="15" w:type="dxa"/>
              <w:bottom w:w="15" w:type="dxa"/>
              <w:right w:w="15" w:type="dxa"/>
            </w:tcMar>
            <w:vAlign w:val="center"/>
            <w:hideMark/>
          </w:tcPr>
          <w:p w14:paraId="6FB3C224" w14:textId="77777777" w:rsidR="00D81B7F" w:rsidRDefault="00D81B7F">
            <w:pPr>
              <w:rPr>
                <w:rFonts w:ascii="Arial" w:eastAsia="Times New Roman" w:hAnsi="Arial" w:cs="Arial"/>
                <w:sz w:val="22"/>
                <w:szCs w:val="22"/>
              </w:rPr>
            </w:pPr>
          </w:p>
        </w:tc>
      </w:tr>
      <w:tr w:rsidR="00D81B7F" w14:paraId="035DDE2F" w14:textId="77777777">
        <w:trPr>
          <w:divId w:val="1283147598"/>
        </w:trPr>
        <w:tc>
          <w:tcPr>
            <w:tcW w:w="1000" w:type="pct"/>
            <w:tcMar>
              <w:top w:w="15" w:type="dxa"/>
              <w:left w:w="15" w:type="dxa"/>
              <w:bottom w:w="15" w:type="dxa"/>
              <w:right w:w="15" w:type="dxa"/>
            </w:tcMar>
            <w:vAlign w:val="center"/>
            <w:hideMark/>
          </w:tcPr>
          <w:p w14:paraId="4FD7904E"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trachea</w:t>
            </w:r>
          </w:p>
        </w:tc>
        <w:tc>
          <w:tcPr>
            <w:tcW w:w="1000" w:type="pct"/>
            <w:tcMar>
              <w:top w:w="15" w:type="dxa"/>
              <w:left w:w="15" w:type="dxa"/>
              <w:bottom w:w="15" w:type="dxa"/>
              <w:right w:w="15" w:type="dxa"/>
            </w:tcMar>
            <w:vAlign w:val="center"/>
            <w:hideMark/>
          </w:tcPr>
          <w:p w14:paraId="1BC7E20C"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bronchiole</w:t>
            </w:r>
          </w:p>
        </w:tc>
        <w:tc>
          <w:tcPr>
            <w:tcW w:w="1000" w:type="pct"/>
            <w:tcMar>
              <w:top w:w="15" w:type="dxa"/>
              <w:left w:w="15" w:type="dxa"/>
              <w:bottom w:w="15" w:type="dxa"/>
              <w:right w:w="15" w:type="dxa"/>
            </w:tcMar>
            <w:vAlign w:val="center"/>
            <w:hideMark/>
          </w:tcPr>
          <w:p w14:paraId="5E379470" w14:textId="77777777" w:rsidR="00D81B7F" w:rsidRDefault="00D81B7F">
            <w:pPr>
              <w:rPr>
                <w:rFonts w:ascii="Arial" w:eastAsia="Times New Roman" w:hAnsi="Arial" w:cs="Arial"/>
                <w:sz w:val="22"/>
                <w:szCs w:val="22"/>
              </w:rPr>
            </w:pPr>
          </w:p>
        </w:tc>
        <w:tc>
          <w:tcPr>
            <w:tcW w:w="1000" w:type="pct"/>
            <w:tcMar>
              <w:top w:w="15" w:type="dxa"/>
              <w:left w:w="15" w:type="dxa"/>
              <w:bottom w:w="15" w:type="dxa"/>
              <w:right w:w="15" w:type="dxa"/>
            </w:tcMar>
            <w:vAlign w:val="center"/>
            <w:hideMark/>
          </w:tcPr>
          <w:p w14:paraId="154681BA" w14:textId="77777777" w:rsidR="00D81B7F" w:rsidRDefault="00D81B7F">
            <w:pPr>
              <w:rPr>
                <w:rFonts w:eastAsia="Times New Roman"/>
                <w:sz w:val="20"/>
                <w:szCs w:val="20"/>
              </w:rPr>
            </w:pPr>
          </w:p>
        </w:tc>
        <w:tc>
          <w:tcPr>
            <w:tcW w:w="1000" w:type="pct"/>
            <w:tcMar>
              <w:top w:w="15" w:type="dxa"/>
              <w:left w:w="15" w:type="dxa"/>
              <w:bottom w:w="15" w:type="dxa"/>
              <w:right w:w="15" w:type="dxa"/>
            </w:tcMar>
            <w:vAlign w:val="center"/>
            <w:hideMark/>
          </w:tcPr>
          <w:p w14:paraId="4CEB8BC5" w14:textId="77777777" w:rsidR="00D81B7F" w:rsidRDefault="00D81B7F">
            <w:pPr>
              <w:rPr>
                <w:rFonts w:eastAsia="Times New Roman"/>
                <w:sz w:val="20"/>
                <w:szCs w:val="20"/>
              </w:rPr>
            </w:pPr>
          </w:p>
        </w:tc>
      </w:tr>
    </w:tbl>
    <w:p w14:paraId="43216DD7" w14:textId="77777777" w:rsidR="00D81B7F" w:rsidRDefault="00D81B7F">
      <w:pPr>
        <w:spacing w:after="240"/>
        <w:ind w:hanging="225"/>
        <w:divId w:val="1283147598"/>
        <w:rPr>
          <w:rFonts w:ascii="Arial" w:eastAsia="Times New Roman" w:hAnsi="Arial" w:cs="Arial"/>
          <w:sz w:val="22"/>
          <w:szCs w:val="22"/>
        </w:rPr>
      </w:pPr>
    </w:p>
    <w:tbl>
      <w:tblPr>
        <w:tblW w:w="5000" w:type="pct"/>
        <w:tblLook w:val="04A0" w:firstRow="1" w:lastRow="0" w:firstColumn="1" w:lastColumn="0" w:noHBand="0" w:noVBand="1"/>
      </w:tblPr>
      <w:tblGrid>
        <w:gridCol w:w="4419"/>
        <w:gridCol w:w="4420"/>
        <w:gridCol w:w="2210"/>
      </w:tblGrid>
      <w:tr w:rsidR="00D81B7F" w14:paraId="24175270" w14:textId="77777777" w:rsidTr="00722926">
        <w:trPr>
          <w:divId w:val="1283147598"/>
          <w:tblHeader/>
        </w:trPr>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47FB6DB" w14:textId="77777777" w:rsidR="00D81B7F" w:rsidRDefault="00512A02">
            <w:pPr>
              <w:spacing w:before="15" w:after="15"/>
              <w:ind w:left="15" w:right="15"/>
              <w:jc w:val="center"/>
              <w:rPr>
                <w:rFonts w:ascii="Arial" w:eastAsia="Times New Roman" w:hAnsi="Arial" w:cs="Arial"/>
                <w:sz w:val="22"/>
                <w:szCs w:val="22"/>
              </w:rPr>
            </w:pPr>
            <w:r>
              <w:rPr>
                <w:rStyle w:val="Strong"/>
                <w:rFonts w:ascii="Arial" w:eastAsia="Times New Roman" w:hAnsi="Arial" w:cs="Arial"/>
                <w:sz w:val="22"/>
                <w:szCs w:val="22"/>
              </w:rPr>
              <w:t>Description</w:t>
            </w:r>
          </w:p>
        </w:tc>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296E305" w14:textId="77777777" w:rsidR="00D81B7F" w:rsidRDefault="00512A02">
            <w:pPr>
              <w:spacing w:before="15" w:after="15"/>
              <w:ind w:left="15" w:right="15"/>
              <w:jc w:val="center"/>
              <w:rPr>
                <w:rFonts w:ascii="Arial" w:eastAsia="Times New Roman" w:hAnsi="Arial" w:cs="Arial"/>
                <w:sz w:val="22"/>
                <w:szCs w:val="22"/>
              </w:rPr>
            </w:pPr>
            <w:r>
              <w:rPr>
                <w:rStyle w:val="Strong"/>
                <w:rFonts w:ascii="Arial" w:eastAsia="Times New Roman" w:hAnsi="Arial" w:cs="Arial"/>
                <w:sz w:val="22"/>
                <w:szCs w:val="22"/>
              </w:rPr>
              <w:t>Structure</w:t>
            </w:r>
          </w:p>
        </w:tc>
        <w:tc>
          <w:tcPr>
            <w:tcW w:w="1000" w:type="pct"/>
            <w:tcMar>
              <w:top w:w="15" w:type="dxa"/>
              <w:left w:w="15" w:type="dxa"/>
              <w:bottom w:w="15" w:type="dxa"/>
              <w:right w:w="15" w:type="dxa"/>
            </w:tcMar>
            <w:vAlign w:val="center"/>
            <w:hideMark/>
          </w:tcPr>
          <w:p w14:paraId="51903392" w14:textId="77777777" w:rsidR="00D81B7F" w:rsidRDefault="00D81B7F">
            <w:pPr>
              <w:rPr>
                <w:rFonts w:ascii="Arial" w:eastAsia="Times New Roman" w:hAnsi="Arial" w:cs="Arial"/>
                <w:sz w:val="22"/>
                <w:szCs w:val="22"/>
              </w:rPr>
            </w:pPr>
          </w:p>
        </w:tc>
      </w:tr>
      <w:tr w:rsidR="00D81B7F" w14:paraId="704C8AEF" w14:textId="77777777">
        <w:trPr>
          <w:divId w:val="1283147598"/>
        </w:trPr>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DC269D5"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The airway that extends from the mouth to the lungs, also known as the windpipe.</w:t>
            </w:r>
          </w:p>
        </w:tc>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662CD60"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t>................................................</w:t>
            </w:r>
          </w:p>
        </w:tc>
        <w:tc>
          <w:tcPr>
            <w:tcW w:w="1000" w:type="pct"/>
            <w:tcMar>
              <w:top w:w="15" w:type="dxa"/>
              <w:left w:w="15" w:type="dxa"/>
              <w:bottom w:w="15" w:type="dxa"/>
              <w:right w:w="15" w:type="dxa"/>
            </w:tcMar>
            <w:vAlign w:val="center"/>
            <w:hideMark/>
          </w:tcPr>
          <w:p w14:paraId="676D89CE" w14:textId="77777777" w:rsidR="00D81B7F" w:rsidRDefault="00D81B7F">
            <w:pPr>
              <w:rPr>
                <w:rFonts w:ascii="Arial" w:eastAsia="Times New Roman" w:hAnsi="Arial" w:cs="Arial"/>
                <w:sz w:val="22"/>
                <w:szCs w:val="22"/>
              </w:rPr>
            </w:pPr>
          </w:p>
        </w:tc>
      </w:tr>
      <w:tr w:rsidR="00D81B7F" w14:paraId="5CF2D623" w14:textId="77777777">
        <w:trPr>
          <w:divId w:val="1283147598"/>
        </w:trPr>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37AF0A1"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A membrane that covers each lung and provides a lining for the rib cage.</w:t>
            </w:r>
          </w:p>
        </w:tc>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E6E296D"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t>................................................</w:t>
            </w:r>
          </w:p>
        </w:tc>
        <w:tc>
          <w:tcPr>
            <w:tcW w:w="1000" w:type="pct"/>
            <w:tcMar>
              <w:top w:w="15" w:type="dxa"/>
              <w:left w:w="15" w:type="dxa"/>
              <w:bottom w:w="15" w:type="dxa"/>
              <w:right w:w="15" w:type="dxa"/>
            </w:tcMar>
            <w:vAlign w:val="center"/>
            <w:hideMark/>
          </w:tcPr>
          <w:p w14:paraId="43382BBD" w14:textId="77777777" w:rsidR="00D81B7F" w:rsidRDefault="00D81B7F">
            <w:pPr>
              <w:rPr>
                <w:rFonts w:ascii="Arial" w:eastAsia="Times New Roman" w:hAnsi="Arial" w:cs="Arial"/>
                <w:sz w:val="22"/>
                <w:szCs w:val="22"/>
              </w:rPr>
            </w:pPr>
          </w:p>
        </w:tc>
      </w:tr>
      <w:tr w:rsidR="00D81B7F" w14:paraId="0FA74878" w14:textId="77777777">
        <w:trPr>
          <w:divId w:val="1283147598"/>
        </w:trPr>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B0DECCE"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w:t>
            </w:r>
            <w:r>
              <w:rPr>
                <w:rFonts w:ascii="Arial" w:eastAsia="Times New Roman" w:hAnsi="Arial" w:cs="Arial"/>
                <w:sz w:val="22"/>
                <w:szCs w:val="22"/>
              </w:rPr>
              <w:t>A muscle that separates the chest cavity (thorax) from the digestive system.</w:t>
            </w:r>
          </w:p>
        </w:tc>
        <w:tc>
          <w:tcPr>
            <w:tcW w:w="2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04290DA"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t>................................................</w:t>
            </w:r>
          </w:p>
        </w:tc>
        <w:tc>
          <w:tcPr>
            <w:tcW w:w="1000" w:type="pct"/>
            <w:tcMar>
              <w:top w:w="15" w:type="dxa"/>
              <w:left w:w="15" w:type="dxa"/>
              <w:bottom w:w="15" w:type="dxa"/>
              <w:right w:w="15" w:type="dxa"/>
            </w:tcMar>
            <w:vAlign w:val="center"/>
            <w:hideMark/>
          </w:tcPr>
          <w:p w14:paraId="64BBB1F7" w14:textId="77777777" w:rsidR="00D81B7F" w:rsidRDefault="00D81B7F">
            <w:pPr>
              <w:rPr>
                <w:rFonts w:ascii="Arial" w:eastAsia="Times New Roman" w:hAnsi="Arial" w:cs="Arial"/>
                <w:sz w:val="22"/>
                <w:szCs w:val="22"/>
              </w:rPr>
            </w:pPr>
          </w:p>
        </w:tc>
      </w:tr>
    </w:tbl>
    <w:p w14:paraId="1F93E11D" w14:textId="77777777" w:rsidR="00D81B7F" w:rsidRDefault="00D81B7F">
      <w:pPr>
        <w:ind w:hanging="225"/>
        <w:divId w:val="1283147598"/>
        <w:rPr>
          <w:rFonts w:ascii="Arial" w:eastAsia="Times New Roman" w:hAnsi="Arial" w:cs="Arial"/>
          <w:vanish/>
          <w:sz w:val="22"/>
          <w:szCs w:val="22"/>
        </w:rPr>
      </w:pPr>
    </w:p>
    <w:tbl>
      <w:tblPr>
        <w:tblW w:w="5000" w:type="pct"/>
        <w:tblLook w:val="04A0" w:firstRow="1" w:lastRow="0" w:firstColumn="1" w:lastColumn="0" w:noHBand="0" w:noVBand="1"/>
      </w:tblPr>
      <w:tblGrid>
        <w:gridCol w:w="11057"/>
      </w:tblGrid>
      <w:tr w:rsidR="00D81B7F" w14:paraId="4FFA215B" w14:textId="77777777">
        <w:trPr>
          <w:divId w:val="1283147598"/>
        </w:trPr>
        <w:tc>
          <w:tcPr>
            <w:tcW w:w="5000" w:type="pct"/>
            <w:tcMar>
              <w:top w:w="15" w:type="dxa"/>
              <w:left w:w="15" w:type="dxa"/>
              <w:bottom w:w="15" w:type="dxa"/>
              <w:right w:w="15" w:type="dxa"/>
            </w:tcMar>
            <w:vAlign w:val="center"/>
            <w:hideMark/>
          </w:tcPr>
          <w:p w14:paraId="072FCDE3" w14:textId="77777777" w:rsidR="00D81B7F" w:rsidRDefault="00512A02">
            <w:pPr>
              <w:spacing w:before="15" w:after="15"/>
              <w:ind w:left="15" w:right="15"/>
              <w:jc w:val="right"/>
              <w:rPr>
                <w:rFonts w:ascii="Arial" w:eastAsia="Times New Roman" w:hAnsi="Arial" w:cs="Arial"/>
                <w:sz w:val="22"/>
                <w:szCs w:val="22"/>
              </w:rPr>
            </w:pPr>
            <w:r>
              <w:rPr>
                <w:rStyle w:val="Strong"/>
                <w:rFonts w:ascii="Arial" w:eastAsia="Times New Roman" w:hAnsi="Arial" w:cs="Arial"/>
                <w:sz w:val="22"/>
                <w:szCs w:val="22"/>
              </w:rPr>
              <w:t>[3]</w:t>
            </w:r>
          </w:p>
        </w:tc>
      </w:tr>
    </w:tbl>
    <w:p w14:paraId="49DE7A1F" w14:textId="77777777" w:rsidR="00D81B7F" w:rsidRDefault="00512A02">
      <w:pPr>
        <w:pStyle w:val="NormalWeb"/>
        <w:ind w:hanging="225"/>
        <w:divId w:val="1283147598"/>
        <w:rPr>
          <w:rFonts w:ascii="Arial" w:hAnsi="Arial" w:cs="Arial"/>
          <w:sz w:val="22"/>
          <w:szCs w:val="22"/>
        </w:rPr>
      </w:pPr>
      <w:r>
        <w:rPr>
          <w:rFonts w:ascii="Arial" w:hAnsi="Arial" w:cs="Arial"/>
          <w:sz w:val="22"/>
          <w:szCs w:val="22"/>
        </w:rPr>
        <w:t> </w:t>
      </w:r>
    </w:p>
    <w:p w14:paraId="76FFDDD6" w14:textId="77777777" w:rsidR="00D81B7F" w:rsidRDefault="00D81B7F">
      <w:pPr>
        <w:divId w:val="2120176348"/>
        <w:rPr>
          <w:rFonts w:ascii="Arial" w:eastAsia="Times New Roman" w:hAnsi="Arial" w:cs="Arial"/>
          <w:sz w:val="22"/>
          <w:szCs w:val="22"/>
        </w:rPr>
      </w:pPr>
    </w:p>
    <w:p w14:paraId="50EE4E22" w14:textId="77777777" w:rsidR="00D81B7F" w:rsidRDefault="00512A02">
      <w:pPr>
        <w:spacing w:after="240"/>
        <w:ind w:hanging="225"/>
        <w:divId w:val="824711957"/>
        <w:rPr>
          <w:rFonts w:ascii="Arial" w:eastAsia="Times New Roman" w:hAnsi="Arial" w:cs="Arial"/>
          <w:sz w:val="22"/>
          <w:szCs w:val="22"/>
        </w:rPr>
      </w:pPr>
      <w:r>
        <w:rPr>
          <w:rFonts w:ascii="Arial" w:eastAsia="Times New Roman" w:hAnsi="Arial" w:cs="Arial"/>
          <w:b/>
          <w:bCs/>
          <w:sz w:val="22"/>
          <w:szCs w:val="22"/>
        </w:rPr>
        <w:lastRenderedPageBreak/>
        <w:t>3.</w:t>
      </w:r>
      <w:r>
        <w:rPr>
          <w:rFonts w:ascii="Arial" w:eastAsia="Times New Roman" w:hAnsi="Arial" w:cs="Arial"/>
          <w:sz w:val="22"/>
          <w:szCs w:val="22"/>
        </w:rPr>
        <w:t xml:space="preserve"> As we breathe, air travels into and out of the body through the organs of the respiratory system.</w:t>
      </w:r>
      <w:r>
        <w:rPr>
          <w:rFonts w:ascii="Arial" w:eastAsia="Times New Roman" w:hAnsi="Arial" w:cs="Arial"/>
          <w:sz w:val="22"/>
          <w:szCs w:val="22"/>
        </w:rPr>
        <w:br/>
      </w:r>
      <w:r>
        <w:rPr>
          <w:rFonts w:ascii="Arial" w:eastAsia="Times New Roman" w:hAnsi="Arial" w:cs="Arial"/>
          <w:sz w:val="22"/>
          <w:szCs w:val="22"/>
        </w:rPr>
        <w:br/>
        <w:t xml:space="preserve">Letters </w:t>
      </w:r>
      <w:r>
        <w:rPr>
          <w:rStyle w:val="Strong"/>
          <w:rFonts w:ascii="Arial" w:eastAsia="Times New Roman" w:hAnsi="Arial" w:cs="Arial"/>
          <w:sz w:val="22"/>
          <w:szCs w:val="22"/>
        </w:rPr>
        <w:t>A-F</w:t>
      </w:r>
      <w:r>
        <w:rPr>
          <w:rFonts w:ascii="Arial" w:eastAsia="Times New Roman" w:hAnsi="Arial" w:cs="Arial"/>
          <w:sz w:val="22"/>
          <w:szCs w:val="22"/>
        </w:rPr>
        <w:t xml:space="preserve"> represent the organs of the respiratory system.</w:t>
      </w:r>
    </w:p>
    <w:tbl>
      <w:tblPr>
        <w:tblW w:w="5000" w:type="pct"/>
        <w:tblCellMar>
          <w:left w:w="0" w:type="dxa"/>
          <w:right w:w="0" w:type="dxa"/>
        </w:tblCellMar>
        <w:tblLook w:val="04A0" w:firstRow="1" w:lastRow="0" w:firstColumn="1" w:lastColumn="0" w:noHBand="0" w:noVBand="1"/>
      </w:tblPr>
      <w:tblGrid>
        <w:gridCol w:w="553"/>
        <w:gridCol w:w="10504"/>
      </w:tblGrid>
      <w:tr w:rsidR="00D81B7F" w14:paraId="3B5E7FA7" w14:textId="77777777">
        <w:trPr>
          <w:divId w:val="824711957"/>
        </w:trPr>
        <w:tc>
          <w:tcPr>
            <w:tcW w:w="250" w:type="pct"/>
            <w:vAlign w:val="center"/>
            <w:hideMark/>
          </w:tcPr>
          <w:p w14:paraId="61383DB3"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A</w:t>
            </w:r>
          </w:p>
        </w:tc>
        <w:tc>
          <w:tcPr>
            <w:tcW w:w="4750" w:type="pct"/>
            <w:vAlign w:val="center"/>
            <w:hideMark/>
          </w:tcPr>
          <w:p w14:paraId="45A3E394"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trachea</w:t>
            </w:r>
          </w:p>
        </w:tc>
      </w:tr>
      <w:tr w:rsidR="00D81B7F" w14:paraId="1DDC2F78" w14:textId="77777777">
        <w:trPr>
          <w:divId w:val="824711957"/>
        </w:trPr>
        <w:tc>
          <w:tcPr>
            <w:tcW w:w="250" w:type="pct"/>
            <w:vAlign w:val="center"/>
            <w:hideMark/>
          </w:tcPr>
          <w:p w14:paraId="3354102C"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B</w:t>
            </w:r>
          </w:p>
        </w:tc>
        <w:tc>
          <w:tcPr>
            <w:tcW w:w="4750" w:type="pct"/>
            <w:vAlign w:val="center"/>
            <w:hideMark/>
          </w:tcPr>
          <w:p w14:paraId="3AFD2E0B"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bronchi</w:t>
            </w:r>
          </w:p>
        </w:tc>
      </w:tr>
      <w:tr w:rsidR="00D81B7F" w14:paraId="4494D78B" w14:textId="77777777">
        <w:trPr>
          <w:divId w:val="824711957"/>
        </w:trPr>
        <w:tc>
          <w:tcPr>
            <w:tcW w:w="250" w:type="pct"/>
            <w:vAlign w:val="center"/>
            <w:hideMark/>
          </w:tcPr>
          <w:p w14:paraId="2315CF69"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C</w:t>
            </w:r>
          </w:p>
        </w:tc>
        <w:tc>
          <w:tcPr>
            <w:tcW w:w="4750" w:type="pct"/>
            <w:vAlign w:val="center"/>
            <w:hideMark/>
          </w:tcPr>
          <w:p w14:paraId="16C2A732"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lungs</w:t>
            </w:r>
          </w:p>
        </w:tc>
      </w:tr>
      <w:tr w:rsidR="00D81B7F" w14:paraId="245C5D04" w14:textId="77777777">
        <w:trPr>
          <w:divId w:val="824711957"/>
        </w:trPr>
        <w:tc>
          <w:tcPr>
            <w:tcW w:w="250" w:type="pct"/>
            <w:vAlign w:val="center"/>
            <w:hideMark/>
          </w:tcPr>
          <w:p w14:paraId="1D1DDA0C"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D</w:t>
            </w:r>
          </w:p>
        </w:tc>
        <w:tc>
          <w:tcPr>
            <w:tcW w:w="4750" w:type="pct"/>
            <w:vAlign w:val="center"/>
            <w:hideMark/>
          </w:tcPr>
          <w:p w14:paraId="1D42BD14"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mouth</w:t>
            </w:r>
          </w:p>
        </w:tc>
      </w:tr>
      <w:tr w:rsidR="00D81B7F" w14:paraId="7152C9C1" w14:textId="77777777">
        <w:trPr>
          <w:divId w:val="824711957"/>
        </w:trPr>
        <w:tc>
          <w:tcPr>
            <w:tcW w:w="250" w:type="pct"/>
            <w:vAlign w:val="center"/>
            <w:hideMark/>
          </w:tcPr>
          <w:p w14:paraId="06693780"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E</w:t>
            </w:r>
          </w:p>
        </w:tc>
        <w:tc>
          <w:tcPr>
            <w:tcW w:w="4750" w:type="pct"/>
            <w:vAlign w:val="center"/>
            <w:hideMark/>
          </w:tcPr>
          <w:p w14:paraId="0D82E333"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bronchioles</w:t>
            </w:r>
          </w:p>
        </w:tc>
      </w:tr>
      <w:tr w:rsidR="00D81B7F" w14:paraId="0179206E" w14:textId="77777777">
        <w:trPr>
          <w:divId w:val="824711957"/>
        </w:trPr>
        <w:tc>
          <w:tcPr>
            <w:tcW w:w="250" w:type="pct"/>
            <w:vAlign w:val="center"/>
            <w:hideMark/>
          </w:tcPr>
          <w:p w14:paraId="1012F417"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F</w:t>
            </w:r>
          </w:p>
        </w:tc>
        <w:tc>
          <w:tcPr>
            <w:tcW w:w="4750" w:type="pct"/>
            <w:vAlign w:val="center"/>
            <w:hideMark/>
          </w:tcPr>
          <w:p w14:paraId="422ADD50" w14:textId="77777777" w:rsidR="00D81B7F" w:rsidRDefault="00512A02">
            <w:pPr>
              <w:spacing w:before="15" w:after="15"/>
              <w:ind w:left="15" w:right="15"/>
              <w:rPr>
                <w:rFonts w:ascii="Arial" w:eastAsia="Times New Roman" w:hAnsi="Arial" w:cs="Arial"/>
                <w:sz w:val="22"/>
                <w:szCs w:val="22"/>
              </w:rPr>
            </w:pPr>
            <w:r>
              <w:rPr>
                <w:rFonts w:ascii="Arial" w:eastAsia="Times New Roman" w:hAnsi="Arial" w:cs="Arial"/>
                <w:sz w:val="22"/>
                <w:szCs w:val="22"/>
              </w:rPr>
              <w:t>larynx</w:t>
            </w:r>
          </w:p>
        </w:tc>
      </w:tr>
    </w:tbl>
    <w:p w14:paraId="1EDDD1B0" w14:textId="77777777" w:rsidR="00D81B7F" w:rsidRDefault="00512A02">
      <w:pPr>
        <w:spacing w:after="240"/>
        <w:ind w:hanging="225"/>
        <w:divId w:val="824711957"/>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t xml:space="preserve">Write the </w:t>
      </w:r>
      <w:r>
        <w:rPr>
          <w:rStyle w:val="Strong"/>
          <w:rFonts w:ascii="Arial" w:eastAsia="Times New Roman" w:hAnsi="Arial" w:cs="Arial"/>
          <w:sz w:val="22"/>
          <w:szCs w:val="22"/>
        </w:rPr>
        <w:t>letters</w:t>
      </w:r>
      <w:r>
        <w:rPr>
          <w:rFonts w:ascii="Arial" w:eastAsia="Times New Roman" w:hAnsi="Arial" w:cs="Arial"/>
          <w:sz w:val="22"/>
          <w:szCs w:val="22"/>
        </w:rPr>
        <w:t xml:space="preserve"> in the boxes to give the correct order for the passage of air after </w:t>
      </w:r>
      <w:r>
        <w:rPr>
          <w:rStyle w:val="Strong"/>
          <w:rFonts w:ascii="Arial" w:eastAsia="Times New Roman" w:hAnsi="Arial" w:cs="Arial"/>
          <w:sz w:val="22"/>
          <w:szCs w:val="22"/>
        </w:rPr>
        <w:t>breathing out</w:t>
      </w:r>
      <w:r>
        <w:rPr>
          <w:rFonts w:ascii="Arial" w:eastAsia="Times New Roman" w:hAnsi="Arial" w:cs="Arial"/>
          <w:sz w:val="22"/>
          <w:szCs w:val="22"/>
        </w:rPr>
        <w:t xml:space="preserve"> (expiration).</w:t>
      </w:r>
      <w:r>
        <w:rPr>
          <w:rFonts w:ascii="Arial" w:eastAsia="Times New Roman" w:hAnsi="Arial" w:cs="Arial"/>
          <w:sz w:val="22"/>
          <w:szCs w:val="22"/>
        </w:rPr>
        <w:br/>
      </w:r>
      <w:r>
        <w:rPr>
          <w:rFonts w:ascii="Arial" w:eastAsia="Times New Roman" w:hAnsi="Arial" w:cs="Arial"/>
          <w:sz w:val="22"/>
          <w:szCs w:val="22"/>
        </w:rPr>
        <w:br/>
        <w:t>The second one has been done for you.</w:t>
      </w:r>
    </w:p>
    <w:p w14:paraId="3EC2097B" w14:textId="77777777" w:rsidR="00D81B7F" w:rsidRDefault="00D81B7F">
      <w:pPr>
        <w:spacing w:after="240"/>
        <w:ind w:hanging="225"/>
        <w:divId w:val="824711957"/>
        <w:rPr>
          <w:rFonts w:ascii="Arial" w:eastAsia="Times New Roman" w:hAnsi="Arial" w:cs="Arial"/>
          <w:sz w:val="22"/>
          <w:szCs w:val="22"/>
        </w:rPr>
      </w:pPr>
    </w:p>
    <w:tbl>
      <w:tblPr>
        <w:tblW w:w="5000" w:type="pct"/>
        <w:tblLook w:val="04A0" w:firstRow="1" w:lastRow="0" w:firstColumn="1" w:lastColumn="0" w:noHBand="0" w:noVBand="1"/>
      </w:tblPr>
      <w:tblGrid>
        <w:gridCol w:w="11057"/>
      </w:tblGrid>
      <w:tr w:rsidR="00D81B7F" w14:paraId="588C6B0E" w14:textId="77777777" w:rsidTr="22FA5317">
        <w:trPr>
          <w:divId w:val="824711957"/>
        </w:trPr>
        <w:tc>
          <w:tcPr>
            <w:tcW w:w="5000" w:type="pct"/>
            <w:tcMar>
              <w:top w:w="15" w:type="dxa"/>
              <w:left w:w="15" w:type="dxa"/>
              <w:bottom w:w="15" w:type="dxa"/>
              <w:right w:w="15" w:type="dxa"/>
            </w:tcMar>
            <w:vAlign w:val="center"/>
            <w:hideMark/>
          </w:tcPr>
          <w:p w14:paraId="34F29009" w14:textId="77777777" w:rsidR="00D81B7F" w:rsidRDefault="00512A02">
            <w:pPr>
              <w:spacing w:before="15" w:after="15"/>
              <w:ind w:left="15" w:right="15"/>
              <w:jc w:val="center"/>
              <w:rPr>
                <w:rFonts w:ascii="Arial" w:eastAsia="Times New Roman" w:hAnsi="Arial" w:cs="Arial"/>
                <w:sz w:val="22"/>
                <w:szCs w:val="22"/>
              </w:rPr>
            </w:pPr>
            <w:r>
              <w:rPr>
                <w:noProof/>
              </w:rPr>
              <w:drawing>
                <wp:inline distT="0" distB="0" distL="0" distR="0" wp14:anchorId="3473FA06" wp14:editId="5F5BE647">
                  <wp:extent cx="6010274" cy="523875"/>
                  <wp:effectExtent l="0" t="0" r="9525" b="9525"/>
                  <wp:docPr id="1649198983" name="Picture 3" descr="Answer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010274" cy="523875"/>
                          </a:xfrm>
                          <a:prstGeom prst="rect">
                            <a:avLst/>
                          </a:prstGeom>
                        </pic:spPr>
                      </pic:pic>
                    </a:graphicData>
                  </a:graphic>
                </wp:inline>
              </w:drawing>
            </w:r>
          </w:p>
        </w:tc>
      </w:tr>
    </w:tbl>
    <w:p w14:paraId="1DF3E45C" w14:textId="77777777" w:rsidR="00D81B7F" w:rsidRDefault="00D81B7F">
      <w:pPr>
        <w:spacing w:after="240"/>
        <w:ind w:hanging="225"/>
        <w:divId w:val="824711957"/>
        <w:rPr>
          <w:rFonts w:ascii="Arial" w:eastAsia="Times New Roman" w:hAnsi="Arial" w:cs="Arial"/>
          <w:sz w:val="22"/>
          <w:szCs w:val="22"/>
        </w:rPr>
      </w:pPr>
    </w:p>
    <w:tbl>
      <w:tblPr>
        <w:tblW w:w="5000" w:type="pct"/>
        <w:tblLook w:val="04A0" w:firstRow="1" w:lastRow="0" w:firstColumn="1" w:lastColumn="0" w:noHBand="0" w:noVBand="1"/>
      </w:tblPr>
      <w:tblGrid>
        <w:gridCol w:w="11057"/>
      </w:tblGrid>
      <w:tr w:rsidR="00D81B7F" w14:paraId="14BD1A10" w14:textId="77777777">
        <w:trPr>
          <w:divId w:val="824711957"/>
        </w:trPr>
        <w:tc>
          <w:tcPr>
            <w:tcW w:w="5000" w:type="pct"/>
            <w:tcMar>
              <w:top w:w="15" w:type="dxa"/>
              <w:left w:w="15" w:type="dxa"/>
              <w:bottom w:w="15" w:type="dxa"/>
              <w:right w:w="15" w:type="dxa"/>
            </w:tcMar>
            <w:vAlign w:val="center"/>
            <w:hideMark/>
          </w:tcPr>
          <w:p w14:paraId="308C62F5" w14:textId="77777777" w:rsidR="00D81B7F" w:rsidRDefault="00512A02">
            <w:pPr>
              <w:spacing w:before="15" w:after="15"/>
              <w:ind w:left="15" w:right="15"/>
              <w:jc w:val="right"/>
              <w:rPr>
                <w:rFonts w:ascii="Arial" w:eastAsia="Times New Roman" w:hAnsi="Arial" w:cs="Arial"/>
                <w:sz w:val="22"/>
                <w:szCs w:val="22"/>
              </w:rPr>
            </w:pPr>
            <w:r>
              <w:rPr>
                <w:rStyle w:val="Strong"/>
                <w:rFonts w:ascii="Arial" w:eastAsia="Times New Roman" w:hAnsi="Arial" w:cs="Arial"/>
                <w:sz w:val="22"/>
                <w:szCs w:val="22"/>
              </w:rPr>
              <w:t>[5]</w:t>
            </w:r>
          </w:p>
        </w:tc>
      </w:tr>
    </w:tbl>
    <w:p w14:paraId="359D8F1C" w14:textId="77777777" w:rsidR="00D81B7F" w:rsidRDefault="00512A02">
      <w:pPr>
        <w:pStyle w:val="NormalWeb"/>
        <w:ind w:hanging="225"/>
        <w:divId w:val="824711957"/>
        <w:rPr>
          <w:rFonts w:ascii="Arial" w:hAnsi="Arial" w:cs="Arial"/>
          <w:sz w:val="22"/>
          <w:szCs w:val="22"/>
        </w:rPr>
      </w:pPr>
      <w:r>
        <w:rPr>
          <w:rFonts w:ascii="Arial" w:hAnsi="Arial" w:cs="Arial"/>
          <w:sz w:val="22"/>
          <w:szCs w:val="22"/>
        </w:rPr>
        <w:t> </w:t>
      </w:r>
    </w:p>
    <w:p w14:paraId="788800F5" w14:textId="77777777" w:rsidR="00D81B7F" w:rsidRDefault="00D81B7F">
      <w:pPr>
        <w:divId w:val="1279990618"/>
        <w:rPr>
          <w:rFonts w:ascii="Arial" w:eastAsia="Times New Roman" w:hAnsi="Arial" w:cs="Arial"/>
          <w:sz w:val="22"/>
          <w:szCs w:val="22"/>
        </w:rPr>
      </w:pPr>
    </w:p>
    <w:p w14:paraId="1499A467" w14:textId="77777777" w:rsidR="00D81B7F" w:rsidRDefault="00512A02">
      <w:pPr>
        <w:divId w:val="1279990618"/>
        <w:rPr>
          <w:rFonts w:ascii="Arial" w:eastAsia="Times New Roman" w:hAnsi="Arial" w:cs="Arial"/>
          <w:b/>
          <w:bCs/>
          <w:sz w:val="22"/>
          <w:szCs w:val="22"/>
        </w:rPr>
      </w:pPr>
      <w:r>
        <w:rPr>
          <w:rFonts w:ascii="Arial" w:eastAsia="Times New Roman" w:hAnsi="Arial" w:cs="Arial"/>
          <w:b/>
          <w:bCs/>
          <w:sz w:val="22"/>
          <w:szCs w:val="22"/>
        </w:rPr>
        <w:br w:type="page"/>
      </w:r>
    </w:p>
    <w:p w14:paraId="6544BE62" w14:textId="77777777" w:rsidR="00D81B7F" w:rsidRDefault="00512A02">
      <w:pPr>
        <w:ind w:hanging="225"/>
        <w:divId w:val="1017542176"/>
        <w:rPr>
          <w:rFonts w:ascii="Arial" w:eastAsia="Times New Roman" w:hAnsi="Arial" w:cs="Arial"/>
          <w:sz w:val="22"/>
          <w:szCs w:val="22"/>
        </w:rPr>
      </w:pPr>
      <w:r>
        <w:rPr>
          <w:rFonts w:ascii="Arial" w:eastAsia="Times New Roman" w:hAnsi="Arial" w:cs="Arial"/>
          <w:b/>
          <w:bCs/>
          <w:sz w:val="22"/>
          <w:szCs w:val="22"/>
        </w:rPr>
        <w:lastRenderedPageBreak/>
        <w:t>4.</w:t>
      </w:r>
      <w:r>
        <w:rPr>
          <w:rFonts w:ascii="Arial" w:eastAsia="Times New Roman" w:hAnsi="Arial" w:cs="Arial"/>
          <w:sz w:val="22"/>
          <w:szCs w:val="22"/>
        </w:rPr>
        <w:t xml:space="preserve"> </w:t>
      </w:r>
      <w:r>
        <w:rPr>
          <w:rStyle w:val="Strong"/>
          <w:rFonts w:ascii="Arial" w:eastAsia="Times New Roman" w:hAnsi="Arial" w:cs="Arial"/>
          <w:sz w:val="22"/>
          <w:szCs w:val="22"/>
        </w:rPr>
        <w:t>Fig. 2.1</w:t>
      </w:r>
      <w:r>
        <w:rPr>
          <w:rFonts w:ascii="Arial" w:eastAsia="Times New Roman" w:hAnsi="Arial" w:cs="Arial"/>
          <w:sz w:val="22"/>
          <w:szCs w:val="22"/>
        </w:rPr>
        <w:t xml:space="preserve"> shows an alveolus and a capillary.</w:t>
      </w:r>
    </w:p>
    <w:p w14:paraId="1948B3EF" w14:textId="77777777" w:rsidR="00D81B7F" w:rsidRDefault="00D81B7F">
      <w:pPr>
        <w:ind w:hanging="225"/>
        <w:divId w:val="1017542176"/>
        <w:rPr>
          <w:rFonts w:ascii="Arial" w:eastAsia="Times New Roman" w:hAnsi="Arial" w:cs="Arial"/>
          <w:sz w:val="22"/>
          <w:szCs w:val="22"/>
        </w:rPr>
      </w:pPr>
    </w:p>
    <w:tbl>
      <w:tblPr>
        <w:tblW w:w="5000" w:type="pct"/>
        <w:tblLook w:val="04A0" w:firstRow="1" w:lastRow="0" w:firstColumn="1" w:lastColumn="0" w:noHBand="0" w:noVBand="1"/>
      </w:tblPr>
      <w:tblGrid>
        <w:gridCol w:w="11057"/>
      </w:tblGrid>
      <w:tr w:rsidR="00D81B7F" w14:paraId="43F60A59" w14:textId="77777777" w:rsidTr="22FA5317">
        <w:trPr>
          <w:divId w:val="1017542176"/>
        </w:trPr>
        <w:tc>
          <w:tcPr>
            <w:tcW w:w="5000" w:type="pct"/>
            <w:tcMar>
              <w:top w:w="15" w:type="dxa"/>
              <w:left w:w="15" w:type="dxa"/>
              <w:bottom w:w="15" w:type="dxa"/>
              <w:right w:w="15" w:type="dxa"/>
            </w:tcMar>
            <w:vAlign w:val="center"/>
            <w:hideMark/>
          </w:tcPr>
          <w:p w14:paraId="152B94BE" w14:textId="77777777" w:rsidR="00D81B7F" w:rsidRDefault="00512A02">
            <w:pPr>
              <w:spacing w:before="15" w:after="15"/>
              <w:ind w:left="15" w:right="15"/>
              <w:jc w:val="center"/>
              <w:rPr>
                <w:rFonts w:ascii="Arial" w:eastAsia="Times New Roman" w:hAnsi="Arial" w:cs="Arial"/>
                <w:sz w:val="22"/>
                <w:szCs w:val="22"/>
              </w:rPr>
            </w:pPr>
            <w:r>
              <w:rPr>
                <w:noProof/>
              </w:rPr>
              <w:drawing>
                <wp:inline distT="0" distB="0" distL="0" distR="0" wp14:anchorId="4EBA7527" wp14:editId="391037FD">
                  <wp:extent cx="2905125" cy="2447925"/>
                  <wp:effectExtent l="0" t="0" r="9525" b="9525"/>
                  <wp:docPr id="1270342258" name="Picture 4" descr="Diagram showing alveolus and a capill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05125" cy="2447925"/>
                          </a:xfrm>
                          <a:prstGeom prst="rect">
                            <a:avLst/>
                          </a:prstGeom>
                        </pic:spPr>
                      </pic:pic>
                    </a:graphicData>
                  </a:graphic>
                </wp:inline>
              </w:drawing>
            </w:r>
            <w:r>
              <w:br/>
            </w:r>
            <w:r w:rsidRPr="22FA5317">
              <w:rPr>
                <w:rStyle w:val="Strong"/>
                <w:rFonts w:ascii="Arial" w:eastAsia="Times New Roman" w:hAnsi="Arial" w:cs="Arial"/>
                <w:sz w:val="22"/>
                <w:szCs w:val="22"/>
              </w:rPr>
              <w:t>Fig. 2.1</w:t>
            </w:r>
          </w:p>
        </w:tc>
      </w:tr>
    </w:tbl>
    <w:p w14:paraId="50F7E38E" w14:textId="77777777" w:rsidR="00D81B7F" w:rsidRDefault="00512A02">
      <w:pPr>
        <w:numPr>
          <w:ilvl w:val="0"/>
          <w:numId w:val="1"/>
        </w:numPr>
        <w:spacing w:before="100" w:beforeAutospacing="1" w:after="240"/>
        <w:divId w:val="1017542176"/>
        <w:rPr>
          <w:rFonts w:ascii="Arial" w:eastAsia="Times New Roman" w:hAnsi="Arial" w:cs="Arial"/>
          <w:sz w:val="22"/>
          <w:szCs w:val="22"/>
        </w:rPr>
      </w:pPr>
      <w:r>
        <w:rPr>
          <w:rFonts w:ascii="Arial" w:eastAsia="Times New Roman" w:hAnsi="Arial" w:cs="Arial"/>
          <w:sz w:val="22"/>
          <w:szCs w:val="22"/>
        </w:rPr>
        <w:t xml:space="preserve">State </w:t>
      </w:r>
      <w:r>
        <w:rPr>
          <w:rStyle w:val="Strong"/>
          <w:rFonts w:ascii="Arial" w:eastAsia="Times New Roman" w:hAnsi="Arial" w:cs="Arial"/>
          <w:sz w:val="22"/>
          <w:szCs w:val="22"/>
        </w:rPr>
        <w:t>one</w:t>
      </w:r>
      <w:r>
        <w:rPr>
          <w:rFonts w:ascii="Arial" w:eastAsia="Times New Roman" w:hAnsi="Arial" w:cs="Arial"/>
          <w:sz w:val="22"/>
          <w:szCs w:val="22"/>
        </w:rPr>
        <w:t xml:space="preserve"> way in which the structure of the alveolus is adapted for its role in gaseous exchange.</w:t>
      </w:r>
    </w:p>
    <w:p w14:paraId="50E195A7" w14:textId="77777777" w:rsidR="00D81B7F" w:rsidRDefault="00512A02">
      <w:pPr>
        <w:spacing w:before="100" w:beforeAutospacing="1" w:after="100" w:afterAutospacing="1" w:line="270" w:lineRule="atLeast"/>
        <w:ind w:left="720"/>
        <w:jc w:val="right"/>
        <w:divId w:val="382754006"/>
        <w:rPr>
          <w:rFonts w:ascii="Arial" w:eastAsia="Times New Roman" w:hAnsi="Arial" w:cs="Arial"/>
          <w:sz w:val="22"/>
          <w:szCs w:val="22"/>
        </w:rPr>
      </w:pPr>
      <w:r>
        <w:rPr>
          <w:rStyle w:val="Strong"/>
          <w:rFonts w:ascii="Arial" w:eastAsia="Times New Roman" w:hAnsi="Arial" w:cs="Arial"/>
          <w:sz w:val="22"/>
          <w:szCs w:val="22"/>
        </w:rPr>
        <w:t> </w:t>
      </w:r>
    </w:p>
    <w:p w14:paraId="7937040D" w14:textId="77777777" w:rsidR="00D81B7F" w:rsidRDefault="00512A02">
      <w:pPr>
        <w:spacing w:before="100" w:beforeAutospacing="1" w:after="100" w:afterAutospacing="1" w:line="270" w:lineRule="atLeast"/>
        <w:ind w:left="720"/>
        <w:jc w:val="right"/>
        <w:divId w:val="857499808"/>
        <w:rPr>
          <w:rFonts w:ascii="Arial" w:eastAsia="Times New Roman" w:hAnsi="Arial" w:cs="Arial"/>
          <w:sz w:val="22"/>
          <w:szCs w:val="22"/>
        </w:rPr>
      </w:pPr>
      <w:r>
        <w:rPr>
          <w:rStyle w:val="Strong"/>
          <w:rFonts w:ascii="Arial" w:eastAsia="Times New Roman" w:hAnsi="Arial" w:cs="Arial"/>
          <w:sz w:val="22"/>
          <w:szCs w:val="22"/>
        </w:rPr>
        <w:t>[1]</w:t>
      </w:r>
    </w:p>
    <w:p w14:paraId="4EA36580" w14:textId="77777777" w:rsidR="00D81B7F" w:rsidRDefault="00512A02">
      <w:pPr>
        <w:numPr>
          <w:ilvl w:val="0"/>
          <w:numId w:val="1"/>
        </w:numPr>
        <w:spacing w:before="100" w:beforeAutospacing="1" w:after="240"/>
        <w:divId w:val="1017542176"/>
        <w:rPr>
          <w:rFonts w:ascii="Arial" w:eastAsia="Times New Roman" w:hAnsi="Arial" w:cs="Arial"/>
          <w:sz w:val="22"/>
          <w:szCs w:val="22"/>
        </w:rPr>
      </w:pPr>
      <w:r>
        <w:rPr>
          <w:rFonts w:ascii="Arial" w:eastAsia="Times New Roman" w:hAnsi="Arial" w:cs="Arial"/>
          <w:sz w:val="22"/>
          <w:szCs w:val="22"/>
        </w:rPr>
        <w:t xml:space="preserve">Describe how gases are exchanged between </w:t>
      </w:r>
      <w:r>
        <w:rPr>
          <w:rStyle w:val="Strong"/>
          <w:rFonts w:ascii="Arial" w:eastAsia="Times New Roman" w:hAnsi="Arial" w:cs="Arial"/>
          <w:sz w:val="22"/>
          <w:szCs w:val="22"/>
        </w:rPr>
        <w:t>X</w:t>
      </w:r>
      <w:r>
        <w:rPr>
          <w:rFonts w:ascii="Arial" w:eastAsia="Times New Roman" w:hAnsi="Arial" w:cs="Arial"/>
          <w:sz w:val="22"/>
          <w:szCs w:val="22"/>
        </w:rPr>
        <w:t xml:space="preserve"> and </w:t>
      </w:r>
      <w:r>
        <w:rPr>
          <w:rStyle w:val="Strong"/>
          <w:rFonts w:ascii="Arial" w:eastAsia="Times New Roman" w:hAnsi="Arial" w:cs="Arial"/>
          <w:sz w:val="22"/>
          <w:szCs w:val="22"/>
        </w:rPr>
        <w:t>Y</w:t>
      </w:r>
      <w:r>
        <w:rPr>
          <w:rFonts w:ascii="Arial" w:eastAsia="Times New Roman" w:hAnsi="Arial" w:cs="Arial"/>
          <w:sz w:val="22"/>
          <w:szCs w:val="22"/>
        </w:rPr>
        <w:t>, as blood flows in the capillary.</w:t>
      </w:r>
      <w:r>
        <w:rPr>
          <w:rFonts w:ascii="Arial" w:eastAsia="Times New Roman" w:hAnsi="Arial" w:cs="Arial"/>
          <w:sz w:val="22"/>
          <w:szCs w:val="22"/>
        </w:rPr>
        <w:br/>
        <w:t xml:space="preserve">Use </w:t>
      </w:r>
      <w:r>
        <w:rPr>
          <w:rStyle w:val="Strong"/>
          <w:rFonts w:ascii="Arial" w:eastAsia="Times New Roman" w:hAnsi="Arial" w:cs="Arial"/>
          <w:sz w:val="22"/>
          <w:szCs w:val="22"/>
        </w:rPr>
        <w:t>Fig. 2.1</w:t>
      </w:r>
      <w:r>
        <w:rPr>
          <w:rFonts w:ascii="Arial" w:eastAsia="Times New Roman" w:hAnsi="Arial" w:cs="Arial"/>
          <w:sz w:val="22"/>
          <w:szCs w:val="22"/>
        </w:rPr>
        <w:t xml:space="preserve"> to help you answer the question.</w:t>
      </w:r>
    </w:p>
    <w:p w14:paraId="6D79C639" w14:textId="77777777" w:rsidR="00D81B7F" w:rsidRDefault="00512A02">
      <w:pPr>
        <w:spacing w:before="100" w:beforeAutospacing="1" w:after="100" w:afterAutospacing="1" w:line="270" w:lineRule="atLeast"/>
        <w:ind w:left="720"/>
        <w:jc w:val="right"/>
        <w:divId w:val="209534379"/>
        <w:rPr>
          <w:rFonts w:ascii="Arial" w:eastAsia="Times New Roman" w:hAnsi="Arial" w:cs="Arial"/>
          <w:sz w:val="22"/>
          <w:szCs w:val="22"/>
        </w:rPr>
      </w:pPr>
      <w:r>
        <w:rPr>
          <w:rStyle w:val="Strong"/>
          <w:rFonts w:ascii="Arial" w:eastAsia="Times New Roman" w:hAnsi="Arial" w:cs="Arial"/>
          <w:sz w:val="22"/>
          <w:szCs w:val="22"/>
        </w:rPr>
        <w:t> </w:t>
      </w:r>
    </w:p>
    <w:p w14:paraId="73B67A08" w14:textId="77777777" w:rsidR="00D81B7F" w:rsidRDefault="00512A02">
      <w:pPr>
        <w:spacing w:before="100" w:beforeAutospacing="1" w:after="100" w:afterAutospacing="1" w:line="270" w:lineRule="atLeast"/>
        <w:ind w:left="720"/>
        <w:jc w:val="right"/>
        <w:divId w:val="1734816343"/>
        <w:rPr>
          <w:rFonts w:ascii="Arial" w:eastAsia="Times New Roman" w:hAnsi="Arial" w:cs="Arial"/>
          <w:sz w:val="22"/>
          <w:szCs w:val="22"/>
        </w:rPr>
      </w:pPr>
      <w:r>
        <w:rPr>
          <w:rStyle w:val="Strong"/>
          <w:rFonts w:ascii="Arial" w:eastAsia="Times New Roman" w:hAnsi="Arial" w:cs="Arial"/>
          <w:sz w:val="22"/>
          <w:szCs w:val="22"/>
        </w:rPr>
        <w:t> </w:t>
      </w:r>
    </w:p>
    <w:p w14:paraId="3A747287" w14:textId="77777777" w:rsidR="00D81B7F" w:rsidRDefault="00512A02">
      <w:pPr>
        <w:spacing w:before="100" w:beforeAutospacing="1" w:after="100" w:afterAutospacing="1" w:line="270" w:lineRule="atLeast"/>
        <w:ind w:left="720"/>
        <w:jc w:val="right"/>
        <w:divId w:val="1384672499"/>
        <w:rPr>
          <w:rFonts w:ascii="Arial" w:eastAsia="Times New Roman" w:hAnsi="Arial" w:cs="Arial"/>
          <w:sz w:val="22"/>
          <w:szCs w:val="22"/>
        </w:rPr>
      </w:pPr>
      <w:r>
        <w:rPr>
          <w:rStyle w:val="Strong"/>
          <w:rFonts w:ascii="Arial" w:eastAsia="Times New Roman" w:hAnsi="Arial" w:cs="Arial"/>
          <w:sz w:val="22"/>
          <w:szCs w:val="22"/>
        </w:rPr>
        <w:t> </w:t>
      </w:r>
    </w:p>
    <w:p w14:paraId="205A74FE" w14:textId="77777777" w:rsidR="00D81B7F" w:rsidRDefault="00512A02">
      <w:pPr>
        <w:spacing w:before="100" w:beforeAutospacing="1" w:after="100" w:afterAutospacing="1" w:line="270" w:lineRule="atLeast"/>
        <w:ind w:left="720"/>
        <w:jc w:val="right"/>
        <w:divId w:val="1140225837"/>
        <w:rPr>
          <w:rFonts w:ascii="Arial" w:eastAsia="Times New Roman" w:hAnsi="Arial" w:cs="Arial"/>
          <w:sz w:val="22"/>
          <w:szCs w:val="22"/>
        </w:rPr>
      </w:pPr>
      <w:r>
        <w:rPr>
          <w:rStyle w:val="Strong"/>
          <w:rFonts w:ascii="Arial" w:eastAsia="Times New Roman" w:hAnsi="Arial" w:cs="Arial"/>
          <w:sz w:val="22"/>
          <w:szCs w:val="22"/>
        </w:rPr>
        <w:t> </w:t>
      </w:r>
    </w:p>
    <w:p w14:paraId="494706D8" w14:textId="77777777" w:rsidR="00D81B7F" w:rsidRDefault="00512A02">
      <w:pPr>
        <w:spacing w:before="100" w:beforeAutospacing="1" w:after="100" w:afterAutospacing="1" w:line="270" w:lineRule="atLeast"/>
        <w:ind w:left="720"/>
        <w:jc w:val="right"/>
        <w:divId w:val="746853041"/>
        <w:rPr>
          <w:rFonts w:ascii="Arial" w:eastAsia="Times New Roman" w:hAnsi="Arial" w:cs="Arial"/>
          <w:sz w:val="22"/>
          <w:szCs w:val="22"/>
        </w:rPr>
      </w:pPr>
      <w:r>
        <w:rPr>
          <w:rStyle w:val="Strong"/>
          <w:rFonts w:ascii="Arial" w:eastAsia="Times New Roman" w:hAnsi="Arial" w:cs="Arial"/>
          <w:sz w:val="22"/>
          <w:szCs w:val="22"/>
        </w:rPr>
        <w:t> </w:t>
      </w:r>
    </w:p>
    <w:p w14:paraId="44DE6CC0" w14:textId="77777777" w:rsidR="00D81B7F" w:rsidRDefault="00512A02">
      <w:pPr>
        <w:spacing w:before="100" w:beforeAutospacing="1" w:after="100" w:afterAutospacing="1" w:line="270" w:lineRule="atLeast"/>
        <w:ind w:left="720"/>
        <w:jc w:val="right"/>
        <w:divId w:val="481428261"/>
        <w:rPr>
          <w:rFonts w:ascii="Arial" w:eastAsia="Times New Roman" w:hAnsi="Arial" w:cs="Arial"/>
          <w:sz w:val="22"/>
          <w:szCs w:val="22"/>
        </w:rPr>
      </w:pPr>
      <w:r>
        <w:rPr>
          <w:rStyle w:val="Strong"/>
          <w:rFonts w:ascii="Arial" w:eastAsia="Times New Roman" w:hAnsi="Arial" w:cs="Arial"/>
          <w:sz w:val="22"/>
          <w:szCs w:val="22"/>
        </w:rPr>
        <w:t>[3]</w:t>
      </w:r>
    </w:p>
    <w:p w14:paraId="23FEEB40" w14:textId="77777777" w:rsidR="00D81B7F" w:rsidRDefault="00512A02">
      <w:pPr>
        <w:pStyle w:val="NormalWeb"/>
        <w:ind w:hanging="225"/>
        <w:divId w:val="1017542176"/>
        <w:rPr>
          <w:rFonts w:ascii="Arial" w:hAnsi="Arial" w:cs="Arial"/>
          <w:sz w:val="22"/>
          <w:szCs w:val="22"/>
        </w:rPr>
      </w:pPr>
      <w:r>
        <w:rPr>
          <w:rFonts w:ascii="Arial" w:hAnsi="Arial" w:cs="Arial"/>
          <w:sz w:val="22"/>
          <w:szCs w:val="22"/>
        </w:rPr>
        <w:t> </w:t>
      </w:r>
    </w:p>
    <w:p w14:paraId="0593C681" w14:textId="77777777" w:rsidR="00D81B7F" w:rsidRDefault="00D81B7F">
      <w:pPr>
        <w:divId w:val="1275021869"/>
        <w:rPr>
          <w:rFonts w:ascii="Arial" w:eastAsia="Times New Roman" w:hAnsi="Arial" w:cs="Arial"/>
          <w:sz w:val="22"/>
          <w:szCs w:val="22"/>
        </w:rPr>
      </w:pPr>
    </w:p>
    <w:p w14:paraId="1132E496" w14:textId="77777777" w:rsidR="00D81B7F" w:rsidRDefault="00512A02">
      <w:pPr>
        <w:divId w:val="1275021869"/>
        <w:rPr>
          <w:rFonts w:ascii="Arial" w:eastAsia="Times New Roman" w:hAnsi="Arial" w:cs="Arial"/>
          <w:b/>
          <w:bCs/>
          <w:sz w:val="22"/>
          <w:szCs w:val="22"/>
        </w:rPr>
      </w:pPr>
      <w:r>
        <w:rPr>
          <w:rFonts w:ascii="Arial" w:eastAsia="Times New Roman" w:hAnsi="Arial" w:cs="Arial"/>
          <w:b/>
          <w:bCs/>
          <w:sz w:val="22"/>
          <w:szCs w:val="22"/>
        </w:rPr>
        <w:br w:type="page"/>
      </w:r>
    </w:p>
    <w:p w14:paraId="6877F7ED" w14:textId="740829C1" w:rsidR="00D81B7F" w:rsidRDefault="00512A02">
      <w:pPr>
        <w:ind w:hanging="225"/>
        <w:divId w:val="1825663946"/>
        <w:rPr>
          <w:rFonts w:ascii="Arial" w:eastAsia="Times New Roman" w:hAnsi="Arial" w:cs="Arial"/>
          <w:sz w:val="22"/>
          <w:szCs w:val="22"/>
        </w:rPr>
      </w:pPr>
      <w:r>
        <w:rPr>
          <w:rFonts w:ascii="Arial" w:eastAsia="Times New Roman" w:hAnsi="Arial" w:cs="Arial"/>
          <w:b/>
          <w:bCs/>
          <w:sz w:val="22"/>
          <w:szCs w:val="22"/>
        </w:rPr>
        <w:lastRenderedPageBreak/>
        <w:t>5.</w:t>
      </w:r>
      <w:r>
        <w:rPr>
          <w:rFonts w:ascii="Arial" w:eastAsia="Times New Roman" w:hAnsi="Arial" w:cs="Arial"/>
          <w:sz w:val="22"/>
          <w:szCs w:val="22"/>
        </w:rPr>
        <w:t xml:space="preserve"> Aerobic and anaerobic respiration are types of cellular respiration that take place inside cells to provide energy.</w:t>
      </w:r>
      <w:r>
        <w:rPr>
          <w:rFonts w:ascii="Arial" w:eastAsia="Times New Roman" w:hAnsi="Arial" w:cs="Arial"/>
          <w:sz w:val="22"/>
          <w:szCs w:val="22"/>
        </w:rPr>
        <w:br/>
      </w:r>
      <w:r>
        <w:rPr>
          <w:rFonts w:ascii="Arial" w:eastAsia="Times New Roman" w:hAnsi="Arial" w:cs="Arial"/>
          <w:sz w:val="22"/>
          <w:szCs w:val="22"/>
        </w:rPr>
        <w:br/>
        <w:t>This is the reaction that takes place during aerobic respiration.</w:t>
      </w:r>
    </w:p>
    <w:p w14:paraId="7836C147" w14:textId="77777777" w:rsidR="00E40DF2" w:rsidRDefault="00E40DF2">
      <w:pPr>
        <w:ind w:hanging="225"/>
        <w:divId w:val="1825663946"/>
        <w:rPr>
          <w:rFonts w:ascii="Arial" w:eastAsia="Times New Roman" w:hAnsi="Arial" w:cs="Arial"/>
          <w:sz w:val="22"/>
          <w:szCs w:val="22"/>
        </w:rPr>
      </w:pPr>
    </w:p>
    <w:tbl>
      <w:tblPr>
        <w:tblW w:w="5000" w:type="pct"/>
        <w:tblCellMar>
          <w:left w:w="0" w:type="dxa"/>
          <w:right w:w="0" w:type="dxa"/>
        </w:tblCellMar>
        <w:tblLook w:val="04A0" w:firstRow="1" w:lastRow="0" w:firstColumn="1" w:lastColumn="0" w:noHBand="0" w:noVBand="1"/>
      </w:tblPr>
      <w:tblGrid>
        <w:gridCol w:w="11057"/>
      </w:tblGrid>
      <w:tr w:rsidR="00D81B7F" w14:paraId="0CAEC33F" w14:textId="77777777" w:rsidTr="22FA5317">
        <w:trPr>
          <w:divId w:val="1825663946"/>
        </w:trPr>
        <w:tc>
          <w:tcPr>
            <w:tcW w:w="5000" w:type="pct"/>
            <w:vAlign w:val="center"/>
            <w:hideMark/>
          </w:tcPr>
          <w:p w14:paraId="5D6F2A18" w14:textId="77777777" w:rsidR="00D81B7F" w:rsidRDefault="00512A02">
            <w:pPr>
              <w:spacing w:before="15" w:after="15"/>
              <w:ind w:left="15" w:right="15"/>
              <w:jc w:val="center"/>
              <w:rPr>
                <w:rFonts w:ascii="Arial" w:eastAsia="Times New Roman" w:hAnsi="Arial" w:cs="Arial"/>
                <w:sz w:val="22"/>
                <w:szCs w:val="22"/>
              </w:rPr>
            </w:pPr>
            <w:r>
              <w:rPr>
                <w:noProof/>
              </w:rPr>
              <w:drawing>
                <wp:inline distT="0" distB="0" distL="0" distR="0" wp14:anchorId="797557A1" wp14:editId="6B032BC4">
                  <wp:extent cx="3644348" cy="762000"/>
                  <wp:effectExtent l="0" t="0" r="0" b="0"/>
                  <wp:docPr id="1352228621" name="Picture 5" descr="Diagram showing the reaction that takes place during aerobic respi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3644348" cy="762000"/>
                          </a:xfrm>
                          <a:prstGeom prst="rect">
                            <a:avLst/>
                          </a:prstGeom>
                        </pic:spPr>
                      </pic:pic>
                    </a:graphicData>
                  </a:graphic>
                </wp:inline>
              </w:drawing>
            </w:r>
          </w:p>
        </w:tc>
      </w:tr>
    </w:tbl>
    <w:p w14:paraId="27850A46" w14:textId="77777777" w:rsidR="00D81B7F" w:rsidRDefault="00512A02">
      <w:pPr>
        <w:spacing w:after="240"/>
        <w:ind w:hanging="225"/>
        <w:divId w:val="1825663946"/>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t>Compare this reaction with the one that takes place during anaerobic respiration.</w:t>
      </w:r>
    </w:p>
    <w:p w14:paraId="35E7F6B9" w14:textId="77777777" w:rsidR="00D81B7F" w:rsidRDefault="00512A02">
      <w:pPr>
        <w:spacing w:line="270" w:lineRule="atLeast"/>
        <w:ind w:hanging="225"/>
        <w:jc w:val="right"/>
        <w:divId w:val="269631403"/>
        <w:rPr>
          <w:rFonts w:ascii="Arial" w:eastAsia="Times New Roman" w:hAnsi="Arial" w:cs="Arial"/>
          <w:sz w:val="22"/>
          <w:szCs w:val="22"/>
        </w:rPr>
      </w:pPr>
      <w:r>
        <w:rPr>
          <w:rStyle w:val="Strong"/>
          <w:rFonts w:ascii="Arial" w:eastAsia="Times New Roman" w:hAnsi="Arial" w:cs="Arial"/>
          <w:sz w:val="22"/>
          <w:szCs w:val="22"/>
        </w:rPr>
        <w:t> </w:t>
      </w:r>
    </w:p>
    <w:p w14:paraId="1EF0E223" w14:textId="77777777" w:rsidR="00D81B7F" w:rsidRDefault="00512A02">
      <w:pPr>
        <w:spacing w:line="270" w:lineRule="atLeast"/>
        <w:ind w:hanging="225"/>
        <w:jc w:val="right"/>
        <w:divId w:val="804010754"/>
        <w:rPr>
          <w:rFonts w:ascii="Arial" w:eastAsia="Times New Roman" w:hAnsi="Arial" w:cs="Arial"/>
          <w:sz w:val="22"/>
          <w:szCs w:val="22"/>
        </w:rPr>
      </w:pPr>
      <w:r>
        <w:rPr>
          <w:rStyle w:val="Strong"/>
          <w:rFonts w:ascii="Arial" w:eastAsia="Times New Roman" w:hAnsi="Arial" w:cs="Arial"/>
          <w:sz w:val="22"/>
          <w:szCs w:val="22"/>
        </w:rPr>
        <w:t> </w:t>
      </w:r>
    </w:p>
    <w:p w14:paraId="1A2024C5" w14:textId="77777777" w:rsidR="00D81B7F" w:rsidRDefault="00512A02">
      <w:pPr>
        <w:spacing w:line="270" w:lineRule="atLeast"/>
        <w:ind w:hanging="225"/>
        <w:jc w:val="right"/>
        <w:divId w:val="1578442580"/>
        <w:rPr>
          <w:rFonts w:ascii="Arial" w:eastAsia="Times New Roman" w:hAnsi="Arial" w:cs="Arial"/>
          <w:sz w:val="22"/>
          <w:szCs w:val="22"/>
        </w:rPr>
      </w:pPr>
      <w:r>
        <w:rPr>
          <w:rStyle w:val="Strong"/>
          <w:rFonts w:ascii="Arial" w:eastAsia="Times New Roman" w:hAnsi="Arial" w:cs="Arial"/>
          <w:sz w:val="22"/>
          <w:szCs w:val="22"/>
        </w:rPr>
        <w:t> </w:t>
      </w:r>
    </w:p>
    <w:p w14:paraId="5E2F5B0D" w14:textId="77777777" w:rsidR="00D81B7F" w:rsidRDefault="00512A02">
      <w:pPr>
        <w:spacing w:line="270" w:lineRule="atLeast"/>
        <w:ind w:hanging="225"/>
        <w:jc w:val="right"/>
        <w:divId w:val="1844928289"/>
        <w:rPr>
          <w:rFonts w:ascii="Arial" w:eastAsia="Times New Roman" w:hAnsi="Arial" w:cs="Arial"/>
          <w:sz w:val="22"/>
          <w:szCs w:val="22"/>
        </w:rPr>
      </w:pPr>
      <w:r>
        <w:rPr>
          <w:rStyle w:val="Strong"/>
          <w:rFonts w:ascii="Arial" w:eastAsia="Times New Roman" w:hAnsi="Arial" w:cs="Arial"/>
          <w:sz w:val="22"/>
          <w:szCs w:val="22"/>
        </w:rPr>
        <w:t> </w:t>
      </w:r>
    </w:p>
    <w:p w14:paraId="59C4F87C" w14:textId="77777777" w:rsidR="00D81B7F" w:rsidRDefault="00512A02">
      <w:pPr>
        <w:spacing w:line="270" w:lineRule="atLeast"/>
        <w:ind w:hanging="225"/>
        <w:jc w:val="right"/>
        <w:divId w:val="204493345"/>
        <w:rPr>
          <w:rFonts w:ascii="Arial" w:eastAsia="Times New Roman" w:hAnsi="Arial" w:cs="Arial"/>
          <w:sz w:val="22"/>
          <w:szCs w:val="22"/>
        </w:rPr>
      </w:pPr>
      <w:r>
        <w:rPr>
          <w:rStyle w:val="Strong"/>
          <w:rFonts w:ascii="Arial" w:eastAsia="Times New Roman" w:hAnsi="Arial" w:cs="Arial"/>
          <w:sz w:val="22"/>
          <w:szCs w:val="22"/>
        </w:rPr>
        <w:t> </w:t>
      </w:r>
    </w:p>
    <w:p w14:paraId="747D8310" w14:textId="77777777" w:rsidR="00D81B7F" w:rsidRDefault="00512A02">
      <w:pPr>
        <w:spacing w:line="270" w:lineRule="atLeast"/>
        <w:ind w:hanging="225"/>
        <w:jc w:val="right"/>
        <w:divId w:val="1666666101"/>
        <w:rPr>
          <w:rFonts w:ascii="Arial" w:eastAsia="Times New Roman" w:hAnsi="Arial" w:cs="Arial"/>
          <w:sz w:val="22"/>
          <w:szCs w:val="22"/>
        </w:rPr>
      </w:pPr>
      <w:r>
        <w:rPr>
          <w:rStyle w:val="Strong"/>
          <w:rFonts w:ascii="Arial" w:eastAsia="Times New Roman" w:hAnsi="Arial" w:cs="Arial"/>
          <w:sz w:val="22"/>
          <w:szCs w:val="22"/>
        </w:rPr>
        <w:t>[3]</w:t>
      </w:r>
    </w:p>
    <w:p w14:paraId="0E19EABC" w14:textId="77777777" w:rsidR="00D81B7F" w:rsidRDefault="00512A02">
      <w:pPr>
        <w:pStyle w:val="NormalWeb"/>
        <w:ind w:hanging="225"/>
        <w:divId w:val="1825663946"/>
        <w:rPr>
          <w:rFonts w:ascii="Arial" w:hAnsi="Arial" w:cs="Arial"/>
          <w:sz w:val="22"/>
          <w:szCs w:val="22"/>
        </w:rPr>
      </w:pPr>
      <w:r>
        <w:rPr>
          <w:rFonts w:ascii="Arial" w:hAnsi="Arial" w:cs="Arial"/>
          <w:sz w:val="22"/>
          <w:szCs w:val="22"/>
        </w:rPr>
        <w:t> </w:t>
      </w:r>
    </w:p>
    <w:p w14:paraId="134EF3C2" w14:textId="77777777" w:rsidR="00D81B7F" w:rsidRDefault="00D81B7F">
      <w:pPr>
        <w:divId w:val="1637955970"/>
        <w:rPr>
          <w:rFonts w:ascii="Arial" w:eastAsia="Times New Roman" w:hAnsi="Arial" w:cs="Arial"/>
          <w:sz w:val="22"/>
          <w:szCs w:val="22"/>
        </w:rPr>
      </w:pPr>
    </w:p>
    <w:p w14:paraId="56EA1B90" w14:textId="77777777" w:rsidR="00D81B7F" w:rsidRDefault="00512A02">
      <w:pPr>
        <w:ind w:hanging="225"/>
        <w:divId w:val="1621565732"/>
        <w:rPr>
          <w:rFonts w:ascii="Arial" w:eastAsia="Times New Roman" w:hAnsi="Arial" w:cs="Arial"/>
          <w:sz w:val="22"/>
          <w:szCs w:val="22"/>
        </w:rPr>
      </w:pPr>
      <w:r>
        <w:rPr>
          <w:rFonts w:ascii="Arial" w:eastAsia="Times New Roman" w:hAnsi="Arial" w:cs="Arial"/>
          <w:b/>
          <w:bCs/>
          <w:sz w:val="22"/>
          <w:szCs w:val="22"/>
        </w:rPr>
        <w:t>6.</w:t>
      </w:r>
      <w:r>
        <w:rPr>
          <w:rFonts w:ascii="Arial" w:eastAsia="Times New Roman" w:hAnsi="Arial" w:cs="Arial"/>
          <w:sz w:val="22"/>
          <w:szCs w:val="22"/>
        </w:rPr>
        <w:t xml:space="preserve"> </w:t>
      </w:r>
      <w:r>
        <w:rPr>
          <w:rStyle w:val="Strong"/>
          <w:rFonts w:ascii="Arial" w:eastAsia="Times New Roman" w:hAnsi="Arial" w:cs="Arial"/>
          <w:sz w:val="22"/>
          <w:szCs w:val="22"/>
        </w:rPr>
        <w:t>Intercostal muscles</w:t>
      </w:r>
      <w:r>
        <w:rPr>
          <w:rFonts w:ascii="Arial" w:eastAsia="Times New Roman" w:hAnsi="Arial" w:cs="Arial"/>
          <w:sz w:val="22"/>
          <w:szCs w:val="22"/>
        </w:rPr>
        <w:t xml:space="preserve"> and the </w:t>
      </w:r>
      <w:r>
        <w:rPr>
          <w:rStyle w:val="Strong"/>
          <w:rFonts w:ascii="Arial" w:eastAsia="Times New Roman" w:hAnsi="Arial" w:cs="Arial"/>
          <w:sz w:val="22"/>
          <w:szCs w:val="22"/>
        </w:rPr>
        <w:t>diaphragm</w:t>
      </w:r>
      <w:r>
        <w:rPr>
          <w:rFonts w:ascii="Arial" w:eastAsia="Times New Roman" w:hAnsi="Arial" w:cs="Arial"/>
          <w:sz w:val="22"/>
          <w:szCs w:val="22"/>
        </w:rPr>
        <w:t xml:space="preserve"> are structures of the respiratory system that have a role in breathing in (inspiration) and out (expiration).</w:t>
      </w:r>
      <w:r>
        <w:rPr>
          <w:rFonts w:ascii="Arial" w:eastAsia="Times New Roman" w:hAnsi="Arial" w:cs="Arial"/>
          <w:sz w:val="22"/>
          <w:szCs w:val="22"/>
        </w:rPr>
        <w:br/>
      </w:r>
      <w:r>
        <w:rPr>
          <w:rFonts w:ascii="Arial" w:eastAsia="Times New Roman" w:hAnsi="Arial" w:cs="Arial"/>
          <w:sz w:val="22"/>
          <w:szCs w:val="22"/>
        </w:rPr>
        <w:br/>
        <w:t xml:space="preserve">Describe the role of </w:t>
      </w:r>
      <w:r>
        <w:rPr>
          <w:rStyle w:val="Strong"/>
          <w:rFonts w:ascii="Arial" w:eastAsia="Times New Roman" w:hAnsi="Arial" w:cs="Arial"/>
          <w:sz w:val="22"/>
          <w:szCs w:val="22"/>
        </w:rPr>
        <w:t>one</w:t>
      </w:r>
      <w:r>
        <w:rPr>
          <w:rFonts w:ascii="Arial" w:eastAsia="Times New Roman" w:hAnsi="Arial" w:cs="Arial"/>
          <w:sz w:val="22"/>
          <w:szCs w:val="22"/>
        </w:rPr>
        <w:t xml:space="preserve"> of these structures in </w:t>
      </w:r>
      <w:r>
        <w:rPr>
          <w:rStyle w:val="Strong"/>
          <w:rFonts w:ascii="Arial" w:eastAsia="Times New Roman" w:hAnsi="Arial" w:cs="Arial"/>
          <w:sz w:val="22"/>
          <w:szCs w:val="22"/>
        </w:rPr>
        <w:t>breathing in</w:t>
      </w:r>
      <w:r>
        <w:rPr>
          <w:rFonts w:ascii="Arial" w:eastAsia="Times New Roman" w:hAnsi="Arial" w:cs="Arial"/>
          <w:sz w:val="22"/>
          <w:szCs w:val="22"/>
        </w:rPr>
        <w:t>.</w:t>
      </w:r>
    </w:p>
    <w:p w14:paraId="6E304517" w14:textId="77777777" w:rsidR="00D81B7F" w:rsidRDefault="00512A02">
      <w:pPr>
        <w:spacing w:line="270" w:lineRule="atLeast"/>
        <w:ind w:hanging="225"/>
        <w:jc w:val="right"/>
        <w:divId w:val="1141774361"/>
        <w:rPr>
          <w:rFonts w:ascii="Arial" w:eastAsia="Times New Roman" w:hAnsi="Arial" w:cs="Arial"/>
          <w:sz w:val="22"/>
          <w:szCs w:val="22"/>
        </w:rPr>
      </w:pPr>
      <w:r>
        <w:rPr>
          <w:rStyle w:val="Strong"/>
          <w:rFonts w:ascii="Arial" w:eastAsia="Times New Roman" w:hAnsi="Arial" w:cs="Arial"/>
          <w:sz w:val="22"/>
          <w:szCs w:val="22"/>
        </w:rPr>
        <w:t> </w:t>
      </w:r>
    </w:p>
    <w:p w14:paraId="4CD78521" w14:textId="77777777" w:rsidR="00D81B7F" w:rsidRDefault="00512A02">
      <w:pPr>
        <w:spacing w:line="270" w:lineRule="atLeast"/>
        <w:ind w:hanging="225"/>
        <w:jc w:val="right"/>
        <w:divId w:val="159080757"/>
        <w:rPr>
          <w:rFonts w:ascii="Arial" w:eastAsia="Times New Roman" w:hAnsi="Arial" w:cs="Arial"/>
          <w:sz w:val="22"/>
          <w:szCs w:val="22"/>
        </w:rPr>
      </w:pPr>
      <w:r>
        <w:rPr>
          <w:rStyle w:val="Strong"/>
          <w:rFonts w:ascii="Arial" w:eastAsia="Times New Roman" w:hAnsi="Arial" w:cs="Arial"/>
          <w:sz w:val="22"/>
          <w:szCs w:val="22"/>
        </w:rPr>
        <w:t> </w:t>
      </w:r>
    </w:p>
    <w:p w14:paraId="031B33E9" w14:textId="77777777" w:rsidR="00D81B7F" w:rsidRDefault="00512A02">
      <w:pPr>
        <w:spacing w:line="270" w:lineRule="atLeast"/>
        <w:ind w:hanging="225"/>
        <w:jc w:val="right"/>
        <w:divId w:val="1703702912"/>
        <w:rPr>
          <w:rFonts w:ascii="Arial" w:eastAsia="Times New Roman" w:hAnsi="Arial" w:cs="Arial"/>
          <w:sz w:val="22"/>
          <w:szCs w:val="22"/>
        </w:rPr>
      </w:pPr>
      <w:r>
        <w:rPr>
          <w:rStyle w:val="Strong"/>
          <w:rFonts w:ascii="Arial" w:eastAsia="Times New Roman" w:hAnsi="Arial" w:cs="Arial"/>
          <w:sz w:val="22"/>
          <w:szCs w:val="22"/>
        </w:rPr>
        <w:t> </w:t>
      </w:r>
    </w:p>
    <w:p w14:paraId="45A31ADB" w14:textId="77777777" w:rsidR="00D81B7F" w:rsidRDefault="00512A02">
      <w:pPr>
        <w:spacing w:line="270" w:lineRule="atLeast"/>
        <w:ind w:hanging="225"/>
        <w:jc w:val="right"/>
        <w:divId w:val="1693723970"/>
        <w:rPr>
          <w:rFonts w:ascii="Arial" w:eastAsia="Times New Roman" w:hAnsi="Arial" w:cs="Arial"/>
          <w:sz w:val="22"/>
          <w:szCs w:val="22"/>
        </w:rPr>
      </w:pPr>
      <w:r>
        <w:rPr>
          <w:rStyle w:val="Strong"/>
          <w:rFonts w:ascii="Arial" w:eastAsia="Times New Roman" w:hAnsi="Arial" w:cs="Arial"/>
          <w:sz w:val="22"/>
          <w:szCs w:val="22"/>
        </w:rPr>
        <w:t> </w:t>
      </w:r>
    </w:p>
    <w:p w14:paraId="1D4A19A8" w14:textId="77777777" w:rsidR="00D81B7F" w:rsidRDefault="00512A02">
      <w:pPr>
        <w:spacing w:line="270" w:lineRule="atLeast"/>
        <w:ind w:hanging="225"/>
        <w:jc w:val="right"/>
        <w:divId w:val="1601061395"/>
        <w:rPr>
          <w:rFonts w:ascii="Arial" w:eastAsia="Times New Roman" w:hAnsi="Arial" w:cs="Arial"/>
          <w:sz w:val="22"/>
          <w:szCs w:val="22"/>
        </w:rPr>
      </w:pPr>
      <w:r>
        <w:rPr>
          <w:rStyle w:val="Strong"/>
          <w:rFonts w:ascii="Arial" w:eastAsia="Times New Roman" w:hAnsi="Arial" w:cs="Arial"/>
          <w:sz w:val="22"/>
          <w:szCs w:val="22"/>
        </w:rPr>
        <w:t> </w:t>
      </w:r>
    </w:p>
    <w:p w14:paraId="3EC70132" w14:textId="77777777" w:rsidR="00D81B7F" w:rsidRDefault="00512A02">
      <w:pPr>
        <w:spacing w:line="270" w:lineRule="atLeast"/>
        <w:ind w:hanging="225"/>
        <w:jc w:val="right"/>
        <w:divId w:val="1956792626"/>
        <w:rPr>
          <w:rFonts w:ascii="Arial" w:eastAsia="Times New Roman" w:hAnsi="Arial" w:cs="Arial"/>
          <w:sz w:val="22"/>
          <w:szCs w:val="22"/>
        </w:rPr>
      </w:pPr>
      <w:r>
        <w:rPr>
          <w:rStyle w:val="Strong"/>
          <w:rFonts w:ascii="Arial" w:eastAsia="Times New Roman" w:hAnsi="Arial" w:cs="Arial"/>
          <w:sz w:val="22"/>
          <w:szCs w:val="22"/>
        </w:rPr>
        <w:t> </w:t>
      </w:r>
    </w:p>
    <w:p w14:paraId="7385B9B9" w14:textId="77777777" w:rsidR="00D81B7F" w:rsidRDefault="00512A02">
      <w:pPr>
        <w:spacing w:line="270" w:lineRule="atLeast"/>
        <w:ind w:hanging="225"/>
        <w:jc w:val="right"/>
        <w:divId w:val="512230431"/>
        <w:rPr>
          <w:rFonts w:ascii="Arial" w:eastAsia="Times New Roman" w:hAnsi="Arial" w:cs="Arial"/>
          <w:sz w:val="22"/>
          <w:szCs w:val="22"/>
        </w:rPr>
      </w:pPr>
      <w:r>
        <w:rPr>
          <w:rStyle w:val="Strong"/>
          <w:rFonts w:ascii="Arial" w:eastAsia="Times New Roman" w:hAnsi="Arial" w:cs="Arial"/>
          <w:sz w:val="22"/>
          <w:szCs w:val="22"/>
        </w:rPr>
        <w:t> </w:t>
      </w:r>
    </w:p>
    <w:p w14:paraId="6C32D0E3" w14:textId="77777777" w:rsidR="00D81B7F" w:rsidRDefault="00512A02">
      <w:pPr>
        <w:spacing w:line="270" w:lineRule="atLeast"/>
        <w:ind w:hanging="225"/>
        <w:jc w:val="right"/>
        <w:divId w:val="744256109"/>
        <w:rPr>
          <w:rFonts w:ascii="Arial" w:eastAsia="Times New Roman" w:hAnsi="Arial" w:cs="Arial"/>
          <w:sz w:val="22"/>
          <w:szCs w:val="22"/>
        </w:rPr>
      </w:pPr>
      <w:r>
        <w:rPr>
          <w:rStyle w:val="Strong"/>
          <w:rFonts w:ascii="Arial" w:eastAsia="Times New Roman" w:hAnsi="Arial" w:cs="Arial"/>
          <w:sz w:val="22"/>
          <w:szCs w:val="22"/>
        </w:rPr>
        <w:t> </w:t>
      </w:r>
    </w:p>
    <w:p w14:paraId="748476D8" w14:textId="77777777" w:rsidR="00D81B7F" w:rsidRDefault="00512A02">
      <w:pPr>
        <w:spacing w:line="270" w:lineRule="atLeast"/>
        <w:ind w:hanging="225"/>
        <w:jc w:val="right"/>
        <w:divId w:val="1637642820"/>
        <w:rPr>
          <w:rFonts w:ascii="Arial" w:eastAsia="Times New Roman" w:hAnsi="Arial" w:cs="Arial"/>
          <w:sz w:val="22"/>
          <w:szCs w:val="22"/>
        </w:rPr>
      </w:pPr>
      <w:r>
        <w:rPr>
          <w:rStyle w:val="Strong"/>
          <w:rFonts w:ascii="Arial" w:eastAsia="Times New Roman" w:hAnsi="Arial" w:cs="Arial"/>
          <w:sz w:val="22"/>
          <w:szCs w:val="22"/>
        </w:rPr>
        <w:t> </w:t>
      </w:r>
    </w:p>
    <w:p w14:paraId="18D02958" w14:textId="77777777" w:rsidR="00D81B7F" w:rsidRDefault="00512A02">
      <w:pPr>
        <w:spacing w:line="270" w:lineRule="atLeast"/>
        <w:ind w:hanging="225"/>
        <w:jc w:val="right"/>
        <w:divId w:val="1095247597"/>
        <w:rPr>
          <w:rFonts w:ascii="Arial" w:eastAsia="Times New Roman" w:hAnsi="Arial" w:cs="Arial"/>
          <w:sz w:val="22"/>
          <w:szCs w:val="22"/>
        </w:rPr>
      </w:pPr>
      <w:r>
        <w:rPr>
          <w:rStyle w:val="Strong"/>
          <w:rFonts w:ascii="Arial" w:eastAsia="Times New Roman" w:hAnsi="Arial" w:cs="Arial"/>
          <w:sz w:val="22"/>
          <w:szCs w:val="22"/>
        </w:rPr>
        <w:t>[4]</w:t>
      </w:r>
    </w:p>
    <w:p w14:paraId="04CEC59A" w14:textId="77777777" w:rsidR="00D81B7F" w:rsidRDefault="00512A02">
      <w:pPr>
        <w:pStyle w:val="NormalWeb"/>
        <w:ind w:hanging="225"/>
        <w:divId w:val="1621565732"/>
        <w:rPr>
          <w:rFonts w:ascii="Arial" w:hAnsi="Arial" w:cs="Arial"/>
          <w:sz w:val="22"/>
          <w:szCs w:val="22"/>
        </w:rPr>
      </w:pPr>
      <w:r>
        <w:rPr>
          <w:rFonts w:ascii="Arial" w:hAnsi="Arial" w:cs="Arial"/>
          <w:sz w:val="22"/>
          <w:szCs w:val="22"/>
        </w:rPr>
        <w:t> </w:t>
      </w:r>
    </w:p>
    <w:p w14:paraId="0B7F5401" w14:textId="77777777" w:rsidR="00D81B7F" w:rsidRDefault="00D81B7F">
      <w:pPr>
        <w:divId w:val="1189830105"/>
        <w:rPr>
          <w:rFonts w:ascii="Arial" w:eastAsia="Times New Roman" w:hAnsi="Arial" w:cs="Arial"/>
          <w:sz w:val="22"/>
          <w:szCs w:val="22"/>
        </w:rPr>
      </w:pPr>
    </w:p>
    <w:p w14:paraId="2EC6608A" w14:textId="77777777" w:rsidR="00D81B7F" w:rsidRDefault="00512A02">
      <w:pPr>
        <w:divId w:val="1189830105"/>
        <w:rPr>
          <w:rFonts w:ascii="Arial" w:eastAsia="Times New Roman" w:hAnsi="Arial" w:cs="Arial"/>
          <w:b/>
          <w:bCs/>
          <w:sz w:val="22"/>
          <w:szCs w:val="22"/>
        </w:rPr>
      </w:pPr>
      <w:r>
        <w:rPr>
          <w:rFonts w:ascii="Arial" w:eastAsia="Times New Roman" w:hAnsi="Arial" w:cs="Arial"/>
          <w:b/>
          <w:bCs/>
          <w:sz w:val="22"/>
          <w:szCs w:val="22"/>
        </w:rPr>
        <w:br w:type="page"/>
      </w:r>
    </w:p>
    <w:p w14:paraId="0B724E20" w14:textId="77777777" w:rsidR="00D81B7F" w:rsidRDefault="00512A02">
      <w:pPr>
        <w:ind w:hanging="225"/>
        <w:divId w:val="19405604"/>
        <w:rPr>
          <w:rFonts w:ascii="Arial" w:eastAsia="Times New Roman" w:hAnsi="Arial" w:cs="Arial"/>
          <w:sz w:val="22"/>
          <w:szCs w:val="22"/>
        </w:rPr>
      </w:pPr>
      <w:r>
        <w:rPr>
          <w:rFonts w:ascii="Arial" w:eastAsia="Times New Roman" w:hAnsi="Arial" w:cs="Arial"/>
          <w:b/>
          <w:bCs/>
          <w:sz w:val="22"/>
          <w:szCs w:val="22"/>
        </w:rPr>
        <w:lastRenderedPageBreak/>
        <w:t>7.</w:t>
      </w:r>
      <w:r>
        <w:rPr>
          <w:rFonts w:ascii="Arial" w:eastAsia="Times New Roman" w:hAnsi="Arial" w:cs="Arial"/>
          <w:sz w:val="22"/>
          <w:szCs w:val="22"/>
        </w:rPr>
        <w:t xml:space="preserve">  Identify </w:t>
      </w:r>
      <w:r>
        <w:rPr>
          <w:rStyle w:val="Strong"/>
          <w:rFonts w:ascii="Arial" w:eastAsia="Times New Roman" w:hAnsi="Arial" w:cs="Arial"/>
          <w:sz w:val="22"/>
          <w:szCs w:val="22"/>
        </w:rPr>
        <w:t>two</w:t>
      </w:r>
      <w:r>
        <w:rPr>
          <w:rFonts w:ascii="Arial" w:eastAsia="Times New Roman" w:hAnsi="Arial" w:cs="Arial"/>
          <w:sz w:val="22"/>
          <w:szCs w:val="22"/>
        </w:rPr>
        <w:t xml:space="preserve"> purposes of gaseous exchange.</w:t>
      </w:r>
    </w:p>
    <w:p w14:paraId="3B2BD9BF" w14:textId="77777777" w:rsidR="00D81B7F" w:rsidRDefault="00512A02">
      <w:pPr>
        <w:spacing w:line="180" w:lineRule="atLeast"/>
        <w:ind w:hanging="225"/>
        <w:jc w:val="right"/>
        <w:divId w:val="1309168467"/>
        <w:rPr>
          <w:rFonts w:ascii="Arial" w:eastAsia="Times New Roman" w:hAnsi="Arial" w:cs="Arial"/>
          <w:sz w:val="22"/>
          <w:szCs w:val="22"/>
        </w:rPr>
      </w:pPr>
      <w:r>
        <w:rPr>
          <w:rFonts w:ascii="Arial" w:eastAsia="Times New Roman" w:hAnsi="Arial" w:cs="Arial"/>
          <w:sz w:val="22"/>
          <w:szCs w:val="22"/>
        </w:rPr>
        <w:t> </w:t>
      </w:r>
    </w:p>
    <w:p w14:paraId="1C4D501A" w14:textId="77777777" w:rsidR="00D81B7F" w:rsidRDefault="00D81B7F">
      <w:pPr>
        <w:ind w:hanging="225"/>
        <w:divId w:val="19405604"/>
        <w:rPr>
          <w:rFonts w:ascii="Arial" w:eastAsia="Times New Roman" w:hAnsi="Arial" w:cs="Arial"/>
          <w:sz w:val="22"/>
          <w:szCs w:val="22"/>
        </w:rPr>
      </w:pPr>
    </w:p>
    <w:p w14:paraId="5D06B582" w14:textId="77777777" w:rsidR="00D81B7F" w:rsidRDefault="00512A02">
      <w:pPr>
        <w:spacing w:line="180" w:lineRule="atLeast"/>
        <w:ind w:hanging="225"/>
        <w:jc w:val="right"/>
        <w:divId w:val="700743381"/>
        <w:rPr>
          <w:rFonts w:ascii="Arial" w:eastAsia="Times New Roman" w:hAnsi="Arial" w:cs="Arial"/>
          <w:sz w:val="22"/>
          <w:szCs w:val="22"/>
        </w:rPr>
      </w:pPr>
      <w:r>
        <w:rPr>
          <w:rFonts w:ascii="Arial" w:eastAsia="Times New Roman" w:hAnsi="Arial" w:cs="Arial"/>
          <w:sz w:val="22"/>
          <w:szCs w:val="22"/>
        </w:rPr>
        <w:t> </w:t>
      </w:r>
    </w:p>
    <w:p w14:paraId="656E21AD" w14:textId="77777777" w:rsidR="00D81B7F" w:rsidRDefault="00D81B7F">
      <w:pPr>
        <w:ind w:hanging="225"/>
        <w:divId w:val="19405604"/>
        <w:rPr>
          <w:rFonts w:ascii="Arial" w:eastAsia="Times New Roman" w:hAnsi="Arial" w:cs="Arial"/>
          <w:sz w:val="22"/>
          <w:szCs w:val="22"/>
        </w:rPr>
      </w:pPr>
    </w:p>
    <w:p w14:paraId="4D0EE7CD" w14:textId="77777777" w:rsidR="00D81B7F" w:rsidRDefault="00512A02">
      <w:pPr>
        <w:spacing w:line="180" w:lineRule="atLeast"/>
        <w:ind w:hanging="225"/>
        <w:jc w:val="right"/>
        <w:divId w:val="1421874784"/>
        <w:rPr>
          <w:rFonts w:ascii="Arial" w:eastAsia="Times New Roman" w:hAnsi="Arial" w:cs="Arial"/>
          <w:sz w:val="22"/>
          <w:szCs w:val="22"/>
        </w:rPr>
      </w:pPr>
      <w:r>
        <w:rPr>
          <w:rFonts w:ascii="Arial" w:eastAsia="Times New Roman" w:hAnsi="Arial" w:cs="Arial"/>
          <w:sz w:val="22"/>
          <w:szCs w:val="22"/>
        </w:rPr>
        <w:t> </w:t>
      </w:r>
    </w:p>
    <w:p w14:paraId="4FDF8A46" w14:textId="77777777" w:rsidR="00D81B7F" w:rsidRDefault="00D81B7F">
      <w:pPr>
        <w:ind w:hanging="225"/>
        <w:divId w:val="19405604"/>
        <w:rPr>
          <w:rFonts w:ascii="Arial" w:eastAsia="Times New Roman" w:hAnsi="Arial" w:cs="Arial"/>
          <w:sz w:val="22"/>
          <w:szCs w:val="22"/>
        </w:rPr>
      </w:pPr>
    </w:p>
    <w:p w14:paraId="4DC8815C" w14:textId="77777777" w:rsidR="00D81B7F" w:rsidRDefault="00512A02">
      <w:pPr>
        <w:spacing w:line="180" w:lineRule="atLeast"/>
        <w:ind w:hanging="225"/>
        <w:jc w:val="right"/>
        <w:divId w:val="1846164498"/>
        <w:rPr>
          <w:rFonts w:ascii="Arial" w:eastAsia="Times New Roman" w:hAnsi="Arial" w:cs="Arial"/>
          <w:sz w:val="22"/>
          <w:szCs w:val="22"/>
        </w:rPr>
      </w:pPr>
      <w:r>
        <w:rPr>
          <w:rFonts w:ascii="Arial" w:eastAsia="Times New Roman" w:hAnsi="Arial" w:cs="Arial"/>
          <w:sz w:val="22"/>
          <w:szCs w:val="22"/>
        </w:rPr>
        <w:t> </w:t>
      </w:r>
    </w:p>
    <w:p w14:paraId="20178FC6" w14:textId="77777777" w:rsidR="00D81B7F" w:rsidRDefault="00D81B7F">
      <w:pPr>
        <w:ind w:hanging="225"/>
        <w:divId w:val="19405604"/>
        <w:rPr>
          <w:rFonts w:ascii="Arial" w:eastAsia="Times New Roman" w:hAnsi="Arial" w:cs="Arial"/>
          <w:sz w:val="22"/>
          <w:szCs w:val="22"/>
        </w:rPr>
      </w:pPr>
    </w:p>
    <w:p w14:paraId="42F3613E" w14:textId="77777777" w:rsidR="00D81B7F" w:rsidRDefault="00512A02">
      <w:pPr>
        <w:spacing w:line="180" w:lineRule="atLeast"/>
        <w:ind w:hanging="225"/>
        <w:jc w:val="right"/>
        <w:divId w:val="235749538"/>
        <w:rPr>
          <w:rFonts w:ascii="Arial" w:eastAsia="Times New Roman" w:hAnsi="Arial" w:cs="Arial"/>
          <w:sz w:val="22"/>
          <w:szCs w:val="22"/>
        </w:rPr>
      </w:pPr>
      <w:r>
        <w:rPr>
          <w:rFonts w:ascii="Arial" w:eastAsia="Times New Roman" w:hAnsi="Arial" w:cs="Arial"/>
          <w:sz w:val="22"/>
          <w:szCs w:val="22"/>
        </w:rPr>
        <w:t> </w:t>
      </w:r>
    </w:p>
    <w:p w14:paraId="0DE657DA" w14:textId="77777777" w:rsidR="00D81B7F" w:rsidRDefault="00D81B7F">
      <w:pPr>
        <w:ind w:hanging="225"/>
        <w:divId w:val="19405604"/>
        <w:rPr>
          <w:rFonts w:ascii="Arial" w:eastAsia="Times New Roman" w:hAnsi="Arial" w:cs="Arial"/>
          <w:sz w:val="22"/>
          <w:szCs w:val="22"/>
        </w:rPr>
      </w:pPr>
    </w:p>
    <w:p w14:paraId="58C4EEE1" w14:textId="77777777" w:rsidR="00D81B7F" w:rsidRDefault="00512A02">
      <w:pPr>
        <w:spacing w:line="180" w:lineRule="atLeast"/>
        <w:ind w:hanging="225"/>
        <w:jc w:val="right"/>
        <w:divId w:val="346491243"/>
        <w:rPr>
          <w:rFonts w:ascii="Arial" w:eastAsia="Times New Roman" w:hAnsi="Arial" w:cs="Arial"/>
          <w:sz w:val="22"/>
          <w:szCs w:val="22"/>
        </w:rPr>
      </w:pPr>
      <w:r>
        <w:rPr>
          <w:rFonts w:ascii="Arial" w:eastAsia="Times New Roman" w:hAnsi="Arial" w:cs="Arial"/>
          <w:sz w:val="22"/>
          <w:szCs w:val="22"/>
        </w:rPr>
        <w:t> </w:t>
      </w:r>
    </w:p>
    <w:p w14:paraId="160D1FC8" w14:textId="77777777" w:rsidR="00D81B7F" w:rsidRDefault="00D81B7F">
      <w:pPr>
        <w:ind w:hanging="225"/>
        <w:divId w:val="19405604"/>
        <w:rPr>
          <w:rFonts w:ascii="Arial" w:eastAsia="Times New Roman" w:hAnsi="Arial" w:cs="Arial"/>
          <w:sz w:val="22"/>
          <w:szCs w:val="22"/>
        </w:rPr>
      </w:pPr>
    </w:p>
    <w:p w14:paraId="108900AB" w14:textId="77777777" w:rsidR="00D81B7F" w:rsidRDefault="00512A02">
      <w:pPr>
        <w:spacing w:line="180" w:lineRule="atLeast"/>
        <w:ind w:hanging="225"/>
        <w:jc w:val="right"/>
        <w:divId w:val="1170028112"/>
        <w:rPr>
          <w:rFonts w:ascii="Arial" w:eastAsia="Times New Roman" w:hAnsi="Arial" w:cs="Arial"/>
          <w:sz w:val="22"/>
          <w:szCs w:val="22"/>
        </w:rPr>
      </w:pPr>
      <w:r>
        <w:rPr>
          <w:rFonts w:ascii="Arial" w:eastAsia="Times New Roman" w:hAnsi="Arial" w:cs="Arial"/>
          <w:sz w:val="22"/>
          <w:szCs w:val="22"/>
        </w:rPr>
        <w:t> </w:t>
      </w:r>
    </w:p>
    <w:p w14:paraId="72EB5EC2" w14:textId="77777777" w:rsidR="00D81B7F" w:rsidRDefault="00D81B7F">
      <w:pPr>
        <w:ind w:hanging="225"/>
        <w:divId w:val="19405604"/>
        <w:rPr>
          <w:rFonts w:ascii="Arial" w:eastAsia="Times New Roman" w:hAnsi="Arial" w:cs="Arial"/>
          <w:sz w:val="22"/>
          <w:szCs w:val="22"/>
        </w:rPr>
      </w:pPr>
    </w:p>
    <w:p w14:paraId="4A9F32FC" w14:textId="77777777" w:rsidR="00D81B7F" w:rsidRDefault="00512A02">
      <w:pPr>
        <w:spacing w:line="180" w:lineRule="atLeast"/>
        <w:ind w:hanging="225"/>
        <w:jc w:val="right"/>
        <w:divId w:val="1165973944"/>
        <w:rPr>
          <w:rFonts w:ascii="Arial" w:eastAsia="Times New Roman" w:hAnsi="Arial" w:cs="Arial"/>
          <w:sz w:val="22"/>
          <w:szCs w:val="22"/>
        </w:rPr>
      </w:pPr>
      <w:r>
        <w:rPr>
          <w:rStyle w:val="Strong"/>
          <w:rFonts w:ascii="Arial" w:eastAsia="Times New Roman" w:hAnsi="Arial" w:cs="Arial"/>
          <w:sz w:val="22"/>
          <w:szCs w:val="22"/>
        </w:rPr>
        <w:t>[2]</w:t>
      </w:r>
    </w:p>
    <w:p w14:paraId="5873C6C9" w14:textId="77777777" w:rsidR="00D81B7F" w:rsidRDefault="00512A02">
      <w:pPr>
        <w:pStyle w:val="NormalWeb"/>
        <w:ind w:hanging="225"/>
        <w:divId w:val="19405604"/>
        <w:rPr>
          <w:rFonts w:ascii="Arial" w:hAnsi="Arial" w:cs="Arial"/>
          <w:sz w:val="22"/>
          <w:szCs w:val="22"/>
        </w:rPr>
      </w:pPr>
      <w:r>
        <w:rPr>
          <w:rFonts w:ascii="Arial" w:hAnsi="Arial" w:cs="Arial"/>
          <w:sz w:val="22"/>
          <w:szCs w:val="22"/>
        </w:rPr>
        <w:t> </w:t>
      </w:r>
    </w:p>
    <w:p w14:paraId="6C9DF3AB" w14:textId="77777777" w:rsidR="00D81B7F" w:rsidRDefault="00D81B7F">
      <w:pPr>
        <w:divId w:val="1174879777"/>
        <w:rPr>
          <w:rFonts w:ascii="Arial" w:eastAsia="Times New Roman" w:hAnsi="Arial" w:cs="Arial"/>
          <w:sz w:val="22"/>
          <w:szCs w:val="22"/>
        </w:rPr>
      </w:pPr>
    </w:p>
    <w:p w14:paraId="0299E17C" w14:textId="77777777" w:rsidR="00D81B7F" w:rsidRDefault="00512A02">
      <w:pPr>
        <w:divId w:val="1174879777"/>
        <w:rPr>
          <w:rFonts w:ascii="Arial" w:eastAsia="Times New Roman" w:hAnsi="Arial" w:cs="Arial"/>
          <w:b/>
          <w:bCs/>
          <w:sz w:val="22"/>
          <w:szCs w:val="22"/>
        </w:rPr>
      </w:pPr>
      <w:r>
        <w:rPr>
          <w:rFonts w:ascii="Arial" w:eastAsia="Times New Roman" w:hAnsi="Arial" w:cs="Arial"/>
          <w:b/>
          <w:bCs/>
          <w:sz w:val="22"/>
          <w:szCs w:val="22"/>
        </w:rPr>
        <w:br w:type="page"/>
      </w:r>
    </w:p>
    <w:p w14:paraId="646BF6FC" w14:textId="77777777" w:rsidR="00D81B7F" w:rsidRDefault="00512A02">
      <w:pPr>
        <w:ind w:hanging="225"/>
        <w:divId w:val="723138195"/>
        <w:rPr>
          <w:rFonts w:ascii="Arial" w:eastAsia="Times New Roman" w:hAnsi="Arial" w:cs="Arial"/>
          <w:sz w:val="22"/>
          <w:szCs w:val="22"/>
        </w:rPr>
      </w:pPr>
      <w:r>
        <w:rPr>
          <w:rFonts w:ascii="Arial" w:eastAsia="Times New Roman" w:hAnsi="Arial" w:cs="Arial"/>
          <w:b/>
          <w:bCs/>
          <w:sz w:val="22"/>
          <w:szCs w:val="22"/>
        </w:rPr>
        <w:lastRenderedPageBreak/>
        <w:t>8.</w:t>
      </w:r>
      <w:r>
        <w:rPr>
          <w:rFonts w:ascii="Arial" w:eastAsia="Times New Roman" w:hAnsi="Arial" w:cs="Arial"/>
          <w:sz w:val="22"/>
          <w:szCs w:val="22"/>
        </w:rPr>
        <w:t xml:space="preserve"> * Explain how breathing takes place.</w:t>
      </w:r>
      <w:r>
        <w:rPr>
          <w:rFonts w:ascii="Arial" w:eastAsia="Times New Roman" w:hAnsi="Arial" w:cs="Arial"/>
          <w:sz w:val="22"/>
          <w:szCs w:val="22"/>
        </w:rPr>
        <w:br/>
      </w:r>
      <w:r>
        <w:rPr>
          <w:rFonts w:ascii="Arial" w:eastAsia="Times New Roman" w:hAnsi="Arial" w:cs="Arial"/>
          <w:sz w:val="22"/>
          <w:szCs w:val="22"/>
        </w:rPr>
        <w:br/>
        <w:t>Your answer should refer to some of the labelled parts of the diagram.</w:t>
      </w:r>
    </w:p>
    <w:p w14:paraId="1CEF1072" w14:textId="77777777" w:rsidR="00D81B7F" w:rsidRDefault="00512A02">
      <w:pPr>
        <w:spacing w:line="180" w:lineRule="atLeast"/>
        <w:ind w:hanging="225"/>
        <w:jc w:val="right"/>
        <w:divId w:val="1679846946"/>
        <w:rPr>
          <w:rFonts w:ascii="Arial" w:eastAsia="Times New Roman" w:hAnsi="Arial" w:cs="Arial"/>
          <w:sz w:val="22"/>
          <w:szCs w:val="22"/>
        </w:rPr>
      </w:pPr>
      <w:r>
        <w:rPr>
          <w:rFonts w:ascii="Arial" w:eastAsia="Times New Roman" w:hAnsi="Arial" w:cs="Arial"/>
          <w:sz w:val="22"/>
          <w:szCs w:val="22"/>
        </w:rPr>
        <w:t> </w:t>
      </w:r>
    </w:p>
    <w:p w14:paraId="1A56A94D" w14:textId="77777777" w:rsidR="00D81B7F" w:rsidRDefault="00D81B7F">
      <w:pPr>
        <w:ind w:hanging="225"/>
        <w:divId w:val="723138195"/>
        <w:rPr>
          <w:rFonts w:ascii="Arial" w:eastAsia="Times New Roman" w:hAnsi="Arial" w:cs="Arial"/>
          <w:sz w:val="22"/>
          <w:szCs w:val="22"/>
        </w:rPr>
      </w:pPr>
    </w:p>
    <w:p w14:paraId="09A9B82E" w14:textId="77777777" w:rsidR="00D81B7F" w:rsidRDefault="00512A02">
      <w:pPr>
        <w:spacing w:line="180" w:lineRule="atLeast"/>
        <w:ind w:hanging="225"/>
        <w:jc w:val="right"/>
        <w:divId w:val="974531559"/>
        <w:rPr>
          <w:rFonts w:ascii="Arial" w:eastAsia="Times New Roman" w:hAnsi="Arial" w:cs="Arial"/>
          <w:sz w:val="22"/>
          <w:szCs w:val="22"/>
        </w:rPr>
      </w:pPr>
      <w:r>
        <w:rPr>
          <w:rFonts w:ascii="Arial" w:eastAsia="Times New Roman" w:hAnsi="Arial" w:cs="Arial"/>
          <w:sz w:val="22"/>
          <w:szCs w:val="22"/>
        </w:rPr>
        <w:t> </w:t>
      </w:r>
    </w:p>
    <w:p w14:paraId="4F0B81F2" w14:textId="77777777" w:rsidR="00D81B7F" w:rsidRDefault="00D81B7F">
      <w:pPr>
        <w:ind w:hanging="225"/>
        <w:divId w:val="723138195"/>
        <w:rPr>
          <w:rFonts w:ascii="Arial" w:eastAsia="Times New Roman" w:hAnsi="Arial" w:cs="Arial"/>
          <w:sz w:val="22"/>
          <w:szCs w:val="22"/>
        </w:rPr>
      </w:pPr>
    </w:p>
    <w:p w14:paraId="0784F476" w14:textId="77777777" w:rsidR="00D81B7F" w:rsidRDefault="00512A02">
      <w:pPr>
        <w:spacing w:line="180" w:lineRule="atLeast"/>
        <w:ind w:hanging="225"/>
        <w:jc w:val="right"/>
        <w:divId w:val="1620141651"/>
        <w:rPr>
          <w:rFonts w:ascii="Arial" w:eastAsia="Times New Roman" w:hAnsi="Arial" w:cs="Arial"/>
          <w:sz w:val="22"/>
          <w:szCs w:val="22"/>
        </w:rPr>
      </w:pPr>
      <w:r>
        <w:rPr>
          <w:rFonts w:ascii="Arial" w:eastAsia="Times New Roman" w:hAnsi="Arial" w:cs="Arial"/>
          <w:sz w:val="22"/>
          <w:szCs w:val="22"/>
        </w:rPr>
        <w:t> </w:t>
      </w:r>
    </w:p>
    <w:p w14:paraId="12A31AA7" w14:textId="77777777" w:rsidR="00D81B7F" w:rsidRDefault="00D81B7F">
      <w:pPr>
        <w:ind w:hanging="225"/>
        <w:divId w:val="723138195"/>
        <w:rPr>
          <w:rFonts w:ascii="Arial" w:eastAsia="Times New Roman" w:hAnsi="Arial" w:cs="Arial"/>
          <w:sz w:val="22"/>
          <w:szCs w:val="22"/>
        </w:rPr>
      </w:pPr>
    </w:p>
    <w:p w14:paraId="16422C99" w14:textId="77777777" w:rsidR="00D81B7F" w:rsidRDefault="00512A02">
      <w:pPr>
        <w:spacing w:line="180" w:lineRule="atLeast"/>
        <w:ind w:hanging="225"/>
        <w:jc w:val="right"/>
        <w:divId w:val="831945673"/>
        <w:rPr>
          <w:rFonts w:ascii="Arial" w:eastAsia="Times New Roman" w:hAnsi="Arial" w:cs="Arial"/>
          <w:sz w:val="22"/>
          <w:szCs w:val="22"/>
        </w:rPr>
      </w:pPr>
      <w:r>
        <w:rPr>
          <w:rFonts w:ascii="Arial" w:eastAsia="Times New Roman" w:hAnsi="Arial" w:cs="Arial"/>
          <w:sz w:val="22"/>
          <w:szCs w:val="22"/>
        </w:rPr>
        <w:t> </w:t>
      </w:r>
    </w:p>
    <w:p w14:paraId="03B59857" w14:textId="77777777" w:rsidR="00D81B7F" w:rsidRDefault="00D81B7F">
      <w:pPr>
        <w:ind w:hanging="225"/>
        <w:divId w:val="723138195"/>
        <w:rPr>
          <w:rFonts w:ascii="Arial" w:eastAsia="Times New Roman" w:hAnsi="Arial" w:cs="Arial"/>
          <w:sz w:val="22"/>
          <w:szCs w:val="22"/>
        </w:rPr>
      </w:pPr>
    </w:p>
    <w:p w14:paraId="68A20244" w14:textId="77777777" w:rsidR="00D81B7F" w:rsidRDefault="00512A02">
      <w:pPr>
        <w:spacing w:line="180" w:lineRule="atLeast"/>
        <w:ind w:hanging="225"/>
        <w:jc w:val="right"/>
        <w:divId w:val="59014039"/>
        <w:rPr>
          <w:rFonts w:ascii="Arial" w:eastAsia="Times New Roman" w:hAnsi="Arial" w:cs="Arial"/>
          <w:sz w:val="22"/>
          <w:szCs w:val="22"/>
        </w:rPr>
      </w:pPr>
      <w:r>
        <w:rPr>
          <w:rFonts w:ascii="Arial" w:eastAsia="Times New Roman" w:hAnsi="Arial" w:cs="Arial"/>
          <w:sz w:val="22"/>
          <w:szCs w:val="22"/>
        </w:rPr>
        <w:t> </w:t>
      </w:r>
    </w:p>
    <w:p w14:paraId="2A3DE18B" w14:textId="77777777" w:rsidR="00D81B7F" w:rsidRDefault="00D81B7F">
      <w:pPr>
        <w:ind w:hanging="225"/>
        <w:divId w:val="723138195"/>
        <w:rPr>
          <w:rFonts w:ascii="Arial" w:eastAsia="Times New Roman" w:hAnsi="Arial" w:cs="Arial"/>
          <w:sz w:val="22"/>
          <w:szCs w:val="22"/>
        </w:rPr>
      </w:pPr>
    </w:p>
    <w:p w14:paraId="2302481F" w14:textId="77777777" w:rsidR="00D81B7F" w:rsidRDefault="00512A02">
      <w:pPr>
        <w:spacing w:line="180" w:lineRule="atLeast"/>
        <w:ind w:hanging="225"/>
        <w:jc w:val="right"/>
        <w:divId w:val="1908607278"/>
        <w:rPr>
          <w:rFonts w:ascii="Arial" w:eastAsia="Times New Roman" w:hAnsi="Arial" w:cs="Arial"/>
          <w:sz w:val="22"/>
          <w:szCs w:val="22"/>
        </w:rPr>
      </w:pPr>
      <w:r>
        <w:rPr>
          <w:rFonts w:ascii="Arial" w:eastAsia="Times New Roman" w:hAnsi="Arial" w:cs="Arial"/>
          <w:sz w:val="22"/>
          <w:szCs w:val="22"/>
        </w:rPr>
        <w:t> </w:t>
      </w:r>
    </w:p>
    <w:p w14:paraId="299590B3" w14:textId="77777777" w:rsidR="00D81B7F" w:rsidRDefault="00D81B7F">
      <w:pPr>
        <w:ind w:hanging="225"/>
        <w:divId w:val="723138195"/>
        <w:rPr>
          <w:rFonts w:ascii="Arial" w:eastAsia="Times New Roman" w:hAnsi="Arial" w:cs="Arial"/>
          <w:sz w:val="22"/>
          <w:szCs w:val="22"/>
        </w:rPr>
      </w:pPr>
    </w:p>
    <w:p w14:paraId="69DCE8C9" w14:textId="77777777" w:rsidR="00D81B7F" w:rsidRDefault="00512A02">
      <w:pPr>
        <w:spacing w:line="180" w:lineRule="atLeast"/>
        <w:ind w:hanging="225"/>
        <w:jc w:val="right"/>
        <w:divId w:val="1027487310"/>
        <w:rPr>
          <w:rFonts w:ascii="Arial" w:eastAsia="Times New Roman" w:hAnsi="Arial" w:cs="Arial"/>
          <w:sz w:val="22"/>
          <w:szCs w:val="22"/>
        </w:rPr>
      </w:pPr>
      <w:r>
        <w:rPr>
          <w:rFonts w:ascii="Arial" w:eastAsia="Times New Roman" w:hAnsi="Arial" w:cs="Arial"/>
          <w:sz w:val="22"/>
          <w:szCs w:val="22"/>
        </w:rPr>
        <w:t> </w:t>
      </w:r>
    </w:p>
    <w:p w14:paraId="5ADB44FA" w14:textId="77777777" w:rsidR="00D81B7F" w:rsidRDefault="00D81B7F">
      <w:pPr>
        <w:ind w:hanging="225"/>
        <w:divId w:val="723138195"/>
        <w:rPr>
          <w:rFonts w:ascii="Arial" w:eastAsia="Times New Roman" w:hAnsi="Arial" w:cs="Arial"/>
          <w:sz w:val="22"/>
          <w:szCs w:val="22"/>
        </w:rPr>
      </w:pPr>
    </w:p>
    <w:p w14:paraId="28F2227C" w14:textId="77777777" w:rsidR="00D81B7F" w:rsidRDefault="00512A02">
      <w:pPr>
        <w:spacing w:line="180" w:lineRule="atLeast"/>
        <w:ind w:hanging="225"/>
        <w:jc w:val="right"/>
        <w:divId w:val="1682076776"/>
        <w:rPr>
          <w:rFonts w:ascii="Arial" w:eastAsia="Times New Roman" w:hAnsi="Arial" w:cs="Arial"/>
          <w:sz w:val="22"/>
          <w:szCs w:val="22"/>
        </w:rPr>
      </w:pPr>
      <w:r>
        <w:rPr>
          <w:rFonts w:ascii="Arial" w:eastAsia="Times New Roman" w:hAnsi="Arial" w:cs="Arial"/>
          <w:sz w:val="22"/>
          <w:szCs w:val="22"/>
        </w:rPr>
        <w:t> </w:t>
      </w:r>
    </w:p>
    <w:p w14:paraId="6C21A598" w14:textId="77777777" w:rsidR="00D81B7F" w:rsidRDefault="00D81B7F">
      <w:pPr>
        <w:ind w:hanging="225"/>
        <w:divId w:val="723138195"/>
        <w:rPr>
          <w:rFonts w:ascii="Arial" w:eastAsia="Times New Roman" w:hAnsi="Arial" w:cs="Arial"/>
          <w:sz w:val="22"/>
          <w:szCs w:val="22"/>
        </w:rPr>
      </w:pPr>
    </w:p>
    <w:p w14:paraId="61DA9B0C" w14:textId="77777777" w:rsidR="00D81B7F" w:rsidRDefault="00512A02">
      <w:pPr>
        <w:spacing w:line="180" w:lineRule="atLeast"/>
        <w:ind w:hanging="225"/>
        <w:jc w:val="right"/>
        <w:divId w:val="1804738937"/>
        <w:rPr>
          <w:rFonts w:ascii="Arial" w:eastAsia="Times New Roman" w:hAnsi="Arial" w:cs="Arial"/>
          <w:sz w:val="22"/>
          <w:szCs w:val="22"/>
        </w:rPr>
      </w:pPr>
      <w:r>
        <w:rPr>
          <w:rFonts w:ascii="Arial" w:eastAsia="Times New Roman" w:hAnsi="Arial" w:cs="Arial"/>
          <w:sz w:val="22"/>
          <w:szCs w:val="22"/>
        </w:rPr>
        <w:t> </w:t>
      </w:r>
    </w:p>
    <w:p w14:paraId="1A7B0BAE" w14:textId="77777777" w:rsidR="00D81B7F" w:rsidRDefault="00D81B7F">
      <w:pPr>
        <w:ind w:hanging="225"/>
        <w:divId w:val="723138195"/>
        <w:rPr>
          <w:rFonts w:ascii="Arial" w:eastAsia="Times New Roman" w:hAnsi="Arial" w:cs="Arial"/>
          <w:sz w:val="22"/>
          <w:szCs w:val="22"/>
        </w:rPr>
      </w:pPr>
    </w:p>
    <w:p w14:paraId="7D7BD066" w14:textId="77777777" w:rsidR="00D81B7F" w:rsidRDefault="00512A02">
      <w:pPr>
        <w:spacing w:line="180" w:lineRule="atLeast"/>
        <w:ind w:hanging="225"/>
        <w:jc w:val="right"/>
        <w:divId w:val="604969305"/>
        <w:rPr>
          <w:rFonts w:ascii="Arial" w:eastAsia="Times New Roman" w:hAnsi="Arial" w:cs="Arial"/>
          <w:sz w:val="22"/>
          <w:szCs w:val="22"/>
        </w:rPr>
      </w:pPr>
      <w:r>
        <w:rPr>
          <w:rFonts w:ascii="Arial" w:eastAsia="Times New Roman" w:hAnsi="Arial" w:cs="Arial"/>
          <w:sz w:val="22"/>
          <w:szCs w:val="22"/>
        </w:rPr>
        <w:t> </w:t>
      </w:r>
    </w:p>
    <w:p w14:paraId="11F6D01E" w14:textId="77777777" w:rsidR="00D81B7F" w:rsidRDefault="00D81B7F">
      <w:pPr>
        <w:ind w:hanging="225"/>
        <w:divId w:val="723138195"/>
        <w:rPr>
          <w:rFonts w:ascii="Arial" w:eastAsia="Times New Roman" w:hAnsi="Arial" w:cs="Arial"/>
          <w:sz w:val="22"/>
          <w:szCs w:val="22"/>
        </w:rPr>
      </w:pPr>
    </w:p>
    <w:p w14:paraId="449ADA80" w14:textId="77777777" w:rsidR="00D81B7F" w:rsidRDefault="00512A02">
      <w:pPr>
        <w:spacing w:line="180" w:lineRule="atLeast"/>
        <w:ind w:hanging="225"/>
        <w:jc w:val="right"/>
        <w:divId w:val="141046744"/>
        <w:rPr>
          <w:rFonts w:ascii="Arial" w:eastAsia="Times New Roman" w:hAnsi="Arial" w:cs="Arial"/>
          <w:sz w:val="22"/>
          <w:szCs w:val="22"/>
        </w:rPr>
      </w:pPr>
      <w:r>
        <w:rPr>
          <w:rFonts w:ascii="Arial" w:eastAsia="Times New Roman" w:hAnsi="Arial" w:cs="Arial"/>
          <w:sz w:val="22"/>
          <w:szCs w:val="22"/>
        </w:rPr>
        <w:t> </w:t>
      </w:r>
    </w:p>
    <w:p w14:paraId="03BD44E8" w14:textId="77777777" w:rsidR="00D81B7F" w:rsidRDefault="00D81B7F">
      <w:pPr>
        <w:ind w:hanging="225"/>
        <w:divId w:val="723138195"/>
        <w:rPr>
          <w:rFonts w:ascii="Arial" w:eastAsia="Times New Roman" w:hAnsi="Arial" w:cs="Arial"/>
          <w:sz w:val="22"/>
          <w:szCs w:val="22"/>
        </w:rPr>
      </w:pPr>
    </w:p>
    <w:p w14:paraId="0F093B0C" w14:textId="77777777" w:rsidR="00D81B7F" w:rsidRDefault="00512A02">
      <w:pPr>
        <w:spacing w:line="180" w:lineRule="atLeast"/>
        <w:ind w:hanging="225"/>
        <w:jc w:val="right"/>
        <w:divId w:val="61489765"/>
        <w:rPr>
          <w:rFonts w:ascii="Arial" w:eastAsia="Times New Roman" w:hAnsi="Arial" w:cs="Arial"/>
          <w:sz w:val="22"/>
          <w:szCs w:val="22"/>
        </w:rPr>
      </w:pPr>
      <w:r>
        <w:rPr>
          <w:rStyle w:val="Strong"/>
          <w:rFonts w:ascii="Arial" w:eastAsia="Times New Roman" w:hAnsi="Arial" w:cs="Arial"/>
          <w:sz w:val="22"/>
          <w:szCs w:val="22"/>
        </w:rPr>
        <w:t>[6]</w:t>
      </w:r>
    </w:p>
    <w:p w14:paraId="702AE8C3" w14:textId="77777777" w:rsidR="00D81B7F" w:rsidRDefault="00512A02">
      <w:pPr>
        <w:pStyle w:val="NormalWeb"/>
        <w:ind w:hanging="225"/>
        <w:divId w:val="723138195"/>
        <w:rPr>
          <w:rFonts w:ascii="Arial" w:hAnsi="Arial" w:cs="Arial"/>
          <w:sz w:val="22"/>
          <w:szCs w:val="22"/>
        </w:rPr>
      </w:pPr>
      <w:r>
        <w:rPr>
          <w:rFonts w:ascii="Arial" w:hAnsi="Arial" w:cs="Arial"/>
          <w:sz w:val="22"/>
          <w:szCs w:val="22"/>
        </w:rPr>
        <w:t> </w:t>
      </w:r>
    </w:p>
    <w:p w14:paraId="393083E4" w14:textId="77777777" w:rsidR="00D81B7F" w:rsidRDefault="00D81B7F">
      <w:pPr>
        <w:spacing w:after="240"/>
        <w:rPr>
          <w:rFonts w:ascii="Arial" w:eastAsia="Times New Roman" w:hAnsi="Arial" w:cs="Arial"/>
          <w:sz w:val="22"/>
          <w:szCs w:val="22"/>
        </w:rPr>
      </w:pPr>
    </w:p>
    <w:p w14:paraId="15408FD5" w14:textId="77777777" w:rsidR="00D81B7F" w:rsidRDefault="00512A02">
      <w:pP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sz w:val="22"/>
          <w:szCs w:val="22"/>
        </w:rPr>
        <w:br w:type="page"/>
      </w:r>
    </w:p>
    <w:p w14:paraId="68DA9539" w14:textId="77777777" w:rsidR="00D81B7F" w:rsidRDefault="00512A02">
      <w:pPr>
        <w:pStyle w:val="Heading1"/>
        <w:rPr>
          <w:rFonts w:ascii="Arial" w:eastAsia="Times New Roman" w:hAnsi="Arial" w:cs="Arial"/>
        </w:rPr>
      </w:pPr>
      <w:r>
        <w:rPr>
          <w:rFonts w:ascii="Arial" w:eastAsia="Times New Roman" w:hAnsi="Arial" w:cs="Arial"/>
        </w:rPr>
        <w:lastRenderedPageBreak/>
        <w:t>Mark scheme</w:t>
      </w:r>
    </w:p>
    <w:p w14:paraId="3B8A698F" w14:textId="77777777" w:rsidR="0054087F" w:rsidRDefault="0054087F" w:rsidP="0054087F">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5E2A3207" w14:textId="77777777" w:rsidR="0054087F" w:rsidRDefault="0054087F" w:rsidP="0054087F">
      <w:pPr>
        <w:rPr>
          <w:rFonts w:ascii="Arial" w:eastAsia="Times New Roman" w:hAnsi="Arial" w:cs="Arial"/>
          <w:i/>
          <w:iCs/>
          <w:sz w:val="22"/>
          <w:szCs w:val="22"/>
        </w:rPr>
      </w:pPr>
    </w:p>
    <w:tbl>
      <w:tblPr>
        <w:tblW w:w="10274" w:type="dxa"/>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75" w:type="dxa"/>
          <w:left w:w="75" w:type="dxa"/>
          <w:bottom w:w="75" w:type="dxa"/>
          <w:right w:w="75" w:type="dxa"/>
        </w:tblCellMar>
        <w:tblLook w:val="04A0" w:firstRow="1" w:lastRow="0" w:firstColumn="1" w:lastColumn="0" w:noHBand="0" w:noVBand="1"/>
      </w:tblPr>
      <w:tblGrid>
        <w:gridCol w:w="546"/>
        <w:gridCol w:w="720"/>
        <w:gridCol w:w="3870"/>
        <w:gridCol w:w="930"/>
        <w:gridCol w:w="4208"/>
      </w:tblGrid>
      <w:tr w:rsidR="00D81B7F" w14:paraId="708C75E1" w14:textId="77777777" w:rsidTr="00722926">
        <w:trPr>
          <w:trHeight w:val="360"/>
          <w:tblHeader/>
        </w:trPr>
        <w:tc>
          <w:tcPr>
            <w:tcW w:w="1266" w:type="dxa"/>
            <w:gridSpan w:val="2"/>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2E55DE8" w14:textId="1566F7D1"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Question</w:t>
            </w: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504601"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Answer/Indicative content</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9A5B1A"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Marks</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AA5AA8B"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Guidance</w:t>
            </w:r>
          </w:p>
        </w:tc>
      </w:tr>
      <w:tr w:rsidR="00D81B7F" w14:paraId="0FA7EAC6"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931B58"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1</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9FCC49"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6CE037"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One</w:t>
            </w:r>
            <w:r>
              <w:rPr>
                <w:rFonts w:ascii="Arial" w:eastAsia="Times New Roman" w:hAnsi="Arial" w:cs="Arial"/>
                <w:sz w:val="22"/>
                <w:szCs w:val="22"/>
              </w:rPr>
              <w:t xml:space="preserve"> mark for an identification. </w:t>
            </w:r>
            <w:r>
              <w:rPr>
                <w:rStyle w:val="Strong"/>
                <w:rFonts w:ascii="Arial" w:eastAsia="Times New Roman" w:hAnsi="Arial" w:cs="Arial"/>
                <w:sz w:val="22"/>
                <w:szCs w:val="22"/>
              </w:rPr>
              <w:t>Three</w:t>
            </w:r>
            <w:r>
              <w:rPr>
                <w:rFonts w:ascii="Arial" w:eastAsia="Times New Roman" w:hAnsi="Arial" w:cs="Arial"/>
                <w:sz w:val="22"/>
                <w:szCs w:val="22"/>
              </w:rPr>
              <w:t xml:space="preserve"> required.</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Epiglottis</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Larynx</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Trachea (accept bronchus)</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FE273B3" w14:textId="77777777" w:rsidR="00D81B7F" w:rsidRDefault="00512A02">
            <w:pPr>
              <w:spacing w:before="15" w:after="15" w:line="270" w:lineRule="atLeast"/>
              <w:ind w:left="15" w:right="15"/>
              <w:jc w:val="center"/>
              <w:rPr>
                <w:rFonts w:ascii="Arial" w:eastAsia="Times New Roman" w:hAnsi="Arial" w:cs="Arial"/>
                <w:sz w:val="22"/>
                <w:szCs w:val="22"/>
              </w:rPr>
            </w:pPr>
            <w:r>
              <w:rPr>
                <w:rStyle w:val="Strong"/>
                <w:rFonts w:ascii="Arial" w:eastAsia="Times New Roman" w:hAnsi="Arial" w:cs="Arial"/>
                <w:sz w:val="22"/>
                <w:szCs w:val="22"/>
              </w:rPr>
              <w:t>3</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D7D6C13" w14:textId="61004AF4" w:rsidR="00D81B7F" w:rsidRDefault="00512A02">
            <w:pPr>
              <w:spacing w:before="15" w:after="15" w:line="270" w:lineRule="atLeast"/>
              <w:ind w:left="15" w:right="15"/>
              <w:rPr>
                <w:rFonts w:ascii="Arial" w:eastAsia="Times New Roman" w:hAnsi="Arial" w:cs="Arial"/>
                <w:sz w:val="22"/>
                <w:szCs w:val="22"/>
              </w:rPr>
            </w:pPr>
            <w:r w:rsidRPr="6237E391">
              <w:rPr>
                <w:rStyle w:val="Strong"/>
                <w:rFonts w:ascii="Arial" w:eastAsia="Times New Roman" w:hAnsi="Arial" w:cs="Arial"/>
                <w:sz w:val="22"/>
                <w:szCs w:val="22"/>
              </w:rPr>
              <w:t>Annotation:</w:t>
            </w:r>
            <w:r>
              <w:br/>
            </w:r>
            <w:r w:rsidRPr="6237E391">
              <w:rPr>
                <w:rFonts w:ascii="Arial" w:eastAsia="Times New Roman" w:hAnsi="Arial" w:cs="Arial"/>
                <w:sz w:val="22"/>
                <w:szCs w:val="22"/>
              </w:rPr>
              <w:t>The number of ticks must match the number of marks awarded.</w:t>
            </w:r>
            <w:r>
              <w:br/>
            </w:r>
            <w:r w:rsidRPr="6237E391">
              <w:rPr>
                <w:rFonts w:ascii="Arial" w:eastAsia="Times New Roman" w:hAnsi="Arial" w:cs="Arial"/>
                <w:sz w:val="22"/>
                <w:szCs w:val="22"/>
              </w:rPr>
              <w:t xml:space="preserve">For an </w:t>
            </w:r>
            <w:r w:rsidRPr="6237E391">
              <w:rPr>
                <w:rStyle w:val="Strong"/>
                <w:rFonts w:ascii="Arial" w:eastAsia="Times New Roman" w:hAnsi="Arial" w:cs="Arial"/>
                <w:sz w:val="22"/>
                <w:szCs w:val="22"/>
              </w:rPr>
              <w:t>incorrect</w:t>
            </w:r>
            <w:r w:rsidRPr="6237E391">
              <w:rPr>
                <w:rFonts w:ascii="Arial" w:eastAsia="Times New Roman" w:hAnsi="Arial" w:cs="Arial"/>
                <w:sz w:val="22"/>
                <w:szCs w:val="22"/>
              </w:rPr>
              <w:t xml:space="preserve"> answer use the </w:t>
            </w:r>
            <w:r w:rsidRPr="6237E391">
              <w:rPr>
                <w:rStyle w:val="Strong"/>
                <w:rFonts w:ascii="Arial" w:eastAsia="Times New Roman" w:hAnsi="Arial" w:cs="Arial"/>
                <w:sz w:val="22"/>
                <w:szCs w:val="22"/>
              </w:rPr>
              <w:t>cross.</w:t>
            </w:r>
            <w:r>
              <w:br/>
            </w:r>
            <w:r>
              <w:br/>
            </w:r>
            <w:r w:rsidRPr="6237E391">
              <w:rPr>
                <w:rStyle w:val="Strong"/>
                <w:rFonts w:ascii="Arial" w:hAnsi="Arial" w:cs="Arial"/>
                <w:sz w:val="22"/>
                <w:szCs w:val="22"/>
                <w:u w:val="single"/>
              </w:rPr>
              <w:t>Comm</w:t>
            </w:r>
            <w:r w:rsidRPr="6237E391">
              <w:rPr>
                <w:rFonts w:ascii="Arial" w:eastAsia="Times New Roman" w:hAnsi="Arial" w:cs="Arial"/>
                <w:b/>
                <w:bCs/>
                <w:sz w:val="22"/>
                <w:szCs w:val="22"/>
                <w:u w:val="single"/>
              </w:rPr>
              <w:t>ents from Examiners’ Report</w:t>
            </w:r>
            <w:r>
              <w:br/>
            </w:r>
            <w:r>
              <w:br/>
            </w:r>
            <w:r w:rsidRPr="6237E391">
              <w:rPr>
                <w:rFonts w:ascii="Arial" w:eastAsia="Times New Roman" w:hAnsi="Arial" w:cs="Arial"/>
                <w:sz w:val="22"/>
                <w:szCs w:val="22"/>
              </w:rPr>
              <w:t>Most candidates were able to correctly identify the parts of the respiratory system. Part (b) proved a good discriminator. Some candidates wrote about gaseous exchange rather than the mechanism of breathing. Many candidates were able to link the movements of the ribcage and diaphragm to inspiration and expiration, although many seemed to think that it was the lungs expanding or contracting which caused these parts to move, thereby limiting the marks that could be awarded.</w:t>
            </w:r>
            <w:r>
              <w:br/>
            </w:r>
            <w:r>
              <w:br/>
            </w:r>
            <w:r w:rsidRPr="6237E391">
              <w:rPr>
                <w:rFonts w:ascii="Arial" w:eastAsia="Times New Roman" w:hAnsi="Arial" w:cs="Arial"/>
                <w:sz w:val="22"/>
                <w:szCs w:val="22"/>
              </w:rPr>
              <w:t>The correct part of the brain was well known, as was another function of the medulla. Almost all candidates were able to identify a respiratory malfunction, with most choosing asthma. Despite the fact that candidates had been able to select which dysfunction they wished to describe a good number knew only the most superficial facts. Those describing asthma almost universally knew that two different inhalers might be required as treatment. However</w:t>
            </w:r>
            <w:r w:rsidR="1C0B190C" w:rsidRPr="6237E391">
              <w:rPr>
                <w:rFonts w:ascii="Arial" w:eastAsia="Times New Roman" w:hAnsi="Arial" w:cs="Arial"/>
                <w:sz w:val="22"/>
                <w:szCs w:val="22"/>
              </w:rPr>
              <w:t>,</w:t>
            </w:r>
            <w:r w:rsidRPr="6237E391">
              <w:rPr>
                <w:rFonts w:ascii="Arial" w:eastAsia="Times New Roman" w:hAnsi="Arial" w:cs="Arial"/>
                <w:sz w:val="22"/>
                <w:szCs w:val="22"/>
              </w:rPr>
              <w:t xml:space="preserve"> many could only differentiate between them by their colour and not by any biological action. Equally the monitoring by peak flow meter, which was usually mentioned, was poorly understood.</w:t>
            </w:r>
          </w:p>
        </w:tc>
      </w:tr>
      <w:tr w:rsidR="00D81B7F" w14:paraId="38249811"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7E6678D"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6C6BA90"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0F01343"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51FA8DD"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3</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A9DF09E" w14:textId="77777777" w:rsidR="00D81B7F" w:rsidRDefault="00D81B7F">
            <w:pPr>
              <w:rPr>
                <w:rFonts w:ascii="Arial" w:eastAsia="Times New Roman" w:hAnsi="Arial" w:cs="Arial"/>
                <w:b/>
                <w:bCs/>
                <w:color w:val="000000"/>
                <w:sz w:val="22"/>
                <w:szCs w:val="22"/>
              </w:rPr>
            </w:pPr>
          </w:p>
        </w:tc>
      </w:tr>
      <w:tr w:rsidR="00D81B7F" w14:paraId="40399DD2"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EAA6A1"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2</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5512385"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CC58DE" w14:textId="73B2DF15" w:rsidR="00D81B7F" w:rsidRDefault="00512A02">
            <w:pPr>
              <w:spacing w:before="15" w:after="240" w:line="270" w:lineRule="atLeast"/>
              <w:ind w:left="15" w:right="15"/>
              <w:rPr>
                <w:rFonts w:ascii="Arial" w:eastAsia="Times New Roman" w:hAnsi="Arial" w:cs="Arial"/>
                <w:sz w:val="22"/>
                <w:szCs w:val="22"/>
              </w:rPr>
            </w:pPr>
            <w:r>
              <w:rPr>
                <w:rFonts w:ascii="Arial" w:eastAsia="Times New Roman" w:hAnsi="Arial" w:cs="Arial"/>
                <w:b/>
                <w:bCs/>
                <w:sz w:val="22"/>
                <w:szCs w:val="22"/>
              </w:rPr>
              <w:t>One</w:t>
            </w:r>
            <w:r>
              <w:rPr>
                <w:rFonts w:ascii="Arial" w:eastAsia="Times New Roman" w:hAnsi="Arial" w:cs="Arial"/>
                <w:sz w:val="22"/>
                <w:szCs w:val="22"/>
              </w:rPr>
              <w:t xml:space="preserve"> mark for a correct answer, </w:t>
            </w:r>
            <w:r>
              <w:rPr>
                <w:rFonts w:ascii="Arial" w:eastAsia="Times New Roman" w:hAnsi="Arial" w:cs="Arial"/>
                <w:b/>
                <w:bCs/>
                <w:sz w:val="22"/>
                <w:szCs w:val="22"/>
              </w:rPr>
              <w:t>three</w:t>
            </w:r>
            <w:r>
              <w:rPr>
                <w:rFonts w:ascii="Arial" w:eastAsia="Times New Roman" w:hAnsi="Arial" w:cs="Arial"/>
                <w:sz w:val="22"/>
                <w:szCs w:val="22"/>
              </w:rPr>
              <w:t xml:space="preserve"> required.</w:t>
            </w:r>
          </w:p>
          <w:p w14:paraId="30252396" w14:textId="77777777" w:rsidR="00722926" w:rsidRDefault="00722926">
            <w:pPr>
              <w:spacing w:before="15" w:after="240" w:line="270" w:lineRule="atLeast"/>
              <w:ind w:left="15" w:right="15"/>
              <w:rPr>
                <w:rFonts w:ascii="Arial" w:eastAsia="Times New Roman" w:hAnsi="Arial" w:cs="Arial"/>
                <w:sz w:val="22"/>
                <w:szCs w:val="22"/>
              </w:rPr>
            </w:pPr>
          </w:p>
          <w:tbl>
            <w:tblPr>
              <w:tblW w:w="5000" w:type="pct"/>
              <w:tblInd w:w="15" w:type="dxa"/>
              <w:tblBorders>
                <w:top w:val="inset" w:sz="6" w:space="0" w:color="000000"/>
                <w:left w:val="inset" w:sz="6" w:space="0" w:color="000000"/>
                <w:bottom w:val="inset" w:sz="6" w:space="0" w:color="000000"/>
                <w:right w:val="inset" w:sz="6" w:space="0" w:color="000000"/>
              </w:tblBorders>
              <w:tblLook w:val="04A0" w:firstRow="1" w:lastRow="0" w:firstColumn="1" w:lastColumn="0" w:noHBand="0" w:noVBand="1"/>
            </w:tblPr>
            <w:tblGrid>
              <w:gridCol w:w="1852"/>
              <w:gridCol w:w="1852"/>
            </w:tblGrid>
            <w:tr w:rsidR="00D81B7F" w14:paraId="3A26DFC5" w14:textId="77777777">
              <w:tc>
                <w:tcPr>
                  <w:tcW w:w="25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E7A154A"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b/>
                      <w:bCs/>
                      <w:sz w:val="22"/>
                      <w:szCs w:val="22"/>
                    </w:rPr>
                    <w:lastRenderedPageBreak/>
                    <w:t>Description</w:t>
                  </w:r>
                </w:p>
              </w:tc>
              <w:tc>
                <w:tcPr>
                  <w:tcW w:w="25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C8F8D27"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b/>
                      <w:bCs/>
                      <w:sz w:val="22"/>
                      <w:szCs w:val="22"/>
                    </w:rPr>
                    <w:t>Structure</w:t>
                  </w:r>
                </w:p>
              </w:tc>
            </w:tr>
            <w:tr w:rsidR="00D81B7F" w14:paraId="3C78643A" w14:textId="77777777">
              <w:tc>
                <w:tcPr>
                  <w:tcW w:w="2500" w:type="pct"/>
                  <w:tcBorders>
                    <w:top w:val="single" w:sz="6" w:space="0" w:color="000000"/>
                    <w:left w:val="single" w:sz="6" w:space="0" w:color="000000"/>
                    <w:bottom w:val="single" w:sz="6" w:space="0" w:color="000000"/>
                    <w:right w:val="single" w:sz="6" w:space="0" w:color="000000"/>
                  </w:tcBorders>
                  <w:shd w:val="clear" w:color="auto" w:fill="D9D9D9"/>
                  <w:tcMar>
                    <w:top w:w="24" w:type="dxa"/>
                    <w:left w:w="24" w:type="dxa"/>
                    <w:bottom w:w="24" w:type="dxa"/>
                    <w:right w:w="24" w:type="dxa"/>
                  </w:tcMar>
                  <w:vAlign w:val="center"/>
                  <w:hideMark/>
                </w:tcPr>
                <w:p w14:paraId="006350CD"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The airway that extends from the mouth to the lungs, also known as the windpipe.</w:t>
                  </w:r>
                </w:p>
              </w:tc>
              <w:tc>
                <w:tcPr>
                  <w:tcW w:w="25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D1F7FD7"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b/>
                      <w:bCs/>
                      <w:sz w:val="22"/>
                      <w:szCs w:val="22"/>
                    </w:rPr>
                    <w:t>trachea</w:t>
                  </w:r>
                </w:p>
              </w:tc>
            </w:tr>
            <w:tr w:rsidR="00D81B7F" w14:paraId="3F426F48" w14:textId="77777777">
              <w:tc>
                <w:tcPr>
                  <w:tcW w:w="2500" w:type="pct"/>
                  <w:tcBorders>
                    <w:top w:val="single" w:sz="6" w:space="0" w:color="000000"/>
                    <w:left w:val="single" w:sz="6" w:space="0" w:color="000000"/>
                    <w:bottom w:val="single" w:sz="6" w:space="0" w:color="000000"/>
                    <w:right w:val="single" w:sz="6" w:space="0" w:color="000000"/>
                  </w:tcBorders>
                  <w:shd w:val="clear" w:color="auto" w:fill="D9D9D9"/>
                  <w:tcMar>
                    <w:top w:w="24" w:type="dxa"/>
                    <w:left w:w="24" w:type="dxa"/>
                    <w:bottom w:w="24" w:type="dxa"/>
                    <w:right w:w="24" w:type="dxa"/>
                  </w:tcMar>
                  <w:vAlign w:val="center"/>
                  <w:hideMark/>
                </w:tcPr>
                <w:p w14:paraId="71A9D65D"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A membrane that covers each lung and provides a lining for the rib cage.</w:t>
                  </w:r>
                </w:p>
              </w:tc>
              <w:tc>
                <w:tcPr>
                  <w:tcW w:w="25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B91B110"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b/>
                      <w:bCs/>
                      <w:sz w:val="22"/>
                      <w:szCs w:val="22"/>
                    </w:rPr>
                    <w:t>pleural</w:t>
                  </w:r>
                </w:p>
              </w:tc>
            </w:tr>
            <w:tr w:rsidR="00D81B7F" w14:paraId="4526A374" w14:textId="77777777">
              <w:tc>
                <w:tcPr>
                  <w:tcW w:w="2500" w:type="pct"/>
                  <w:tcBorders>
                    <w:top w:val="single" w:sz="6" w:space="0" w:color="000000"/>
                    <w:left w:val="single" w:sz="6" w:space="0" w:color="000000"/>
                    <w:bottom w:val="single" w:sz="6" w:space="0" w:color="000000"/>
                    <w:right w:val="single" w:sz="6" w:space="0" w:color="000000"/>
                  </w:tcBorders>
                  <w:shd w:val="clear" w:color="auto" w:fill="D9D9D9"/>
                  <w:tcMar>
                    <w:top w:w="24" w:type="dxa"/>
                    <w:left w:w="24" w:type="dxa"/>
                    <w:bottom w:w="24" w:type="dxa"/>
                    <w:right w:w="24" w:type="dxa"/>
                  </w:tcMar>
                  <w:vAlign w:val="center"/>
                  <w:hideMark/>
                </w:tcPr>
                <w:p w14:paraId="72B3E708"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t>  A muscle that separates the chest cavity (thorax) from the digestive system.</w:t>
                  </w:r>
                </w:p>
              </w:tc>
              <w:tc>
                <w:tcPr>
                  <w:tcW w:w="25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AB321DA" w14:textId="77777777" w:rsidR="00D81B7F" w:rsidRDefault="00512A02">
                  <w:pPr>
                    <w:spacing w:before="15" w:after="15"/>
                    <w:ind w:left="15" w:right="15"/>
                    <w:jc w:val="center"/>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b/>
                      <w:bCs/>
                      <w:sz w:val="22"/>
                      <w:szCs w:val="22"/>
                    </w:rPr>
                    <w:t>diaphragm</w:t>
                  </w:r>
                </w:p>
              </w:tc>
            </w:tr>
          </w:tbl>
          <w:p w14:paraId="76596B55" w14:textId="77777777" w:rsidR="00D81B7F" w:rsidRDefault="00D81B7F">
            <w:pPr>
              <w:rPr>
                <w:rFonts w:eastAsia="Times New Roman"/>
                <w:sz w:val="20"/>
                <w:szCs w:val="20"/>
              </w:rPr>
            </w:pP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F77A60C" w14:textId="77777777" w:rsidR="00D81B7F" w:rsidRDefault="00512A02">
            <w:pPr>
              <w:spacing w:before="15" w:after="15" w:line="270" w:lineRule="atLeast"/>
              <w:ind w:left="15" w:right="15"/>
              <w:jc w:val="center"/>
              <w:rPr>
                <w:rFonts w:ascii="Arial" w:eastAsia="Times New Roman" w:hAnsi="Arial" w:cs="Arial"/>
                <w:sz w:val="22"/>
                <w:szCs w:val="22"/>
              </w:rPr>
            </w:pPr>
            <w:r>
              <w:rPr>
                <w:rFonts w:ascii="Arial" w:eastAsia="Times New Roman" w:hAnsi="Arial" w:cs="Arial"/>
                <w:sz w:val="22"/>
                <w:szCs w:val="22"/>
              </w:rPr>
              <w:lastRenderedPageBreak/>
              <w:t>3 (3x1)</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C29F21B" w14:textId="592CDEB3" w:rsidR="00D81B7F" w:rsidRDefault="00512A02">
            <w:pPr>
              <w:spacing w:before="15" w:after="15" w:line="270" w:lineRule="atLeast"/>
              <w:ind w:left="15" w:right="15"/>
              <w:rPr>
                <w:rFonts w:ascii="Arial" w:eastAsia="Times New Roman" w:hAnsi="Arial" w:cs="Arial"/>
                <w:sz w:val="22"/>
                <w:szCs w:val="22"/>
              </w:rPr>
            </w:pPr>
            <w:r w:rsidRPr="7BA1D118">
              <w:rPr>
                <w:rFonts w:ascii="Arial" w:eastAsia="Times New Roman" w:hAnsi="Arial" w:cs="Arial"/>
                <w:b/>
                <w:bCs/>
                <w:sz w:val="22"/>
                <w:szCs w:val="22"/>
              </w:rPr>
              <w:t>No other answers are acceptable.</w:t>
            </w:r>
            <w:r>
              <w:br/>
            </w:r>
            <w:r>
              <w:br/>
            </w:r>
            <w:r w:rsidRPr="7BA1D118">
              <w:rPr>
                <w:rFonts w:ascii="Arial" w:eastAsia="Times New Roman" w:hAnsi="Arial" w:cs="Arial"/>
                <w:b/>
                <w:bCs/>
                <w:sz w:val="22"/>
                <w:szCs w:val="22"/>
              </w:rPr>
              <w:t>DO NOT ALLOW</w:t>
            </w:r>
            <w:r w:rsidRPr="7BA1D118">
              <w:rPr>
                <w:rFonts w:ascii="Arial" w:eastAsia="Times New Roman" w:hAnsi="Arial" w:cs="Arial"/>
                <w:sz w:val="22"/>
                <w:szCs w:val="22"/>
              </w:rPr>
              <w:t xml:space="preserve"> multiple letters</w:t>
            </w:r>
            <w:r w:rsidR="3280E0BA" w:rsidRPr="7BA1D118">
              <w:rPr>
                <w:rFonts w:ascii="Arial" w:eastAsia="Times New Roman" w:hAnsi="Arial" w:cs="Arial"/>
                <w:sz w:val="22"/>
                <w:szCs w:val="22"/>
              </w:rPr>
              <w:t xml:space="preserve"> /</w:t>
            </w:r>
            <w:r w:rsidRPr="7BA1D118">
              <w:rPr>
                <w:rFonts w:ascii="Arial" w:eastAsia="Times New Roman" w:hAnsi="Arial" w:cs="Arial"/>
                <w:sz w:val="22"/>
                <w:szCs w:val="22"/>
              </w:rPr>
              <w:t xml:space="preserve"> words in a box, only accept first word written in box</w:t>
            </w:r>
            <w:r>
              <w:br/>
            </w:r>
            <w:r>
              <w:lastRenderedPageBreak/>
              <w:br/>
            </w:r>
            <w:r w:rsidRPr="7BA1D118">
              <w:rPr>
                <w:rFonts w:ascii="Arial" w:eastAsia="Times New Roman" w:hAnsi="Arial" w:cs="Arial"/>
                <w:sz w:val="22"/>
                <w:szCs w:val="22"/>
              </w:rPr>
              <w:t>If multiple responses are given in a box, mark as incorrect.</w:t>
            </w:r>
            <w:r>
              <w:br/>
            </w:r>
            <w:r>
              <w:br/>
            </w:r>
            <w:r w:rsidRPr="7BA1D118">
              <w:rPr>
                <w:rStyle w:val="Strong"/>
                <w:rFonts w:ascii="Arial" w:hAnsi="Arial" w:cs="Arial"/>
                <w:sz w:val="22"/>
                <w:szCs w:val="22"/>
                <w:u w:val="single"/>
              </w:rPr>
              <w:t>Comm</w:t>
            </w:r>
            <w:r w:rsidRPr="7BA1D118">
              <w:rPr>
                <w:rFonts w:ascii="Arial" w:eastAsia="Times New Roman" w:hAnsi="Arial" w:cs="Arial"/>
                <w:b/>
                <w:bCs/>
                <w:sz w:val="22"/>
                <w:szCs w:val="22"/>
                <w:u w:val="single"/>
              </w:rPr>
              <w:t>ents from Examiners’ Report</w:t>
            </w:r>
            <w:r>
              <w:br/>
            </w:r>
            <w:r>
              <w:br/>
            </w:r>
            <w:r w:rsidRPr="7BA1D118">
              <w:rPr>
                <w:rFonts w:ascii="Arial" w:eastAsia="Times New Roman" w:hAnsi="Arial" w:cs="Arial"/>
                <w:sz w:val="22"/>
                <w:szCs w:val="22"/>
              </w:rPr>
              <w:t>Trachea was correctly identified by the majority of candidates, the pleural membrane and the diaphragm were often incorrectly identified. Intercostal was a common incorrect response for diaphragm.</w:t>
            </w:r>
          </w:p>
        </w:tc>
      </w:tr>
      <w:tr w:rsidR="00D81B7F" w14:paraId="630D1E1A"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D685AFA"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E1DA301"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2032AD6"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8F4CE6"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3</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A8608D1" w14:textId="77777777" w:rsidR="00D81B7F" w:rsidRDefault="00D81B7F">
            <w:pPr>
              <w:rPr>
                <w:rFonts w:ascii="Arial" w:eastAsia="Times New Roman" w:hAnsi="Arial" w:cs="Arial"/>
                <w:b/>
                <w:bCs/>
                <w:color w:val="000000"/>
                <w:sz w:val="22"/>
                <w:szCs w:val="22"/>
              </w:rPr>
            </w:pPr>
          </w:p>
        </w:tc>
      </w:tr>
      <w:tr w:rsidR="00D81B7F" w14:paraId="3BF36E6E"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48C608"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3</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E8EFA69"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E2966A3" w14:textId="77777777" w:rsidR="00D81B7F" w:rsidRDefault="00512A02">
            <w:pPr>
              <w:spacing w:before="15" w:after="240" w:line="270" w:lineRule="atLeast"/>
              <w:ind w:left="15" w:right="15"/>
              <w:rPr>
                <w:rFonts w:ascii="Arial" w:eastAsia="Times New Roman" w:hAnsi="Arial" w:cs="Arial"/>
                <w:sz w:val="22"/>
                <w:szCs w:val="22"/>
              </w:rPr>
            </w:pPr>
            <w:r>
              <w:rPr>
                <w:rStyle w:val="Strong"/>
                <w:rFonts w:ascii="Arial" w:eastAsia="Times New Roman" w:hAnsi="Arial" w:cs="Arial"/>
                <w:sz w:val="22"/>
                <w:szCs w:val="22"/>
              </w:rPr>
              <w:t>One</w:t>
            </w:r>
            <w:r>
              <w:rPr>
                <w:rFonts w:ascii="Arial" w:eastAsia="Times New Roman" w:hAnsi="Arial" w:cs="Arial"/>
                <w:sz w:val="22"/>
                <w:szCs w:val="22"/>
              </w:rPr>
              <w:t xml:space="preserve"> mark for each correct answer, </w:t>
            </w:r>
            <w:r>
              <w:rPr>
                <w:rStyle w:val="Strong"/>
                <w:rFonts w:ascii="Arial" w:eastAsia="Times New Roman" w:hAnsi="Arial" w:cs="Arial"/>
                <w:sz w:val="22"/>
                <w:szCs w:val="22"/>
              </w:rPr>
              <w:t>five</w:t>
            </w:r>
            <w:r>
              <w:rPr>
                <w:rFonts w:ascii="Arial" w:eastAsia="Times New Roman" w:hAnsi="Arial" w:cs="Arial"/>
                <w:sz w:val="22"/>
                <w:szCs w:val="22"/>
              </w:rPr>
              <w:t xml:space="preserve"> required.</w:t>
            </w: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sz w:val="22"/>
                <w:szCs w:val="22"/>
              </w:rPr>
              <w:br/>
              <w:t>Second one E, already done</w:t>
            </w:r>
          </w:p>
          <w:tbl>
            <w:tblPr>
              <w:tblW w:w="5000" w:type="pct"/>
              <w:tblInd w:w="15" w:type="dxa"/>
              <w:tblBorders>
                <w:top w:val="inset" w:sz="6" w:space="0" w:color="000000"/>
                <w:left w:val="inset" w:sz="6" w:space="0" w:color="000000"/>
                <w:bottom w:val="inset" w:sz="6" w:space="0" w:color="000000"/>
                <w:right w:val="inset" w:sz="6" w:space="0" w:color="000000"/>
              </w:tblBorders>
              <w:tblLook w:val="04A0" w:firstRow="1" w:lastRow="0" w:firstColumn="1" w:lastColumn="0" w:noHBand="0" w:noVBand="1"/>
            </w:tblPr>
            <w:tblGrid>
              <w:gridCol w:w="362"/>
              <w:gridCol w:w="794"/>
              <w:gridCol w:w="362"/>
              <w:gridCol w:w="362"/>
              <w:gridCol w:w="362"/>
              <w:gridCol w:w="1478"/>
            </w:tblGrid>
            <w:tr w:rsidR="00D81B7F" w14:paraId="5D525089" w14:textId="77777777">
              <w:tc>
                <w:tcPr>
                  <w:tcW w:w="500" w:type="pct"/>
                  <w:tcBorders>
                    <w:top w:val="nil"/>
                    <w:left w:val="nil"/>
                    <w:bottom w:val="nil"/>
                    <w:right w:val="nil"/>
                  </w:tcBorders>
                  <w:tcMar>
                    <w:top w:w="15" w:type="dxa"/>
                    <w:left w:w="15" w:type="dxa"/>
                    <w:bottom w:w="15" w:type="dxa"/>
                    <w:right w:w="15" w:type="dxa"/>
                  </w:tcMar>
                  <w:vAlign w:val="center"/>
                  <w:hideMark/>
                </w:tcPr>
                <w:p w14:paraId="6553428B"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C</w:t>
                  </w:r>
                </w:p>
              </w:tc>
              <w:tc>
                <w:tcPr>
                  <w:tcW w:w="1000" w:type="pct"/>
                  <w:tcBorders>
                    <w:top w:val="nil"/>
                    <w:left w:val="nil"/>
                    <w:bottom w:val="nil"/>
                    <w:right w:val="nil"/>
                  </w:tcBorders>
                  <w:tcMar>
                    <w:top w:w="15" w:type="dxa"/>
                    <w:left w:w="15" w:type="dxa"/>
                    <w:bottom w:w="15" w:type="dxa"/>
                    <w:right w:w="15" w:type="dxa"/>
                  </w:tcMar>
                  <w:vAlign w:val="center"/>
                  <w:hideMark/>
                </w:tcPr>
                <w:p w14:paraId="462CCBB4"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color w:val="FF0000"/>
                      <w:sz w:val="22"/>
                      <w:szCs w:val="22"/>
                    </w:rPr>
                    <w:t>.....E….</w:t>
                  </w:r>
                </w:p>
              </w:tc>
              <w:tc>
                <w:tcPr>
                  <w:tcW w:w="500" w:type="pct"/>
                  <w:tcBorders>
                    <w:top w:val="nil"/>
                    <w:left w:val="nil"/>
                    <w:bottom w:val="nil"/>
                    <w:right w:val="nil"/>
                  </w:tcBorders>
                  <w:tcMar>
                    <w:top w:w="15" w:type="dxa"/>
                    <w:left w:w="15" w:type="dxa"/>
                    <w:bottom w:w="15" w:type="dxa"/>
                    <w:right w:w="15" w:type="dxa"/>
                  </w:tcMar>
                  <w:vAlign w:val="center"/>
                  <w:hideMark/>
                </w:tcPr>
                <w:p w14:paraId="3F8F7FDF"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B</w:t>
                  </w:r>
                </w:p>
              </w:tc>
              <w:tc>
                <w:tcPr>
                  <w:tcW w:w="500" w:type="pct"/>
                  <w:tcBorders>
                    <w:top w:val="nil"/>
                    <w:left w:val="nil"/>
                    <w:bottom w:val="nil"/>
                    <w:right w:val="nil"/>
                  </w:tcBorders>
                  <w:tcMar>
                    <w:top w:w="15" w:type="dxa"/>
                    <w:left w:w="15" w:type="dxa"/>
                    <w:bottom w:w="15" w:type="dxa"/>
                    <w:right w:w="15" w:type="dxa"/>
                  </w:tcMar>
                  <w:vAlign w:val="center"/>
                  <w:hideMark/>
                </w:tcPr>
                <w:p w14:paraId="7F2972C9"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A</w:t>
                  </w:r>
                </w:p>
              </w:tc>
              <w:tc>
                <w:tcPr>
                  <w:tcW w:w="500" w:type="pct"/>
                  <w:tcBorders>
                    <w:top w:val="nil"/>
                    <w:left w:val="nil"/>
                    <w:bottom w:val="nil"/>
                    <w:right w:val="nil"/>
                  </w:tcBorders>
                  <w:tcMar>
                    <w:top w:w="15" w:type="dxa"/>
                    <w:left w:w="15" w:type="dxa"/>
                    <w:bottom w:w="15" w:type="dxa"/>
                    <w:right w:w="15" w:type="dxa"/>
                  </w:tcMar>
                  <w:vAlign w:val="center"/>
                  <w:hideMark/>
                </w:tcPr>
                <w:p w14:paraId="742594FC"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F</w:t>
                  </w:r>
                </w:p>
              </w:tc>
              <w:tc>
                <w:tcPr>
                  <w:tcW w:w="2000" w:type="pct"/>
                  <w:tcBorders>
                    <w:top w:val="nil"/>
                    <w:left w:val="nil"/>
                    <w:bottom w:val="nil"/>
                    <w:right w:val="nil"/>
                  </w:tcBorders>
                  <w:tcMar>
                    <w:top w:w="15" w:type="dxa"/>
                    <w:left w:w="15" w:type="dxa"/>
                    <w:bottom w:w="15" w:type="dxa"/>
                    <w:right w:w="15" w:type="dxa"/>
                  </w:tcMar>
                  <w:vAlign w:val="center"/>
                  <w:hideMark/>
                </w:tcPr>
                <w:p w14:paraId="60D16D13" w14:textId="77777777" w:rsidR="00D81B7F" w:rsidRDefault="00512A02">
                  <w:pPr>
                    <w:spacing w:before="15" w:after="15"/>
                    <w:ind w:left="15" w:right="15"/>
                    <w:rPr>
                      <w:rFonts w:ascii="Arial" w:eastAsia="Times New Roman" w:hAnsi="Arial" w:cs="Arial"/>
                      <w:sz w:val="22"/>
                      <w:szCs w:val="22"/>
                    </w:rPr>
                  </w:pPr>
                  <w:r>
                    <w:rPr>
                      <w:rStyle w:val="Strong"/>
                      <w:rFonts w:ascii="Arial" w:eastAsia="Times New Roman" w:hAnsi="Arial" w:cs="Arial"/>
                      <w:sz w:val="22"/>
                      <w:szCs w:val="22"/>
                    </w:rPr>
                    <w:t>D</w:t>
                  </w:r>
                </w:p>
              </w:tc>
            </w:tr>
          </w:tbl>
          <w:p w14:paraId="39E8816B" w14:textId="77777777" w:rsidR="00D81B7F" w:rsidRDefault="00D81B7F">
            <w:pPr>
              <w:rPr>
                <w:rFonts w:eastAsia="Times New Roman"/>
                <w:sz w:val="20"/>
                <w:szCs w:val="20"/>
              </w:rPr>
            </w:pP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B9C40F" w14:textId="77777777" w:rsidR="00D81B7F" w:rsidRDefault="00512A02">
            <w:pPr>
              <w:spacing w:before="15" w:after="15" w:line="270" w:lineRule="atLeast"/>
              <w:ind w:left="15" w:right="15"/>
              <w:jc w:val="center"/>
              <w:rPr>
                <w:rFonts w:ascii="Arial" w:eastAsia="Times New Roman" w:hAnsi="Arial" w:cs="Arial"/>
                <w:sz w:val="22"/>
                <w:szCs w:val="22"/>
              </w:rPr>
            </w:pPr>
            <w:r>
              <w:rPr>
                <w:rFonts w:ascii="Arial" w:eastAsia="Times New Roman" w:hAnsi="Arial" w:cs="Arial"/>
                <w:sz w:val="22"/>
                <w:szCs w:val="22"/>
              </w:rPr>
              <w:t>5</w:t>
            </w:r>
            <w:r>
              <w:rPr>
                <w:rFonts w:ascii="Arial" w:eastAsia="Times New Roman" w:hAnsi="Arial" w:cs="Arial"/>
                <w:sz w:val="22"/>
                <w:szCs w:val="22"/>
              </w:rPr>
              <w:br/>
              <w:t>(5x1)</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CA3334A"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Annotation:</w:t>
            </w:r>
            <w:r>
              <w:rPr>
                <w:rFonts w:ascii="Arial" w:eastAsia="Times New Roman" w:hAnsi="Arial" w:cs="Arial"/>
                <w:sz w:val="22"/>
                <w:szCs w:val="22"/>
              </w:rPr>
              <w:br/>
              <w:t>The number of ticks must match the number of marks awarded.</w:t>
            </w:r>
            <w:r>
              <w:rPr>
                <w:rFonts w:ascii="Arial" w:eastAsia="Times New Roman" w:hAnsi="Arial" w:cs="Arial"/>
                <w:sz w:val="22"/>
                <w:szCs w:val="22"/>
              </w:rPr>
              <w:br/>
            </w:r>
            <w:r>
              <w:rPr>
                <w:rFonts w:ascii="Arial" w:eastAsia="Times New Roman" w:hAnsi="Arial" w:cs="Arial"/>
                <w:sz w:val="22"/>
                <w:szCs w:val="22"/>
              </w:rPr>
              <w:br/>
              <w:t xml:space="preserve">For </w:t>
            </w:r>
            <w:r>
              <w:rPr>
                <w:rStyle w:val="Strong"/>
                <w:rFonts w:ascii="Arial" w:eastAsia="Times New Roman" w:hAnsi="Arial" w:cs="Arial"/>
                <w:sz w:val="22"/>
                <w:szCs w:val="22"/>
              </w:rPr>
              <w:t>incorrect</w:t>
            </w:r>
            <w:r>
              <w:rPr>
                <w:rFonts w:ascii="Arial" w:eastAsia="Times New Roman" w:hAnsi="Arial" w:cs="Arial"/>
                <w:sz w:val="22"/>
                <w:szCs w:val="22"/>
              </w:rPr>
              <w:t xml:space="preserve"> answers use the </w:t>
            </w:r>
            <w:r>
              <w:rPr>
                <w:rStyle w:val="Strong"/>
                <w:rFonts w:ascii="Arial" w:eastAsia="Times New Roman" w:hAnsi="Arial" w:cs="Arial"/>
                <w:sz w:val="22"/>
                <w:szCs w:val="22"/>
              </w:rPr>
              <w:t>cross</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No other answers are acceptable.</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DO NOT ALLOW</w:t>
            </w:r>
            <w:r>
              <w:rPr>
                <w:rFonts w:ascii="Arial" w:eastAsia="Times New Roman" w:hAnsi="Arial" w:cs="Arial"/>
                <w:sz w:val="22"/>
                <w:szCs w:val="22"/>
              </w:rPr>
              <w:t xml:space="preserve"> multiple letters given in a box</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If more than 1 letter is provided in each answer space: 0 marks</w:t>
            </w:r>
            <w:r>
              <w:rPr>
                <w:rFonts w:ascii="Arial" w:eastAsia="Times New Roman" w:hAnsi="Arial" w:cs="Arial"/>
                <w:sz w:val="22"/>
                <w:szCs w:val="22"/>
              </w:rPr>
              <w:t xml:space="preserve"> </w:t>
            </w:r>
            <w:r>
              <w:rPr>
                <w:rFonts w:ascii="Arial" w:eastAsia="Times New Roman" w:hAnsi="Arial" w:cs="Arial"/>
                <w:sz w:val="22"/>
                <w:szCs w:val="22"/>
              </w:rPr>
              <w:br/>
            </w:r>
            <w:r>
              <w:rPr>
                <w:rFonts w:ascii="Arial" w:eastAsia="Times New Roman" w:hAnsi="Arial" w:cs="Arial"/>
                <w:sz w:val="22"/>
                <w:szCs w:val="22"/>
              </w:rPr>
              <w:br/>
            </w:r>
            <w:r>
              <w:rPr>
                <w:rStyle w:val="Strong"/>
                <w:rFonts w:ascii="Arial" w:hAnsi="Arial" w:cs="Arial"/>
                <w:sz w:val="22"/>
                <w:szCs w:val="22"/>
                <w:u w:val="single"/>
              </w:rPr>
              <w:t>Comm</w:t>
            </w:r>
            <w:r>
              <w:rPr>
                <w:rFonts w:ascii="Arial" w:eastAsia="Times New Roman" w:hAnsi="Arial" w:cs="Arial"/>
                <w:b/>
                <w:bCs/>
                <w:sz w:val="22"/>
                <w:szCs w:val="22"/>
                <w:u w:val="single"/>
              </w:rPr>
              <w:t>ents from Examiners’ Report</w:t>
            </w:r>
            <w:r>
              <w:rPr>
                <w:rFonts w:ascii="Arial" w:eastAsia="Times New Roman" w:hAnsi="Arial" w:cs="Arial"/>
                <w:sz w:val="22"/>
                <w:szCs w:val="22"/>
              </w:rPr>
              <w:br/>
            </w:r>
            <w:r>
              <w:rPr>
                <w:rFonts w:ascii="Arial" w:eastAsia="Times New Roman" w:hAnsi="Arial" w:cs="Arial"/>
                <w:sz w:val="22"/>
                <w:szCs w:val="22"/>
              </w:rPr>
              <w:br/>
              <w:t>This was a well answered question, with a high percentage of candidates achieving full marks.</w:t>
            </w:r>
          </w:p>
        </w:tc>
      </w:tr>
      <w:tr w:rsidR="00D81B7F" w14:paraId="770C9DF3"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4E055EB"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7FB4111"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CFC29F9"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0E33EF3"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5</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F2D61B" w14:textId="77777777" w:rsidR="00D81B7F" w:rsidRDefault="00D81B7F">
            <w:pPr>
              <w:rPr>
                <w:rFonts w:ascii="Arial" w:eastAsia="Times New Roman" w:hAnsi="Arial" w:cs="Arial"/>
                <w:b/>
                <w:bCs/>
                <w:color w:val="000000"/>
                <w:sz w:val="22"/>
                <w:szCs w:val="22"/>
              </w:rPr>
            </w:pPr>
          </w:p>
        </w:tc>
      </w:tr>
      <w:tr w:rsidR="00D81B7F" w14:paraId="0CA7EDE2"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1472CE"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4</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8760E2D" w14:textId="77777777" w:rsidR="00D81B7F" w:rsidRDefault="00512A02">
            <w:pPr>
              <w:spacing w:before="15" w:after="15" w:line="270" w:lineRule="atLeast"/>
              <w:ind w:left="15" w:right="15"/>
              <w:rPr>
                <w:rFonts w:ascii="Arial" w:eastAsia="Times New Roman" w:hAnsi="Arial" w:cs="Arial"/>
                <w:sz w:val="22"/>
                <w:szCs w:val="22"/>
              </w:rPr>
            </w:pPr>
            <w:proofErr w:type="spellStart"/>
            <w:r>
              <w:rPr>
                <w:rFonts w:ascii="Arial" w:eastAsia="Times New Roman" w:hAnsi="Arial" w:cs="Arial"/>
                <w:sz w:val="22"/>
                <w:szCs w:val="22"/>
              </w:rPr>
              <w:t>i</w:t>
            </w:r>
            <w:proofErr w:type="spellEnd"/>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0A96F6"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One</w:t>
            </w:r>
            <w:r>
              <w:rPr>
                <w:rFonts w:ascii="Arial" w:eastAsia="Times New Roman" w:hAnsi="Arial" w:cs="Arial"/>
                <w:sz w:val="22"/>
                <w:szCs w:val="22"/>
              </w:rPr>
              <w:t xml:space="preserve"> mark a way, </w:t>
            </w:r>
            <w:r>
              <w:rPr>
                <w:rStyle w:val="Strong"/>
                <w:rFonts w:ascii="Arial" w:eastAsia="Times New Roman" w:hAnsi="Arial" w:cs="Arial"/>
                <w:sz w:val="22"/>
                <w:szCs w:val="22"/>
              </w:rPr>
              <w:t>one</w:t>
            </w:r>
            <w:r>
              <w:rPr>
                <w:rFonts w:ascii="Arial" w:eastAsia="Times New Roman" w:hAnsi="Arial" w:cs="Arial"/>
                <w:sz w:val="22"/>
                <w:szCs w:val="22"/>
              </w:rPr>
              <w:t xml:space="preserve"> required.</w:t>
            </w:r>
          </w:p>
          <w:p w14:paraId="454E2133"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Thin wall</w:t>
            </w:r>
          </w:p>
          <w:p w14:paraId="615C8674"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Wall only one cell thick</w:t>
            </w:r>
          </w:p>
          <w:p w14:paraId="359F03AE"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Wall made of flattened cells</w:t>
            </w:r>
          </w:p>
          <w:p w14:paraId="305D077F"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Wall made of squamous epithelium</w:t>
            </w:r>
          </w:p>
          <w:p w14:paraId="7BF57271"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Inner surface is moist</w:t>
            </w:r>
          </w:p>
          <w:p w14:paraId="12345B0E"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surface coated with watery fluid/fluid lined</w:t>
            </w:r>
          </w:p>
          <w:p w14:paraId="7D95E141" w14:textId="77777777" w:rsidR="00D81B7F" w:rsidRDefault="00512A02">
            <w:pPr>
              <w:numPr>
                <w:ilvl w:val="0"/>
                <w:numId w:val="2"/>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Large surface area</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EF6B27" w14:textId="77777777" w:rsidR="00D81B7F" w:rsidRDefault="00512A02">
            <w:pPr>
              <w:spacing w:before="15" w:after="15" w:line="270" w:lineRule="atLeast"/>
              <w:ind w:left="15" w:right="15"/>
              <w:jc w:val="center"/>
              <w:rPr>
                <w:rFonts w:ascii="Arial" w:eastAsia="Times New Roman" w:hAnsi="Arial" w:cs="Arial"/>
                <w:sz w:val="22"/>
                <w:szCs w:val="22"/>
              </w:rPr>
            </w:pPr>
            <w:r>
              <w:rPr>
                <w:rFonts w:ascii="Arial" w:eastAsia="Times New Roman" w:hAnsi="Arial" w:cs="Arial"/>
                <w:sz w:val="22"/>
                <w:szCs w:val="22"/>
              </w:rPr>
              <w:t>1 (1x1)</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EEB0C6"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Annotation:</w:t>
            </w:r>
            <w:r>
              <w:rPr>
                <w:rFonts w:ascii="Arial" w:eastAsia="Times New Roman" w:hAnsi="Arial" w:cs="Arial"/>
                <w:sz w:val="22"/>
                <w:szCs w:val="22"/>
              </w:rPr>
              <w:br/>
              <w:t>The number of ticks must match the number of marks awarded.</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Thin alone is too vague, must refer to the wall</w:t>
            </w:r>
            <w:r>
              <w:rPr>
                <w:rFonts w:ascii="Arial" w:eastAsia="Times New Roman" w:hAnsi="Arial" w:cs="Arial"/>
                <w:sz w:val="22"/>
                <w:szCs w:val="22"/>
              </w:rPr>
              <w:br/>
            </w:r>
            <w:r>
              <w:rPr>
                <w:rFonts w:ascii="Arial" w:eastAsia="Times New Roman" w:hAnsi="Arial" w:cs="Arial"/>
                <w:sz w:val="22"/>
                <w:szCs w:val="22"/>
              </w:rPr>
              <w:br/>
              <w:t xml:space="preserve">If multiple responses are provided credit the first response </w:t>
            </w:r>
            <w:r>
              <w:rPr>
                <w:rStyle w:val="Strong"/>
                <w:rFonts w:ascii="Arial" w:eastAsia="Times New Roman" w:hAnsi="Arial" w:cs="Arial"/>
                <w:sz w:val="22"/>
                <w:szCs w:val="22"/>
              </w:rPr>
              <w:t>ONLY</w:t>
            </w:r>
            <w:r>
              <w:rPr>
                <w:rFonts w:ascii="Arial" w:eastAsia="Times New Roman" w:hAnsi="Arial" w:cs="Arial"/>
                <w:sz w:val="22"/>
                <w:szCs w:val="22"/>
              </w:rPr>
              <w:br/>
            </w:r>
            <w:r>
              <w:rPr>
                <w:rFonts w:ascii="Arial" w:eastAsia="Times New Roman" w:hAnsi="Arial" w:cs="Arial"/>
                <w:sz w:val="22"/>
                <w:szCs w:val="22"/>
              </w:rPr>
              <w:br/>
              <w:t xml:space="preserve">For </w:t>
            </w:r>
            <w:r>
              <w:rPr>
                <w:rStyle w:val="Strong"/>
                <w:rFonts w:ascii="Arial" w:eastAsia="Times New Roman" w:hAnsi="Arial" w:cs="Arial"/>
                <w:sz w:val="22"/>
                <w:szCs w:val="22"/>
              </w:rPr>
              <w:t>incorrect</w:t>
            </w:r>
            <w:r>
              <w:rPr>
                <w:rFonts w:ascii="Arial" w:eastAsia="Times New Roman" w:hAnsi="Arial" w:cs="Arial"/>
                <w:sz w:val="22"/>
                <w:szCs w:val="22"/>
              </w:rPr>
              <w:t xml:space="preserve"> answers use the </w:t>
            </w:r>
            <w:r>
              <w:rPr>
                <w:rStyle w:val="Strong"/>
                <w:rFonts w:ascii="Arial" w:eastAsia="Times New Roman" w:hAnsi="Arial" w:cs="Arial"/>
                <w:sz w:val="22"/>
                <w:szCs w:val="22"/>
              </w:rPr>
              <w:t>cross</w:t>
            </w:r>
            <w:r>
              <w:rPr>
                <w:rFonts w:ascii="Arial" w:eastAsia="Times New Roman" w:hAnsi="Arial" w:cs="Arial"/>
                <w:sz w:val="22"/>
                <w:szCs w:val="22"/>
              </w:rPr>
              <w:t xml:space="preserve"> or </w:t>
            </w:r>
            <w:r>
              <w:rPr>
                <w:rFonts w:ascii="Arial" w:eastAsia="Times New Roman" w:hAnsi="Arial" w:cs="Arial"/>
                <w:sz w:val="22"/>
                <w:szCs w:val="22"/>
              </w:rPr>
              <w:lastRenderedPageBreak/>
              <w:t>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Look w:val="04A0" w:firstRow="1" w:lastRow="0" w:firstColumn="1" w:lastColumn="0" w:noHBand="0" w:noVBand="1"/>
            </w:tblPr>
            <w:tblGrid>
              <w:gridCol w:w="4058"/>
            </w:tblGrid>
            <w:tr w:rsidR="00D81B7F" w14:paraId="01532309" w14:textId="77777777" w:rsidTr="22FA5317">
              <w:tc>
                <w:tcPr>
                  <w:tcW w:w="5000" w:type="pct"/>
                  <w:tcBorders>
                    <w:top w:val="nil"/>
                    <w:left w:val="nil"/>
                    <w:bottom w:val="nil"/>
                    <w:right w:val="nil"/>
                  </w:tcBorders>
                  <w:tcMar>
                    <w:top w:w="15" w:type="dxa"/>
                    <w:left w:w="15" w:type="dxa"/>
                    <w:bottom w:w="15" w:type="dxa"/>
                    <w:right w:w="15" w:type="dxa"/>
                  </w:tcMar>
                  <w:vAlign w:val="center"/>
                  <w:hideMark/>
                </w:tcPr>
                <w:p w14:paraId="100094A4" w14:textId="77777777" w:rsidR="00D81B7F" w:rsidRDefault="00512A02">
                  <w:pPr>
                    <w:spacing w:before="15" w:after="15"/>
                    <w:ind w:left="15" w:right="15"/>
                    <w:jc w:val="center"/>
                    <w:rPr>
                      <w:rFonts w:ascii="Arial" w:eastAsia="Times New Roman" w:hAnsi="Arial" w:cs="Arial"/>
                      <w:sz w:val="22"/>
                      <w:szCs w:val="22"/>
                    </w:rPr>
                  </w:pPr>
                  <w:r>
                    <w:rPr>
                      <w:noProof/>
                    </w:rPr>
                    <w:drawing>
                      <wp:inline distT="0" distB="0" distL="0" distR="0" wp14:anchorId="62869E0C" wp14:editId="0EF716EB">
                        <wp:extent cx="952500" cy="228600"/>
                        <wp:effectExtent l="0" t="0" r="0" b="0"/>
                        <wp:docPr id="1547302081" name="Picture 6"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6D73C05F" w14:textId="48D61429" w:rsidR="00D81B7F" w:rsidRDefault="00512A02">
            <w:pPr>
              <w:spacing w:before="15" w:after="15" w:line="270" w:lineRule="atLeast"/>
              <w:ind w:left="15" w:right="15"/>
              <w:rPr>
                <w:rFonts w:ascii="Arial" w:eastAsia="Times New Roman" w:hAnsi="Arial" w:cs="Arial"/>
                <w:sz w:val="22"/>
                <w:szCs w:val="22"/>
              </w:rPr>
            </w:pPr>
            <w:r w:rsidRPr="78EC1110">
              <w:rPr>
                <w:rStyle w:val="Strong"/>
                <w:rFonts w:ascii="Arial" w:hAnsi="Arial" w:cs="Arial"/>
                <w:sz w:val="22"/>
                <w:szCs w:val="22"/>
                <w:u w:val="single"/>
              </w:rPr>
              <w:t>Comm</w:t>
            </w:r>
            <w:r w:rsidRPr="78EC1110">
              <w:rPr>
                <w:rFonts w:ascii="Arial" w:eastAsia="Times New Roman" w:hAnsi="Arial" w:cs="Arial"/>
                <w:b/>
                <w:bCs/>
                <w:sz w:val="22"/>
                <w:szCs w:val="22"/>
                <w:u w:val="single"/>
              </w:rPr>
              <w:t>ents from Examiners’ Report</w:t>
            </w:r>
            <w:r>
              <w:br/>
            </w:r>
            <w:r>
              <w:br/>
            </w:r>
            <w:r w:rsidRPr="78EC1110">
              <w:rPr>
                <w:rFonts w:ascii="Arial" w:eastAsia="Times New Roman" w:hAnsi="Arial" w:cs="Arial"/>
                <w:sz w:val="22"/>
                <w:szCs w:val="22"/>
              </w:rPr>
              <w:t>Nearly all candidates provided a correct response, with ‘large surface area’ or ‘thin walls’ as the most common answers.</w:t>
            </w:r>
          </w:p>
        </w:tc>
      </w:tr>
      <w:tr w:rsidR="00D81B7F" w14:paraId="7D7A5D66"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15DAF60"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553814"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ii</w:t>
            </w: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553D79"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One</w:t>
            </w:r>
            <w:r>
              <w:rPr>
                <w:rFonts w:ascii="Arial" w:eastAsia="Times New Roman" w:hAnsi="Arial" w:cs="Arial"/>
                <w:sz w:val="22"/>
                <w:szCs w:val="22"/>
              </w:rPr>
              <w:t xml:space="preserve"> mark for a description, </w:t>
            </w:r>
            <w:r>
              <w:rPr>
                <w:rStyle w:val="Strong"/>
                <w:rFonts w:ascii="Arial" w:eastAsia="Times New Roman" w:hAnsi="Arial" w:cs="Arial"/>
                <w:sz w:val="22"/>
                <w:szCs w:val="22"/>
              </w:rPr>
              <w:t>three</w:t>
            </w:r>
            <w:r>
              <w:rPr>
                <w:rFonts w:ascii="Arial" w:eastAsia="Times New Roman" w:hAnsi="Arial" w:cs="Arial"/>
                <w:sz w:val="22"/>
                <w:szCs w:val="22"/>
              </w:rPr>
              <w:t xml:space="preserve"> required.</w:t>
            </w:r>
            <w:r>
              <w:rPr>
                <w:rFonts w:ascii="Arial" w:eastAsia="Times New Roman" w:hAnsi="Arial" w:cs="Arial"/>
                <w:sz w:val="22"/>
                <w:szCs w:val="22"/>
              </w:rPr>
              <w:br/>
            </w:r>
            <w:r>
              <w:rPr>
                <w:rStyle w:val="Strong"/>
                <w:rFonts w:ascii="Arial" w:eastAsia="Times New Roman" w:hAnsi="Arial" w:cs="Arial"/>
                <w:sz w:val="22"/>
                <w:szCs w:val="22"/>
              </w:rPr>
              <w:t>Description should include any three of the following points.</w:t>
            </w:r>
            <w:r>
              <w:rPr>
                <w:rFonts w:ascii="Arial" w:eastAsia="Times New Roman" w:hAnsi="Arial" w:cs="Arial"/>
                <w:sz w:val="22"/>
                <w:szCs w:val="22"/>
              </w:rPr>
              <w:br/>
            </w:r>
            <w:r>
              <w:rPr>
                <w:rStyle w:val="Strong"/>
                <w:rFonts w:ascii="Arial" w:eastAsia="Times New Roman" w:hAnsi="Arial" w:cs="Arial"/>
                <w:sz w:val="22"/>
                <w:szCs w:val="22"/>
              </w:rPr>
              <w:t>As gases moves from X to Y:</w:t>
            </w:r>
          </w:p>
          <w:p w14:paraId="3223F525"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Diffusion occurs</w:t>
            </w:r>
          </w:p>
          <w:p w14:paraId="28804A09"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 xml:space="preserve">Blood at </w:t>
            </w:r>
            <w:r>
              <w:rPr>
                <w:rStyle w:val="Strong"/>
                <w:rFonts w:ascii="Arial" w:eastAsia="Times New Roman" w:hAnsi="Arial" w:cs="Arial"/>
                <w:sz w:val="22"/>
                <w:szCs w:val="22"/>
              </w:rPr>
              <w:t>X/capillaries</w:t>
            </w:r>
            <w:r>
              <w:rPr>
                <w:rFonts w:ascii="Arial" w:eastAsia="Times New Roman" w:hAnsi="Arial" w:cs="Arial"/>
                <w:sz w:val="22"/>
                <w:szCs w:val="22"/>
              </w:rPr>
              <w:t xml:space="preserve"> has high concentration of carbon dioxide</w:t>
            </w:r>
          </w:p>
          <w:p w14:paraId="5CA4FA95"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 xml:space="preserve">Air in </w:t>
            </w:r>
            <w:r>
              <w:rPr>
                <w:rStyle w:val="Strong"/>
                <w:rFonts w:ascii="Arial" w:eastAsia="Times New Roman" w:hAnsi="Arial" w:cs="Arial"/>
                <w:sz w:val="22"/>
                <w:szCs w:val="22"/>
              </w:rPr>
              <w:t>Y/alveolus</w:t>
            </w:r>
            <w:r>
              <w:rPr>
                <w:rFonts w:ascii="Arial" w:eastAsia="Times New Roman" w:hAnsi="Arial" w:cs="Arial"/>
                <w:sz w:val="22"/>
                <w:szCs w:val="22"/>
              </w:rPr>
              <w:t xml:space="preserve"> has lower concentration of carbon dioxide than blood</w:t>
            </w:r>
          </w:p>
          <w:p w14:paraId="402E12A0"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Creating a diffusion/concentration gradient</w:t>
            </w:r>
          </w:p>
          <w:p w14:paraId="428D5E90"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Gases move from an area of high concentration to an area of low concentration</w:t>
            </w:r>
          </w:p>
          <w:p w14:paraId="44719D5E"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Carbon dioxide moves out of blood into air down concentration gradient</w:t>
            </w:r>
          </w:p>
          <w:p w14:paraId="55AEFDEF"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Blood at X has low concentration of oxygen</w:t>
            </w:r>
          </w:p>
          <w:p w14:paraId="35508B0C"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Air in alveolus has higher concentration of oxygen than blood</w:t>
            </w:r>
          </w:p>
          <w:p w14:paraId="6DF3214D"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Oxygen moves out of air into blood down concentration gradient</w:t>
            </w:r>
          </w:p>
          <w:p w14:paraId="23516DED" w14:textId="77777777" w:rsidR="00D81B7F" w:rsidRDefault="00512A02">
            <w:pPr>
              <w:numPr>
                <w:ilvl w:val="0"/>
                <w:numId w:val="3"/>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Oxygen binds to haemoglobin to form oxyhaemoglobin</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F2E6C2" w14:textId="77777777" w:rsidR="00D81B7F" w:rsidRDefault="00512A02">
            <w:pPr>
              <w:spacing w:before="15" w:after="15" w:line="270" w:lineRule="atLeast"/>
              <w:ind w:left="15" w:right="15"/>
              <w:jc w:val="center"/>
              <w:rPr>
                <w:rFonts w:ascii="Arial" w:eastAsia="Times New Roman" w:hAnsi="Arial" w:cs="Arial"/>
                <w:sz w:val="22"/>
                <w:szCs w:val="22"/>
              </w:rPr>
            </w:pPr>
            <w:r>
              <w:rPr>
                <w:rFonts w:ascii="Arial" w:eastAsia="Times New Roman" w:hAnsi="Arial" w:cs="Arial"/>
                <w:sz w:val="22"/>
                <w:szCs w:val="22"/>
              </w:rPr>
              <w:t>3 (3x1)</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8B42CB"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Annotation:</w:t>
            </w:r>
            <w:r>
              <w:rPr>
                <w:rFonts w:ascii="Arial" w:eastAsia="Times New Roman" w:hAnsi="Arial" w:cs="Arial"/>
                <w:sz w:val="22"/>
                <w:szCs w:val="22"/>
              </w:rPr>
              <w:br/>
              <w:t>The number of ticks must match the number of marks awarded.</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Be aware of joint responses in a single sentence e.g. the blood in the capillaries has a higher concentration of carbon dioxide than the air in the alveoli (2 marks)</w:t>
            </w:r>
            <w:r>
              <w:rPr>
                <w:rFonts w:ascii="Arial" w:eastAsia="Times New Roman" w:hAnsi="Arial" w:cs="Arial"/>
                <w:sz w:val="22"/>
                <w:szCs w:val="22"/>
              </w:rPr>
              <w:br/>
            </w:r>
            <w:r>
              <w:rPr>
                <w:rFonts w:ascii="Arial" w:eastAsia="Times New Roman" w:hAnsi="Arial" w:cs="Arial"/>
                <w:sz w:val="22"/>
                <w:szCs w:val="22"/>
              </w:rPr>
              <w:br/>
              <w:t xml:space="preserve">For </w:t>
            </w:r>
            <w:r>
              <w:rPr>
                <w:rStyle w:val="Strong"/>
                <w:rFonts w:ascii="Arial" w:eastAsia="Times New Roman" w:hAnsi="Arial" w:cs="Arial"/>
                <w:sz w:val="22"/>
                <w:szCs w:val="22"/>
              </w:rPr>
              <w:t>incorrect</w:t>
            </w:r>
            <w:r>
              <w:rPr>
                <w:rFonts w:ascii="Arial" w:eastAsia="Times New Roman" w:hAnsi="Arial" w:cs="Arial"/>
                <w:sz w:val="22"/>
                <w:szCs w:val="22"/>
              </w:rPr>
              <w:t xml:space="preserve"> answers use the </w:t>
            </w:r>
            <w:r>
              <w:rPr>
                <w:rStyle w:val="Strong"/>
                <w:rFonts w:ascii="Arial" w:eastAsia="Times New Roman" w:hAnsi="Arial" w:cs="Arial"/>
                <w:sz w:val="22"/>
                <w:szCs w:val="22"/>
              </w:rPr>
              <w:t>cross</w:t>
            </w:r>
            <w:r>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Look w:val="04A0" w:firstRow="1" w:lastRow="0" w:firstColumn="1" w:lastColumn="0" w:noHBand="0" w:noVBand="1"/>
            </w:tblPr>
            <w:tblGrid>
              <w:gridCol w:w="4058"/>
            </w:tblGrid>
            <w:tr w:rsidR="00D81B7F" w14:paraId="4443E27D" w14:textId="77777777" w:rsidTr="22FA5317">
              <w:tc>
                <w:tcPr>
                  <w:tcW w:w="5000" w:type="pct"/>
                  <w:tcBorders>
                    <w:top w:val="nil"/>
                    <w:left w:val="nil"/>
                    <w:bottom w:val="nil"/>
                    <w:right w:val="nil"/>
                  </w:tcBorders>
                  <w:tcMar>
                    <w:top w:w="15" w:type="dxa"/>
                    <w:left w:w="15" w:type="dxa"/>
                    <w:bottom w:w="15" w:type="dxa"/>
                    <w:right w:w="15" w:type="dxa"/>
                  </w:tcMar>
                  <w:vAlign w:val="center"/>
                  <w:hideMark/>
                </w:tcPr>
                <w:p w14:paraId="438E46EE" w14:textId="77777777" w:rsidR="00D81B7F" w:rsidRDefault="00512A02">
                  <w:pPr>
                    <w:spacing w:before="15" w:after="15"/>
                    <w:ind w:left="15" w:right="15"/>
                    <w:jc w:val="center"/>
                    <w:rPr>
                      <w:rFonts w:ascii="Arial" w:eastAsia="Times New Roman" w:hAnsi="Arial" w:cs="Arial"/>
                      <w:sz w:val="22"/>
                      <w:szCs w:val="22"/>
                    </w:rPr>
                  </w:pPr>
                  <w:r>
                    <w:rPr>
                      <w:noProof/>
                    </w:rPr>
                    <w:drawing>
                      <wp:inline distT="0" distB="0" distL="0" distR="0" wp14:anchorId="3FB2CC0C" wp14:editId="684FA255">
                        <wp:extent cx="952500" cy="228600"/>
                        <wp:effectExtent l="0" t="0" r="0" b="0"/>
                        <wp:docPr id="499318923" name="Picture 7"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7B54C0EE" w14:textId="064B0673" w:rsidR="00D81B7F" w:rsidRDefault="00512A02">
            <w:pPr>
              <w:spacing w:before="15" w:after="15" w:line="270" w:lineRule="atLeast"/>
              <w:ind w:left="15" w:right="15"/>
              <w:rPr>
                <w:rFonts w:ascii="Arial" w:eastAsia="Times New Roman" w:hAnsi="Arial" w:cs="Arial"/>
                <w:sz w:val="22"/>
                <w:szCs w:val="22"/>
              </w:rPr>
            </w:pPr>
            <w:r w:rsidRPr="78EC1110">
              <w:rPr>
                <w:rStyle w:val="Strong"/>
                <w:rFonts w:ascii="Arial" w:hAnsi="Arial" w:cs="Arial"/>
                <w:sz w:val="22"/>
                <w:szCs w:val="22"/>
                <w:u w:val="single"/>
              </w:rPr>
              <w:t>Comm</w:t>
            </w:r>
            <w:r w:rsidRPr="78EC1110">
              <w:rPr>
                <w:rFonts w:ascii="Arial" w:eastAsia="Times New Roman" w:hAnsi="Arial" w:cs="Arial"/>
                <w:b/>
                <w:bCs/>
                <w:sz w:val="22"/>
                <w:szCs w:val="22"/>
                <w:u w:val="single"/>
              </w:rPr>
              <w:t>ents from Examiners’ Report</w:t>
            </w:r>
            <w:r>
              <w:br/>
            </w:r>
            <w:r>
              <w:br/>
            </w:r>
            <w:r w:rsidRPr="78EC1110">
              <w:rPr>
                <w:rFonts w:ascii="Arial" w:eastAsia="Times New Roman" w:hAnsi="Arial" w:cs="Arial"/>
                <w:sz w:val="22"/>
                <w:szCs w:val="22"/>
              </w:rPr>
              <w:t>The majority of candidates achieved at least one mark for this question, often for using the term ‘diffusion’. However very few went on to discuss concentration differences or diffusions gradients.</w:t>
            </w:r>
          </w:p>
        </w:tc>
      </w:tr>
      <w:tr w:rsidR="00D81B7F" w14:paraId="539E972D"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A5E0478"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3D060AE"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C19EB78"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96B48E4"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4</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3D814B1" w14:textId="77777777" w:rsidR="00D81B7F" w:rsidRDefault="00D81B7F">
            <w:pPr>
              <w:rPr>
                <w:rFonts w:ascii="Arial" w:eastAsia="Times New Roman" w:hAnsi="Arial" w:cs="Arial"/>
                <w:b/>
                <w:bCs/>
                <w:color w:val="000000"/>
                <w:sz w:val="22"/>
                <w:szCs w:val="22"/>
              </w:rPr>
            </w:pPr>
          </w:p>
        </w:tc>
      </w:tr>
      <w:tr w:rsidR="00D81B7F" w14:paraId="04B54D36"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1A8121"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5</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9C5D3A"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B14141"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b/>
                <w:bCs/>
                <w:sz w:val="22"/>
                <w:szCs w:val="22"/>
              </w:rPr>
              <w:t>One</w:t>
            </w:r>
            <w:r>
              <w:rPr>
                <w:rFonts w:ascii="Arial" w:eastAsia="Times New Roman" w:hAnsi="Arial" w:cs="Arial"/>
                <w:sz w:val="22"/>
                <w:szCs w:val="22"/>
              </w:rPr>
              <w:t xml:space="preserve"> mark for each correct point made, </w:t>
            </w:r>
            <w:r>
              <w:rPr>
                <w:rFonts w:ascii="Arial" w:eastAsia="Times New Roman" w:hAnsi="Arial" w:cs="Arial"/>
                <w:b/>
                <w:bCs/>
                <w:sz w:val="22"/>
                <w:szCs w:val="22"/>
              </w:rPr>
              <w:t>three</w:t>
            </w:r>
            <w:r>
              <w:rPr>
                <w:rFonts w:ascii="Arial" w:eastAsia="Times New Roman" w:hAnsi="Arial" w:cs="Arial"/>
                <w:sz w:val="22"/>
                <w:szCs w:val="22"/>
              </w:rPr>
              <w:t xml:space="preserve"> required.</w:t>
            </w:r>
            <w:r>
              <w:rPr>
                <w:rFonts w:ascii="Arial" w:eastAsia="Times New Roman" w:hAnsi="Arial" w:cs="Arial"/>
                <w:sz w:val="22"/>
                <w:szCs w:val="22"/>
              </w:rPr>
              <w:br/>
            </w:r>
            <w:r>
              <w:rPr>
                <w:rFonts w:ascii="Arial" w:eastAsia="Times New Roman" w:hAnsi="Arial" w:cs="Arial"/>
                <w:sz w:val="22"/>
                <w:szCs w:val="22"/>
              </w:rPr>
              <w:br/>
              <w:t xml:space="preserve">This is a </w:t>
            </w:r>
            <w:r>
              <w:rPr>
                <w:rFonts w:ascii="Arial" w:eastAsia="Times New Roman" w:hAnsi="Arial" w:cs="Arial"/>
                <w:b/>
                <w:bCs/>
                <w:sz w:val="22"/>
                <w:szCs w:val="22"/>
              </w:rPr>
              <w:t>comparison</w:t>
            </w:r>
            <w:r>
              <w:rPr>
                <w:rFonts w:ascii="Arial" w:eastAsia="Times New Roman" w:hAnsi="Arial" w:cs="Arial"/>
                <w:sz w:val="22"/>
                <w:szCs w:val="22"/>
              </w:rPr>
              <w:t xml:space="preserve"> so look for similarities </w:t>
            </w:r>
            <w:r>
              <w:rPr>
                <w:rFonts w:ascii="Arial" w:eastAsia="Times New Roman" w:hAnsi="Arial" w:cs="Arial"/>
                <w:b/>
                <w:bCs/>
                <w:sz w:val="22"/>
                <w:szCs w:val="22"/>
              </w:rPr>
              <w:t>and</w:t>
            </w:r>
            <w:r>
              <w:rPr>
                <w:rFonts w:ascii="Arial" w:eastAsia="Times New Roman" w:hAnsi="Arial" w:cs="Arial"/>
                <w:sz w:val="22"/>
                <w:szCs w:val="22"/>
              </w:rPr>
              <w:t xml:space="preserve"> differences.</w:t>
            </w: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b/>
                <w:bCs/>
                <w:sz w:val="22"/>
                <w:szCs w:val="22"/>
              </w:rPr>
              <w:t xml:space="preserve">Points can be made from the </w:t>
            </w:r>
            <w:r>
              <w:rPr>
                <w:rFonts w:ascii="Arial" w:eastAsia="Times New Roman" w:hAnsi="Arial" w:cs="Arial"/>
                <w:b/>
                <w:bCs/>
                <w:sz w:val="22"/>
                <w:szCs w:val="22"/>
              </w:rPr>
              <w:lastRenderedPageBreak/>
              <w:t>following:</w:t>
            </w: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b/>
                <w:bCs/>
                <w:i/>
                <w:iCs/>
                <w:sz w:val="22"/>
                <w:szCs w:val="22"/>
              </w:rPr>
              <w:t>Similarities</w:t>
            </w:r>
          </w:p>
          <w:p w14:paraId="0F212386" w14:textId="77777777" w:rsidR="00D81B7F" w:rsidRDefault="00512A02">
            <w:pPr>
              <w:numPr>
                <w:ilvl w:val="0"/>
                <w:numId w:val="4"/>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Glucose is used</w:t>
            </w:r>
          </w:p>
          <w:p w14:paraId="055C750B" w14:textId="77777777" w:rsidR="00D81B7F" w:rsidRDefault="00512A02">
            <w:pPr>
              <w:numPr>
                <w:ilvl w:val="0"/>
                <w:numId w:val="4"/>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ATP is produced</w:t>
            </w:r>
          </w:p>
          <w:p w14:paraId="4702E4A9" w14:textId="77777777" w:rsidR="00D81B7F" w:rsidRDefault="00512A02">
            <w:pPr>
              <w:spacing w:line="270" w:lineRule="atLeast"/>
              <w:ind w:left="15" w:right="15"/>
              <w:rPr>
                <w:rFonts w:ascii="Arial" w:eastAsia="Times New Roman" w:hAnsi="Arial" w:cs="Arial"/>
                <w:sz w:val="22"/>
                <w:szCs w:val="22"/>
              </w:rPr>
            </w:pPr>
            <w:r>
              <w:rPr>
                <w:rFonts w:ascii="Arial" w:eastAsia="Times New Roman" w:hAnsi="Arial" w:cs="Arial"/>
                <w:b/>
                <w:bCs/>
                <w:i/>
                <w:iCs/>
                <w:sz w:val="22"/>
                <w:szCs w:val="22"/>
              </w:rPr>
              <w:t>Differences</w:t>
            </w:r>
          </w:p>
          <w:p w14:paraId="550B140A" w14:textId="77777777" w:rsidR="00D81B7F" w:rsidRDefault="00512A02">
            <w:pPr>
              <w:numPr>
                <w:ilvl w:val="0"/>
                <w:numId w:val="5"/>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Anaerobic produces lactic acid</w:t>
            </w:r>
          </w:p>
          <w:p w14:paraId="250CAC03" w14:textId="77777777" w:rsidR="00D81B7F" w:rsidRDefault="00512A02">
            <w:pPr>
              <w:numPr>
                <w:ilvl w:val="0"/>
                <w:numId w:val="5"/>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Anaerobic does not produce carbon dioxide or water</w:t>
            </w:r>
          </w:p>
          <w:p w14:paraId="722FA389" w14:textId="77777777" w:rsidR="00D81B7F" w:rsidRDefault="00512A02">
            <w:pPr>
              <w:numPr>
                <w:ilvl w:val="0"/>
                <w:numId w:val="5"/>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Anaerobic does not need oxygen</w:t>
            </w:r>
          </w:p>
          <w:p w14:paraId="28A1C4AB" w14:textId="77777777" w:rsidR="00D81B7F" w:rsidRDefault="00512A02">
            <w:pPr>
              <w:numPr>
                <w:ilvl w:val="0"/>
                <w:numId w:val="5"/>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Anaerobic produces less ATP</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1029E60" w14:textId="77777777" w:rsidR="00D81B7F" w:rsidRDefault="00512A02">
            <w:pPr>
              <w:spacing w:before="15" w:after="15" w:line="270" w:lineRule="atLeast"/>
              <w:ind w:left="15" w:right="15"/>
              <w:jc w:val="center"/>
              <w:rPr>
                <w:rFonts w:ascii="Arial" w:eastAsia="Times New Roman" w:hAnsi="Arial" w:cs="Arial"/>
                <w:sz w:val="22"/>
                <w:szCs w:val="22"/>
              </w:rPr>
            </w:pPr>
            <w:r>
              <w:rPr>
                <w:rFonts w:ascii="Arial" w:eastAsia="Times New Roman" w:hAnsi="Arial" w:cs="Arial"/>
                <w:sz w:val="22"/>
                <w:szCs w:val="22"/>
              </w:rPr>
              <w:lastRenderedPageBreak/>
              <w:t>3(3x1)</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C82A2F0"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b/>
                <w:bCs/>
                <w:sz w:val="22"/>
                <w:szCs w:val="22"/>
              </w:rPr>
              <w:t>Annotation:</w:t>
            </w:r>
            <w:r>
              <w:rPr>
                <w:rFonts w:ascii="Arial" w:eastAsia="Times New Roman" w:hAnsi="Arial" w:cs="Arial"/>
                <w:sz w:val="22"/>
                <w:szCs w:val="22"/>
              </w:rPr>
              <w:br/>
              <w:t>The number of ticks must match the number of marks awarded.</w:t>
            </w:r>
            <w:r>
              <w:rPr>
                <w:rFonts w:ascii="Arial" w:eastAsia="Times New Roman" w:hAnsi="Arial" w:cs="Arial"/>
                <w:sz w:val="22"/>
                <w:szCs w:val="22"/>
              </w:rPr>
              <w:br/>
            </w:r>
            <w:r>
              <w:rPr>
                <w:rFonts w:ascii="Arial" w:eastAsia="Times New Roman" w:hAnsi="Arial" w:cs="Arial"/>
                <w:sz w:val="22"/>
                <w:szCs w:val="22"/>
              </w:rPr>
              <w:br/>
              <w:t xml:space="preserve">For </w:t>
            </w:r>
            <w:r>
              <w:rPr>
                <w:rFonts w:ascii="Arial" w:eastAsia="Times New Roman" w:hAnsi="Arial" w:cs="Arial"/>
                <w:b/>
                <w:bCs/>
                <w:sz w:val="22"/>
                <w:szCs w:val="22"/>
              </w:rPr>
              <w:t>incorrect</w:t>
            </w:r>
            <w:r>
              <w:rPr>
                <w:rFonts w:ascii="Arial" w:eastAsia="Times New Roman" w:hAnsi="Arial" w:cs="Arial"/>
                <w:sz w:val="22"/>
                <w:szCs w:val="22"/>
              </w:rPr>
              <w:t xml:space="preserve"> answers use the </w:t>
            </w:r>
            <w:r>
              <w:rPr>
                <w:rFonts w:ascii="Arial" w:eastAsia="Times New Roman" w:hAnsi="Arial" w:cs="Arial"/>
                <w:b/>
                <w:bCs/>
                <w:sz w:val="22"/>
                <w:szCs w:val="22"/>
              </w:rPr>
              <w:t>cross</w:t>
            </w:r>
            <w:r>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4058"/>
            </w:tblGrid>
            <w:tr w:rsidR="00D81B7F" w14:paraId="0EE3A73C" w14:textId="77777777" w:rsidTr="22FA5317">
              <w:tc>
                <w:tcPr>
                  <w:tcW w:w="5000" w:type="pct"/>
                  <w:tcBorders>
                    <w:top w:val="nil"/>
                    <w:left w:val="nil"/>
                    <w:bottom w:val="nil"/>
                    <w:right w:val="nil"/>
                  </w:tcBorders>
                  <w:vAlign w:val="center"/>
                  <w:hideMark/>
                </w:tcPr>
                <w:p w14:paraId="7AB1B7C3" w14:textId="77777777" w:rsidR="00D81B7F" w:rsidRDefault="00512A02">
                  <w:pPr>
                    <w:spacing w:before="15" w:after="15"/>
                    <w:ind w:left="15" w:right="15"/>
                    <w:jc w:val="center"/>
                    <w:rPr>
                      <w:rFonts w:ascii="Arial" w:eastAsia="Times New Roman" w:hAnsi="Arial" w:cs="Arial"/>
                      <w:sz w:val="22"/>
                      <w:szCs w:val="22"/>
                    </w:rPr>
                  </w:pPr>
                  <w:r>
                    <w:rPr>
                      <w:noProof/>
                    </w:rPr>
                    <w:lastRenderedPageBreak/>
                    <w:drawing>
                      <wp:inline distT="0" distB="0" distL="0" distR="0" wp14:anchorId="55C0BC69" wp14:editId="667C488A">
                        <wp:extent cx="952500" cy="228600"/>
                        <wp:effectExtent l="0" t="0" r="0" b="0"/>
                        <wp:docPr id="1099829977" name="Picture 8"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4E9351C8" w14:textId="6D9C1580" w:rsidR="00D81B7F" w:rsidRDefault="00512A02">
            <w:pPr>
              <w:spacing w:before="15" w:after="15" w:line="270" w:lineRule="atLeast"/>
              <w:ind w:left="15" w:right="15"/>
              <w:rPr>
                <w:rFonts w:ascii="Arial" w:eastAsia="Times New Roman" w:hAnsi="Arial" w:cs="Arial"/>
                <w:sz w:val="22"/>
                <w:szCs w:val="22"/>
              </w:rPr>
            </w:pPr>
            <w:r w:rsidRPr="78EC1110">
              <w:rPr>
                <w:rFonts w:ascii="Arial" w:eastAsia="Times New Roman" w:hAnsi="Arial" w:cs="Arial"/>
                <w:sz w:val="22"/>
                <w:szCs w:val="22"/>
              </w:rPr>
              <w:t xml:space="preserve">For </w:t>
            </w:r>
            <w:r w:rsidRPr="78EC1110">
              <w:rPr>
                <w:rFonts w:ascii="Arial" w:eastAsia="Times New Roman" w:hAnsi="Arial" w:cs="Arial"/>
                <w:b/>
                <w:bCs/>
                <w:sz w:val="22"/>
                <w:szCs w:val="22"/>
              </w:rPr>
              <w:t>three marks</w:t>
            </w:r>
            <w:r w:rsidRPr="78EC1110">
              <w:rPr>
                <w:rFonts w:ascii="Arial" w:eastAsia="Times New Roman" w:hAnsi="Arial" w:cs="Arial"/>
                <w:sz w:val="22"/>
                <w:szCs w:val="22"/>
              </w:rPr>
              <w:t xml:space="preserve"> comparison must be balanced i.e. include </w:t>
            </w:r>
            <w:r w:rsidRPr="78EC1110">
              <w:rPr>
                <w:rFonts w:ascii="Arial" w:eastAsia="Times New Roman" w:hAnsi="Arial" w:cs="Arial"/>
                <w:b/>
                <w:bCs/>
                <w:sz w:val="22"/>
                <w:szCs w:val="22"/>
              </w:rPr>
              <w:t>one</w:t>
            </w:r>
            <w:r w:rsidRPr="78EC1110">
              <w:rPr>
                <w:rFonts w:ascii="Arial" w:eastAsia="Times New Roman" w:hAnsi="Arial" w:cs="Arial"/>
                <w:sz w:val="22"/>
                <w:szCs w:val="22"/>
              </w:rPr>
              <w:t xml:space="preserve"> similarity and </w:t>
            </w:r>
            <w:r w:rsidRPr="78EC1110">
              <w:rPr>
                <w:rFonts w:ascii="Arial" w:eastAsia="Times New Roman" w:hAnsi="Arial" w:cs="Arial"/>
                <w:b/>
                <w:bCs/>
                <w:sz w:val="22"/>
                <w:szCs w:val="22"/>
              </w:rPr>
              <w:t>one</w:t>
            </w:r>
            <w:r w:rsidRPr="78EC1110">
              <w:rPr>
                <w:rFonts w:ascii="Arial" w:eastAsia="Times New Roman" w:hAnsi="Arial" w:cs="Arial"/>
                <w:sz w:val="22"/>
                <w:szCs w:val="22"/>
              </w:rPr>
              <w:t xml:space="preserve"> difference.</w:t>
            </w:r>
            <w:r>
              <w:br/>
            </w:r>
            <w:r>
              <w:br/>
            </w:r>
            <w:r w:rsidRPr="78EC1110">
              <w:rPr>
                <w:rFonts w:ascii="Arial" w:eastAsia="Times New Roman" w:hAnsi="Arial" w:cs="Arial"/>
                <w:sz w:val="22"/>
                <w:szCs w:val="22"/>
              </w:rPr>
              <w:t>Doesn’t need to specifically reference aerobic respiration for similarities/differences e.g. Anaerobic respiration uses glucoses, but not oxygen and produces the waste product of lactic acid (3 marks)</w:t>
            </w:r>
            <w:r>
              <w:br/>
            </w:r>
            <w:r>
              <w:br/>
            </w:r>
            <w:r w:rsidRPr="78EC1110">
              <w:rPr>
                <w:rFonts w:ascii="Arial" w:eastAsia="Times New Roman" w:hAnsi="Arial" w:cs="Arial"/>
                <w:b/>
                <w:bCs/>
                <w:sz w:val="22"/>
                <w:szCs w:val="22"/>
              </w:rPr>
              <w:t>Maximum two marks for three differences.</w:t>
            </w:r>
            <w:r>
              <w:br/>
            </w:r>
            <w:r>
              <w:br/>
            </w:r>
            <w:r w:rsidRPr="78EC1110">
              <w:rPr>
                <w:rFonts w:ascii="Arial" w:eastAsia="Times New Roman" w:hAnsi="Arial" w:cs="Arial"/>
                <w:sz w:val="22"/>
                <w:szCs w:val="22"/>
              </w:rPr>
              <w:t xml:space="preserve">Do not credit </w:t>
            </w:r>
            <w:r w:rsidRPr="78EC1110">
              <w:rPr>
                <w:rFonts w:ascii="Arial" w:eastAsia="Times New Roman" w:hAnsi="Arial" w:cs="Arial"/>
                <w:b/>
                <w:bCs/>
                <w:sz w:val="22"/>
                <w:szCs w:val="22"/>
              </w:rPr>
              <w:t>LESS</w:t>
            </w:r>
            <w:r w:rsidRPr="78EC1110">
              <w:rPr>
                <w:rFonts w:ascii="Arial" w:eastAsia="Times New Roman" w:hAnsi="Arial" w:cs="Arial"/>
                <w:sz w:val="22"/>
                <w:szCs w:val="22"/>
              </w:rPr>
              <w:t xml:space="preserve"> oxygen</w:t>
            </w:r>
            <w:r>
              <w:br/>
            </w:r>
            <w:r>
              <w:br/>
            </w:r>
            <w:r w:rsidRPr="78EC1110">
              <w:rPr>
                <w:rStyle w:val="Strong"/>
                <w:rFonts w:ascii="Arial" w:hAnsi="Arial" w:cs="Arial"/>
                <w:sz w:val="22"/>
                <w:szCs w:val="22"/>
                <w:u w:val="single"/>
              </w:rPr>
              <w:t>Comm</w:t>
            </w:r>
            <w:r w:rsidRPr="78EC1110">
              <w:rPr>
                <w:rFonts w:ascii="Arial" w:eastAsia="Times New Roman" w:hAnsi="Arial" w:cs="Arial"/>
                <w:b/>
                <w:bCs/>
                <w:sz w:val="22"/>
                <w:szCs w:val="22"/>
                <w:u w:val="single"/>
              </w:rPr>
              <w:t>ents from Examiners’ Report</w:t>
            </w:r>
            <w:r>
              <w:br/>
            </w:r>
            <w:r>
              <w:br/>
            </w:r>
            <w:r w:rsidRPr="78EC1110">
              <w:rPr>
                <w:rFonts w:ascii="Arial" w:eastAsia="Times New Roman" w:hAnsi="Arial" w:cs="Arial"/>
                <w:sz w:val="22"/>
                <w:szCs w:val="22"/>
              </w:rPr>
              <w:t>Many candidates struggled with this question. Some candidates provided responses identifying the differences between aerobic and anaerobic. Very few candidates covered both similarities and differences, which is required in compare questions.</w:t>
            </w:r>
          </w:p>
        </w:tc>
      </w:tr>
      <w:tr w:rsidR="00D81B7F" w14:paraId="6A1B30C0"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A5FC525"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8D0630"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93332E9"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C34D574"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3</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1EDC7EB" w14:textId="77777777" w:rsidR="00D81B7F" w:rsidRDefault="00D81B7F">
            <w:pPr>
              <w:rPr>
                <w:rFonts w:ascii="Arial" w:eastAsia="Times New Roman" w:hAnsi="Arial" w:cs="Arial"/>
                <w:b/>
                <w:bCs/>
                <w:color w:val="000000"/>
                <w:sz w:val="22"/>
                <w:szCs w:val="22"/>
              </w:rPr>
            </w:pPr>
          </w:p>
        </w:tc>
      </w:tr>
      <w:tr w:rsidR="00D81B7F" w14:paraId="2AF1409B"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2A204D"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6</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5C830D"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1C5EC3" w14:textId="77777777" w:rsidR="00D81B7F" w:rsidRDefault="00512A02">
            <w:pPr>
              <w:spacing w:before="15" w:after="15" w:line="270" w:lineRule="atLeast"/>
              <w:ind w:left="15" w:right="15"/>
              <w:rPr>
                <w:rFonts w:ascii="Arial" w:eastAsia="Times New Roman" w:hAnsi="Arial" w:cs="Arial"/>
                <w:sz w:val="22"/>
                <w:szCs w:val="22"/>
              </w:rPr>
            </w:pPr>
            <w:r>
              <w:rPr>
                <w:rStyle w:val="Strong"/>
                <w:rFonts w:ascii="Arial" w:eastAsia="Times New Roman" w:hAnsi="Arial" w:cs="Arial"/>
                <w:sz w:val="22"/>
                <w:szCs w:val="22"/>
              </w:rPr>
              <w:t>Four</w:t>
            </w:r>
            <w:r>
              <w:rPr>
                <w:rFonts w:ascii="Arial" w:eastAsia="Times New Roman" w:hAnsi="Arial" w:cs="Arial"/>
                <w:sz w:val="22"/>
                <w:szCs w:val="22"/>
              </w:rPr>
              <w:t xml:space="preserve"> marks for a description, </w:t>
            </w:r>
            <w:r>
              <w:rPr>
                <w:rStyle w:val="Strong"/>
                <w:rFonts w:ascii="Arial" w:eastAsia="Times New Roman" w:hAnsi="Arial" w:cs="Arial"/>
                <w:sz w:val="22"/>
                <w:szCs w:val="22"/>
              </w:rPr>
              <w:t>One</w:t>
            </w:r>
            <w:r>
              <w:rPr>
                <w:rFonts w:ascii="Arial" w:eastAsia="Times New Roman" w:hAnsi="Arial" w:cs="Arial"/>
                <w:sz w:val="22"/>
                <w:szCs w:val="22"/>
              </w:rPr>
              <w:t xml:space="preserve"> required.</w:t>
            </w:r>
            <w:r>
              <w:rPr>
                <w:rFonts w:ascii="Arial" w:eastAsia="Times New Roman" w:hAnsi="Arial" w:cs="Arial"/>
                <w:sz w:val="22"/>
                <w:szCs w:val="22"/>
              </w:rPr>
              <w:br/>
            </w:r>
            <w:r>
              <w:rPr>
                <w:rFonts w:ascii="Arial" w:eastAsia="Times New Roman" w:hAnsi="Arial" w:cs="Arial"/>
                <w:sz w:val="22"/>
                <w:szCs w:val="22"/>
              </w:rPr>
              <w:br/>
              <w:t>Points can be made from the following depending on choice:</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EITHER:</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i/>
                <w:iCs/>
                <w:sz w:val="22"/>
                <w:szCs w:val="22"/>
              </w:rPr>
              <w:t>Intercostal muscles:</w:t>
            </w:r>
          </w:p>
          <w:p w14:paraId="0B6C6544" w14:textId="77777777" w:rsidR="00D81B7F" w:rsidRDefault="00512A02">
            <w:pPr>
              <w:numPr>
                <w:ilvl w:val="0"/>
                <w:numId w:val="6"/>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Contract</w:t>
            </w:r>
          </w:p>
          <w:p w14:paraId="58759015" w14:textId="77777777" w:rsidR="00D81B7F" w:rsidRDefault="00512A02">
            <w:pPr>
              <w:numPr>
                <w:ilvl w:val="0"/>
                <w:numId w:val="6"/>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Pull the ribs up and outwards</w:t>
            </w:r>
          </w:p>
          <w:p w14:paraId="3125602E" w14:textId="77777777" w:rsidR="00D81B7F" w:rsidRDefault="00512A02">
            <w:pPr>
              <w:numPr>
                <w:ilvl w:val="0"/>
                <w:numId w:val="6"/>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Increasing volume/size of lungs/thorax/chest</w:t>
            </w:r>
          </w:p>
          <w:p w14:paraId="01E7836E" w14:textId="77777777" w:rsidR="00D81B7F" w:rsidRDefault="00512A02">
            <w:pPr>
              <w:numPr>
                <w:ilvl w:val="0"/>
                <w:numId w:val="6"/>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Decreasing the pressure in lungs/thorax/chest</w:t>
            </w:r>
          </w:p>
          <w:p w14:paraId="29A9C7B6" w14:textId="77777777" w:rsidR="00D81B7F" w:rsidRDefault="00512A02">
            <w:pPr>
              <w:spacing w:line="270" w:lineRule="atLeast"/>
              <w:ind w:left="15" w:right="15"/>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OR</w:t>
            </w: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i/>
                <w:iCs/>
                <w:sz w:val="22"/>
                <w:szCs w:val="22"/>
              </w:rPr>
              <w:t>Diaphragm:</w:t>
            </w:r>
          </w:p>
          <w:p w14:paraId="715F6629" w14:textId="77777777" w:rsidR="00D81B7F" w:rsidRDefault="00512A02">
            <w:pPr>
              <w:numPr>
                <w:ilvl w:val="0"/>
                <w:numId w:val="7"/>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Contract</w:t>
            </w:r>
          </w:p>
          <w:p w14:paraId="73DF29F4" w14:textId="77777777" w:rsidR="00D81B7F" w:rsidRDefault="00512A02">
            <w:pPr>
              <w:numPr>
                <w:ilvl w:val="0"/>
                <w:numId w:val="7"/>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lastRenderedPageBreak/>
              <w:t>Flattens</w:t>
            </w:r>
          </w:p>
          <w:p w14:paraId="5359679B" w14:textId="77777777" w:rsidR="00D81B7F" w:rsidRDefault="00512A02">
            <w:pPr>
              <w:numPr>
                <w:ilvl w:val="0"/>
                <w:numId w:val="7"/>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Increasing volume/size of lungs/thorax/chest</w:t>
            </w:r>
          </w:p>
          <w:p w14:paraId="27E889CA" w14:textId="77777777" w:rsidR="00D81B7F" w:rsidRDefault="00512A02">
            <w:pPr>
              <w:numPr>
                <w:ilvl w:val="0"/>
                <w:numId w:val="7"/>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Decreasing the pressure in lungs/thorax/chest</w:t>
            </w:r>
          </w:p>
          <w:p w14:paraId="1EFAD41D" w14:textId="77777777" w:rsidR="00D81B7F" w:rsidRDefault="00512A02">
            <w:pPr>
              <w:spacing w:line="270" w:lineRule="atLeast"/>
              <w:ind w:left="15" w:right="15"/>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Style w:val="Strong"/>
                <w:rFonts w:ascii="Arial" w:eastAsia="Times New Roman" w:hAnsi="Arial" w:cs="Arial"/>
                <w:sz w:val="22"/>
                <w:szCs w:val="22"/>
              </w:rPr>
              <w:t>ONLY CREDIT RESPONSES RELATED TO THE FIRST STRUCTURE THEY IDENTIFY</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A82C30" w14:textId="77777777" w:rsidR="00D81B7F" w:rsidRDefault="00512A02">
            <w:pPr>
              <w:spacing w:before="15" w:after="15" w:line="270" w:lineRule="atLeast"/>
              <w:ind w:left="15" w:right="15"/>
              <w:jc w:val="center"/>
              <w:rPr>
                <w:rFonts w:ascii="Arial" w:eastAsia="Times New Roman" w:hAnsi="Arial" w:cs="Arial"/>
                <w:sz w:val="22"/>
                <w:szCs w:val="22"/>
              </w:rPr>
            </w:pPr>
            <w:r>
              <w:rPr>
                <w:rFonts w:ascii="Arial" w:eastAsia="Times New Roman" w:hAnsi="Arial" w:cs="Arial"/>
                <w:sz w:val="22"/>
                <w:szCs w:val="22"/>
              </w:rPr>
              <w:lastRenderedPageBreak/>
              <w:t>4</w:t>
            </w:r>
            <w:r>
              <w:rPr>
                <w:rFonts w:ascii="Arial" w:eastAsia="Times New Roman" w:hAnsi="Arial" w:cs="Arial"/>
                <w:sz w:val="22"/>
                <w:szCs w:val="22"/>
              </w:rPr>
              <w:br/>
              <w:t>(1x4)</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B3E423" w14:textId="77777777" w:rsidR="00D81B7F" w:rsidRDefault="00512A02">
            <w:pPr>
              <w:spacing w:before="15" w:after="240" w:line="270" w:lineRule="atLeast"/>
              <w:ind w:left="15" w:right="15"/>
              <w:rPr>
                <w:rFonts w:ascii="Arial" w:eastAsia="Times New Roman" w:hAnsi="Arial" w:cs="Arial"/>
                <w:sz w:val="22"/>
                <w:szCs w:val="22"/>
              </w:rPr>
            </w:pPr>
            <w:r>
              <w:rPr>
                <w:rStyle w:val="Strong"/>
                <w:rFonts w:ascii="Arial" w:eastAsia="Times New Roman" w:hAnsi="Arial" w:cs="Arial"/>
                <w:sz w:val="22"/>
                <w:szCs w:val="22"/>
              </w:rPr>
              <w:t>Annotation:</w:t>
            </w:r>
            <w:r>
              <w:rPr>
                <w:rFonts w:ascii="Arial" w:eastAsia="Times New Roman" w:hAnsi="Arial" w:cs="Arial"/>
                <w:sz w:val="22"/>
                <w:szCs w:val="22"/>
              </w:rPr>
              <w:br/>
              <w:t>The number of ticks must match the number of marks awarded.</w:t>
            </w:r>
            <w:r>
              <w:rPr>
                <w:rFonts w:ascii="Arial" w:eastAsia="Times New Roman" w:hAnsi="Arial" w:cs="Arial"/>
                <w:sz w:val="22"/>
                <w:szCs w:val="22"/>
              </w:rPr>
              <w:br/>
            </w:r>
            <w:r>
              <w:rPr>
                <w:rFonts w:ascii="Arial" w:eastAsia="Times New Roman" w:hAnsi="Arial" w:cs="Arial"/>
                <w:sz w:val="22"/>
                <w:szCs w:val="22"/>
              </w:rPr>
              <w:br/>
              <w:t xml:space="preserve">For </w:t>
            </w:r>
            <w:r>
              <w:rPr>
                <w:rStyle w:val="Strong"/>
                <w:rFonts w:ascii="Arial" w:eastAsia="Times New Roman" w:hAnsi="Arial" w:cs="Arial"/>
                <w:sz w:val="22"/>
                <w:szCs w:val="22"/>
              </w:rPr>
              <w:t>incorrect</w:t>
            </w:r>
            <w:r>
              <w:rPr>
                <w:rFonts w:ascii="Arial" w:eastAsia="Times New Roman" w:hAnsi="Arial" w:cs="Arial"/>
                <w:sz w:val="22"/>
                <w:szCs w:val="22"/>
              </w:rPr>
              <w:t xml:space="preserve"> answers use the </w:t>
            </w:r>
            <w:r>
              <w:rPr>
                <w:rStyle w:val="Strong"/>
                <w:rFonts w:ascii="Arial" w:eastAsia="Times New Roman" w:hAnsi="Arial" w:cs="Arial"/>
                <w:sz w:val="22"/>
                <w:szCs w:val="22"/>
              </w:rPr>
              <w:t>cross</w:t>
            </w:r>
            <w:r>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Look w:val="04A0" w:firstRow="1" w:lastRow="0" w:firstColumn="1" w:lastColumn="0" w:noHBand="0" w:noVBand="1"/>
            </w:tblPr>
            <w:tblGrid>
              <w:gridCol w:w="4058"/>
            </w:tblGrid>
            <w:tr w:rsidR="00D81B7F" w14:paraId="4786AFE6" w14:textId="77777777" w:rsidTr="22FA5317">
              <w:tc>
                <w:tcPr>
                  <w:tcW w:w="5000" w:type="pct"/>
                  <w:tcBorders>
                    <w:top w:val="nil"/>
                    <w:left w:val="nil"/>
                    <w:bottom w:val="nil"/>
                    <w:right w:val="nil"/>
                  </w:tcBorders>
                  <w:tcMar>
                    <w:top w:w="15" w:type="dxa"/>
                    <w:left w:w="15" w:type="dxa"/>
                    <w:bottom w:w="15" w:type="dxa"/>
                    <w:right w:w="15" w:type="dxa"/>
                  </w:tcMar>
                  <w:vAlign w:val="center"/>
                  <w:hideMark/>
                </w:tcPr>
                <w:p w14:paraId="7543DD1E" w14:textId="77777777" w:rsidR="00D81B7F" w:rsidRDefault="00512A02">
                  <w:pPr>
                    <w:spacing w:before="15" w:after="15"/>
                    <w:ind w:left="15" w:right="15"/>
                    <w:jc w:val="center"/>
                    <w:rPr>
                      <w:rFonts w:ascii="Arial" w:eastAsia="Times New Roman" w:hAnsi="Arial" w:cs="Arial"/>
                      <w:sz w:val="22"/>
                      <w:szCs w:val="22"/>
                    </w:rPr>
                  </w:pPr>
                  <w:r>
                    <w:rPr>
                      <w:noProof/>
                    </w:rPr>
                    <w:drawing>
                      <wp:inline distT="0" distB="0" distL="0" distR="0" wp14:anchorId="18FFCD9F" wp14:editId="759E439B">
                        <wp:extent cx="952500" cy="228600"/>
                        <wp:effectExtent l="0" t="0" r="0" b="0"/>
                        <wp:docPr id="1414836467" name="Picture 9"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1516E8E4" w14:textId="37559514" w:rsidR="00D81B7F" w:rsidRDefault="00512A02" w:rsidP="7BA1D118">
            <w:pPr>
              <w:spacing w:before="15" w:after="15"/>
              <w:ind w:right="15"/>
              <w:rPr>
                <w:rFonts w:ascii="Arial" w:eastAsia="Times New Roman" w:hAnsi="Arial" w:cs="Arial"/>
                <w:sz w:val="22"/>
                <w:szCs w:val="22"/>
              </w:rPr>
            </w:pPr>
            <w:r w:rsidRPr="78EC1110">
              <w:rPr>
                <w:rStyle w:val="Strong"/>
                <w:rFonts w:ascii="Arial" w:eastAsia="Times New Roman" w:hAnsi="Arial" w:cs="Arial"/>
                <w:sz w:val="22"/>
                <w:szCs w:val="22"/>
              </w:rPr>
              <w:t>Four marks:</w:t>
            </w:r>
            <w:r w:rsidR="79EA8DD0" w:rsidRPr="78EC1110">
              <w:rPr>
                <w:rStyle w:val="Strong"/>
                <w:rFonts w:ascii="Arial" w:eastAsia="Times New Roman" w:hAnsi="Arial" w:cs="Arial"/>
                <w:sz w:val="22"/>
                <w:szCs w:val="22"/>
              </w:rPr>
              <w:t xml:space="preserve"> </w:t>
            </w:r>
            <w:r w:rsidRPr="78EC1110">
              <w:rPr>
                <w:rFonts w:ascii="Arial" w:eastAsia="Times New Roman" w:hAnsi="Arial" w:cs="Arial"/>
                <w:sz w:val="22"/>
                <w:szCs w:val="22"/>
              </w:rPr>
              <w:t xml:space="preserve">for a detailed description with </w:t>
            </w:r>
            <w:r w:rsidRPr="78EC1110">
              <w:rPr>
                <w:rStyle w:val="Strong"/>
                <w:rFonts w:ascii="Arial" w:eastAsia="Times New Roman" w:hAnsi="Arial" w:cs="Arial"/>
                <w:sz w:val="22"/>
                <w:szCs w:val="22"/>
              </w:rPr>
              <w:t>four</w:t>
            </w:r>
            <w:r w:rsidRPr="78EC1110">
              <w:rPr>
                <w:rFonts w:ascii="Arial" w:eastAsia="Times New Roman" w:hAnsi="Arial" w:cs="Arial"/>
                <w:sz w:val="22"/>
                <w:szCs w:val="22"/>
              </w:rPr>
              <w:t xml:space="preserve"> points</w:t>
            </w:r>
            <w:r>
              <w:br/>
            </w:r>
            <w:r>
              <w:br/>
            </w:r>
            <w:r w:rsidRPr="78EC1110">
              <w:rPr>
                <w:rStyle w:val="Strong"/>
                <w:rFonts w:ascii="Arial" w:eastAsia="Times New Roman" w:hAnsi="Arial" w:cs="Arial"/>
                <w:sz w:val="22"/>
                <w:szCs w:val="22"/>
              </w:rPr>
              <w:t>Three marks:</w:t>
            </w:r>
            <w:r w:rsidR="5DE7907C" w:rsidRPr="78EC1110">
              <w:rPr>
                <w:rStyle w:val="Strong"/>
                <w:rFonts w:ascii="Arial" w:eastAsia="Times New Roman" w:hAnsi="Arial" w:cs="Arial"/>
                <w:sz w:val="22"/>
                <w:szCs w:val="22"/>
              </w:rPr>
              <w:t xml:space="preserve"> </w:t>
            </w:r>
            <w:r w:rsidR="5DE7907C" w:rsidRPr="78EC1110">
              <w:rPr>
                <w:rStyle w:val="Strong"/>
                <w:rFonts w:ascii="Arial" w:eastAsia="Times New Roman" w:hAnsi="Arial" w:cs="Arial"/>
                <w:b w:val="0"/>
                <w:bCs w:val="0"/>
                <w:sz w:val="22"/>
                <w:szCs w:val="22"/>
              </w:rPr>
              <w:t>fo</w:t>
            </w:r>
            <w:r w:rsidRPr="78EC1110">
              <w:rPr>
                <w:rFonts w:ascii="Arial" w:eastAsia="Times New Roman" w:hAnsi="Arial" w:cs="Arial"/>
                <w:sz w:val="22"/>
                <w:szCs w:val="22"/>
              </w:rPr>
              <w:t xml:space="preserve">r a sound description with </w:t>
            </w:r>
            <w:r w:rsidRPr="78EC1110">
              <w:rPr>
                <w:rStyle w:val="Strong"/>
                <w:rFonts w:ascii="Arial" w:eastAsia="Times New Roman" w:hAnsi="Arial" w:cs="Arial"/>
                <w:sz w:val="22"/>
                <w:szCs w:val="22"/>
              </w:rPr>
              <w:t>three</w:t>
            </w:r>
            <w:r w:rsidRPr="78EC1110">
              <w:rPr>
                <w:rFonts w:ascii="Arial" w:eastAsia="Times New Roman" w:hAnsi="Arial" w:cs="Arial"/>
                <w:sz w:val="22"/>
                <w:szCs w:val="22"/>
              </w:rPr>
              <w:t xml:space="preserve"> points</w:t>
            </w:r>
            <w:r>
              <w:br/>
            </w:r>
            <w:r>
              <w:br/>
            </w:r>
            <w:r w:rsidRPr="78EC1110">
              <w:rPr>
                <w:rStyle w:val="Strong"/>
                <w:rFonts w:ascii="Arial" w:eastAsia="Times New Roman" w:hAnsi="Arial" w:cs="Arial"/>
                <w:sz w:val="22"/>
                <w:szCs w:val="22"/>
              </w:rPr>
              <w:t>Two marks:</w:t>
            </w:r>
            <w:r w:rsidR="31F753B8" w:rsidRPr="78EC1110">
              <w:rPr>
                <w:rStyle w:val="Strong"/>
                <w:rFonts w:ascii="Arial" w:eastAsia="Times New Roman" w:hAnsi="Arial" w:cs="Arial"/>
                <w:sz w:val="22"/>
                <w:szCs w:val="22"/>
              </w:rPr>
              <w:t xml:space="preserve"> </w:t>
            </w:r>
            <w:r w:rsidRPr="78EC1110">
              <w:rPr>
                <w:rFonts w:ascii="Arial" w:eastAsia="Times New Roman" w:hAnsi="Arial" w:cs="Arial"/>
                <w:sz w:val="22"/>
                <w:szCs w:val="22"/>
              </w:rPr>
              <w:t xml:space="preserve">for a basic description using at least </w:t>
            </w:r>
            <w:r w:rsidRPr="78EC1110">
              <w:rPr>
                <w:rStyle w:val="Strong"/>
                <w:rFonts w:ascii="Arial" w:eastAsia="Times New Roman" w:hAnsi="Arial" w:cs="Arial"/>
                <w:sz w:val="22"/>
                <w:szCs w:val="22"/>
              </w:rPr>
              <w:t>two</w:t>
            </w:r>
            <w:r w:rsidRPr="78EC1110">
              <w:rPr>
                <w:rFonts w:ascii="Arial" w:eastAsia="Times New Roman" w:hAnsi="Arial" w:cs="Arial"/>
                <w:sz w:val="22"/>
                <w:szCs w:val="22"/>
              </w:rPr>
              <w:t xml:space="preserve"> points</w:t>
            </w:r>
            <w:r>
              <w:br/>
            </w:r>
            <w:r>
              <w:br/>
            </w:r>
            <w:r w:rsidRPr="78EC1110">
              <w:rPr>
                <w:rStyle w:val="Strong"/>
                <w:rFonts w:ascii="Arial" w:eastAsia="Times New Roman" w:hAnsi="Arial" w:cs="Arial"/>
                <w:sz w:val="22"/>
                <w:szCs w:val="22"/>
              </w:rPr>
              <w:t>One mark:</w:t>
            </w:r>
            <w:r w:rsidR="03CBEA77" w:rsidRPr="78EC1110">
              <w:rPr>
                <w:rStyle w:val="Strong"/>
                <w:rFonts w:ascii="Arial" w:eastAsia="Times New Roman" w:hAnsi="Arial" w:cs="Arial"/>
                <w:sz w:val="22"/>
                <w:szCs w:val="22"/>
              </w:rPr>
              <w:t xml:space="preserve"> </w:t>
            </w:r>
            <w:r w:rsidRPr="78EC1110">
              <w:rPr>
                <w:rFonts w:ascii="Arial" w:eastAsia="Times New Roman" w:hAnsi="Arial" w:cs="Arial"/>
                <w:sz w:val="22"/>
                <w:szCs w:val="22"/>
              </w:rPr>
              <w:t xml:space="preserve">for </w:t>
            </w:r>
            <w:r w:rsidRPr="78EC1110">
              <w:rPr>
                <w:rStyle w:val="Strong"/>
                <w:rFonts w:ascii="Arial" w:eastAsia="Times New Roman" w:hAnsi="Arial" w:cs="Arial"/>
                <w:sz w:val="22"/>
                <w:szCs w:val="22"/>
              </w:rPr>
              <w:t>one</w:t>
            </w:r>
            <w:r w:rsidRPr="78EC1110">
              <w:rPr>
                <w:rFonts w:ascii="Arial" w:eastAsia="Times New Roman" w:hAnsi="Arial" w:cs="Arial"/>
                <w:sz w:val="22"/>
                <w:szCs w:val="22"/>
              </w:rPr>
              <w:t xml:space="preserve"> point </w:t>
            </w:r>
            <w:r>
              <w:br/>
            </w:r>
            <w:r>
              <w:br/>
            </w:r>
            <w:r w:rsidR="0C9801D7" w:rsidRPr="78EC1110">
              <w:rPr>
                <w:rStyle w:val="Strong"/>
                <w:rFonts w:ascii="Arial" w:eastAsia="Times New Roman" w:hAnsi="Arial" w:cs="Arial"/>
                <w:sz w:val="22"/>
                <w:szCs w:val="22"/>
                <w:u w:val="single"/>
              </w:rPr>
              <w:t>Comments from Examiner’s Report</w:t>
            </w:r>
            <w:r>
              <w:br/>
            </w:r>
            <w:r w:rsidRPr="78EC1110">
              <w:rPr>
                <w:rFonts w:ascii="Arial" w:eastAsia="Times New Roman" w:hAnsi="Arial" w:cs="Arial"/>
                <w:sz w:val="22"/>
                <w:szCs w:val="22"/>
              </w:rPr>
              <w:t xml:space="preserve">The question directed candidates to describe the role of either the intercostal muscles or the diaphragm in breathing in. </w:t>
            </w:r>
            <w:r w:rsidRPr="78EC1110">
              <w:rPr>
                <w:rFonts w:ascii="Arial" w:eastAsia="Times New Roman" w:hAnsi="Arial" w:cs="Arial"/>
                <w:sz w:val="22"/>
                <w:szCs w:val="22"/>
              </w:rPr>
              <w:lastRenderedPageBreak/>
              <w:t>The responses of a significant number of candidates covered both the intercostal muscles and the diaphragm and/or breathing in and out. Any responses relating to breathing out were not credited, and only the first structure named (intercostal muscles or the diaphragm) was credited. The majority of candidates identified that the intercostal muscles lifted the ribs up and out and that the diaphragm contracted and flattened in the case of the diaphragm when breathing in. Very few individuals went on to describe that this causes an increase in the volume of the thoracic cavity and a reduction in pressure.</w:t>
            </w:r>
          </w:p>
        </w:tc>
      </w:tr>
      <w:tr w:rsidR="00D81B7F" w14:paraId="5A087BD0"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448429E" w14:textId="77777777" w:rsidR="00D81B7F" w:rsidRDefault="00D81B7F">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2BBE24B"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CE540E6"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1F76F60"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4</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C789C14" w14:textId="77777777" w:rsidR="00D81B7F" w:rsidRDefault="00D81B7F">
            <w:pPr>
              <w:rPr>
                <w:rFonts w:ascii="Arial" w:eastAsia="Times New Roman" w:hAnsi="Arial" w:cs="Arial"/>
                <w:b/>
                <w:bCs/>
                <w:color w:val="000000"/>
                <w:sz w:val="22"/>
                <w:szCs w:val="22"/>
              </w:rPr>
            </w:pPr>
          </w:p>
        </w:tc>
      </w:tr>
      <w:tr w:rsidR="00D81B7F" w14:paraId="6FBEBDA7" w14:textId="77777777" w:rsidTr="22FA5317">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82BE85" w14:textId="77777777" w:rsidR="00D81B7F" w:rsidRDefault="00512A02">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7</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9F13FD"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1CE84FD" w14:textId="77777777" w:rsidR="00D81B7F" w:rsidRDefault="00512A02">
            <w:pPr>
              <w:pStyle w:val="NormalWeb"/>
              <w:spacing w:line="270" w:lineRule="atLeast"/>
              <w:ind w:left="30" w:right="30"/>
              <w:rPr>
                <w:rFonts w:ascii="Arial" w:hAnsi="Arial" w:cs="Arial"/>
                <w:sz w:val="22"/>
                <w:szCs w:val="22"/>
              </w:rPr>
            </w:pPr>
            <w:r>
              <w:rPr>
                <w:rFonts w:ascii="Arial" w:hAnsi="Arial" w:cs="Arial"/>
                <w:sz w:val="22"/>
                <w:szCs w:val="22"/>
              </w:rPr>
              <w:t>Identify two purposes of gaseous exchange</w:t>
            </w:r>
            <w:r>
              <w:rPr>
                <w:rFonts w:ascii="Arial" w:hAnsi="Arial" w:cs="Arial"/>
                <w:sz w:val="22"/>
                <w:szCs w:val="22"/>
              </w:rPr>
              <w:br/>
              <w:t>Accept two from:</w:t>
            </w:r>
          </w:p>
          <w:p w14:paraId="3AD09A9A" w14:textId="77777777" w:rsidR="00D81B7F" w:rsidRDefault="00512A02">
            <w:pPr>
              <w:numPr>
                <w:ilvl w:val="0"/>
                <w:numId w:val="8"/>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To obtain oxygen by diffusion from air in alveoli to red blood cells in lung capillaries</w:t>
            </w:r>
          </w:p>
          <w:p w14:paraId="6FC7E4BA" w14:textId="77777777" w:rsidR="00D81B7F" w:rsidRDefault="00512A02">
            <w:pPr>
              <w:numPr>
                <w:ilvl w:val="0"/>
                <w:numId w:val="8"/>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To obtain oxygen for aerobic respiration and production of energy/ATP from glucose in body cells</w:t>
            </w:r>
          </w:p>
          <w:p w14:paraId="629EAB27" w14:textId="77777777" w:rsidR="00D81B7F" w:rsidRDefault="00512A02">
            <w:pPr>
              <w:numPr>
                <w:ilvl w:val="0"/>
                <w:numId w:val="8"/>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To remove carbon dioxide by diffusion from plasma of lung capillaries to air in alveoli</w:t>
            </w:r>
          </w:p>
          <w:p w14:paraId="7C18F378" w14:textId="77777777" w:rsidR="00D81B7F" w:rsidRDefault="00512A02">
            <w:pPr>
              <w:numPr>
                <w:ilvl w:val="0"/>
                <w:numId w:val="8"/>
              </w:numPr>
              <w:spacing w:before="100" w:beforeAutospacing="1" w:after="100" w:afterAutospacing="1" w:line="270" w:lineRule="atLeast"/>
              <w:ind w:left="735" w:right="15"/>
              <w:rPr>
                <w:rFonts w:ascii="Arial" w:eastAsia="Times New Roman" w:hAnsi="Arial" w:cs="Arial"/>
                <w:sz w:val="22"/>
                <w:szCs w:val="22"/>
              </w:rPr>
            </w:pPr>
            <w:r>
              <w:rPr>
                <w:rFonts w:ascii="Arial" w:eastAsia="Times New Roman" w:hAnsi="Arial" w:cs="Arial"/>
                <w:sz w:val="22"/>
                <w:szCs w:val="22"/>
              </w:rPr>
              <w:t>To prevent acidic carbon dioxide from building up in blood and preventing cell activity</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4414FE8" w14:textId="77777777" w:rsidR="00D81B7F" w:rsidRDefault="00512A02">
            <w:pPr>
              <w:spacing w:before="15" w:after="15" w:line="270" w:lineRule="atLeast"/>
              <w:ind w:left="15" w:right="15"/>
              <w:jc w:val="center"/>
              <w:rPr>
                <w:rFonts w:ascii="Arial" w:eastAsia="Times New Roman" w:hAnsi="Arial" w:cs="Arial"/>
                <w:sz w:val="22"/>
                <w:szCs w:val="22"/>
              </w:rPr>
            </w:pPr>
            <w:r w:rsidRPr="78EC1110">
              <w:rPr>
                <w:rStyle w:val="Strong"/>
                <w:rFonts w:ascii="Arial" w:eastAsia="Times New Roman" w:hAnsi="Arial" w:cs="Arial"/>
                <w:b w:val="0"/>
                <w:bCs w:val="0"/>
                <w:sz w:val="22"/>
                <w:szCs w:val="22"/>
              </w:rPr>
              <w:t>2x1</w:t>
            </w:r>
            <w:r>
              <w:br/>
            </w:r>
            <w:r w:rsidRPr="78EC1110">
              <w:rPr>
                <w:rStyle w:val="Strong"/>
                <w:rFonts w:ascii="Arial" w:eastAsia="Times New Roman" w:hAnsi="Arial" w:cs="Arial"/>
                <w:b w:val="0"/>
                <w:bCs w:val="0"/>
                <w:sz w:val="22"/>
                <w:szCs w:val="22"/>
              </w:rPr>
              <w:t>2</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9F7D7E" w14:textId="117ED38D" w:rsidR="00D81B7F" w:rsidRDefault="7282B38B">
            <w:r w:rsidRPr="78EC1110">
              <w:rPr>
                <w:rFonts w:ascii="Helvetica" w:eastAsia="Helvetica" w:hAnsi="Helvetica" w:cs="Helvetica"/>
                <w:b/>
                <w:bCs/>
                <w:sz w:val="19"/>
                <w:szCs w:val="19"/>
              </w:rPr>
              <w:t>Answer:</w:t>
            </w:r>
            <w:r w:rsidRPr="78EC1110">
              <w:rPr>
                <w:rFonts w:ascii="Helvetica" w:eastAsia="Helvetica" w:hAnsi="Helvetica" w:cs="Helvetica"/>
                <w:sz w:val="19"/>
                <w:szCs w:val="19"/>
              </w:rPr>
              <w:t xml:space="preserve"> Identify two purposes of gaseous exchange</w:t>
            </w:r>
            <w:r w:rsidR="00D81B7F">
              <w:br/>
            </w:r>
            <w:r w:rsidRPr="78EC1110">
              <w:rPr>
                <w:rFonts w:ascii="Helvetica" w:eastAsia="Helvetica" w:hAnsi="Helvetica" w:cs="Helvetica"/>
                <w:sz w:val="19"/>
                <w:szCs w:val="19"/>
              </w:rPr>
              <w:t>Accept two from:</w:t>
            </w:r>
          </w:p>
          <w:p w14:paraId="0043FDB1" w14:textId="7218DD22" w:rsidR="00D81B7F" w:rsidRDefault="7282B38B" w:rsidP="78EC1110">
            <w:pPr>
              <w:pStyle w:val="ListParagraph"/>
              <w:numPr>
                <w:ilvl w:val="0"/>
                <w:numId w:val="2"/>
              </w:numPr>
              <w:rPr>
                <w:rFonts w:ascii="Helvetica" w:eastAsia="Helvetica" w:hAnsi="Helvetica" w:cs="Helvetica"/>
                <w:sz w:val="19"/>
                <w:szCs w:val="19"/>
              </w:rPr>
            </w:pPr>
            <w:r w:rsidRPr="78EC1110">
              <w:rPr>
                <w:rFonts w:ascii="Helvetica" w:eastAsia="Helvetica" w:hAnsi="Helvetica" w:cs="Helvetica"/>
                <w:sz w:val="19"/>
                <w:szCs w:val="19"/>
              </w:rPr>
              <w:t>To obtain oxygen by diffusion from air in alveoli to red blood cells in lung capillaries</w:t>
            </w:r>
          </w:p>
          <w:p w14:paraId="63C9EEA7" w14:textId="0DF6FE5F" w:rsidR="00D81B7F" w:rsidRDefault="7282B38B" w:rsidP="78EC1110">
            <w:pPr>
              <w:pStyle w:val="ListParagraph"/>
              <w:numPr>
                <w:ilvl w:val="0"/>
                <w:numId w:val="2"/>
              </w:numPr>
              <w:rPr>
                <w:rFonts w:ascii="Helvetica" w:eastAsia="Helvetica" w:hAnsi="Helvetica" w:cs="Helvetica"/>
                <w:sz w:val="19"/>
                <w:szCs w:val="19"/>
              </w:rPr>
            </w:pPr>
            <w:r w:rsidRPr="78EC1110">
              <w:rPr>
                <w:rFonts w:ascii="Helvetica" w:eastAsia="Helvetica" w:hAnsi="Helvetica" w:cs="Helvetica"/>
                <w:sz w:val="19"/>
                <w:szCs w:val="19"/>
              </w:rPr>
              <w:t>To obtain oxygen for aerobic respiration and production of energy/ATP from glucose in body cells</w:t>
            </w:r>
          </w:p>
          <w:p w14:paraId="070AD605" w14:textId="2975D404" w:rsidR="00D81B7F" w:rsidRDefault="7282B38B" w:rsidP="78EC1110">
            <w:pPr>
              <w:pStyle w:val="ListParagraph"/>
              <w:numPr>
                <w:ilvl w:val="0"/>
                <w:numId w:val="2"/>
              </w:numPr>
              <w:rPr>
                <w:rFonts w:ascii="Helvetica" w:eastAsia="Helvetica" w:hAnsi="Helvetica" w:cs="Helvetica"/>
                <w:sz w:val="19"/>
                <w:szCs w:val="19"/>
              </w:rPr>
            </w:pPr>
            <w:r w:rsidRPr="78EC1110">
              <w:rPr>
                <w:rFonts w:ascii="Helvetica" w:eastAsia="Helvetica" w:hAnsi="Helvetica" w:cs="Helvetica"/>
                <w:sz w:val="19"/>
                <w:szCs w:val="19"/>
              </w:rPr>
              <w:t>To remove carbon dioxide by diffusion from plasma of lung capillaries to air in alveoli</w:t>
            </w:r>
          </w:p>
          <w:p w14:paraId="02C26AE6" w14:textId="6185B81F" w:rsidR="00D81B7F" w:rsidRDefault="7282B38B" w:rsidP="78EC1110">
            <w:pPr>
              <w:pStyle w:val="ListParagraph"/>
              <w:numPr>
                <w:ilvl w:val="0"/>
                <w:numId w:val="2"/>
              </w:numPr>
              <w:rPr>
                <w:rFonts w:ascii="Helvetica" w:eastAsia="Helvetica" w:hAnsi="Helvetica" w:cs="Helvetica"/>
                <w:sz w:val="19"/>
                <w:szCs w:val="19"/>
              </w:rPr>
            </w:pPr>
            <w:r w:rsidRPr="78EC1110">
              <w:rPr>
                <w:rFonts w:ascii="Helvetica" w:eastAsia="Helvetica" w:hAnsi="Helvetica" w:cs="Helvetica"/>
                <w:sz w:val="19"/>
                <w:szCs w:val="19"/>
              </w:rPr>
              <w:t>To prevent acidic carbon dioxide from building up in blood and preventing cell activity</w:t>
            </w:r>
          </w:p>
          <w:p w14:paraId="38A3674D" w14:textId="5FF9C6BF" w:rsidR="00D81B7F" w:rsidRDefault="00D81B7F" w:rsidP="78EC1110">
            <w:pPr>
              <w:rPr>
                <w:rFonts w:ascii="Helvetica" w:eastAsia="Helvetica" w:hAnsi="Helvetica" w:cs="Helvetica"/>
                <w:b/>
                <w:bCs/>
                <w:sz w:val="19"/>
                <w:szCs w:val="19"/>
              </w:rPr>
            </w:pPr>
            <w:r>
              <w:br/>
            </w:r>
            <w:r w:rsidR="7282B38B" w:rsidRPr="78EC1110">
              <w:rPr>
                <w:rFonts w:ascii="Helvetica" w:eastAsia="Helvetica" w:hAnsi="Helvetica" w:cs="Helvetica"/>
                <w:b/>
                <w:bCs/>
                <w:sz w:val="19"/>
                <w:szCs w:val="19"/>
              </w:rPr>
              <w:t>Marks:</w:t>
            </w:r>
            <w:r w:rsidR="7282B38B" w:rsidRPr="78EC1110">
              <w:rPr>
                <w:rFonts w:ascii="Helvetica" w:eastAsia="Helvetica" w:hAnsi="Helvetica" w:cs="Helvetica"/>
                <w:sz w:val="19"/>
                <w:szCs w:val="19"/>
              </w:rPr>
              <w:t xml:space="preserve"> </w:t>
            </w:r>
            <w:r w:rsidR="7282B38B" w:rsidRPr="78EC1110">
              <w:rPr>
                <w:rFonts w:ascii="Helvetica" w:eastAsia="Helvetica" w:hAnsi="Helvetica" w:cs="Helvetica"/>
                <w:b/>
                <w:bCs/>
                <w:sz w:val="19"/>
                <w:szCs w:val="19"/>
              </w:rPr>
              <w:t>2x1</w:t>
            </w:r>
            <w:r>
              <w:br/>
            </w:r>
          </w:p>
        </w:tc>
      </w:tr>
      <w:tr w:rsidR="00D81B7F" w14:paraId="41C9E7FC"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37E90DB" w14:textId="77777777" w:rsidR="00D81B7F" w:rsidRDefault="00D81B7F">
            <w:pPr>
              <w:rPr>
                <w:rFonts w:eastAsia="Times New Roman"/>
                <w:sz w:val="20"/>
                <w:szCs w:val="20"/>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A8E719" w14:textId="77777777" w:rsidR="00D81B7F" w:rsidRDefault="00D81B7F">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2B698E6" w14:textId="77777777" w:rsidR="00D81B7F" w:rsidRDefault="00512A02">
            <w:pPr>
              <w:spacing w:before="15" w:after="15" w:line="315" w:lineRule="atLeast"/>
              <w:ind w:left="15" w:right="15"/>
              <w:rPr>
                <w:rFonts w:ascii="Arial" w:eastAsia="Times New Roman" w:hAnsi="Arial" w:cs="Arial"/>
                <w:b/>
                <w:bCs/>
                <w:color w:val="000000"/>
                <w:sz w:val="22"/>
                <w:szCs w:val="22"/>
              </w:rPr>
            </w:pPr>
            <w:r>
              <w:rPr>
                <w:rFonts w:ascii="Arial" w:eastAsia="Times New Roman" w:hAnsi="Arial" w:cs="Arial"/>
                <w:b/>
                <w:bCs/>
                <w:color w:val="000000"/>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14A233" w14:textId="77777777" w:rsidR="00D81B7F" w:rsidRDefault="00512A02">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2</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9F2E8F" w14:textId="77777777" w:rsidR="00D81B7F" w:rsidRDefault="00D81B7F">
            <w:pPr>
              <w:rPr>
                <w:rFonts w:ascii="Arial" w:eastAsia="Times New Roman" w:hAnsi="Arial" w:cs="Arial"/>
                <w:b/>
                <w:bCs/>
                <w:color w:val="000000"/>
                <w:sz w:val="22"/>
                <w:szCs w:val="22"/>
              </w:rPr>
            </w:pPr>
          </w:p>
        </w:tc>
      </w:tr>
      <w:tr w:rsidR="7BA1D118" w14:paraId="76EC9A29"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390412" w14:textId="401404F0" w:rsidR="7BA1D118" w:rsidRDefault="58D0206E" w:rsidP="7BA1D118">
            <w:pPr>
              <w:rPr>
                <w:rFonts w:ascii="Arial" w:eastAsia="Times New Roman" w:hAnsi="Arial" w:cs="Arial"/>
                <w:sz w:val="22"/>
                <w:szCs w:val="22"/>
              </w:rPr>
            </w:pPr>
            <w:r w:rsidRPr="78EC1110">
              <w:rPr>
                <w:rFonts w:ascii="Arial" w:eastAsia="Times New Roman" w:hAnsi="Arial" w:cs="Arial"/>
                <w:sz w:val="22"/>
                <w:szCs w:val="22"/>
              </w:rPr>
              <w:t>8</w:t>
            </w: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F53E16A" w14:textId="722524BC" w:rsidR="7BA1D118" w:rsidRDefault="7BA1D118" w:rsidP="7BA1D118">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6F3F58" w14:textId="77777777" w:rsidR="7BA1D118" w:rsidRDefault="58D0206E" w:rsidP="78EC1110">
            <w:pPr>
              <w:pStyle w:val="NormalWeb"/>
              <w:spacing w:line="270" w:lineRule="atLeast"/>
              <w:ind w:left="30" w:right="30"/>
              <w:rPr>
                <w:rFonts w:ascii="Arial" w:hAnsi="Arial" w:cs="Arial"/>
                <w:sz w:val="22"/>
                <w:szCs w:val="22"/>
              </w:rPr>
            </w:pPr>
            <w:r w:rsidRPr="78EC1110">
              <w:rPr>
                <w:rFonts w:ascii="Arial" w:hAnsi="Arial" w:cs="Arial"/>
                <w:sz w:val="22"/>
                <w:szCs w:val="22"/>
              </w:rPr>
              <w:t>How breathing occurs:</w:t>
            </w:r>
            <w:r w:rsidR="7BA1D118">
              <w:br/>
            </w:r>
            <w:r w:rsidR="7BA1D118">
              <w:br/>
            </w:r>
            <w:r w:rsidRPr="78EC1110">
              <w:rPr>
                <w:rFonts w:ascii="Arial" w:hAnsi="Arial" w:cs="Arial"/>
                <w:sz w:val="22"/>
                <w:szCs w:val="22"/>
                <w:u w:val="single"/>
              </w:rPr>
              <w:t>Breathing in</w:t>
            </w:r>
          </w:p>
          <w:p w14:paraId="1429E6C7" w14:textId="77777777" w:rsidR="7BA1D118" w:rsidRDefault="58D0206E" w:rsidP="78EC1110">
            <w:pPr>
              <w:numPr>
                <w:ilvl w:val="0"/>
                <w:numId w:val="9"/>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nervous messages are sent to the diaphragm and intercostal muscles</w:t>
            </w:r>
          </w:p>
          <w:p w14:paraId="23FD037E" w14:textId="77777777" w:rsidR="7BA1D118" w:rsidRDefault="58D0206E" w:rsidP="78EC1110">
            <w:pPr>
              <w:numPr>
                <w:ilvl w:val="0"/>
                <w:numId w:val="9"/>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intercostal muscles (between the ribs) contract – raising he ribcage upwards and outwards</w:t>
            </w:r>
          </w:p>
          <w:p w14:paraId="1F85DFB1" w14:textId="77777777" w:rsidR="7BA1D118" w:rsidRDefault="58D0206E" w:rsidP="78EC1110">
            <w:pPr>
              <w:numPr>
                <w:ilvl w:val="0"/>
                <w:numId w:val="9"/>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diaphragm muscle contracts – moving in a downward direction</w:t>
            </w:r>
          </w:p>
          <w:p w14:paraId="128353F3" w14:textId="77777777" w:rsidR="7BA1D118" w:rsidRDefault="58D0206E" w:rsidP="78EC1110">
            <w:pPr>
              <w:numPr>
                <w:ilvl w:val="0"/>
                <w:numId w:val="9"/>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lastRenderedPageBreak/>
              <w:t>pleural membranes are attached to lungs, inside of ribcage and diaphragm therefore movement of the lungs is brought about</w:t>
            </w:r>
          </w:p>
          <w:p w14:paraId="05729001" w14:textId="77777777" w:rsidR="7BA1D118" w:rsidRDefault="58D0206E" w:rsidP="78EC1110">
            <w:pPr>
              <w:numPr>
                <w:ilvl w:val="0"/>
                <w:numId w:val="9"/>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air is brought into the lungs because of resultant pressure and volume changes</w:t>
            </w:r>
          </w:p>
          <w:p w14:paraId="5BDBF0DD" w14:textId="77777777" w:rsidR="7BA1D118" w:rsidRDefault="7BA1D118" w:rsidP="78EC1110">
            <w:pPr>
              <w:spacing w:line="270" w:lineRule="atLeast"/>
              <w:ind w:left="15" w:right="15"/>
              <w:rPr>
                <w:rFonts w:ascii="Arial" w:eastAsia="Times New Roman" w:hAnsi="Arial" w:cs="Arial"/>
                <w:sz w:val="22"/>
                <w:szCs w:val="22"/>
              </w:rPr>
            </w:pPr>
            <w:r>
              <w:br/>
            </w:r>
            <w:r>
              <w:br/>
            </w:r>
            <w:r w:rsidR="58D0206E" w:rsidRPr="78EC1110">
              <w:rPr>
                <w:rFonts w:ascii="Arial" w:eastAsia="Times New Roman" w:hAnsi="Arial" w:cs="Arial"/>
                <w:sz w:val="22"/>
                <w:szCs w:val="22"/>
                <w:u w:val="single"/>
              </w:rPr>
              <w:t>Breathing out</w:t>
            </w:r>
          </w:p>
          <w:p w14:paraId="388B51E4" w14:textId="77777777" w:rsidR="7BA1D118" w:rsidRDefault="58D0206E" w:rsidP="78EC1110">
            <w:pPr>
              <w:numPr>
                <w:ilvl w:val="0"/>
                <w:numId w:val="10"/>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nervous impulse stop and diaphragm and intercostal muscles relax</w:t>
            </w:r>
          </w:p>
          <w:p w14:paraId="13C2C663" w14:textId="77777777" w:rsidR="7BA1D118" w:rsidRDefault="58D0206E" w:rsidP="78EC1110">
            <w:pPr>
              <w:numPr>
                <w:ilvl w:val="0"/>
                <w:numId w:val="10"/>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rib cage swings down and in due to gravity</w:t>
            </w:r>
          </w:p>
          <w:p w14:paraId="4F7127DB" w14:textId="77777777" w:rsidR="7BA1D118" w:rsidRDefault="58D0206E" w:rsidP="78EC1110">
            <w:pPr>
              <w:numPr>
                <w:ilvl w:val="0"/>
                <w:numId w:val="10"/>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diaphragm returns to its dome- shaped position</w:t>
            </w:r>
          </w:p>
          <w:p w14:paraId="6C11890D" w14:textId="77777777" w:rsidR="7BA1D118" w:rsidRDefault="58D0206E" w:rsidP="78EC1110">
            <w:pPr>
              <w:numPr>
                <w:ilvl w:val="0"/>
                <w:numId w:val="10"/>
              </w:numPr>
              <w:spacing w:beforeAutospacing="1" w:afterAutospacing="1" w:line="270" w:lineRule="atLeast"/>
              <w:ind w:left="735" w:right="15"/>
              <w:rPr>
                <w:rFonts w:ascii="Arial" w:eastAsia="Times New Roman" w:hAnsi="Arial" w:cs="Arial"/>
                <w:sz w:val="22"/>
                <w:szCs w:val="22"/>
              </w:rPr>
            </w:pPr>
            <w:r w:rsidRPr="78EC1110">
              <w:rPr>
                <w:rFonts w:ascii="Arial" w:eastAsia="Times New Roman" w:hAnsi="Arial" w:cs="Arial"/>
                <w:sz w:val="22"/>
                <w:szCs w:val="22"/>
              </w:rPr>
              <w:t>pressure /volume changes push air out of the lungs</w:t>
            </w:r>
          </w:p>
          <w:p w14:paraId="47EB69FC" w14:textId="7FE67A65" w:rsidR="7BA1D118" w:rsidRDefault="58D0206E" w:rsidP="78EC1110">
            <w:pPr>
              <w:numPr>
                <w:ilvl w:val="0"/>
                <w:numId w:val="10"/>
              </w:numPr>
              <w:spacing w:line="315" w:lineRule="atLeast"/>
              <w:rPr>
                <w:rFonts w:ascii="Arial" w:eastAsia="Times New Roman" w:hAnsi="Arial" w:cs="Arial"/>
                <w:sz w:val="22"/>
                <w:szCs w:val="22"/>
              </w:rPr>
            </w:pPr>
            <w:r w:rsidRPr="78EC1110">
              <w:rPr>
                <w:rFonts w:ascii="Arial" w:eastAsia="Times New Roman" w:hAnsi="Arial" w:cs="Arial"/>
                <w:sz w:val="22"/>
                <w:szCs w:val="22"/>
              </w:rPr>
              <w:t>the diaphragm can put additional pressure on the lungs to increase emptying of the lungs</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8823F89" w14:textId="213F7720" w:rsidR="7BA1D118" w:rsidRDefault="58D0206E" w:rsidP="7BA1D118">
            <w:pPr>
              <w:spacing w:line="315" w:lineRule="atLeast"/>
              <w:jc w:val="center"/>
              <w:rPr>
                <w:rFonts w:ascii="Arial" w:eastAsia="Times New Roman" w:hAnsi="Arial" w:cs="Arial"/>
                <w:b/>
                <w:bCs/>
                <w:color w:val="000000" w:themeColor="text1"/>
                <w:sz w:val="22"/>
                <w:szCs w:val="22"/>
              </w:rPr>
            </w:pPr>
            <w:r w:rsidRPr="78EC1110">
              <w:rPr>
                <w:rFonts w:ascii="Arial" w:eastAsia="Times New Roman" w:hAnsi="Arial" w:cs="Arial"/>
                <w:b/>
                <w:bCs/>
                <w:color w:val="000000" w:themeColor="text1"/>
                <w:sz w:val="22"/>
                <w:szCs w:val="22"/>
              </w:rPr>
              <w:lastRenderedPageBreak/>
              <w:t>6</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tbl>
            <w:tblPr>
              <w:tblW w:w="0" w:type="auto"/>
              <w:tblInd w:w="15" w:type="dxa"/>
              <w:tblBorders>
                <w:top w:val="inset" w:sz="6" w:space="0" w:color="000000" w:themeColor="text1"/>
                <w:left w:val="inset" w:sz="6" w:space="0" w:color="000000" w:themeColor="text1"/>
                <w:bottom w:val="inset" w:sz="6" w:space="0" w:color="000000" w:themeColor="text1"/>
                <w:right w:val="inset" w:sz="6" w:space="0" w:color="000000" w:themeColor="text1"/>
              </w:tblBorders>
              <w:tblLook w:val="04A0" w:firstRow="1" w:lastRow="0" w:firstColumn="1" w:lastColumn="0" w:noHBand="0" w:noVBand="1"/>
            </w:tblPr>
            <w:tblGrid>
              <w:gridCol w:w="3825"/>
              <w:gridCol w:w="15"/>
            </w:tblGrid>
            <w:tr w:rsidR="7BA1D118" w14:paraId="018872A1" w14:textId="77777777" w:rsidTr="7BA1D118">
              <w:tc>
                <w:tcPr>
                  <w:tcW w:w="3840" w:type="dxa"/>
                  <w:gridSpan w:val="2"/>
                  <w:tcBorders>
                    <w:top w:val="nil"/>
                    <w:left w:val="nil"/>
                    <w:bottom w:val="single" w:sz="6" w:space="0" w:color="000000" w:themeColor="text1"/>
                    <w:right w:val="single" w:sz="6" w:space="0" w:color="000000" w:themeColor="text1"/>
                  </w:tcBorders>
                  <w:tcMar>
                    <w:top w:w="120" w:type="dxa"/>
                    <w:left w:w="120" w:type="dxa"/>
                    <w:bottom w:w="120" w:type="dxa"/>
                    <w:right w:w="120" w:type="dxa"/>
                  </w:tcMar>
                  <w:vAlign w:val="center"/>
                </w:tcPr>
                <w:p w14:paraId="65FC3C26" w14:textId="77777777" w:rsidR="7BA1D118" w:rsidRDefault="7BA1D118" w:rsidP="7BA1D118">
                  <w:pPr>
                    <w:spacing w:before="15" w:after="15"/>
                    <w:ind w:right="15"/>
                    <w:jc w:val="center"/>
                    <w:rPr>
                      <w:rFonts w:ascii="Arial" w:eastAsia="Times New Roman" w:hAnsi="Arial" w:cs="Arial"/>
                      <w:sz w:val="22"/>
                      <w:szCs w:val="22"/>
                    </w:rPr>
                  </w:pPr>
                  <w:r w:rsidRPr="7BA1D118">
                    <w:rPr>
                      <w:rStyle w:val="Strong"/>
                      <w:rFonts w:ascii="Arial" w:eastAsia="Times New Roman" w:hAnsi="Arial" w:cs="Arial"/>
                      <w:sz w:val="22"/>
                      <w:szCs w:val="22"/>
                    </w:rPr>
                    <w:t>Content</w:t>
                  </w:r>
                </w:p>
              </w:tc>
            </w:tr>
            <w:tr w:rsidR="7BA1D118" w14:paraId="1183C71A" w14:textId="77777777" w:rsidTr="7BA1D118">
              <w:tc>
                <w:tcPr>
                  <w:tcW w:w="3840" w:type="dxa"/>
                  <w:gridSpan w:val="2"/>
                  <w:tcBorders>
                    <w:top w:val="single" w:sz="6" w:space="0" w:color="000000" w:themeColor="text1"/>
                    <w:left w:val="nil"/>
                    <w:bottom w:val="single" w:sz="6" w:space="0" w:color="000000" w:themeColor="text1"/>
                    <w:right w:val="single" w:sz="6" w:space="0" w:color="000000" w:themeColor="text1"/>
                  </w:tcBorders>
                  <w:tcMar>
                    <w:top w:w="24" w:type="dxa"/>
                    <w:left w:w="24" w:type="dxa"/>
                    <w:bottom w:w="24" w:type="dxa"/>
                    <w:right w:w="24" w:type="dxa"/>
                  </w:tcMar>
                  <w:vAlign w:val="center"/>
                </w:tcPr>
                <w:p w14:paraId="7D2FB546" w14:textId="4FBBFE35" w:rsidR="7BA1D118" w:rsidRDefault="7BA1D118" w:rsidP="7BA1D118">
                  <w:pPr>
                    <w:spacing w:before="15" w:after="15"/>
                    <w:ind w:left="15" w:right="15"/>
                    <w:rPr>
                      <w:rFonts w:ascii="Arial" w:eastAsia="Times New Roman" w:hAnsi="Arial" w:cs="Arial"/>
                      <w:sz w:val="22"/>
                      <w:szCs w:val="22"/>
                    </w:rPr>
                  </w:pPr>
                  <w:r w:rsidRPr="7BA1D118">
                    <w:rPr>
                      <w:rFonts w:ascii="Arial" w:eastAsia="Times New Roman" w:hAnsi="Arial" w:cs="Arial"/>
                      <w:sz w:val="22"/>
                      <w:szCs w:val="22"/>
                    </w:rPr>
                    <w:t>This is a levels of response question – marks are awarded on the quality of the response given. The focus of the question is explanation.</w:t>
                  </w:r>
                  <w:r>
                    <w:br/>
                  </w:r>
                  <w:r>
                    <w:br/>
                  </w:r>
                  <w:r w:rsidRPr="7BA1D118">
                    <w:rPr>
                      <w:rStyle w:val="Strong"/>
                      <w:rFonts w:ascii="Arial" w:eastAsia="Times New Roman" w:hAnsi="Arial" w:cs="Arial"/>
                      <w:sz w:val="22"/>
                      <w:szCs w:val="22"/>
                    </w:rPr>
                    <w:t>Annotation:</w:t>
                  </w:r>
                  <w:r w:rsidRPr="7BA1D118">
                    <w:rPr>
                      <w:rFonts w:ascii="Arial" w:eastAsia="Times New Roman" w:hAnsi="Arial" w:cs="Arial"/>
                      <w:sz w:val="22"/>
                      <w:szCs w:val="22"/>
                    </w:rPr>
                    <w:t xml:space="preserve"> </w:t>
                  </w:r>
                  <w:r>
                    <w:br/>
                  </w:r>
                  <w:r>
                    <w:br/>
                  </w:r>
                  <w:r w:rsidRPr="7BA1D118">
                    <w:rPr>
                      <w:rFonts w:ascii="Arial" w:eastAsia="Times New Roman" w:hAnsi="Arial" w:cs="Arial"/>
                      <w:sz w:val="22"/>
                      <w:szCs w:val="22"/>
                    </w:rPr>
                    <w:t xml:space="preserve">The number of ticks will not necessarily correspond to the marks awarded. </w:t>
                  </w:r>
                  <w:r>
                    <w:br/>
                  </w:r>
                  <w:r>
                    <w:br/>
                  </w:r>
                  <w:r w:rsidRPr="7BA1D118">
                    <w:rPr>
                      <w:rStyle w:val="Strong"/>
                      <w:rFonts w:ascii="Arial" w:eastAsia="Times New Roman" w:hAnsi="Arial" w:cs="Arial"/>
                      <w:sz w:val="22"/>
                      <w:szCs w:val="22"/>
                    </w:rPr>
                    <w:t>Level 3 – checklist</w:t>
                  </w:r>
                </w:p>
                <w:p w14:paraId="70920AE6"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lastRenderedPageBreak/>
                    <w:t>detailed explanation</w:t>
                  </w:r>
                </w:p>
                <w:p w14:paraId="5DD6A16D"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clear and logically structured</w:t>
                  </w:r>
                </w:p>
                <w:p w14:paraId="7180C60F"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role of pleural membranes must be mentioned</w:t>
                  </w:r>
                </w:p>
                <w:p w14:paraId="74189C73"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correct nomenclature for full marks</w:t>
                  </w:r>
                </w:p>
                <w:p w14:paraId="23DCFA6C"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factually accurate</w:t>
                  </w:r>
                </w:p>
                <w:p w14:paraId="6F0E3E06"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correct use of terminology</w:t>
                  </w:r>
                </w:p>
                <w:p w14:paraId="7B3BE490"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QWC – high</w:t>
                  </w:r>
                </w:p>
                <w:p w14:paraId="6CDAD17C" w14:textId="77777777" w:rsidR="7BA1D118" w:rsidRDefault="7BA1D118" w:rsidP="7BA1D118">
                  <w:pPr>
                    <w:ind w:left="15" w:right="15"/>
                    <w:rPr>
                      <w:rFonts w:ascii="Arial" w:eastAsia="Times New Roman" w:hAnsi="Arial" w:cs="Arial"/>
                      <w:sz w:val="22"/>
                      <w:szCs w:val="22"/>
                    </w:rPr>
                  </w:pPr>
                  <w:r w:rsidRPr="7BA1D118">
                    <w:rPr>
                      <w:rStyle w:val="Strong"/>
                      <w:rFonts w:ascii="Arial" w:eastAsia="Times New Roman" w:hAnsi="Arial" w:cs="Arial"/>
                      <w:sz w:val="22"/>
                      <w:szCs w:val="22"/>
                    </w:rPr>
                    <w:t>Level 2 – checklist</w:t>
                  </w:r>
                </w:p>
                <w:p w14:paraId="4451CF62"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sound explanation</w:t>
                  </w:r>
                </w:p>
                <w:p w14:paraId="60C03618"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mostly factually accurate</w:t>
                  </w:r>
                </w:p>
                <w:p w14:paraId="06D7315D"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mostly relevant information</w:t>
                  </w:r>
                </w:p>
                <w:p w14:paraId="3A6E835E"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some correct terminology</w:t>
                  </w:r>
                </w:p>
                <w:p w14:paraId="68782A32"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QWC – mid</w:t>
                  </w:r>
                </w:p>
                <w:p w14:paraId="0FD40887" w14:textId="77777777" w:rsidR="7BA1D118" w:rsidRDefault="7BA1D118" w:rsidP="7BA1D118">
                  <w:pPr>
                    <w:ind w:left="15" w:right="15"/>
                    <w:rPr>
                      <w:rFonts w:ascii="Arial" w:eastAsia="Times New Roman" w:hAnsi="Arial" w:cs="Arial"/>
                      <w:sz w:val="22"/>
                      <w:szCs w:val="22"/>
                    </w:rPr>
                  </w:pPr>
                  <w:r w:rsidRPr="7BA1D118">
                    <w:rPr>
                      <w:rStyle w:val="Strong"/>
                      <w:rFonts w:ascii="Arial" w:eastAsia="Times New Roman" w:hAnsi="Arial" w:cs="Arial"/>
                      <w:sz w:val="22"/>
                      <w:szCs w:val="22"/>
                    </w:rPr>
                    <w:t>Level 1 – checklist</w:t>
                  </w:r>
                </w:p>
                <w:p w14:paraId="79F94EC8"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basic explanation</w:t>
                  </w:r>
                </w:p>
                <w:p w14:paraId="38FC99A7"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information may not be relevant</w:t>
                  </w:r>
                </w:p>
                <w:p w14:paraId="4BF67EAF"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limited structure may be list like / muddled</w:t>
                  </w:r>
                </w:p>
                <w:p w14:paraId="71022B32"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minimal use of terminology</w:t>
                  </w:r>
                </w:p>
                <w:p w14:paraId="3911650E" w14:textId="77777777" w:rsidR="7BA1D118" w:rsidRDefault="7BA1D118" w:rsidP="7BA1D118">
                  <w:pPr>
                    <w:spacing w:beforeAutospacing="1" w:afterAutospacing="1"/>
                    <w:ind w:left="375" w:right="15"/>
                    <w:rPr>
                      <w:rFonts w:ascii="Arial" w:eastAsia="Times New Roman" w:hAnsi="Arial" w:cs="Arial"/>
                      <w:sz w:val="22"/>
                      <w:szCs w:val="22"/>
                    </w:rPr>
                  </w:pPr>
                  <w:r w:rsidRPr="7BA1D118">
                    <w:rPr>
                      <w:rFonts w:ascii="Arial" w:eastAsia="Times New Roman" w:hAnsi="Arial" w:cs="Arial"/>
                      <w:sz w:val="22"/>
                      <w:szCs w:val="22"/>
                    </w:rPr>
                    <w:t>QWC – low</w:t>
                  </w:r>
                </w:p>
                <w:p w14:paraId="4B76C40F" w14:textId="77777777" w:rsidR="7BA1D118" w:rsidRDefault="7BA1D118" w:rsidP="7BA1D118">
                  <w:pPr>
                    <w:ind w:left="15" w:right="15"/>
                    <w:rPr>
                      <w:rFonts w:ascii="Arial" w:eastAsia="Times New Roman" w:hAnsi="Arial" w:cs="Arial"/>
                      <w:sz w:val="22"/>
                      <w:szCs w:val="22"/>
                    </w:rPr>
                  </w:pPr>
                  <w:r w:rsidRPr="7BA1D118">
                    <w:rPr>
                      <w:rFonts w:ascii="Arial" w:eastAsia="Times New Roman" w:hAnsi="Arial" w:cs="Arial"/>
                      <w:sz w:val="22"/>
                      <w:szCs w:val="22"/>
                    </w:rPr>
                    <w:t>No credit for “route map” or description of gaseous exchange</w:t>
                  </w:r>
                </w:p>
              </w:tc>
            </w:tr>
            <w:tr w:rsidR="7BA1D118" w14:paraId="488239D5" w14:textId="77777777" w:rsidTr="7BA1D118">
              <w:trPr>
                <w:gridAfter w:val="1"/>
                <w:wAfter w:w="15" w:type="dxa"/>
              </w:trPr>
              <w:tc>
                <w:tcPr>
                  <w:tcW w:w="3825" w:type="dxa"/>
                  <w:tcBorders>
                    <w:top w:val="nil"/>
                    <w:left w:val="nil"/>
                    <w:bottom w:val="single" w:sz="6" w:space="0" w:color="000000" w:themeColor="text1"/>
                    <w:right w:val="nil"/>
                  </w:tcBorders>
                  <w:tcMar>
                    <w:top w:w="120" w:type="dxa"/>
                    <w:left w:w="120" w:type="dxa"/>
                    <w:bottom w:w="120" w:type="dxa"/>
                    <w:right w:w="120" w:type="dxa"/>
                  </w:tcMar>
                  <w:vAlign w:val="center"/>
                </w:tcPr>
                <w:p w14:paraId="32E680FA" w14:textId="77777777" w:rsidR="7BA1D118" w:rsidRDefault="7BA1D118" w:rsidP="7BA1D118">
                  <w:pPr>
                    <w:spacing w:before="15" w:after="15"/>
                    <w:ind w:left="15" w:right="15"/>
                    <w:jc w:val="center"/>
                    <w:rPr>
                      <w:rFonts w:ascii="Arial" w:eastAsia="Times New Roman" w:hAnsi="Arial" w:cs="Arial"/>
                      <w:sz w:val="22"/>
                      <w:szCs w:val="22"/>
                    </w:rPr>
                  </w:pPr>
                  <w:r w:rsidRPr="7BA1D118">
                    <w:rPr>
                      <w:rStyle w:val="Strong"/>
                      <w:rFonts w:ascii="Arial" w:eastAsia="Times New Roman" w:hAnsi="Arial" w:cs="Arial"/>
                      <w:sz w:val="22"/>
                      <w:szCs w:val="22"/>
                    </w:rPr>
                    <w:lastRenderedPageBreak/>
                    <w:t>Levels of response</w:t>
                  </w:r>
                </w:p>
              </w:tc>
            </w:tr>
            <w:tr w:rsidR="7BA1D118" w14:paraId="0CB24CB4" w14:textId="77777777" w:rsidTr="7BA1D118">
              <w:trPr>
                <w:gridAfter w:val="1"/>
                <w:wAfter w:w="15" w:type="dxa"/>
              </w:trPr>
              <w:tc>
                <w:tcPr>
                  <w:tcW w:w="3825" w:type="dxa"/>
                  <w:tcBorders>
                    <w:top w:val="nil"/>
                    <w:left w:val="nil"/>
                    <w:bottom w:val="single" w:sz="6" w:space="0" w:color="000000" w:themeColor="text1"/>
                    <w:right w:val="nil"/>
                  </w:tcBorders>
                  <w:tcMar>
                    <w:top w:w="120" w:type="dxa"/>
                    <w:left w:w="120" w:type="dxa"/>
                    <w:bottom w:w="120" w:type="dxa"/>
                    <w:right w:w="120" w:type="dxa"/>
                  </w:tcMar>
                  <w:vAlign w:val="center"/>
                </w:tcPr>
                <w:p w14:paraId="38E33075" w14:textId="77777777" w:rsidR="7BA1D118" w:rsidRDefault="7BA1D118" w:rsidP="7BA1D118">
                  <w:pPr>
                    <w:spacing w:before="15" w:after="15"/>
                    <w:ind w:left="15" w:right="15"/>
                    <w:rPr>
                      <w:rFonts w:ascii="Arial" w:eastAsia="Times New Roman" w:hAnsi="Arial" w:cs="Arial"/>
                      <w:sz w:val="22"/>
                      <w:szCs w:val="22"/>
                    </w:rPr>
                  </w:pPr>
                  <w:r w:rsidRPr="7BA1D118">
                    <w:rPr>
                      <w:rStyle w:val="Strong"/>
                      <w:rFonts w:ascii="Arial" w:eastAsia="Times New Roman" w:hAnsi="Arial" w:cs="Arial"/>
                      <w:sz w:val="22"/>
                      <w:szCs w:val="22"/>
                    </w:rPr>
                    <w:t>Level 3 [5–6 marks]</w:t>
                  </w:r>
                  <w:r w:rsidRPr="7BA1D118">
                    <w:rPr>
                      <w:rFonts w:ascii="Arial" w:eastAsia="Times New Roman" w:hAnsi="Arial" w:cs="Arial"/>
                      <w:sz w:val="22"/>
                      <w:szCs w:val="22"/>
                    </w:rPr>
                    <w:t xml:space="preserve"> </w:t>
                  </w:r>
                  <w:r>
                    <w:br/>
                  </w:r>
                  <w:r>
                    <w:br/>
                  </w:r>
                  <w:r w:rsidRPr="7BA1D118">
                    <w:rPr>
                      <w:rFonts w:ascii="Arial" w:eastAsia="Times New Roman" w:hAnsi="Arial" w:cs="Arial"/>
                      <w:sz w:val="22"/>
                      <w:szCs w:val="22"/>
                    </w:rPr>
                    <w:t xml:space="preserve">Answers provide a fully detailed explanation of how breathing occurs, including the role of the pleural membranes. For full marks the correct nomenclature should be used. Sentences and paragraphs </w:t>
                  </w:r>
                  <w:r w:rsidRPr="7BA1D118">
                    <w:rPr>
                      <w:rFonts w:ascii="Arial" w:eastAsia="Times New Roman" w:hAnsi="Arial" w:cs="Arial"/>
                      <w:sz w:val="22"/>
                      <w:szCs w:val="22"/>
                    </w:rPr>
                    <w:lastRenderedPageBreak/>
                    <w:t xml:space="preserve">are relevant and follow a logical sequence with accurate use of appropriate terminology. There will be few errors, if any, of grammar, punctuation and spelling. </w:t>
                  </w:r>
                  <w:r>
                    <w:br/>
                  </w:r>
                  <w:r>
                    <w:br/>
                  </w:r>
                  <w:r w:rsidRPr="7BA1D118">
                    <w:rPr>
                      <w:rStyle w:val="Strong"/>
                      <w:rFonts w:ascii="Arial" w:eastAsia="Times New Roman" w:hAnsi="Arial" w:cs="Arial"/>
                      <w:sz w:val="22"/>
                      <w:szCs w:val="22"/>
                    </w:rPr>
                    <w:t>Level 2 (3–4 marks]</w:t>
                  </w:r>
                  <w:r w:rsidRPr="7BA1D118">
                    <w:rPr>
                      <w:rFonts w:ascii="Arial" w:eastAsia="Times New Roman" w:hAnsi="Arial" w:cs="Arial"/>
                      <w:sz w:val="22"/>
                      <w:szCs w:val="22"/>
                    </w:rPr>
                    <w:t xml:space="preserve"> </w:t>
                  </w:r>
                  <w:r>
                    <w:br/>
                  </w:r>
                  <w:r>
                    <w:br/>
                  </w:r>
                  <w:r w:rsidRPr="7BA1D118">
                    <w:rPr>
                      <w:rFonts w:ascii="Arial" w:eastAsia="Times New Roman" w:hAnsi="Arial" w:cs="Arial"/>
                      <w:sz w:val="22"/>
                      <w:szCs w:val="22"/>
                    </w:rPr>
                    <w:t xml:space="preserve">Answers provide an explanation of how breathing occurs that includes some use of accurate terminology. Answers are presented with some structure and include relevant information. There may be some errors of grammar, punctuation and spelling. </w:t>
                  </w:r>
                  <w:r>
                    <w:br/>
                  </w:r>
                  <w:r>
                    <w:br/>
                  </w:r>
                  <w:r w:rsidRPr="7BA1D118">
                    <w:rPr>
                      <w:rStyle w:val="Strong"/>
                      <w:rFonts w:ascii="Arial" w:eastAsia="Times New Roman" w:hAnsi="Arial" w:cs="Arial"/>
                      <w:sz w:val="22"/>
                      <w:szCs w:val="22"/>
                    </w:rPr>
                    <w:t>Level 1 [1–2 marks]</w:t>
                  </w:r>
                  <w:r w:rsidRPr="7BA1D118">
                    <w:rPr>
                      <w:rFonts w:ascii="Arial" w:eastAsia="Times New Roman" w:hAnsi="Arial" w:cs="Arial"/>
                      <w:sz w:val="22"/>
                      <w:szCs w:val="22"/>
                    </w:rPr>
                    <w:t xml:space="preserve"> </w:t>
                  </w:r>
                  <w:r>
                    <w:br/>
                  </w:r>
                  <w:r>
                    <w:br/>
                  </w:r>
                  <w:r w:rsidRPr="7BA1D118">
                    <w:rPr>
                      <w:rFonts w:ascii="Arial" w:eastAsia="Times New Roman" w:hAnsi="Arial" w:cs="Arial"/>
                      <w:sz w:val="22"/>
                      <w:szCs w:val="22"/>
                    </w:rPr>
                    <w:t xml:space="preserve">Answers provide a limited explanation of how breathing occurs. Use of appropriate terminology may be limited. Sentences and paragraphs are not always relevant, with the material presented in a way that does not always address the question. </w:t>
                  </w:r>
                  <w:r>
                    <w:br/>
                  </w:r>
                  <w:r>
                    <w:br/>
                  </w:r>
                  <w:r w:rsidRPr="7BA1D118">
                    <w:rPr>
                      <w:rStyle w:val="Strong"/>
                      <w:rFonts w:ascii="Arial" w:eastAsia="Times New Roman" w:hAnsi="Arial" w:cs="Arial"/>
                      <w:sz w:val="22"/>
                      <w:szCs w:val="22"/>
                    </w:rPr>
                    <w:t>0 marks</w:t>
                  </w:r>
                  <w:r w:rsidRPr="7BA1D118">
                    <w:rPr>
                      <w:rFonts w:ascii="Arial" w:eastAsia="Times New Roman" w:hAnsi="Arial" w:cs="Arial"/>
                      <w:sz w:val="22"/>
                      <w:szCs w:val="22"/>
                    </w:rPr>
                    <w:t xml:space="preserve"> – response not worthy of credit.</w:t>
                  </w:r>
                </w:p>
              </w:tc>
            </w:tr>
          </w:tbl>
          <w:p w14:paraId="183A66B9" w14:textId="54E153D0" w:rsidR="213524D1" w:rsidRDefault="213524D1" w:rsidP="7BA1D118">
            <w:pPr>
              <w:rPr>
                <w:rFonts w:ascii="Arial" w:eastAsia="Times New Roman" w:hAnsi="Arial" w:cs="Arial"/>
                <w:sz w:val="22"/>
                <w:szCs w:val="22"/>
              </w:rPr>
            </w:pPr>
            <w:r w:rsidRPr="78EC1110">
              <w:rPr>
                <w:rStyle w:val="Strong"/>
                <w:rFonts w:ascii="Arial" w:hAnsi="Arial" w:cs="Arial"/>
                <w:sz w:val="22"/>
                <w:szCs w:val="22"/>
                <w:u w:val="single"/>
              </w:rPr>
              <w:lastRenderedPageBreak/>
              <w:t>Comm</w:t>
            </w:r>
            <w:r w:rsidRPr="78EC1110">
              <w:rPr>
                <w:rFonts w:ascii="Arial" w:eastAsia="Times New Roman" w:hAnsi="Arial" w:cs="Arial"/>
                <w:b/>
                <w:bCs/>
                <w:sz w:val="22"/>
                <w:szCs w:val="22"/>
                <w:u w:val="single"/>
              </w:rPr>
              <w:t>ents from Examiners’ Report</w:t>
            </w:r>
            <w:r>
              <w:br/>
            </w:r>
            <w:r>
              <w:br/>
            </w:r>
            <w:r w:rsidRPr="78EC1110">
              <w:rPr>
                <w:rFonts w:ascii="Arial" w:eastAsia="Times New Roman" w:hAnsi="Arial" w:cs="Arial"/>
                <w:sz w:val="22"/>
                <w:szCs w:val="22"/>
              </w:rPr>
              <w:t>Most candidates were able to correctly identify the parts of the respiratory system. Part (b) proved a good discriminator. Some candidates wrote about gaseous exchange rather than the mechanism of breathing. Many candidates were able to link the movements of the ribcage and diaphragm to inspiration and expiration, although many seemed to think that it was the lungs expanding or contracting which caused these parts to move, thereby limiting the marks that could be awarded.</w:t>
            </w:r>
            <w:r>
              <w:br/>
            </w:r>
          </w:p>
          <w:p w14:paraId="69D5C1B7" w14:textId="1A1F7BB0" w:rsidR="7BA1D118" w:rsidRDefault="7BA1D118" w:rsidP="78EC1110">
            <w:pPr>
              <w:rPr>
                <w:rFonts w:ascii="Arial" w:eastAsia="Times New Roman" w:hAnsi="Arial" w:cs="Arial"/>
                <w:sz w:val="22"/>
                <w:szCs w:val="22"/>
              </w:rPr>
            </w:pPr>
            <w:r>
              <w:br/>
            </w:r>
            <w:r w:rsidR="1D439F47" w:rsidRPr="78EC1110">
              <w:rPr>
                <w:rFonts w:ascii="Arial" w:eastAsia="Times New Roman" w:hAnsi="Arial" w:cs="Arial"/>
                <w:sz w:val="22"/>
                <w:szCs w:val="22"/>
              </w:rPr>
              <w:t xml:space="preserve">The correct part of the brain was well known, as was another function of the medulla. Almost all candidates were able to identify a respiratory malfunction, with most choosing asthma. Despite the fact that candidates had been able to select which dysfunction they wished to </w:t>
            </w:r>
            <w:r w:rsidR="1D439F47" w:rsidRPr="78EC1110">
              <w:rPr>
                <w:rFonts w:ascii="Arial" w:eastAsia="Times New Roman" w:hAnsi="Arial" w:cs="Arial"/>
                <w:sz w:val="22"/>
                <w:szCs w:val="22"/>
              </w:rPr>
              <w:lastRenderedPageBreak/>
              <w:t>describe, a good number knew only the most superficial facts. Those describing asthma almost universally knew that two different inhalers might be required as treatment. However many could only differentiate between them by their colour and not by any biological action. Equally the monitoring by peak flow meter, which was usually mentioned, was poorly understood.</w:t>
            </w:r>
          </w:p>
        </w:tc>
      </w:tr>
      <w:tr w:rsidR="78EC1110" w14:paraId="4343E53E" w14:textId="77777777" w:rsidTr="22FA5317">
        <w:trPr>
          <w:trHeight w:val="360"/>
        </w:trPr>
        <w:tc>
          <w:tcPr>
            <w:tcW w:w="546"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BFBFBF" w:themeFill="background1" w:themeFillShade="BF"/>
            <w:vAlign w:val="center"/>
            <w:hideMark/>
          </w:tcPr>
          <w:p w14:paraId="253E5185" w14:textId="0F1616D3" w:rsidR="78EC1110" w:rsidRDefault="78EC1110" w:rsidP="78EC1110">
            <w:pPr>
              <w:rPr>
                <w:rFonts w:ascii="Arial" w:eastAsia="Times New Roman" w:hAnsi="Arial" w:cs="Arial"/>
                <w:sz w:val="22"/>
                <w:szCs w:val="22"/>
              </w:rPr>
            </w:pPr>
          </w:p>
        </w:tc>
        <w:tc>
          <w:tcPr>
            <w:tcW w:w="7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BFBFBF" w:themeFill="background1" w:themeFillShade="BF"/>
            <w:vAlign w:val="center"/>
            <w:hideMark/>
          </w:tcPr>
          <w:p w14:paraId="139AC577" w14:textId="0A5CE47D" w:rsidR="78EC1110" w:rsidRDefault="78EC1110" w:rsidP="78EC1110">
            <w:pPr>
              <w:rPr>
                <w:rFonts w:eastAsia="Times New Roman"/>
                <w:sz w:val="20"/>
                <w:szCs w:val="20"/>
              </w:rPr>
            </w:pPr>
          </w:p>
        </w:tc>
        <w:tc>
          <w:tcPr>
            <w:tcW w:w="387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BFBFBF" w:themeFill="background1" w:themeFillShade="BF"/>
            <w:vAlign w:val="center"/>
            <w:hideMark/>
          </w:tcPr>
          <w:p w14:paraId="4DBC4AF8" w14:textId="18E13A7E" w:rsidR="4ABFE4CF" w:rsidRDefault="4ABFE4CF" w:rsidP="78EC1110">
            <w:pPr>
              <w:pStyle w:val="NormalWeb"/>
              <w:rPr>
                <w:rFonts w:ascii="Arial" w:hAnsi="Arial" w:cs="Arial"/>
                <w:b/>
                <w:bCs/>
                <w:sz w:val="22"/>
                <w:szCs w:val="22"/>
              </w:rPr>
            </w:pPr>
            <w:r w:rsidRPr="78EC1110">
              <w:rPr>
                <w:rFonts w:ascii="Arial" w:hAnsi="Arial" w:cs="Arial"/>
                <w:b/>
                <w:bCs/>
                <w:sz w:val="22"/>
                <w:szCs w:val="22"/>
              </w:rPr>
              <w:t>Total</w:t>
            </w:r>
          </w:p>
        </w:tc>
        <w:tc>
          <w:tcPr>
            <w:tcW w:w="93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BFBFBF" w:themeFill="background1" w:themeFillShade="BF"/>
            <w:vAlign w:val="center"/>
            <w:hideMark/>
          </w:tcPr>
          <w:p w14:paraId="2976ABEC" w14:textId="5A4BD7FD" w:rsidR="4ABFE4CF" w:rsidRDefault="4ABFE4CF" w:rsidP="78EC1110">
            <w:pPr>
              <w:spacing w:line="315" w:lineRule="atLeast"/>
              <w:jc w:val="center"/>
              <w:rPr>
                <w:rFonts w:ascii="Arial" w:eastAsia="Times New Roman" w:hAnsi="Arial" w:cs="Arial"/>
                <w:b/>
                <w:bCs/>
                <w:color w:val="000000" w:themeColor="text1"/>
                <w:sz w:val="22"/>
                <w:szCs w:val="22"/>
              </w:rPr>
            </w:pPr>
            <w:r w:rsidRPr="78EC1110">
              <w:rPr>
                <w:rFonts w:ascii="Arial" w:eastAsia="Times New Roman" w:hAnsi="Arial" w:cs="Arial"/>
                <w:b/>
                <w:bCs/>
                <w:color w:val="000000" w:themeColor="text1"/>
                <w:sz w:val="22"/>
                <w:szCs w:val="22"/>
              </w:rPr>
              <w:t>6</w:t>
            </w:r>
          </w:p>
        </w:tc>
        <w:tc>
          <w:tcPr>
            <w:tcW w:w="420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BFBFBF" w:themeFill="background1" w:themeFillShade="BF"/>
            <w:vAlign w:val="center"/>
            <w:hideMark/>
          </w:tcPr>
          <w:p w14:paraId="6A50DF13" w14:textId="29D66F92" w:rsidR="78EC1110" w:rsidRDefault="78EC1110" w:rsidP="78EC1110">
            <w:pPr>
              <w:rPr>
                <w:rStyle w:val="Strong"/>
                <w:rFonts w:ascii="Arial" w:eastAsia="Times New Roman" w:hAnsi="Arial" w:cs="Arial"/>
                <w:sz w:val="22"/>
                <w:szCs w:val="22"/>
              </w:rPr>
            </w:pPr>
          </w:p>
        </w:tc>
      </w:tr>
    </w:tbl>
    <w:p w14:paraId="26DC04E5" w14:textId="539496C1" w:rsidR="00512A02" w:rsidRDefault="00512A02">
      <w:pPr>
        <w:rPr>
          <w:rFonts w:ascii="Arial" w:eastAsia="Times New Roman" w:hAnsi="Arial" w:cs="Arial"/>
          <w:sz w:val="22"/>
          <w:szCs w:val="22"/>
        </w:rPr>
      </w:pPr>
    </w:p>
    <w:p w14:paraId="0668574A" w14:textId="6BE957F2" w:rsidR="00722926" w:rsidRPr="00722926" w:rsidRDefault="00722926" w:rsidP="00722926">
      <w:pPr>
        <w:rPr>
          <w:rFonts w:ascii="Arial" w:eastAsia="Times New Roman" w:hAnsi="Arial" w:cs="Arial"/>
          <w:sz w:val="22"/>
          <w:szCs w:val="22"/>
        </w:rPr>
      </w:pPr>
    </w:p>
    <w:p w14:paraId="71DFC33E" w14:textId="305203C1" w:rsidR="00722926" w:rsidRPr="00722926" w:rsidRDefault="00722926" w:rsidP="00722926">
      <w:pPr>
        <w:rPr>
          <w:rFonts w:ascii="Arial" w:eastAsia="Times New Roman" w:hAnsi="Arial" w:cs="Arial"/>
          <w:sz w:val="22"/>
          <w:szCs w:val="22"/>
        </w:rPr>
      </w:pPr>
    </w:p>
    <w:p w14:paraId="5566E20C" w14:textId="66FAC584" w:rsidR="00722926" w:rsidRPr="00722926" w:rsidRDefault="00722926" w:rsidP="00722926">
      <w:pPr>
        <w:rPr>
          <w:rFonts w:ascii="Arial" w:eastAsia="Times New Roman" w:hAnsi="Arial" w:cs="Arial"/>
          <w:sz w:val="22"/>
          <w:szCs w:val="22"/>
        </w:rPr>
      </w:pPr>
    </w:p>
    <w:p w14:paraId="3D784D04" w14:textId="4B2F7A27" w:rsidR="00722926" w:rsidRPr="00722926" w:rsidRDefault="00722926" w:rsidP="00722926">
      <w:pPr>
        <w:rPr>
          <w:rFonts w:ascii="Arial" w:eastAsia="Times New Roman" w:hAnsi="Arial" w:cs="Arial"/>
          <w:sz w:val="22"/>
          <w:szCs w:val="22"/>
        </w:rPr>
      </w:pPr>
    </w:p>
    <w:p w14:paraId="776E12FD" w14:textId="54DB7888" w:rsidR="00722926" w:rsidRPr="00722926" w:rsidRDefault="00722926" w:rsidP="00722926">
      <w:pPr>
        <w:rPr>
          <w:rFonts w:ascii="Arial" w:eastAsia="Times New Roman" w:hAnsi="Arial" w:cs="Arial"/>
          <w:sz w:val="22"/>
          <w:szCs w:val="22"/>
        </w:rPr>
      </w:pPr>
    </w:p>
    <w:p w14:paraId="02ABE6BB" w14:textId="17BF47F0" w:rsidR="00722926" w:rsidRPr="00722926" w:rsidRDefault="00722926" w:rsidP="00722926">
      <w:pPr>
        <w:rPr>
          <w:rFonts w:ascii="Arial" w:eastAsia="Times New Roman" w:hAnsi="Arial" w:cs="Arial"/>
          <w:sz w:val="22"/>
          <w:szCs w:val="22"/>
        </w:rPr>
      </w:pPr>
    </w:p>
    <w:p w14:paraId="203777EA" w14:textId="0B001F8E" w:rsidR="00722926" w:rsidRPr="00722926" w:rsidRDefault="00722926" w:rsidP="00722926">
      <w:pPr>
        <w:rPr>
          <w:rFonts w:ascii="Arial" w:eastAsia="Times New Roman" w:hAnsi="Arial" w:cs="Arial"/>
          <w:sz w:val="22"/>
          <w:szCs w:val="22"/>
        </w:rPr>
      </w:pPr>
    </w:p>
    <w:p w14:paraId="1EC7525F" w14:textId="5FAFBA6F" w:rsidR="00722926" w:rsidRPr="00722926" w:rsidRDefault="00722926" w:rsidP="00722926">
      <w:pPr>
        <w:rPr>
          <w:rFonts w:ascii="Arial" w:eastAsia="Times New Roman" w:hAnsi="Arial" w:cs="Arial"/>
          <w:sz w:val="22"/>
          <w:szCs w:val="22"/>
        </w:rPr>
      </w:pPr>
    </w:p>
    <w:p w14:paraId="73902FCE" w14:textId="7D86D8DC" w:rsidR="00722926" w:rsidRPr="00722926" w:rsidRDefault="00722926" w:rsidP="00722926">
      <w:pPr>
        <w:rPr>
          <w:rFonts w:ascii="Arial" w:eastAsia="Times New Roman" w:hAnsi="Arial" w:cs="Arial"/>
          <w:sz w:val="22"/>
          <w:szCs w:val="22"/>
        </w:rPr>
      </w:pPr>
    </w:p>
    <w:p w14:paraId="393A66D5" w14:textId="1087DD69" w:rsidR="00722926" w:rsidRPr="00722926" w:rsidRDefault="00722926" w:rsidP="00722926">
      <w:pPr>
        <w:rPr>
          <w:rFonts w:ascii="Arial" w:eastAsia="Times New Roman" w:hAnsi="Arial" w:cs="Arial"/>
          <w:sz w:val="22"/>
          <w:szCs w:val="22"/>
        </w:rPr>
      </w:pPr>
    </w:p>
    <w:p w14:paraId="4745CB6D" w14:textId="5B99FCF9" w:rsidR="00722926" w:rsidRPr="00722926" w:rsidRDefault="00722926" w:rsidP="00722926">
      <w:pPr>
        <w:rPr>
          <w:rFonts w:ascii="Arial" w:eastAsia="Times New Roman" w:hAnsi="Arial" w:cs="Arial"/>
          <w:sz w:val="22"/>
          <w:szCs w:val="22"/>
        </w:rPr>
      </w:pPr>
    </w:p>
    <w:p w14:paraId="3D8AB745" w14:textId="0DA5B19A" w:rsidR="00722926" w:rsidRPr="00722926" w:rsidRDefault="00722926" w:rsidP="00722926">
      <w:pPr>
        <w:rPr>
          <w:rFonts w:ascii="Arial" w:eastAsia="Times New Roman" w:hAnsi="Arial" w:cs="Arial"/>
          <w:sz w:val="22"/>
          <w:szCs w:val="22"/>
        </w:rPr>
      </w:pPr>
    </w:p>
    <w:p w14:paraId="289B2B20" w14:textId="63D23DB8" w:rsidR="00722926" w:rsidRPr="00722926" w:rsidRDefault="00722926" w:rsidP="00722926">
      <w:pPr>
        <w:rPr>
          <w:rFonts w:ascii="Arial" w:eastAsia="Times New Roman" w:hAnsi="Arial" w:cs="Arial"/>
          <w:sz w:val="22"/>
          <w:szCs w:val="22"/>
        </w:rPr>
      </w:pPr>
    </w:p>
    <w:p w14:paraId="1396A68B" w14:textId="157FEF27" w:rsidR="00722926" w:rsidRPr="00722926" w:rsidRDefault="00722926" w:rsidP="00722926">
      <w:pPr>
        <w:rPr>
          <w:rFonts w:ascii="Arial" w:eastAsia="Times New Roman" w:hAnsi="Arial" w:cs="Arial"/>
          <w:sz w:val="22"/>
          <w:szCs w:val="22"/>
        </w:rPr>
      </w:pPr>
    </w:p>
    <w:p w14:paraId="680657AC" w14:textId="565E5DA4" w:rsidR="00722926" w:rsidRPr="00722926" w:rsidRDefault="00722926" w:rsidP="00722926">
      <w:pPr>
        <w:rPr>
          <w:rFonts w:ascii="Arial" w:eastAsia="Times New Roman" w:hAnsi="Arial" w:cs="Arial"/>
          <w:sz w:val="22"/>
          <w:szCs w:val="22"/>
        </w:rPr>
      </w:pPr>
    </w:p>
    <w:p w14:paraId="7D3B3597" w14:textId="6383D9F7" w:rsidR="00722926" w:rsidRPr="00722926" w:rsidRDefault="00722926" w:rsidP="00722926">
      <w:pPr>
        <w:rPr>
          <w:rFonts w:ascii="Arial" w:eastAsia="Times New Roman" w:hAnsi="Arial" w:cs="Arial"/>
          <w:sz w:val="22"/>
          <w:szCs w:val="22"/>
        </w:rPr>
      </w:pPr>
    </w:p>
    <w:p w14:paraId="544DB92A" w14:textId="44C55155" w:rsidR="00722926" w:rsidRPr="00722926" w:rsidRDefault="00722926" w:rsidP="00722926">
      <w:pPr>
        <w:rPr>
          <w:rFonts w:ascii="Arial" w:eastAsia="Times New Roman" w:hAnsi="Arial" w:cs="Arial"/>
          <w:sz w:val="22"/>
          <w:szCs w:val="22"/>
        </w:rPr>
      </w:pPr>
    </w:p>
    <w:p w14:paraId="60CDF1E2" w14:textId="57C55A4B" w:rsidR="00722926" w:rsidRPr="00722926" w:rsidRDefault="00722926" w:rsidP="00722926">
      <w:pPr>
        <w:rPr>
          <w:rFonts w:ascii="Arial" w:eastAsia="Times New Roman" w:hAnsi="Arial" w:cs="Arial"/>
          <w:sz w:val="22"/>
          <w:szCs w:val="22"/>
        </w:rPr>
      </w:pPr>
    </w:p>
    <w:p w14:paraId="4925DE5D" w14:textId="4CD07DEF" w:rsidR="00722926" w:rsidRPr="00722926" w:rsidRDefault="00722926" w:rsidP="00722926">
      <w:pPr>
        <w:rPr>
          <w:rFonts w:ascii="Arial" w:eastAsia="Times New Roman" w:hAnsi="Arial" w:cs="Arial"/>
          <w:sz w:val="22"/>
          <w:szCs w:val="22"/>
        </w:rPr>
      </w:pPr>
    </w:p>
    <w:p w14:paraId="757C2618" w14:textId="36CE529E" w:rsidR="00722926" w:rsidRPr="00722926" w:rsidRDefault="00722926" w:rsidP="00722926">
      <w:pPr>
        <w:rPr>
          <w:rFonts w:ascii="Arial" w:eastAsia="Times New Roman" w:hAnsi="Arial" w:cs="Arial"/>
          <w:sz w:val="22"/>
          <w:szCs w:val="22"/>
        </w:rPr>
      </w:pPr>
    </w:p>
    <w:p w14:paraId="24444075" w14:textId="69697FCC" w:rsidR="00722926" w:rsidRPr="00722926" w:rsidRDefault="00722926" w:rsidP="00722926">
      <w:pPr>
        <w:rPr>
          <w:rFonts w:ascii="Arial" w:eastAsia="Times New Roman" w:hAnsi="Arial" w:cs="Arial"/>
          <w:sz w:val="22"/>
          <w:szCs w:val="22"/>
        </w:rPr>
      </w:pPr>
    </w:p>
    <w:p w14:paraId="0F58B743" w14:textId="597B4C5F" w:rsidR="00722926" w:rsidRPr="00722926" w:rsidRDefault="00722926" w:rsidP="00722926">
      <w:pPr>
        <w:rPr>
          <w:rFonts w:ascii="Arial" w:eastAsia="Times New Roman" w:hAnsi="Arial" w:cs="Arial"/>
          <w:sz w:val="22"/>
          <w:szCs w:val="22"/>
        </w:rPr>
      </w:pPr>
    </w:p>
    <w:p w14:paraId="6A2DB9D7" w14:textId="773F6B6E" w:rsidR="00722926" w:rsidRDefault="00722926" w:rsidP="00722926">
      <w:pPr>
        <w:rPr>
          <w:rFonts w:ascii="Arial" w:eastAsia="Times New Roman" w:hAnsi="Arial" w:cs="Arial"/>
          <w:sz w:val="22"/>
          <w:szCs w:val="22"/>
        </w:rPr>
      </w:pPr>
    </w:p>
    <w:p w14:paraId="5709649A" w14:textId="77777777" w:rsidR="00722926" w:rsidRPr="00722926" w:rsidRDefault="00722926" w:rsidP="00722926">
      <w:pPr>
        <w:jc w:val="center"/>
        <w:rPr>
          <w:rFonts w:ascii="Arial" w:eastAsia="Times New Roman" w:hAnsi="Arial" w:cs="Arial"/>
          <w:sz w:val="22"/>
          <w:szCs w:val="22"/>
        </w:rPr>
      </w:pPr>
    </w:p>
    <w:sectPr w:rsidR="00722926" w:rsidRPr="00722926">
      <w:footerReference w:type="default" r:id="rId18"/>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63A17" w14:textId="77777777" w:rsidR="0079773D" w:rsidRDefault="0079773D">
      <w:r>
        <w:separator/>
      </w:r>
    </w:p>
  </w:endnote>
  <w:endnote w:type="continuationSeparator" w:id="0">
    <w:p w14:paraId="1E143AA4" w14:textId="77777777" w:rsidR="0079773D" w:rsidRDefault="0079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tblLook w:val="04A0" w:firstRow="1" w:lastRow="0" w:firstColumn="1" w:lastColumn="0" w:noHBand="0" w:noVBand="1"/>
    </w:tblPr>
    <w:tblGrid>
      <w:gridCol w:w="4200"/>
      <w:gridCol w:w="3150"/>
      <w:gridCol w:w="3150"/>
    </w:tblGrid>
    <w:tr w:rsidR="00AA04D0" w14:paraId="506DAE77" w14:textId="77777777" w:rsidTr="006E28C4">
      <w:tc>
        <w:tcPr>
          <w:tcW w:w="2000" w:type="pct"/>
          <w:tcMar>
            <w:top w:w="15" w:type="dxa"/>
            <w:left w:w="15" w:type="dxa"/>
            <w:bottom w:w="15" w:type="dxa"/>
            <w:right w:w="15" w:type="dxa"/>
          </w:tcMar>
          <w:vAlign w:val="center"/>
          <w:hideMark/>
        </w:tcPr>
        <w:p w14:paraId="6391158F" w14:textId="668717DD" w:rsidR="00AA04D0" w:rsidRDefault="00AA04D0" w:rsidP="00AA04D0">
          <w:pPr>
            <w:spacing w:before="15" w:after="15"/>
            <w:ind w:left="15" w:right="15"/>
            <w:rPr>
              <w:rFonts w:ascii="Helvetica" w:hAnsi="Helvetica" w:cs="Helvetica"/>
              <w:sz w:val="20"/>
              <w:szCs w:val="20"/>
            </w:rPr>
          </w:pPr>
          <w:r>
            <w:rPr>
              <w:rFonts w:ascii="Helvetica" w:hAnsi="Helvetica" w:cs="Helvetica"/>
              <w:sz w:val="20"/>
              <w:szCs w:val="20"/>
            </w:rPr>
            <w:t xml:space="preserve">Created in </w:t>
          </w:r>
          <w:proofErr w:type="spellStart"/>
          <w:r>
            <w:rPr>
              <w:rFonts w:ascii="Helvetica" w:hAnsi="Helvetica" w:cs="Helvetica"/>
              <w:sz w:val="20"/>
              <w:szCs w:val="20"/>
            </w:rPr>
            <w:t>ExamBuilder</w:t>
          </w:r>
          <w:proofErr w:type="spellEnd"/>
          <w:r>
            <w:rPr>
              <w:sz w:val="20"/>
              <w:szCs w:val="20"/>
            </w:rPr>
            <w:t xml:space="preserve">. </w:t>
          </w:r>
        </w:p>
      </w:tc>
      <w:tc>
        <w:tcPr>
          <w:tcW w:w="1500" w:type="pct"/>
          <w:tcMar>
            <w:top w:w="15" w:type="dxa"/>
            <w:left w:w="15" w:type="dxa"/>
            <w:bottom w:w="15" w:type="dxa"/>
            <w:right w:w="15" w:type="dxa"/>
          </w:tcMar>
          <w:vAlign w:val="center"/>
          <w:hideMark/>
        </w:tcPr>
        <w:p w14:paraId="4FF4F1B4" w14:textId="33C3173C" w:rsidR="00AA04D0" w:rsidRDefault="00AA04D0" w:rsidP="00AA04D0">
          <w:pPr>
            <w:spacing w:before="15" w:after="15"/>
            <w:ind w:left="15" w:right="15"/>
            <w:jc w:val="center"/>
            <w:rPr>
              <w:rFonts w:ascii="Helvetica" w:hAnsi="Helvetica" w:cs="Helvetica"/>
              <w:sz w:val="20"/>
              <w:szCs w:val="20"/>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sz w:val="16"/>
              <w:szCs w:val="16"/>
            </w:rPr>
            <w:t>1</w:t>
          </w:r>
          <w:r>
            <w:rPr>
              <w:rFonts w:ascii="Arial" w:hAnsi="Arial" w:cs="Arial"/>
              <w:noProof/>
              <w:sz w:val="16"/>
              <w:szCs w:val="16"/>
            </w:rPr>
            <w:fldChar w:fldCharType="end"/>
          </w:r>
        </w:p>
      </w:tc>
      <w:tc>
        <w:tcPr>
          <w:tcW w:w="1500" w:type="pct"/>
          <w:tcMar>
            <w:top w:w="15" w:type="dxa"/>
            <w:left w:w="15" w:type="dxa"/>
            <w:bottom w:w="15" w:type="dxa"/>
            <w:right w:w="15" w:type="dxa"/>
          </w:tcMar>
          <w:hideMark/>
        </w:tcPr>
        <w:p w14:paraId="02E96FAB" w14:textId="05F27FB5" w:rsidR="00AA04D0" w:rsidRDefault="00AA04D0" w:rsidP="00AA04D0">
          <w:pPr>
            <w:spacing w:before="15" w:after="15"/>
            <w:ind w:left="15" w:right="15"/>
            <w:jc w:val="right"/>
            <w:rPr>
              <w:rFonts w:ascii="Helvetica" w:hAnsi="Helvetica" w:cs="Helvetica"/>
              <w:sz w:val="20"/>
              <w:szCs w:val="20"/>
            </w:rPr>
          </w:pPr>
          <w:r>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4F29E" w14:textId="77777777" w:rsidR="0079773D" w:rsidRDefault="0079773D">
      <w:r>
        <w:separator/>
      </w:r>
    </w:p>
  </w:footnote>
  <w:footnote w:type="continuationSeparator" w:id="0">
    <w:p w14:paraId="13343FE0" w14:textId="77777777" w:rsidR="0079773D" w:rsidRDefault="00797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27D7A"/>
    <w:multiLevelType w:val="multilevel"/>
    <w:tmpl w:val="0432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76CD8"/>
    <w:multiLevelType w:val="multilevel"/>
    <w:tmpl w:val="B9940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6634AE"/>
    <w:multiLevelType w:val="multilevel"/>
    <w:tmpl w:val="5164CF56"/>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 w15:restartNumberingAfterBreak="0">
    <w:nsid w:val="15981FF4"/>
    <w:multiLevelType w:val="multilevel"/>
    <w:tmpl w:val="F99C6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541D0"/>
    <w:multiLevelType w:val="multilevel"/>
    <w:tmpl w:val="13EEF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6447A"/>
    <w:multiLevelType w:val="multilevel"/>
    <w:tmpl w:val="78446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006BBD"/>
    <w:multiLevelType w:val="multilevel"/>
    <w:tmpl w:val="F36E6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86E37"/>
    <w:multiLevelType w:val="multilevel"/>
    <w:tmpl w:val="0FF6B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D20DD6"/>
    <w:multiLevelType w:val="multilevel"/>
    <w:tmpl w:val="1160D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EA7CCA"/>
    <w:multiLevelType w:val="multilevel"/>
    <w:tmpl w:val="2A00C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3D4115"/>
    <w:multiLevelType w:val="multilevel"/>
    <w:tmpl w:val="0BCAC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3B7F79"/>
    <w:multiLevelType w:val="multilevel"/>
    <w:tmpl w:val="38CC5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5F3E5E"/>
    <w:multiLevelType w:val="multilevel"/>
    <w:tmpl w:val="C51E8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11"/>
  </w:num>
  <w:num w:numId="6">
    <w:abstractNumId w:val="10"/>
  </w:num>
  <w:num w:numId="7">
    <w:abstractNumId w:val="0"/>
  </w:num>
  <w:num w:numId="8">
    <w:abstractNumId w:val="12"/>
  </w:num>
  <w:num w:numId="9">
    <w:abstractNumId w:val="1"/>
  </w:num>
  <w:num w:numId="10">
    <w:abstractNumId w:val="9"/>
  </w:num>
  <w:num w:numId="11">
    <w:abstractNumId w:val="5"/>
  </w:num>
  <w:num w:numId="12">
    <w:abstractNumId w:val="6"/>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EE9"/>
    <w:rsid w:val="00512A02"/>
    <w:rsid w:val="00514EE9"/>
    <w:rsid w:val="0054087F"/>
    <w:rsid w:val="00722926"/>
    <w:rsid w:val="0079773D"/>
    <w:rsid w:val="00AA04D0"/>
    <w:rsid w:val="00D81B7F"/>
    <w:rsid w:val="00E40DF2"/>
    <w:rsid w:val="035FFBAA"/>
    <w:rsid w:val="03CBEA77"/>
    <w:rsid w:val="07A9C8C2"/>
    <w:rsid w:val="0A490266"/>
    <w:rsid w:val="0C9801D7"/>
    <w:rsid w:val="110BA551"/>
    <w:rsid w:val="1C0B190C"/>
    <w:rsid w:val="1D439F47"/>
    <w:rsid w:val="213524D1"/>
    <w:rsid w:val="218C2D12"/>
    <w:rsid w:val="22FA5317"/>
    <w:rsid w:val="27BC70F3"/>
    <w:rsid w:val="2BBBECAB"/>
    <w:rsid w:val="2F6D5B54"/>
    <w:rsid w:val="31F753B8"/>
    <w:rsid w:val="3280E0BA"/>
    <w:rsid w:val="36D6B786"/>
    <w:rsid w:val="3EDC1446"/>
    <w:rsid w:val="4ABFE4CF"/>
    <w:rsid w:val="4BABD0C0"/>
    <w:rsid w:val="4F02BBE5"/>
    <w:rsid w:val="5239D93F"/>
    <w:rsid w:val="534986BA"/>
    <w:rsid w:val="556D66A7"/>
    <w:rsid w:val="58D0206E"/>
    <w:rsid w:val="5C382B32"/>
    <w:rsid w:val="5D329D68"/>
    <w:rsid w:val="5DE7907C"/>
    <w:rsid w:val="6237E391"/>
    <w:rsid w:val="635B9470"/>
    <w:rsid w:val="63A8D4F6"/>
    <w:rsid w:val="643258D2"/>
    <w:rsid w:val="646BCAA9"/>
    <w:rsid w:val="6FF5E27F"/>
    <w:rsid w:val="7282B38B"/>
    <w:rsid w:val="76F66889"/>
    <w:rsid w:val="780C8F35"/>
    <w:rsid w:val="78EC1110"/>
    <w:rsid w:val="79C60D89"/>
    <w:rsid w:val="79EA8DD0"/>
    <w:rsid w:val="7BA1D118"/>
    <w:rsid w:val="7BB5105F"/>
    <w:rsid w:val="7C000511"/>
    <w:rsid w:val="7D8FF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A32C9"/>
  <w15:chartTrackingRefBased/>
  <w15:docId w15:val="{E3FB5935-1935-49C6-9504-D2E2775C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F5496" w:themeColor="accent1" w:themeShade="BF"/>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heme="majorBidi" w:hint="default"/>
      <w:color w:val="2F5496" w:themeColor="accent1" w:themeShade="BF"/>
      <w:sz w:val="26"/>
      <w:szCs w:val="26"/>
    </w:rPr>
  </w:style>
  <w:style w:type="paragraph" w:customStyle="1" w:styleId="msonormal0">
    <w:name w:val="msonormal"/>
    <w:basedOn w:val="Normal"/>
    <w:uiPriority w:val="99"/>
    <w:semiHidden/>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locked/>
    <w:rPr>
      <w:rFonts w:ascii="Times New Roman" w:eastAsiaTheme="minorEastAsia" w:hAnsi="Times New Roman" w:cs="Times New Roman" w:hint="default"/>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locked/>
    <w:rPr>
      <w:rFonts w:ascii="Times New Roman" w:eastAsiaTheme="minorEastAsia" w:hAnsi="Times New Roman" w:cs="Times New Roman" w:hint="default"/>
      <w:sz w:val="24"/>
      <w:szCs w:val="24"/>
    </w:rPr>
  </w:style>
  <w:style w:type="paragraph" w:customStyle="1" w:styleId="section1">
    <w:name w:val="section1"/>
    <w:basedOn w:val="Normal"/>
    <w:uiPriority w:val="99"/>
    <w:semiHidden/>
    <w:pPr>
      <w:spacing w:before="100" w:beforeAutospacing="1" w:after="100" w:afterAutospacing="1"/>
    </w:pPr>
    <w:rPr>
      <w:rFonts w:ascii="Helvetica" w:hAnsi="Helvetica" w:cs="Helvetica"/>
    </w:rPr>
  </w:style>
  <w:style w:type="paragraph" w:customStyle="1" w:styleId="tablehasborders">
    <w:name w:val="table_hasborders"/>
    <w:basedOn w:val="Normal"/>
    <w:uiPriority w:val="99"/>
    <w:semiHidden/>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uiPriority w:val="99"/>
    <w:semiHidden/>
    <w:pPr>
      <w:spacing w:before="100" w:beforeAutospacing="1" w:after="100" w:afterAutospacing="1" w:line="180" w:lineRule="atLeast"/>
      <w:jc w:val="right"/>
    </w:pPr>
    <w:rPr>
      <w:b/>
      <w:bCs/>
      <w:sz w:val="18"/>
      <w:szCs w:val="18"/>
    </w:rPr>
  </w:style>
  <w:style w:type="paragraph" w:customStyle="1" w:styleId="dotrow">
    <w:name w:val="dotrow"/>
    <w:basedOn w:val="Normal"/>
    <w:uiPriority w:val="99"/>
    <w:semiHidden/>
    <w:pPr>
      <w:pBdr>
        <w:bottom w:val="dashed" w:sz="6" w:space="0" w:color="000000"/>
      </w:pBdr>
      <w:spacing w:before="270" w:after="100" w:afterAutospacing="1" w:line="180" w:lineRule="atLeast"/>
      <w:jc w:val="right"/>
    </w:pPr>
  </w:style>
  <w:style w:type="character" w:styleId="Strong">
    <w:name w:val="Strong"/>
    <w:basedOn w:val="DefaultParagraphFont"/>
    <w:uiPriority w:val="22"/>
    <w:qFormat/>
    <w:rPr>
      <w:b/>
      <w:bC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831616">
      <w:bodyDiv w:val="1"/>
      <w:marLeft w:val="0"/>
      <w:marRight w:val="0"/>
      <w:marTop w:val="0"/>
      <w:marBottom w:val="0"/>
      <w:divBdr>
        <w:top w:val="none" w:sz="0" w:space="0" w:color="auto"/>
        <w:left w:val="none" w:sz="0" w:space="0" w:color="auto"/>
        <w:bottom w:val="none" w:sz="0" w:space="0" w:color="auto"/>
        <w:right w:val="none" w:sz="0" w:space="0" w:color="auto"/>
      </w:divBdr>
    </w:div>
    <w:div w:id="275791697">
      <w:marLeft w:val="15"/>
      <w:marRight w:val="15"/>
      <w:marTop w:val="15"/>
      <w:marBottom w:val="15"/>
      <w:divBdr>
        <w:top w:val="none" w:sz="0" w:space="0" w:color="auto"/>
        <w:left w:val="none" w:sz="0" w:space="0" w:color="auto"/>
        <w:bottom w:val="none" w:sz="0" w:space="0" w:color="auto"/>
        <w:right w:val="none" w:sz="0" w:space="0" w:color="auto"/>
      </w:divBdr>
      <w:divsChild>
        <w:div w:id="1283147598">
          <w:marLeft w:val="225"/>
          <w:marRight w:val="15"/>
          <w:marTop w:val="15"/>
          <w:marBottom w:val="15"/>
          <w:divBdr>
            <w:top w:val="none" w:sz="0" w:space="0" w:color="auto"/>
            <w:left w:val="none" w:sz="0" w:space="0" w:color="auto"/>
            <w:bottom w:val="none" w:sz="0" w:space="0" w:color="auto"/>
            <w:right w:val="none" w:sz="0" w:space="0" w:color="auto"/>
          </w:divBdr>
        </w:div>
      </w:divsChild>
    </w:div>
    <w:div w:id="1174879777">
      <w:marLeft w:val="15"/>
      <w:marRight w:val="15"/>
      <w:marTop w:val="15"/>
      <w:marBottom w:val="15"/>
      <w:divBdr>
        <w:top w:val="none" w:sz="0" w:space="0" w:color="auto"/>
        <w:left w:val="none" w:sz="0" w:space="0" w:color="auto"/>
        <w:bottom w:val="none" w:sz="0" w:space="0" w:color="auto"/>
        <w:right w:val="none" w:sz="0" w:space="0" w:color="auto"/>
      </w:divBdr>
      <w:divsChild>
        <w:div w:id="723138195">
          <w:marLeft w:val="225"/>
          <w:marRight w:val="15"/>
          <w:marTop w:val="15"/>
          <w:marBottom w:val="15"/>
          <w:divBdr>
            <w:top w:val="none" w:sz="0" w:space="0" w:color="auto"/>
            <w:left w:val="none" w:sz="0" w:space="0" w:color="auto"/>
            <w:bottom w:val="none" w:sz="0" w:space="0" w:color="auto"/>
            <w:right w:val="none" w:sz="0" w:space="0" w:color="auto"/>
          </w:divBdr>
          <w:divsChild>
            <w:div w:id="1679846946">
              <w:marLeft w:val="15"/>
              <w:marRight w:val="15"/>
              <w:marTop w:val="270"/>
              <w:marBottom w:val="15"/>
              <w:divBdr>
                <w:top w:val="none" w:sz="0" w:space="0" w:color="auto"/>
                <w:left w:val="none" w:sz="0" w:space="0" w:color="auto"/>
                <w:bottom w:val="dashed" w:sz="6" w:space="0" w:color="000000"/>
                <w:right w:val="none" w:sz="0" w:space="0" w:color="auto"/>
              </w:divBdr>
            </w:div>
            <w:div w:id="974531559">
              <w:marLeft w:val="15"/>
              <w:marRight w:val="15"/>
              <w:marTop w:val="270"/>
              <w:marBottom w:val="15"/>
              <w:divBdr>
                <w:top w:val="none" w:sz="0" w:space="0" w:color="auto"/>
                <w:left w:val="none" w:sz="0" w:space="0" w:color="auto"/>
                <w:bottom w:val="dashed" w:sz="6" w:space="0" w:color="000000"/>
                <w:right w:val="none" w:sz="0" w:space="0" w:color="auto"/>
              </w:divBdr>
            </w:div>
            <w:div w:id="1620141651">
              <w:marLeft w:val="15"/>
              <w:marRight w:val="15"/>
              <w:marTop w:val="270"/>
              <w:marBottom w:val="15"/>
              <w:divBdr>
                <w:top w:val="none" w:sz="0" w:space="0" w:color="auto"/>
                <w:left w:val="none" w:sz="0" w:space="0" w:color="auto"/>
                <w:bottom w:val="dashed" w:sz="6" w:space="0" w:color="000000"/>
                <w:right w:val="none" w:sz="0" w:space="0" w:color="auto"/>
              </w:divBdr>
            </w:div>
            <w:div w:id="831945673">
              <w:marLeft w:val="15"/>
              <w:marRight w:val="15"/>
              <w:marTop w:val="270"/>
              <w:marBottom w:val="15"/>
              <w:divBdr>
                <w:top w:val="none" w:sz="0" w:space="0" w:color="auto"/>
                <w:left w:val="none" w:sz="0" w:space="0" w:color="auto"/>
                <w:bottom w:val="dashed" w:sz="6" w:space="0" w:color="000000"/>
                <w:right w:val="none" w:sz="0" w:space="0" w:color="auto"/>
              </w:divBdr>
            </w:div>
            <w:div w:id="59014039">
              <w:marLeft w:val="15"/>
              <w:marRight w:val="15"/>
              <w:marTop w:val="270"/>
              <w:marBottom w:val="15"/>
              <w:divBdr>
                <w:top w:val="none" w:sz="0" w:space="0" w:color="auto"/>
                <w:left w:val="none" w:sz="0" w:space="0" w:color="auto"/>
                <w:bottom w:val="dashed" w:sz="6" w:space="0" w:color="000000"/>
                <w:right w:val="none" w:sz="0" w:space="0" w:color="auto"/>
              </w:divBdr>
            </w:div>
            <w:div w:id="1908607278">
              <w:marLeft w:val="15"/>
              <w:marRight w:val="15"/>
              <w:marTop w:val="270"/>
              <w:marBottom w:val="15"/>
              <w:divBdr>
                <w:top w:val="none" w:sz="0" w:space="0" w:color="auto"/>
                <w:left w:val="none" w:sz="0" w:space="0" w:color="auto"/>
                <w:bottom w:val="dashed" w:sz="6" w:space="0" w:color="000000"/>
                <w:right w:val="none" w:sz="0" w:space="0" w:color="auto"/>
              </w:divBdr>
            </w:div>
            <w:div w:id="1027487310">
              <w:marLeft w:val="15"/>
              <w:marRight w:val="15"/>
              <w:marTop w:val="270"/>
              <w:marBottom w:val="15"/>
              <w:divBdr>
                <w:top w:val="none" w:sz="0" w:space="0" w:color="auto"/>
                <w:left w:val="none" w:sz="0" w:space="0" w:color="auto"/>
                <w:bottom w:val="dashed" w:sz="6" w:space="0" w:color="000000"/>
                <w:right w:val="none" w:sz="0" w:space="0" w:color="auto"/>
              </w:divBdr>
            </w:div>
            <w:div w:id="1682076776">
              <w:marLeft w:val="15"/>
              <w:marRight w:val="15"/>
              <w:marTop w:val="270"/>
              <w:marBottom w:val="15"/>
              <w:divBdr>
                <w:top w:val="none" w:sz="0" w:space="0" w:color="auto"/>
                <w:left w:val="none" w:sz="0" w:space="0" w:color="auto"/>
                <w:bottom w:val="dashed" w:sz="6" w:space="0" w:color="000000"/>
                <w:right w:val="none" w:sz="0" w:space="0" w:color="auto"/>
              </w:divBdr>
            </w:div>
            <w:div w:id="1804738937">
              <w:marLeft w:val="15"/>
              <w:marRight w:val="15"/>
              <w:marTop w:val="270"/>
              <w:marBottom w:val="15"/>
              <w:divBdr>
                <w:top w:val="none" w:sz="0" w:space="0" w:color="auto"/>
                <w:left w:val="none" w:sz="0" w:space="0" w:color="auto"/>
                <w:bottom w:val="dashed" w:sz="6" w:space="0" w:color="000000"/>
                <w:right w:val="none" w:sz="0" w:space="0" w:color="auto"/>
              </w:divBdr>
            </w:div>
            <w:div w:id="604969305">
              <w:marLeft w:val="15"/>
              <w:marRight w:val="15"/>
              <w:marTop w:val="270"/>
              <w:marBottom w:val="15"/>
              <w:divBdr>
                <w:top w:val="none" w:sz="0" w:space="0" w:color="auto"/>
                <w:left w:val="none" w:sz="0" w:space="0" w:color="auto"/>
                <w:bottom w:val="dashed" w:sz="6" w:space="0" w:color="000000"/>
                <w:right w:val="none" w:sz="0" w:space="0" w:color="auto"/>
              </w:divBdr>
            </w:div>
            <w:div w:id="141046744">
              <w:marLeft w:val="15"/>
              <w:marRight w:val="15"/>
              <w:marTop w:val="270"/>
              <w:marBottom w:val="15"/>
              <w:divBdr>
                <w:top w:val="none" w:sz="0" w:space="0" w:color="auto"/>
                <w:left w:val="none" w:sz="0" w:space="0" w:color="auto"/>
                <w:bottom w:val="dashed" w:sz="6" w:space="0" w:color="000000"/>
                <w:right w:val="none" w:sz="0" w:space="0" w:color="auto"/>
              </w:divBdr>
            </w:div>
            <w:div w:id="6148976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189830105">
      <w:marLeft w:val="15"/>
      <w:marRight w:val="15"/>
      <w:marTop w:val="15"/>
      <w:marBottom w:val="15"/>
      <w:divBdr>
        <w:top w:val="none" w:sz="0" w:space="0" w:color="auto"/>
        <w:left w:val="none" w:sz="0" w:space="0" w:color="auto"/>
        <w:bottom w:val="none" w:sz="0" w:space="0" w:color="auto"/>
        <w:right w:val="none" w:sz="0" w:space="0" w:color="auto"/>
      </w:divBdr>
      <w:divsChild>
        <w:div w:id="19405604">
          <w:marLeft w:val="225"/>
          <w:marRight w:val="15"/>
          <w:marTop w:val="15"/>
          <w:marBottom w:val="15"/>
          <w:divBdr>
            <w:top w:val="none" w:sz="0" w:space="0" w:color="auto"/>
            <w:left w:val="none" w:sz="0" w:space="0" w:color="auto"/>
            <w:bottom w:val="none" w:sz="0" w:space="0" w:color="auto"/>
            <w:right w:val="none" w:sz="0" w:space="0" w:color="auto"/>
          </w:divBdr>
          <w:divsChild>
            <w:div w:id="1309168467">
              <w:marLeft w:val="15"/>
              <w:marRight w:val="15"/>
              <w:marTop w:val="270"/>
              <w:marBottom w:val="15"/>
              <w:divBdr>
                <w:top w:val="none" w:sz="0" w:space="0" w:color="auto"/>
                <w:left w:val="none" w:sz="0" w:space="0" w:color="auto"/>
                <w:bottom w:val="dashed" w:sz="6" w:space="0" w:color="000000"/>
                <w:right w:val="none" w:sz="0" w:space="0" w:color="auto"/>
              </w:divBdr>
            </w:div>
            <w:div w:id="700743381">
              <w:marLeft w:val="15"/>
              <w:marRight w:val="15"/>
              <w:marTop w:val="270"/>
              <w:marBottom w:val="15"/>
              <w:divBdr>
                <w:top w:val="none" w:sz="0" w:space="0" w:color="auto"/>
                <w:left w:val="none" w:sz="0" w:space="0" w:color="auto"/>
                <w:bottom w:val="dashed" w:sz="6" w:space="0" w:color="000000"/>
                <w:right w:val="none" w:sz="0" w:space="0" w:color="auto"/>
              </w:divBdr>
            </w:div>
            <w:div w:id="1421874784">
              <w:marLeft w:val="15"/>
              <w:marRight w:val="15"/>
              <w:marTop w:val="270"/>
              <w:marBottom w:val="15"/>
              <w:divBdr>
                <w:top w:val="none" w:sz="0" w:space="0" w:color="auto"/>
                <w:left w:val="none" w:sz="0" w:space="0" w:color="auto"/>
                <w:bottom w:val="dashed" w:sz="6" w:space="0" w:color="000000"/>
                <w:right w:val="none" w:sz="0" w:space="0" w:color="auto"/>
              </w:divBdr>
            </w:div>
            <w:div w:id="1846164498">
              <w:marLeft w:val="15"/>
              <w:marRight w:val="15"/>
              <w:marTop w:val="270"/>
              <w:marBottom w:val="15"/>
              <w:divBdr>
                <w:top w:val="none" w:sz="0" w:space="0" w:color="auto"/>
                <w:left w:val="none" w:sz="0" w:space="0" w:color="auto"/>
                <w:bottom w:val="dashed" w:sz="6" w:space="0" w:color="000000"/>
                <w:right w:val="none" w:sz="0" w:space="0" w:color="auto"/>
              </w:divBdr>
            </w:div>
            <w:div w:id="235749538">
              <w:marLeft w:val="15"/>
              <w:marRight w:val="15"/>
              <w:marTop w:val="270"/>
              <w:marBottom w:val="15"/>
              <w:divBdr>
                <w:top w:val="none" w:sz="0" w:space="0" w:color="auto"/>
                <w:left w:val="none" w:sz="0" w:space="0" w:color="auto"/>
                <w:bottom w:val="dashed" w:sz="6" w:space="0" w:color="000000"/>
                <w:right w:val="none" w:sz="0" w:space="0" w:color="auto"/>
              </w:divBdr>
            </w:div>
            <w:div w:id="346491243">
              <w:marLeft w:val="15"/>
              <w:marRight w:val="15"/>
              <w:marTop w:val="270"/>
              <w:marBottom w:val="15"/>
              <w:divBdr>
                <w:top w:val="none" w:sz="0" w:space="0" w:color="auto"/>
                <w:left w:val="none" w:sz="0" w:space="0" w:color="auto"/>
                <w:bottom w:val="dashed" w:sz="6" w:space="0" w:color="000000"/>
                <w:right w:val="none" w:sz="0" w:space="0" w:color="auto"/>
              </w:divBdr>
            </w:div>
            <w:div w:id="1170028112">
              <w:marLeft w:val="15"/>
              <w:marRight w:val="15"/>
              <w:marTop w:val="270"/>
              <w:marBottom w:val="15"/>
              <w:divBdr>
                <w:top w:val="none" w:sz="0" w:space="0" w:color="auto"/>
                <w:left w:val="none" w:sz="0" w:space="0" w:color="auto"/>
                <w:bottom w:val="dashed" w:sz="6" w:space="0" w:color="000000"/>
                <w:right w:val="none" w:sz="0" w:space="0" w:color="auto"/>
              </w:divBdr>
            </w:div>
            <w:div w:id="1165973944">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275021869">
      <w:marLeft w:val="15"/>
      <w:marRight w:val="15"/>
      <w:marTop w:val="15"/>
      <w:marBottom w:val="15"/>
      <w:divBdr>
        <w:top w:val="none" w:sz="0" w:space="0" w:color="auto"/>
        <w:left w:val="none" w:sz="0" w:space="0" w:color="auto"/>
        <w:bottom w:val="none" w:sz="0" w:space="0" w:color="auto"/>
        <w:right w:val="none" w:sz="0" w:space="0" w:color="auto"/>
      </w:divBdr>
      <w:divsChild>
        <w:div w:id="1825663946">
          <w:marLeft w:val="225"/>
          <w:marRight w:val="15"/>
          <w:marTop w:val="15"/>
          <w:marBottom w:val="15"/>
          <w:divBdr>
            <w:top w:val="none" w:sz="0" w:space="0" w:color="auto"/>
            <w:left w:val="none" w:sz="0" w:space="0" w:color="auto"/>
            <w:bottom w:val="none" w:sz="0" w:space="0" w:color="auto"/>
            <w:right w:val="none" w:sz="0" w:space="0" w:color="auto"/>
          </w:divBdr>
          <w:divsChild>
            <w:div w:id="269631403">
              <w:marLeft w:val="15"/>
              <w:marRight w:val="15"/>
              <w:marTop w:val="270"/>
              <w:marBottom w:val="15"/>
              <w:divBdr>
                <w:top w:val="none" w:sz="0" w:space="0" w:color="auto"/>
                <w:left w:val="none" w:sz="0" w:space="0" w:color="auto"/>
                <w:bottom w:val="dashed" w:sz="6" w:space="0" w:color="000000"/>
                <w:right w:val="none" w:sz="0" w:space="0" w:color="auto"/>
              </w:divBdr>
            </w:div>
            <w:div w:id="804010754">
              <w:marLeft w:val="15"/>
              <w:marRight w:val="15"/>
              <w:marTop w:val="270"/>
              <w:marBottom w:val="15"/>
              <w:divBdr>
                <w:top w:val="none" w:sz="0" w:space="0" w:color="auto"/>
                <w:left w:val="none" w:sz="0" w:space="0" w:color="auto"/>
                <w:bottom w:val="dashed" w:sz="6" w:space="0" w:color="000000"/>
                <w:right w:val="none" w:sz="0" w:space="0" w:color="auto"/>
              </w:divBdr>
            </w:div>
            <w:div w:id="1578442580">
              <w:marLeft w:val="15"/>
              <w:marRight w:val="15"/>
              <w:marTop w:val="270"/>
              <w:marBottom w:val="15"/>
              <w:divBdr>
                <w:top w:val="none" w:sz="0" w:space="0" w:color="auto"/>
                <w:left w:val="none" w:sz="0" w:space="0" w:color="auto"/>
                <w:bottom w:val="dashed" w:sz="6" w:space="0" w:color="000000"/>
                <w:right w:val="none" w:sz="0" w:space="0" w:color="auto"/>
              </w:divBdr>
            </w:div>
            <w:div w:id="1844928289">
              <w:marLeft w:val="15"/>
              <w:marRight w:val="15"/>
              <w:marTop w:val="270"/>
              <w:marBottom w:val="15"/>
              <w:divBdr>
                <w:top w:val="none" w:sz="0" w:space="0" w:color="auto"/>
                <w:left w:val="none" w:sz="0" w:space="0" w:color="auto"/>
                <w:bottom w:val="dashed" w:sz="6" w:space="0" w:color="000000"/>
                <w:right w:val="none" w:sz="0" w:space="0" w:color="auto"/>
              </w:divBdr>
            </w:div>
            <w:div w:id="204493345">
              <w:marLeft w:val="15"/>
              <w:marRight w:val="15"/>
              <w:marTop w:val="270"/>
              <w:marBottom w:val="15"/>
              <w:divBdr>
                <w:top w:val="none" w:sz="0" w:space="0" w:color="auto"/>
                <w:left w:val="none" w:sz="0" w:space="0" w:color="auto"/>
                <w:bottom w:val="dashed" w:sz="6" w:space="0" w:color="000000"/>
                <w:right w:val="none" w:sz="0" w:space="0" w:color="auto"/>
              </w:divBdr>
            </w:div>
            <w:div w:id="1666666101">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279990618">
      <w:marLeft w:val="15"/>
      <w:marRight w:val="15"/>
      <w:marTop w:val="15"/>
      <w:marBottom w:val="15"/>
      <w:divBdr>
        <w:top w:val="none" w:sz="0" w:space="0" w:color="auto"/>
        <w:left w:val="none" w:sz="0" w:space="0" w:color="auto"/>
        <w:bottom w:val="none" w:sz="0" w:space="0" w:color="auto"/>
        <w:right w:val="none" w:sz="0" w:space="0" w:color="auto"/>
      </w:divBdr>
      <w:divsChild>
        <w:div w:id="1017542176">
          <w:marLeft w:val="225"/>
          <w:marRight w:val="15"/>
          <w:marTop w:val="15"/>
          <w:marBottom w:val="15"/>
          <w:divBdr>
            <w:top w:val="none" w:sz="0" w:space="0" w:color="auto"/>
            <w:left w:val="none" w:sz="0" w:space="0" w:color="auto"/>
            <w:bottom w:val="none" w:sz="0" w:space="0" w:color="auto"/>
            <w:right w:val="none" w:sz="0" w:space="0" w:color="auto"/>
          </w:divBdr>
          <w:divsChild>
            <w:div w:id="382754006">
              <w:marLeft w:val="15"/>
              <w:marRight w:val="15"/>
              <w:marTop w:val="270"/>
              <w:marBottom w:val="15"/>
              <w:divBdr>
                <w:top w:val="none" w:sz="0" w:space="0" w:color="auto"/>
                <w:left w:val="none" w:sz="0" w:space="0" w:color="auto"/>
                <w:bottom w:val="dashed" w:sz="6" w:space="0" w:color="000000"/>
                <w:right w:val="none" w:sz="0" w:space="0" w:color="auto"/>
              </w:divBdr>
            </w:div>
            <w:div w:id="857499808">
              <w:marLeft w:val="15"/>
              <w:marRight w:val="15"/>
              <w:marTop w:val="270"/>
              <w:marBottom w:val="15"/>
              <w:divBdr>
                <w:top w:val="none" w:sz="0" w:space="0" w:color="auto"/>
                <w:left w:val="none" w:sz="0" w:space="0" w:color="auto"/>
                <w:bottom w:val="dashed" w:sz="6" w:space="0" w:color="000000"/>
                <w:right w:val="none" w:sz="0" w:space="0" w:color="auto"/>
              </w:divBdr>
            </w:div>
            <w:div w:id="209534379">
              <w:marLeft w:val="15"/>
              <w:marRight w:val="15"/>
              <w:marTop w:val="270"/>
              <w:marBottom w:val="15"/>
              <w:divBdr>
                <w:top w:val="none" w:sz="0" w:space="0" w:color="auto"/>
                <w:left w:val="none" w:sz="0" w:space="0" w:color="auto"/>
                <w:bottom w:val="dashed" w:sz="6" w:space="0" w:color="000000"/>
                <w:right w:val="none" w:sz="0" w:space="0" w:color="auto"/>
              </w:divBdr>
            </w:div>
            <w:div w:id="1734816343">
              <w:marLeft w:val="15"/>
              <w:marRight w:val="15"/>
              <w:marTop w:val="270"/>
              <w:marBottom w:val="15"/>
              <w:divBdr>
                <w:top w:val="none" w:sz="0" w:space="0" w:color="auto"/>
                <w:left w:val="none" w:sz="0" w:space="0" w:color="auto"/>
                <w:bottom w:val="dashed" w:sz="6" w:space="0" w:color="000000"/>
                <w:right w:val="none" w:sz="0" w:space="0" w:color="auto"/>
              </w:divBdr>
            </w:div>
            <w:div w:id="1384672499">
              <w:marLeft w:val="15"/>
              <w:marRight w:val="15"/>
              <w:marTop w:val="270"/>
              <w:marBottom w:val="15"/>
              <w:divBdr>
                <w:top w:val="none" w:sz="0" w:space="0" w:color="auto"/>
                <w:left w:val="none" w:sz="0" w:space="0" w:color="auto"/>
                <w:bottom w:val="dashed" w:sz="6" w:space="0" w:color="000000"/>
                <w:right w:val="none" w:sz="0" w:space="0" w:color="auto"/>
              </w:divBdr>
            </w:div>
            <w:div w:id="1140225837">
              <w:marLeft w:val="15"/>
              <w:marRight w:val="15"/>
              <w:marTop w:val="270"/>
              <w:marBottom w:val="15"/>
              <w:divBdr>
                <w:top w:val="none" w:sz="0" w:space="0" w:color="auto"/>
                <w:left w:val="none" w:sz="0" w:space="0" w:color="auto"/>
                <w:bottom w:val="dashed" w:sz="6" w:space="0" w:color="000000"/>
                <w:right w:val="none" w:sz="0" w:space="0" w:color="auto"/>
              </w:divBdr>
            </w:div>
            <w:div w:id="746853041">
              <w:marLeft w:val="15"/>
              <w:marRight w:val="15"/>
              <w:marTop w:val="270"/>
              <w:marBottom w:val="15"/>
              <w:divBdr>
                <w:top w:val="none" w:sz="0" w:space="0" w:color="auto"/>
                <w:left w:val="none" w:sz="0" w:space="0" w:color="auto"/>
                <w:bottom w:val="dashed" w:sz="6" w:space="0" w:color="000000"/>
                <w:right w:val="none" w:sz="0" w:space="0" w:color="auto"/>
              </w:divBdr>
            </w:div>
            <w:div w:id="481428261">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619869984">
      <w:marLeft w:val="15"/>
      <w:marRight w:val="15"/>
      <w:marTop w:val="15"/>
      <w:marBottom w:val="15"/>
      <w:divBdr>
        <w:top w:val="none" w:sz="0" w:space="0" w:color="auto"/>
        <w:left w:val="none" w:sz="0" w:space="0" w:color="auto"/>
        <w:bottom w:val="none" w:sz="0" w:space="0" w:color="auto"/>
        <w:right w:val="none" w:sz="0" w:space="0" w:color="auto"/>
      </w:divBdr>
      <w:divsChild>
        <w:div w:id="1919558034">
          <w:marLeft w:val="225"/>
          <w:marRight w:val="15"/>
          <w:marTop w:val="15"/>
          <w:marBottom w:val="15"/>
          <w:divBdr>
            <w:top w:val="none" w:sz="0" w:space="0" w:color="auto"/>
            <w:left w:val="none" w:sz="0" w:space="0" w:color="auto"/>
            <w:bottom w:val="none" w:sz="0" w:space="0" w:color="auto"/>
            <w:right w:val="none" w:sz="0" w:space="0" w:color="auto"/>
          </w:divBdr>
        </w:div>
      </w:divsChild>
    </w:div>
    <w:div w:id="1637955970">
      <w:marLeft w:val="15"/>
      <w:marRight w:val="15"/>
      <w:marTop w:val="15"/>
      <w:marBottom w:val="15"/>
      <w:divBdr>
        <w:top w:val="none" w:sz="0" w:space="0" w:color="auto"/>
        <w:left w:val="none" w:sz="0" w:space="0" w:color="auto"/>
        <w:bottom w:val="none" w:sz="0" w:space="0" w:color="auto"/>
        <w:right w:val="none" w:sz="0" w:space="0" w:color="auto"/>
      </w:divBdr>
      <w:divsChild>
        <w:div w:id="1621565732">
          <w:marLeft w:val="225"/>
          <w:marRight w:val="15"/>
          <w:marTop w:val="15"/>
          <w:marBottom w:val="15"/>
          <w:divBdr>
            <w:top w:val="none" w:sz="0" w:space="0" w:color="auto"/>
            <w:left w:val="none" w:sz="0" w:space="0" w:color="auto"/>
            <w:bottom w:val="none" w:sz="0" w:space="0" w:color="auto"/>
            <w:right w:val="none" w:sz="0" w:space="0" w:color="auto"/>
          </w:divBdr>
          <w:divsChild>
            <w:div w:id="1141774361">
              <w:marLeft w:val="15"/>
              <w:marRight w:val="15"/>
              <w:marTop w:val="270"/>
              <w:marBottom w:val="15"/>
              <w:divBdr>
                <w:top w:val="none" w:sz="0" w:space="0" w:color="auto"/>
                <w:left w:val="none" w:sz="0" w:space="0" w:color="auto"/>
                <w:bottom w:val="dashed" w:sz="6" w:space="0" w:color="000000"/>
                <w:right w:val="none" w:sz="0" w:space="0" w:color="auto"/>
              </w:divBdr>
            </w:div>
            <w:div w:id="159080757">
              <w:marLeft w:val="15"/>
              <w:marRight w:val="15"/>
              <w:marTop w:val="270"/>
              <w:marBottom w:val="15"/>
              <w:divBdr>
                <w:top w:val="none" w:sz="0" w:space="0" w:color="auto"/>
                <w:left w:val="none" w:sz="0" w:space="0" w:color="auto"/>
                <w:bottom w:val="dashed" w:sz="6" w:space="0" w:color="000000"/>
                <w:right w:val="none" w:sz="0" w:space="0" w:color="auto"/>
              </w:divBdr>
            </w:div>
            <w:div w:id="1703702912">
              <w:marLeft w:val="15"/>
              <w:marRight w:val="15"/>
              <w:marTop w:val="270"/>
              <w:marBottom w:val="15"/>
              <w:divBdr>
                <w:top w:val="none" w:sz="0" w:space="0" w:color="auto"/>
                <w:left w:val="none" w:sz="0" w:space="0" w:color="auto"/>
                <w:bottom w:val="dashed" w:sz="6" w:space="0" w:color="000000"/>
                <w:right w:val="none" w:sz="0" w:space="0" w:color="auto"/>
              </w:divBdr>
            </w:div>
            <w:div w:id="1693723970">
              <w:marLeft w:val="15"/>
              <w:marRight w:val="15"/>
              <w:marTop w:val="270"/>
              <w:marBottom w:val="15"/>
              <w:divBdr>
                <w:top w:val="none" w:sz="0" w:space="0" w:color="auto"/>
                <w:left w:val="none" w:sz="0" w:space="0" w:color="auto"/>
                <w:bottom w:val="dashed" w:sz="6" w:space="0" w:color="000000"/>
                <w:right w:val="none" w:sz="0" w:space="0" w:color="auto"/>
              </w:divBdr>
            </w:div>
            <w:div w:id="1601061395">
              <w:marLeft w:val="15"/>
              <w:marRight w:val="15"/>
              <w:marTop w:val="270"/>
              <w:marBottom w:val="15"/>
              <w:divBdr>
                <w:top w:val="none" w:sz="0" w:space="0" w:color="auto"/>
                <w:left w:val="none" w:sz="0" w:space="0" w:color="auto"/>
                <w:bottom w:val="dashed" w:sz="6" w:space="0" w:color="000000"/>
                <w:right w:val="none" w:sz="0" w:space="0" w:color="auto"/>
              </w:divBdr>
            </w:div>
            <w:div w:id="1956792626">
              <w:marLeft w:val="15"/>
              <w:marRight w:val="15"/>
              <w:marTop w:val="270"/>
              <w:marBottom w:val="15"/>
              <w:divBdr>
                <w:top w:val="none" w:sz="0" w:space="0" w:color="auto"/>
                <w:left w:val="none" w:sz="0" w:space="0" w:color="auto"/>
                <w:bottom w:val="dashed" w:sz="6" w:space="0" w:color="000000"/>
                <w:right w:val="none" w:sz="0" w:space="0" w:color="auto"/>
              </w:divBdr>
            </w:div>
            <w:div w:id="512230431">
              <w:marLeft w:val="15"/>
              <w:marRight w:val="15"/>
              <w:marTop w:val="270"/>
              <w:marBottom w:val="15"/>
              <w:divBdr>
                <w:top w:val="none" w:sz="0" w:space="0" w:color="auto"/>
                <w:left w:val="none" w:sz="0" w:space="0" w:color="auto"/>
                <w:bottom w:val="dashed" w:sz="6" w:space="0" w:color="000000"/>
                <w:right w:val="none" w:sz="0" w:space="0" w:color="auto"/>
              </w:divBdr>
            </w:div>
            <w:div w:id="744256109">
              <w:marLeft w:val="15"/>
              <w:marRight w:val="15"/>
              <w:marTop w:val="270"/>
              <w:marBottom w:val="15"/>
              <w:divBdr>
                <w:top w:val="none" w:sz="0" w:space="0" w:color="auto"/>
                <w:left w:val="none" w:sz="0" w:space="0" w:color="auto"/>
                <w:bottom w:val="dashed" w:sz="6" w:space="0" w:color="000000"/>
                <w:right w:val="none" w:sz="0" w:space="0" w:color="auto"/>
              </w:divBdr>
            </w:div>
            <w:div w:id="1637642820">
              <w:marLeft w:val="15"/>
              <w:marRight w:val="15"/>
              <w:marTop w:val="270"/>
              <w:marBottom w:val="15"/>
              <w:divBdr>
                <w:top w:val="none" w:sz="0" w:space="0" w:color="auto"/>
                <w:left w:val="none" w:sz="0" w:space="0" w:color="auto"/>
                <w:bottom w:val="dashed" w:sz="6" w:space="0" w:color="000000"/>
                <w:right w:val="none" w:sz="0" w:space="0" w:color="auto"/>
              </w:divBdr>
            </w:div>
            <w:div w:id="1095247597">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2120176348">
      <w:marLeft w:val="15"/>
      <w:marRight w:val="15"/>
      <w:marTop w:val="15"/>
      <w:marBottom w:val="15"/>
      <w:divBdr>
        <w:top w:val="none" w:sz="0" w:space="0" w:color="auto"/>
        <w:left w:val="none" w:sz="0" w:space="0" w:color="auto"/>
        <w:bottom w:val="none" w:sz="0" w:space="0" w:color="auto"/>
        <w:right w:val="none" w:sz="0" w:space="0" w:color="auto"/>
      </w:divBdr>
      <w:divsChild>
        <w:div w:id="824711957">
          <w:marLeft w:val="225"/>
          <w:marRight w:val="15"/>
          <w:marTop w:val="15"/>
          <w:marBottom w:val="15"/>
          <w:divBdr>
            <w:top w:val="none" w:sz="0" w:space="0" w:color="auto"/>
            <w:left w:val="none" w:sz="0" w:space="0" w:color="auto"/>
            <w:bottom w:val="none" w:sz="0" w:space="0" w:color="auto"/>
            <w:right w:val="none" w:sz="0" w:space="0" w:color="auto"/>
          </w:divBdr>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A7DC2-1E5A-4506-A1A8-A49BD4C4C050}">
  <ds:schemaRefs>
    <ds:schemaRef ds:uri="Microsoft.SharePoint.Taxonomy.ContentTypeSync"/>
  </ds:schemaRefs>
</ds:datastoreItem>
</file>

<file path=customXml/itemProps2.xml><?xml version="1.0" encoding="utf-8"?>
<ds:datastoreItem xmlns:ds="http://schemas.openxmlformats.org/officeDocument/2006/customXml" ds:itemID="{ED0D7D7A-AC9D-419B-953F-816A30F0A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C10C9-CBB6-494F-A492-557E1AEE75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9282E5-B354-44F9-B8F4-CAE1894152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2368</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15835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Health and Social Care Test</dc:title>
  <dc:subject/>
  <dc:creator>OCR</dc:creator>
  <cp:keywords>Cambridge Technicals; Health and Social Care ;Test</cp:keywords>
  <dc:description/>
  <cp:lastModifiedBy>Rachel Trolove</cp:lastModifiedBy>
  <cp:revision>2</cp:revision>
  <dcterms:created xsi:type="dcterms:W3CDTF">2020-07-03T12:01:00Z</dcterms:created>
  <dcterms:modified xsi:type="dcterms:W3CDTF">2020-07-03T12:01:00Z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