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53F2" w14:textId="77777777" w:rsidR="006A0261" w:rsidRDefault="00C41B9F" w:rsidP="00504B94">
      <w:pPr>
        <w:pStyle w:val="Heading1"/>
        <w:tabs>
          <w:tab w:val="left" w:pos="561"/>
          <w:tab w:val="left" w:pos="992"/>
          <w:tab w:val="left" w:pos="1412"/>
          <w:tab w:val="left" w:pos="9781"/>
        </w:tabs>
        <w:spacing w:before="0" w:line="240" w:lineRule="auto"/>
        <w:ind w:left="284"/>
      </w:pPr>
      <w:r>
        <w:t xml:space="preserve">Teacher Delivery Guide </w:t>
      </w:r>
      <w:r w:rsidR="00671B41">
        <w:t>Statistics</w:t>
      </w:r>
      <w:r w:rsidR="006A0261">
        <w:t xml:space="preserve">: </w:t>
      </w:r>
      <w:r w:rsidR="007459CE">
        <w:t>2</w:t>
      </w:r>
      <w:r w:rsidR="00566817">
        <w:t>.0</w:t>
      </w:r>
      <w:r w:rsidR="00671B41">
        <w:t>5</w:t>
      </w:r>
      <w:r w:rsidR="00566817">
        <w:t xml:space="preserve"> </w:t>
      </w:r>
      <w:r w:rsidR="007459CE">
        <w:t xml:space="preserve">Statistical </w:t>
      </w:r>
      <w:r w:rsidR="00671B41">
        <w:t>Hypothesis Testing</w:t>
      </w:r>
    </w:p>
    <w:p w14:paraId="1DCD2C7B" w14:textId="77777777" w:rsidR="006A0261" w:rsidRPr="00083A0E" w:rsidRDefault="006A0261" w:rsidP="00066C2B">
      <w:pPr>
        <w:spacing w:after="0" w:line="240" w:lineRule="auto"/>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ject content with learning outcomes for stage 1 and 2 learners"/>
      </w:tblPr>
      <w:tblGrid>
        <w:gridCol w:w="1515"/>
        <w:gridCol w:w="1955"/>
        <w:gridCol w:w="5095"/>
        <w:gridCol w:w="4982"/>
        <w:gridCol w:w="1057"/>
      </w:tblGrid>
      <w:tr w:rsidR="007459CE" w:rsidRPr="007459CE" w14:paraId="6DA78526" w14:textId="77777777" w:rsidTr="003430DA">
        <w:trPr>
          <w:cantSplit/>
          <w:tblHeader/>
        </w:trPr>
        <w:tc>
          <w:tcPr>
            <w:tcW w:w="1535" w:type="dxa"/>
            <w:shd w:val="clear" w:color="auto" w:fill="auto"/>
          </w:tcPr>
          <w:p w14:paraId="63301BAF" w14:textId="77777777" w:rsidR="007459CE" w:rsidRPr="007459CE" w:rsidRDefault="007459CE" w:rsidP="007459CE">
            <w:pPr>
              <w:spacing w:after="0" w:line="240" w:lineRule="auto"/>
              <w:rPr>
                <w:rFonts w:eastAsia="Times New Roman" w:cs="Arial"/>
                <w:b/>
                <w:color w:val="000000"/>
                <w:lang w:eastAsia="en-GB"/>
              </w:rPr>
            </w:pPr>
            <w:r w:rsidRPr="007459CE">
              <w:rPr>
                <w:rFonts w:eastAsia="Times New Roman" w:cs="Arial"/>
                <w:b/>
                <w:color w:val="000000"/>
                <w:lang w:eastAsia="en-GB"/>
              </w:rPr>
              <w:t>OCR</w:t>
            </w:r>
          </w:p>
          <w:p w14:paraId="47A300D5" w14:textId="77777777" w:rsidR="007459CE" w:rsidRPr="007459CE" w:rsidRDefault="007459CE" w:rsidP="00066C2B">
            <w:pPr>
              <w:spacing w:after="0" w:line="240" w:lineRule="auto"/>
              <w:rPr>
                <w:rFonts w:eastAsia="Times New Roman" w:cs="Arial"/>
                <w:b/>
                <w:color w:val="000000"/>
                <w:lang w:eastAsia="en-GB"/>
              </w:rPr>
            </w:pPr>
            <w:r w:rsidRPr="007459CE">
              <w:rPr>
                <w:rFonts w:eastAsia="Times New Roman" w:cs="Arial"/>
                <w:b/>
                <w:color w:val="000000"/>
                <w:lang w:eastAsia="en-GB"/>
              </w:rPr>
              <w:t>Ref.</w:t>
            </w:r>
          </w:p>
        </w:tc>
        <w:tc>
          <w:tcPr>
            <w:tcW w:w="1974" w:type="dxa"/>
            <w:shd w:val="clear" w:color="auto" w:fill="auto"/>
          </w:tcPr>
          <w:p w14:paraId="5363D9AC"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color w:val="000000"/>
                <w:lang w:eastAsia="en-GB"/>
              </w:rPr>
              <w:t>Subject Content</w:t>
            </w:r>
          </w:p>
        </w:tc>
        <w:tc>
          <w:tcPr>
            <w:tcW w:w="5187" w:type="dxa"/>
            <w:shd w:val="clear" w:color="auto" w:fill="auto"/>
          </w:tcPr>
          <w:p w14:paraId="38A283B6"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Stage 1 learners should…</w:t>
            </w:r>
          </w:p>
        </w:tc>
        <w:tc>
          <w:tcPr>
            <w:tcW w:w="5067" w:type="dxa"/>
            <w:shd w:val="clear" w:color="auto" w:fill="auto"/>
          </w:tcPr>
          <w:p w14:paraId="4DA3A9FE"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Stage 2 learners additionally should…</w:t>
            </w:r>
          </w:p>
        </w:tc>
        <w:tc>
          <w:tcPr>
            <w:tcW w:w="1067" w:type="dxa"/>
            <w:shd w:val="clear" w:color="auto" w:fill="auto"/>
          </w:tcPr>
          <w:p w14:paraId="1ABD5D0D" w14:textId="77777777" w:rsidR="007459CE" w:rsidRPr="007459CE" w:rsidRDefault="007459CE" w:rsidP="007459CE">
            <w:pPr>
              <w:spacing w:after="0" w:line="240" w:lineRule="auto"/>
              <w:rPr>
                <w:rFonts w:eastAsia="Times New Roman" w:cs="Arial"/>
                <w:b/>
                <w:lang w:eastAsia="en-GB"/>
              </w:rPr>
            </w:pPr>
            <w:r w:rsidRPr="007459CE">
              <w:rPr>
                <w:rFonts w:eastAsia="Times New Roman" w:cs="Arial"/>
                <w:b/>
                <w:lang w:eastAsia="en-GB"/>
              </w:rPr>
              <w:t>DfE Ref.</w:t>
            </w:r>
          </w:p>
        </w:tc>
      </w:tr>
      <w:tr w:rsidR="007459CE" w:rsidRPr="007459CE" w14:paraId="3807B4F5" w14:textId="77777777" w:rsidTr="003430DA">
        <w:trPr>
          <w:cantSplit/>
        </w:trPr>
        <w:tc>
          <w:tcPr>
            <w:tcW w:w="14830" w:type="dxa"/>
            <w:gridSpan w:val="5"/>
            <w:tcBorders>
              <w:top w:val="nil"/>
            </w:tcBorders>
            <w:shd w:val="clear" w:color="auto" w:fill="auto"/>
          </w:tcPr>
          <w:p w14:paraId="4EAC034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b/>
                <w:sz w:val="20"/>
                <w:szCs w:val="20"/>
                <w:lang w:eastAsia="en-GB"/>
              </w:rPr>
              <w:t>2.05</w:t>
            </w:r>
            <w:r w:rsidRPr="007459CE">
              <w:rPr>
                <w:rFonts w:eastAsia="Times New Roman" w:cs="Arial"/>
                <w:sz w:val="20"/>
                <w:szCs w:val="20"/>
                <w:lang w:eastAsia="en-GB"/>
              </w:rPr>
              <w:t xml:space="preserve"> </w:t>
            </w:r>
            <w:r w:rsidRPr="007459CE">
              <w:rPr>
                <w:rFonts w:eastAsia="Times New Roman" w:cs="Arial"/>
                <w:b/>
                <w:color w:val="000000"/>
                <w:sz w:val="20"/>
                <w:szCs w:val="20"/>
                <w:lang w:eastAsia="en-GB"/>
              </w:rPr>
              <w:t>Statistical Hypothesis Testing</w:t>
            </w:r>
          </w:p>
        </w:tc>
      </w:tr>
      <w:tr w:rsidR="007459CE" w:rsidRPr="007459CE" w14:paraId="4EBD60FD" w14:textId="77777777" w:rsidTr="003430DA">
        <w:trPr>
          <w:cantSplit/>
        </w:trPr>
        <w:tc>
          <w:tcPr>
            <w:tcW w:w="1535" w:type="dxa"/>
            <w:shd w:val="clear" w:color="auto" w:fill="auto"/>
          </w:tcPr>
          <w:p w14:paraId="1AB5EAE1"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2.05a</w:t>
            </w:r>
          </w:p>
        </w:tc>
        <w:tc>
          <w:tcPr>
            <w:tcW w:w="1974" w:type="dxa"/>
            <w:shd w:val="clear" w:color="auto" w:fill="auto"/>
          </w:tcPr>
          <w:p w14:paraId="50008557"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The language of hypothesis testing</w:t>
            </w:r>
          </w:p>
        </w:tc>
        <w:tc>
          <w:tcPr>
            <w:tcW w:w="5187" w:type="dxa"/>
            <w:shd w:val="clear" w:color="auto" w:fill="auto"/>
          </w:tcPr>
          <w:p w14:paraId="3F083F02"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 xml:space="preserve">a) Understand and be able to use the language of statistical hypothesis testing, developed through a binomial model: null hypothesis, alternative hypothesis, significance level, test statistic, 1-tail test, 2-tail test, critical value, critical region, acceptance region, </w:t>
            </w:r>
            <w:r w:rsidRPr="007459CE">
              <w:rPr>
                <w:rFonts w:eastAsia="Times New Roman" w:cs="Arial"/>
                <w:i/>
                <w:color w:val="000000"/>
                <w:sz w:val="20"/>
                <w:szCs w:val="20"/>
                <w:lang w:eastAsia="en-GB"/>
              </w:rPr>
              <w:t>p</w:t>
            </w:r>
            <w:r w:rsidRPr="007459CE">
              <w:rPr>
                <w:rFonts w:eastAsia="Times New Roman" w:cs="Arial"/>
                <w:color w:val="000000"/>
                <w:sz w:val="20"/>
                <w:szCs w:val="20"/>
                <w:lang w:eastAsia="en-GB"/>
              </w:rPr>
              <w:t>-value.</w:t>
            </w:r>
          </w:p>
          <w:p w14:paraId="3A6618DA" w14:textId="77777777" w:rsidR="007459CE" w:rsidRPr="007459CE" w:rsidRDefault="007459CE" w:rsidP="007459CE">
            <w:pPr>
              <w:spacing w:after="0" w:line="240" w:lineRule="auto"/>
              <w:rPr>
                <w:rFonts w:eastAsia="Times New Roman" w:cs="Arial"/>
                <w:color w:val="000000"/>
                <w:sz w:val="20"/>
                <w:szCs w:val="20"/>
                <w:lang w:eastAsia="en-GB"/>
              </w:rPr>
            </w:pPr>
          </w:p>
          <w:p w14:paraId="79D436F6"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Hypotheses should be stated in terms of parameter values (where relevant) and the meanings of symbols should be stated. For example,</w:t>
            </w:r>
          </w:p>
          <w:p w14:paraId="5D4D7E6A"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w:t>
            </w:r>
            <w:r w:rsidRPr="007459CE">
              <w:rPr>
                <w:rFonts w:eastAsia="Times New Roman" w:cs="Arial"/>
                <w:color w:val="000000"/>
                <w:position w:val="-10"/>
                <w:sz w:val="20"/>
                <w:szCs w:val="20"/>
                <w:lang w:eastAsia="en-GB"/>
              </w:rPr>
              <w:object w:dxaOrig="1100" w:dyaOrig="320" w14:anchorId="3B26F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55.5pt;height:15.75pt" o:ole="">
                  <v:imagedata r:id="rId8" o:title=""/>
                </v:shape>
                <o:OLEObject Type="Embed" ProgID="Equation.DSMT4" ShapeID="_x0000_i1150" DrawAspect="Content" ObjectID="_1644910122" r:id="rId9"/>
              </w:object>
            </w:r>
            <w:r w:rsidRPr="007459CE">
              <w:rPr>
                <w:rFonts w:eastAsia="Times New Roman"/>
                <w:i/>
                <w:sz w:val="20"/>
                <w:szCs w:val="20"/>
                <w:lang w:eastAsia="en-GB"/>
              </w:rPr>
              <w:t>,</w:t>
            </w:r>
            <w:r w:rsidRPr="007459CE">
              <w:rPr>
                <w:rFonts w:eastAsia="Times New Roman"/>
                <w:i/>
                <w:position w:val="-10"/>
                <w:sz w:val="20"/>
                <w:szCs w:val="20"/>
                <w:lang w:eastAsia="en-GB"/>
              </w:rPr>
              <w:object w:dxaOrig="1080" w:dyaOrig="320" w14:anchorId="61CA45F6">
                <v:shape id="_x0000_i1151" type="#_x0000_t75" style="width:55.5pt;height:16.5pt" o:ole="">
                  <v:imagedata r:id="rId10" o:title=""/>
                </v:shape>
                <o:OLEObject Type="Embed" ProgID="Equation.DSMT4" ShapeID="_x0000_i1151" DrawAspect="Content" ObjectID="_1644910123" r:id="rId11"/>
              </w:object>
            </w:r>
            <w:r w:rsidRPr="007459CE">
              <w:rPr>
                <w:rFonts w:eastAsia="Times New Roman" w:cs="Arial"/>
                <w:i/>
                <w:color w:val="000000"/>
                <w:sz w:val="20"/>
                <w:szCs w:val="20"/>
                <w:lang w:eastAsia="en-GB"/>
              </w:rPr>
              <w:t>, where</w:t>
            </w:r>
            <w:r w:rsidRPr="007459CE">
              <w:rPr>
                <w:rFonts w:eastAsia="Times New Roman" w:cs="Arial"/>
                <w:i/>
                <w:color w:val="000000"/>
                <w:position w:val="-10"/>
                <w:sz w:val="20"/>
                <w:szCs w:val="20"/>
                <w:lang w:eastAsia="en-GB"/>
              </w:rPr>
              <w:object w:dxaOrig="220" w:dyaOrig="240" w14:anchorId="27EAE02F">
                <v:shape id="_x0000_i1152" type="#_x0000_t75" style="width:11.25pt;height:12.75pt" o:ole="">
                  <v:imagedata r:id="rId12" o:title=""/>
                </v:shape>
                <o:OLEObject Type="Embed" ProgID="Equation.DSMT4" ShapeID="_x0000_i1152" DrawAspect="Content" ObjectID="_1644910124" r:id="rId13"/>
              </w:object>
            </w:r>
            <w:r w:rsidRPr="007459CE">
              <w:rPr>
                <w:rFonts w:eastAsia="Times New Roman" w:cs="Arial"/>
                <w:i/>
                <w:color w:val="000000"/>
                <w:sz w:val="20"/>
                <w:szCs w:val="20"/>
                <w:lang w:eastAsia="en-GB"/>
              </w:rPr>
              <w:t>is the population proportion in favour of the resolution”.</w:t>
            </w:r>
          </w:p>
          <w:p w14:paraId="3649F439"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Conclusions should be stated in such a way as to reflect the fact that they are not certain. For example,</w:t>
            </w:r>
          </w:p>
          <w:p w14:paraId="4E2B070C"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 xml:space="preserve">"There is evidence at the 5% level to reject </w:t>
            </w:r>
            <w:r w:rsidRPr="007459CE">
              <w:rPr>
                <w:rFonts w:eastAsia="Times New Roman" w:cs="Arial"/>
                <w:i/>
                <w:color w:val="000000"/>
                <w:position w:val="-10"/>
                <w:sz w:val="20"/>
                <w:szCs w:val="20"/>
                <w:lang w:eastAsia="en-GB"/>
              </w:rPr>
              <w:object w:dxaOrig="320" w:dyaOrig="320" w14:anchorId="78A7418A">
                <v:shape id="_x0000_i1153" type="#_x0000_t75" style="width:16.5pt;height:16.5pt" o:ole="">
                  <v:imagedata r:id="rId14" o:title=""/>
                </v:shape>
                <o:OLEObject Type="Embed" ProgID="Equation.DSMT4" ShapeID="_x0000_i1153" DrawAspect="Content" ObjectID="_1644910125" r:id="rId15"/>
              </w:object>
            </w:r>
            <w:r w:rsidRPr="007459CE">
              <w:rPr>
                <w:rFonts w:eastAsia="Times New Roman" w:cs="Arial"/>
                <w:i/>
                <w:color w:val="000000"/>
                <w:sz w:val="20"/>
                <w:szCs w:val="20"/>
                <w:lang w:eastAsia="en-GB"/>
              </w:rPr>
              <w:t>. It is likely that the mean mass is less than 500 g."</w:t>
            </w:r>
          </w:p>
          <w:p w14:paraId="63BA4294"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 xml:space="preserve">"There is no evidence at the 2% level to reject </w:t>
            </w:r>
            <w:r w:rsidRPr="007459CE">
              <w:rPr>
                <w:rFonts w:eastAsia="Times New Roman" w:cs="Arial"/>
                <w:i/>
                <w:color w:val="000000"/>
                <w:position w:val="-10"/>
                <w:sz w:val="20"/>
                <w:szCs w:val="20"/>
                <w:lang w:eastAsia="en-GB"/>
              </w:rPr>
              <w:object w:dxaOrig="320" w:dyaOrig="320" w14:anchorId="438A3C80">
                <v:shape id="_x0000_i1154" type="#_x0000_t75" style="width:16.5pt;height:16.5pt" o:ole="">
                  <v:imagedata r:id="rId16" o:title=""/>
                </v:shape>
                <o:OLEObject Type="Embed" ProgID="Equation.DSMT4" ShapeID="_x0000_i1154" DrawAspect="Content" ObjectID="_1644910126" r:id="rId17"/>
              </w:object>
            </w:r>
            <w:r w:rsidRPr="007459CE">
              <w:rPr>
                <w:rFonts w:eastAsia="Times New Roman" w:cs="Arial"/>
                <w:i/>
                <w:color w:val="000000"/>
                <w:sz w:val="20"/>
                <w:szCs w:val="20"/>
                <w:lang w:eastAsia="en-GB"/>
              </w:rPr>
              <w:t>. There is no reason to suppose that the mean journey time has changed."</w:t>
            </w:r>
          </w:p>
          <w:p w14:paraId="7B992531" w14:textId="77777777" w:rsidR="007459CE" w:rsidRPr="007459CE" w:rsidRDefault="007459CE" w:rsidP="007459CE">
            <w:pPr>
              <w:spacing w:after="0" w:line="240" w:lineRule="auto"/>
              <w:rPr>
                <w:rFonts w:eastAsia="Times New Roman" w:cs="Arial"/>
                <w:i/>
                <w:color w:val="000000"/>
                <w:sz w:val="20"/>
                <w:szCs w:val="20"/>
                <w:lang w:eastAsia="en-GB"/>
              </w:rPr>
            </w:pPr>
          </w:p>
          <w:p w14:paraId="3D34CB8D"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Some examples of incorrect conclusion are as follows:</w:t>
            </w:r>
          </w:p>
          <w:p w14:paraId="2D71B8B7" w14:textId="77777777" w:rsidR="007459CE" w:rsidRPr="007459CE" w:rsidRDefault="007459CE" w:rsidP="007459CE">
            <w:pPr>
              <w:spacing w:after="0" w:line="240" w:lineRule="auto"/>
              <w:rPr>
                <w:rFonts w:eastAsia="Times New Roman" w:cs="Arial"/>
                <w:i/>
                <w:color w:val="000000"/>
                <w:sz w:val="20"/>
                <w:szCs w:val="20"/>
                <w:lang w:eastAsia="en-GB"/>
              </w:rPr>
            </w:pPr>
            <w:r w:rsidRPr="007459CE">
              <w:rPr>
                <w:rFonts w:eastAsia="Times New Roman" w:cs="Arial"/>
                <w:i/>
                <w:color w:val="000000"/>
                <w:sz w:val="20"/>
                <w:szCs w:val="20"/>
                <w:lang w:eastAsia="en-GB"/>
              </w:rPr>
              <w:t>"</w:t>
            </w:r>
            <w:r w:rsidRPr="007459CE">
              <w:rPr>
                <w:rFonts w:eastAsia="Times New Roman" w:cs="Arial"/>
                <w:i/>
                <w:color w:val="000000"/>
                <w:position w:val="-10"/>
                <w:sz w:val="20"/>
                <w:szCs w:val="20"/>
                <w:lang w:eastAsia="en-GB"/>
              </w:rPr>
              <w:object w:dxaOrig="320" w:dyaOrig="320" w14:anchorId="293FCD99">
                <v:shape id="_x0000_i1155" type="#_x0000_t75" style="width:16.5pt;height:16.5pt" o:ole="">
                  <v:imagedata r:id="rId18" o:title=""/>
                </v:shape>
                <o:OLEObject Type="Embed" ProgID="Equation.DSMT4" ShapeID="_x0000_i1155" DrawAspect="Content" ObjectID="_1644910127" r:id="rId19"/>
              </w:object>
            </w:r>
            <w:r w:rsidRPr="007459CE">
              <w:rPr>
                <w:rFonts w:eastAsia="Times New Roman" w:cs="Arial"/>
                <w:i/>
                <w:color w:val="000000"/>
                <w:sz w:val="20"/>
                <w:szCs w:val="20"/>
                <w:lang w:eastAsia="en-GB"/>
              </w:rPr>
              <w:t>is rejected. Waiting times have increased."</w:t>
            </w:r>
          </w:p>
          <w:p w14:paraId="7EC80BCF" w14:textId="77777777" w:rsidR="007459CE" w:rsidRPr="007459CE" w:rsidRDefault="007459CE" w:rsidP="003430DA">
            <w:pPr>
              <w:spacing w:after="0" w:line="240" w:lineRule="auto"/>
              <w:rPr>
                <w:rFonts w:eastAsia="Times New Roman"/>
                <w:lang w:eastAsia="en-GB"/>
              </w:rPr>
            </w:pPr>
            <w:r w:rsidRPr="007459CE">
              <w:rPr>
                <w:rFonts w:eastAsia="Times New Roman" w:cs="Arial"/>
                <w:i/>
                <w:color w:val="000000"/>
                <w:sz w:val="20"/>
                <w:szCs w:val="20"/>
                <w:lang w:eastAsia="en-GB"/>
              </w:rPr>
              <w:t xml:space="preserve">"Accept </w:t>
            </w:r>
            <w:r w:rsidRPr="007459CE">
              <w:rPr>
                <w:rFonts w:eastAsia="Times New Roman" w:cs="Arial"/>
                <w:i/>
                <w:color w:val="000000"/>
                <w:position w:val="-10"/>
                <w:sz w:val="20"/>
                <w:szCs w:val="20"/>
                <w:lang w:eastAsia="en-GB"/>
              </w:rPr>
              <w:object w:dxaOrig="320" w:dyaOrig="320" w14:anchorId="0FBF2AEB">
                <v:shape id="_x0000_i1156" type="#_x0000_t75" style="width:16.5pt;height:16.5pt" o:ole="">
                  <v:imagedata r:id="rId20" o:title=""/>
                </v:shape>
                <o:OLEObject Type="Embed" ProgID="Equation.DSMT4" ShapeID="_x0000_i1156" DrawAspect="Content" ObjectID="_1644910128" r:id="rId21"/>
              </w:object>
            </w:r>
            <w:r w:rsidRPr="007459CE">
              <w:rPr>
                <w:rFonts w:eastAsia="Times New Roman" w:cs="Arial"/>
                <w:i/>
                <w:color w:val="000000"/>
                <w:sz w:val="20"/>
                <w:szCs w:val="20"/>
                <w:lang w:eastAsia="en-GB"/>
              </w:rPr>
              <w:t>. Plants in this area have the same height as plants in other areas."</w:t>
            </w:r>
          </w:p>
        </w:tc>
        <w:tc>
          <w:tcPr>
            <w:tcW w:w="5067" w:type="dxa"/>
            <w:shd w:val="clear" w:color="auto" w:fill="auto"/>
          </w:tcPr>
          <w:p w14:paraId="5B7A0167"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7294BA56"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MO1</w:t>
            </w:r>
          </w:p>
        </w:tc>
      </w:tr>
      <w:tr w:rsidR="007459CE" w:rsidRPr="007459CE" w14:paraId="26C9BC62" w14:textId="77777777" w:rsidTr="003430DA">
        <w:trPr>
          <w:cantSplit/>
        </w:trPr>
        <w:tc>
          <w:tcPr>
            <w:tcW w:w="1535" w:type="dxa"/>
            <w:shd w:val="clear" w:color="auto" w:fill="auto"/>
          </w:tcPr>
          <w:p w14:paraId="523EAB8A"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2.05b</w:t>
            </w:r>
          </w:p>
          <w:p w14:paraId="4947C0F9" w14:textId="77777777" w:rsidR="007459CE" w:rsidRPr="007459CE" w:rsidRDefault="007459CE" w:rsidP="007459CE">
            <w:pPr>
              <w:spacing w:after="0" w:line="240" w:lineRule="auto"/>
              <w:rPr>
                <w:rFonts w:eastAsia="Times New Roman" w:cs="Arial"/>
                <w:sz w:val="20"/>
                <w:szCs w:val="20"/>
                <w:lang w:eastAsia="en-GB"/>
              </w:rPr>
            </w:pPr>
          </w:p>
          <w:p w14:paraId="60C2E340" w14:textId="77777777" w:rsidR="007459CE" w:rsidRPr="007459CE" w:rsidRDefault="007459CE" w:rsidP="007459CE">
            <w:pPr>
              <w:spacing w:after="0" w:line="240" w:lineRule="auto"/>
              <w:rPr>
                <w:rFonts w:eastAsia="Times New Roman" w:cs="Arial"/>
                <w:sz w:val="20"/>
                <w:szCs w:val="20"/>
                <w:lang w:eastAsia="en-GB"/>
              </w:rPr>
            </w:pPr>
          </w:p>
          <w:p w14:paraId="2F950370" w14:textId="77777777" w:rsidR="007459CE" w:rsidRPr="007459CE" w:rsidRDefault="007459CE" w:rsidP="007459CE">
            <w:pPr>
              <w:spacing w:after="0" w:line="240" w:lineRule="auto"/>
              <w:rPr>
                <w:rFonts w:eastAsia="Times New Roman" w:cs="Arial"/>
                <w:sz w:val="20"/>
                <w:szCs w:val="20"/>
                <w:lang w:eastAsia="en-GB"/>
              </w:rPr>
            </w:pPr>
          </w:p>
          <w:p w14:paraId="02B1BCD4"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2.05c</w:t>
            </w:r>
          </w:p>
          <w:p w14:paraId="77A5BC05" w14:textId="77777777" w:rsidR="007459CE" w:rsidRPr="007459CE" w:rsidRDefault="007459CE" w:rsidP="007459CE">
            <w:pPr>
              <w:spacing w:after="0" w:line="240" w:lineRule="auto"/>
              <w:rPr>
                <w:rFonts w:eastAsia="Times New Roman" w:cs="Arial"/>
                <w:sz w:val="20"/>
                <w:szCs w:val="20"/>
                <w:lang w:eastAsia="en-GB"/>
              </w:rPr>
            </w:pPr>
          </w:p>
          <w:p w14:paraId="2C2B1610" w14:textId="77777777" w:rsidR="007459CE" w:rsidRPr="007459CE" w:rsidRDefault="007459CE" w:rsidP="007459CE">
            <w:pPr>
              <w:spacing w:after="0" w:line="240" w:lineRule="auto"/>
              <w:rPr>
                <w:rFonts w:eastAsia="Times New Roman" w:cs="Arial"/>
                <w:sz w:val="20"/>
                <w:szCs w:val="20"/>
                <w:lang w:eastAsia="en-GB"/>
              </w:rPr>
            </w:pPr>
          </w:p>
          <w:p w14:paraId="0BFA332A" w14:textId="77777777" w:rsidR="007459CE" w:rsidRPr="007459CE" w:rsidRDefault="007459CE" w:rsidP="007459CE">
            <w:pPr>
              <w:spacing w:after="0" w:line="240" w:lineRule="auto"/>
              <w:rPr>
                <w:rFonts w:eastAsia="Times New Roman" w:cs="Arial"/>
                <w:sz w:val="20"/>
                <w:szCs w:val="20"/>
                <w:lang w:eastAsia="en-GB"/>
              </w:rPr>
            </w:pPr>
          </w:p>
          <w:p w14:paraId="18899373" w14:textId="77777777" w:rsidR="007459CE" w:rsidRPr="007459CE" w:rsidRDefault="007459CE" w:rsidP="007459CE">
            <w:pPr>
              <w:spacing w:after="0" w:line="240" w:lineRule="auto"/>
              <w:rPr>
                <w:rFonts w:eastAsia="Times New Roman" w:cs="Arial"/>
                <w:sz w:val="20"/>
                <w:szCs w:val="20"/>
                <w:lang w:eastAsia="en-GB"/>
              </w:rPr>
            </w:pPr>
          </w:p>
          <w:p w14:paraId="70EA574D"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69240B79"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Hypothesis test for the proportion in a binomial distribution</w:t>
            </w:r>
          </w:p>
        </w:tc>
        <w:tc>
          <w:tcPr>
            <w:tcW w:w="5187" w:type="dxa"/>
            <w:shd w:val="clear" w:color="auto" w:fill="auto"/>
          </w:tcPr>
          <w:p w14:paraId="26D90D61"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b) Be able to conduct a statistical hypothesis test for the proportion in the binomial distribution and interpret the results in context.</w:t>
            </w:r>
          </w:p>
          <w:p w14:paraId="6FE315B5" w14:textId="77777777" w:rsidR="007459CE" w:rsidRPr="007459CE" w:rsidRDefault="007459CE" w:rsidP="007459CE">
            <w:pPr>
              <w:spacing w:after="0" w:line="240" w:lineRule="auto"/>
              <w:rPr>
                <w:rFonts w:eastAsia="Times New Roman" w:cs="Arial"/>
                <w:color w:val="000000"/>
                <w:sz w:val="20"/>
                <w:szCs w:val="20"/>
                <w:lang w:eastAsia="en-GB"/>
              </w:rPr>
            </w:pPr>
          </w:p>
          <w:p w14:paraId="75C4A7ED"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color w:val="000000"/>
                <w:sz w:val="20"/>
                <w:szCs w:val="20"/>
                <w:lang w:eastAsia="en-GB"/>
              </w:rPr>
              <w:t>c) Understand that a sample is being used to make an inference about the population and appreciate that the significance level is the probability of incorrectly rejecting the null hypothesis</w:t>
            </w:r>
            <w:r w:rsidRPr="007459CE">
              <w:rPr>
                <w:rFonts w:eastAsia="Times New Roman" w:cs="Arial"/>
                <w:sz w:val="20"/>
                <w:szCs w:val="20"/>
                <w:lang w:eastAsia="en-GB"/>
              </w:rPr>
              <w:t>.</w:t>
            </w:r>
          </w:p>
          <w:p w14:paraId="146B33F3" w14:textId="77777777" w:rsidR="007459CE" w:rsidRPr="007459CE" w:rsidRDefault="007459CE" w:rsidP="007459CE">
            <w:pPr>
              <w:spacing w:after="0" w:line="240" w:lineRule="auto"/>
              <w:rPr>
                <w:rFonts w:eastAsia="Times New Roman" w:cs="Arial"/>
                <w:i/>
                <w:kern w:val="24"/>
                <w:sz w:val="20"/>
                <w:szCs w:val="20"/>
                <w:lang w:eastAsia="en-GB"/>
              </w:rPr>
            </w:pPr>
          </w:p>
          <w:p w14:paraId="6FB4A6B3" w14:textId="77777777" w:rsidR="007459CE" w:rsidRPr="007459CE" w:rsidRDefault="007459CE" w:rsidP="007459CE">
            <w:pPr>
              <w:spacing w:after="0" w:line="240" w:lineRule="auto"/>
              <w:rPr>
                <w:rFonts w:eastAsia="Times New Roman" w:cs="Arial"/>
                <w:i/>
                <w:kern w:val="24"/>
                <w:sz w:val="20"/>
                <w:szCs w:val="20"/>
                <w:lang w:eastAsia="en-GB"/>
              </w:rPr>
            </w:pPr>
            <w:r w:rsidRPr="007459CE">
              <w:rPr>
                <w:rFonts w:eastAsia="Times New Roman" w:cs="Arial"/>
                <w:i/>
                <w:kern w:val="24"/>
                <w:sz w:val="20"/>
                <w:szCs w:val="20"/>
                <w:lang w:eastAsia="en-GB"/>
              </w:rPr>
              <w:t xml:space="preserve">Learners should be able to use a calculator to find critical values. </w:t>
            </w:r>
          </w:p>
          <w:p w14:paraId="006C0E6D" w14:textId="77777777" w:rsidR="007459CE" w:rsidRPr="007459CE" w:rsidRDefault="007459CE" w:rsidP="007459CE">
            <w:pPr>
              <w:spacing w:after="0" w:line="240" w:lineRule="auto"/>
              <w:rPr>
                <w:rFonts w:eastAsia="Times New Roman" w:cs="Arial"/>
                <w:kern w:val="24"/>
                <w:sz w:val="20"/>
                <w:szCs w:val="20"/>
                <w:lang w:eastAsia="en-GB"/>
              </w:rPr>
            </w:pPr>
          </w:p>
          <w:p w14:paraId="4C722691" w14:textId="77777777" w:rsidR="007459CE" w:rsidRPr="007459CE" w:rsidRDefault="007459CE" w:rsidP="007459CE">
            <w:pPr>
              <w:spacing w:after="0" w:line="240" w:lineRule="auto"/>
              <w:rPr>
                <w:rFonts w:eastAsia="Times New Roman" w:cs="Arial"/>
                <w:i/>
                <w:kern w:val="24"/>
                <w:sz w:val="20"/>
                <w:szCs w:val="20"/>
                <w:lang w:eastAsia="en-GB"/>
              </w:rPr>
            </w:pPr>
            <w:r w:rsidRPr="007459CE">
              <w:rPr>
                <w:rFonts w:eastAsia="Times New Roman" w:cs="Arial"/>
                <w:i/>
                <w:kern w:val="24"/>
                <w:sz w:val="20"/>
                <w:szCs w:val="20"/>
                <w:lang w:eastAsia="en-GB"/>
              </w:rPr>
              <w:t>Includes understanding that, where the significance level of a test is specified, the probability of the test statistic being in the rejection region will always be less than or equal to this level.</w:t>
            </w:r>
            <w:r w:rsidRPr="007459CE">
              <w:rPr>
                <w:rFonts w:eastAsia="Times New Roman" w:cs="Arial"/>
                <w:i/>
                <w:kern w:val="24"/>
                <w:sz w:val="20"/>
                <w:szCs w:val="20"/>
                <w:lang w:eastAsia="en-GB"/>
              </w:rPr>
              <w:br/>
            </w:r>
          </w:p>
          <w:p w14:paraId="523E60A4" w14:textId="77777777" w:rsidR="007459CE" w:rsidRPr="007459CE" w:rsidRDefault="007459CE" w:rsidP="003430DA">
            <w:pPr>
              <w:spacing w:after="0" w:line="240" w:lineRule="auto"/>
              <w:rPr>
                <w:rFonts w:eastAsia="Times New Roman" w:cs="Arial"/>
                <w:color w:val="000000"/>
                <w:kern w:val="24"/>
                <w:sz w:val="20"/>
                <w:szCs w:val="20"/>
                <w:lang w:eastAsia="en-GB"/>
              </w:rPr>
            </w:pPr>
            <w:r w:rsidRPr="007459CE">
              <w:rPr>
                <w:rFonts w:eastAsia="Times New Roman" w:cs="Arial"/>
                <w:kern w:val="24"/>
                <w:sz w:val="20"/>
                <w:szCs w:val="20"/>
                <w:lang w:eastAsia="en-GB"/>
              </w:rPr>
              <w:t>[</w:t>
            </w:r>
            <w:r w:rsidRPr="007459CE">
              <w:rPr>
                <w:rFonts w:eastAsia="Times New Roman" w:cs="Arial"/>
                <w:i/>
                <w:kern w:val="24"/>
                <w:sz w:val="20"/>
                <w:szCs w:val="20"/>
                <w:lang w:eastAsia="en-GB"/>
              </w:rPr>
              <w:t>The use of normal approximation is excluded</w:t>
            </w:r>
            <w:r w:rsidRPr="007459CE">
              <w:rPr>
                <w:rFonts w:eastAsia="Times New Roman" w:cs="Arial"/>
                <w:kern w:val="24"/>
                <w:sz w:val="20"/>
                <w:szCs w:val="20"/>
                <w:lang w:eastAsia="en-GB"/>
              </w:rPr>
              <w:t>.]</w:t>
            </w:r>
          </w:p>
        </w:tc>
        <w:tc>
          <w:tcPr>
            <w:tcW w:w="5067" w:type="dxa"/>
            <w:shd w:val="clear" w:color="auto" w:fill="auto"/>
          </w:tcPr>
          <w:p w14:paraId="3E0E6253"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48DECF76"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MO2</w:t>
            </w:r>
          </w:p>
        </w:tc>
      </w:tr>
      <w:tr w:rsidR="007459CE" w:rsidRPr="007459CE" w14:paraId="0D6205BB" w14:textId="77777777" w:rsidTr="003430DA">
        <w:trPr>
          <w:cantSplit/>
          <w:trHeight w:val="4880"/>
        </w:trPr>
        <w:tc>
          <w:tcPr>
            <w:tcW w:w="1535" w:type="dxa"/>
            <w:shd w:val="clear" w:color="auto" w:fill="auto"/>
          </w:tcPr>
          <w:p w14:paraId="244CBF44"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2.05d</w:t>
            </w:r>
          </w:p>
          <w:p w14:paraId="2F524801" w14:textId="77777777" w:rsidR="007459CE" w:rsidRPr="007459CE" w:rsidRDefault="007459CE" w:rsidP="007459CE">
            <w:pPr>
              <w:spacing w:after="0" w:line="240" w:lineRule="auto"/>
              <w:rPr>
                <w:rFonts w:eastAsia="Times New Roman" w:cs="Arial"/>
                <w:sz w:val="20"/>
                <w:szCs w:val="20"/>
                <w:lang w:eastAsia="en-GB"/>
              </w:rPr>
            </w:pPr>
          </w:p>
          <w:p w14:paraId="02A11FF7" w14:textId="77777777" w:rsidR="007459CE" w:rsidRPr="007459CE" w:rsidRDefault="007459CE" w:rsidP="007459CE">
            <w:pPr>
              <w:spacing w:after="0" w:line="240" w:lineRule="auto"/>
              <w:rPr>
                <w:rFonts w:eastAsia="Times New Roman" w:cs="Arial"/>
                <w:sz w:val="20"/>
                <w:szCs w:val="20"/>
                <w:lang w:eastAsia="en-GB"/>
              </w:rPr>
            </w:pPr>
          </w:p>
          <w:p w14:paraId="7A53F2C9" w14:textId="77777777" w:rsidR="007459CE" w:rsidRPr="007459CE" w:rsidRDefault="007459CE" w:rsidP="007459CE">
            <w:pPr>
              <w:spacing w:after="0" w:line="240" w:lineRule="auto"/>
              <w:rPr>
                <w:rFonts w:eastAsia="Times New Roman" w:cs="Arial"/>
                <w:sz w:val="20"/>
                <w:szCs w:val="20"/>
                <w:lang w:eastAsia="en-GB"/>
              </w:rPr>
            </w:pPr>
          </w:p>
          <w:p w14:paraId="019601BC" w14:textId="77777777" w:rsidR="007459CE" w:rsidRPr="007459CE" w:rsidRDefault="007459CE" w:rsidP="007459CE">
            <w:pPr>
              <w:spacing w:after="0" w:line="240" w:lineRule="auto"/>
              <w:rPr>
                <w:rFonts w:eastAsia="Times New Roman" w:cs="Arial"/>
                <w:sz w:val="20"/>
                <w:szCs w:val="20"/>
                <w:lang w:eastAsia="en-GB"/>
              </w:rPr>
            </w:pPr>
          </w:p>
          <w:p w14:paraId="72CD4550" w14:textId="77777777" w:rsidR="007459CE" w:rsidRPr="007459CE" w:rsidRDefault="007459CE" w:rsidP="007459CE">
            <w:pPr>
              <w:spacing w:after="0" w:line="240" w:lineRule="auto"/>
              <w:rPr>
                <w:rFonts w:eastAsia="Times New Roman" w:cs="Arial"/>
                <w:sz w:val="20"/>
                <w:szCs w:val="20"/>
                <w:lang w:eastAsia="en-GB"/>
              </w:rPr>
            </w:pPr>
          </w:p>
          <w:p w14:paraId="47E8FADC" w14:textId="77777777" w:rsidR="007459CE" w:rsidRPr="007459CE" w:rsidRDefault="007459CE" w:rsidP="007459CE">
            <w:pPr>
              <w:spacing w:after="0" w:line="240" w:lineRule="auto"/>
              <w:rPr>
                <w:rFonts w:eastAsia="Times New Roman" w:cs="Arial"/>
                <w:sz w:val="20"/>
                <w:szCs w:val="20"/>
                <w:lang w:eastAsia="en-GB"/>
              </w:rPr>
            </w:pPr>
          </w:p>
          <w:p w14:paraId="4FECA569" w14:textId="77777777" w:rsidR="007459CE" w:rsidRPr="007459CE" w:rsidRDefault="007459CE" w:rsidP="007459CE">
            <w:pPr>
              <w:spacing w:after="0" w:line="240" w:lineRule="auto"/>
              <w:rPr>
                <w:rFonts w:eastAsia="Times New Roman" w:cs="Arial"/>
                <w:sz w:val="20"/>
                <w:szCs w:val="20"/>
                <w:lang w:eastAsia="en-GB"/>
              </w:rPr>
            </w:pPr>
          </w:p>
          <w:p w14:paraId="44927EAB" w14:textId="77777777" w:rsidR="007459CE" w:rsidRPr="007459CE" w:rsidRDefault="007459CE" w:rsidP="007459CE">
            <w:pPr>
              <w:spacing w:after="0" w:line="240" w:lineRule="auto"/>
              <w:rPr>
                <w:rFonts w:eastAsia="Times New Roman" w:cs="Arial"/>
                <w:sz w:val="20"/>
                <w:szCs w:val="20"/>
                <w:lang w:eastAsia="en-GB"/>
              </w:rPr>
            </w:pPr>
          </w:p>
          <w:p w14:paraId="43123193" w14:textId="77777777" w:rsidR="007459CE" w:rsidRPr="007459CE" w:rsidRDefault="007459CE" w:rsidP="007459CE">
            <w:pPr>
              <w:spacing w:after="0" w:line="240" w:lineRule="auto"/>
              <w:rPr>
                <w:rFonts w:eastAsia="Times New Roman" w:cs="Arial"/>
                <w:sz w:val="20"/>
                <w:szCs w:val="20"/>
                <w:lang w:eastAsia="en-GB"/>
              </w:rPr>
            </w:pPr>
          </w:p>
          <w:p w14:paraId="2C04AADF" w14:textId="77777777" w:rsidR="007459CE" w:rsidRPr="007459CE" w:rsidRDefault="007459CE" w:rsidP="007459CE">
            <w:pPr>
              <w:spacing w:after="0" w:line="240" w:lineRule="auto"/>
              <w:rPr>
                <w:rFonts w:eastAsia="Times New Roman" w:cs="Arial"/>
                <w:sz w:val="20"/>
                <w:szCs w:val="20"/>
                <w:lang w:eastAsia="en-GB"/>
              </w:rPr>
            </w:pPr>
          </w:p>
          <w:p w14:paraId="4A1BF804"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2.05e</w:t>
            </w:r>
          </w:p>
          <w:p w14:paraId="2E06847A" w14:textId="77777777" w:rsidR="007459CE" w:rsidRPr="007459CE" w:rsidRDefault="007459CE" w:rsidP="007459CE">
            <w:pPr>
              <w:spacing w:after="0" w:line="240" w:lineRule="auto"/>
              <w:rPr>
                <w:rFonts w:eastAsia="Times New Roman" w:cs="Arial"/>
                <w:sz w:val="20"/>
                <w:szCs w:val="20"/>
                <w:lang w:eastAsia="en-GB"/>
              </w:rPr>
            </w:pPr>
          </w:p>
          <w:p w14:paraId="4B14F9B0" w14:textId="77777777" w:rsidR="007459CE" w:rsidRPr="007459CE" w:rsidRDefault="007459CE" w:rsidP="007459CE">
            <w:pPr>
              <w:spacing w:after="0" w:line="240" w:lineRule="auto"/>
              <w:rPr>
                <w:rFonts w:eastAsia="Times New Roman" w:cs="Arial"/>
                <w:sz w:val="20"/>
                <w:szCs w:val="20"/>
                <w:lang w:eastAsia="en-GB"/>
              </w:rPr>
            </w:pPr>
          </w:p>
          <w:p w14:paraId="7EBBA5B5" w14:textId="77777777" w:rsidR="007459CE" w:rsidRPr="007459CE" w:rsidRDefault="007459CE" w:rsidP="007459CE">
            <w:pPr>
              <w:spacing w:after="0" w:line="240" w:lineRule="auto"/>
              <w:rPr>
                <w:rFonts w:eastAsia="Times New Roman" w:cs="Arial"/>
                <w:sz w:val="20"/>
                <w:szCs w:val="20"/>
                <w:lang w:eastAsia="en-GB"/>
              </w:rPr>
            </w:pPr>
          </w:p>
          <w:p w14:paraId="7FD1099C" w14:textId="77777777" w:rsidR="007459CE" w:rsidRPr="007459CE" w:rsidRDefault="007459CE" w:rsidP="007459CE">
            <w:pPr>
              <w:spacing w:after="0" w:line="240" w:lineRule="auto"/>
              <w:rPr>
                <w:rFonts w:eastAsia="Times New Roman" w:cs="Arial"/>
                <w:sz w:val="20"/>
                <w:szCs w:val="20"/>
                <w:lang w:eastAsia="en-GB"/>
              </w:rPr>
            </w:pPr>
          </w:p>
          <w:p w14:paraId="116AA56E"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435914E6"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color w:val="000000"/>
                <w:sz w:val="20"/>
                <w:szCs w:val="20"/>
                <w:lang w:eastAsia="en-GB"/>
              </w:rPr>
              <w:t>Hypothesis test for the mean of a normal distribution</w:t>
            </w:r>
          </w:p>
          <w:p w14:paraId="4B838E46" w14:textId="77777777" w:rsidR="007459CE" w:rsidRPr="007459CE" w:rsidRDefault="007459CE" w:rsidP="007459CE">
            <w:pPr>
              <w:spacing w:after="0" w:line="240" w:lineRule="auto"/>
              <w:rPr>
                <w:rFonts w:eastAsia="Times New Roman" w:cs="Arial"/>
                <w:color w:val="000000"/>
                <w:sz w:val="20"/>
                <w:szCs w:val="20"/>
                <w:lang w:eastAsia="en-GB"/>
              </w:rPr>
            </w:pPr>
          </w:p>
        </w:tc>
        <w:tc>
          <w:tcPr>
            <w:tcW w:w="5187" w:type="dxa"/>
            <w:shd w:val="clear" w:color="auto" w:fill="auto"/>
          </w:tcPr>
          <w:p w14:paraId="10F601A7" w14:textId="77777777" w:rsidR="007459CE" w:rsidRPr="007459CE" w:rsidRDefault="007459CE" w:rsidP="007459CE">
            <w:pPr>
              <w:spacing w:after="0" w:line="240" w:lineRule="auto"/>
              <w:rPr>
                <w:rFonts w:eastAsia="Times New Roman" w:cs="Arial"/>
                <w:color w:val="000000"/>
                <w:sz w:val="20"/>
                <w:szCs w:val="20"/>
                <w:lang w:eastAsia="en-GB"/>
              </w:rPr>
            </w:pPr>
          </w:p>
        </w:tc>
        <w:tc>
          <w:tcPr>
            <w:tcW w:w="5067" w:type="dxa"/>
            <w:shd w:val="clear" w:color="auto" w:fill="auto"/>
          </w:tcPr>
          <w:p w14:paraId="48AA1E90"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d) Recognise that a sample mean,</w:t>
            </w:r>
            <w:r w:rsidRPr="007459CE">
              <w:rPr>
                <w:rFonts w:eastAsia="Times New Roman" w:cs="Arial"/>
                <w:position w:val="-4"/>
                <w:sz w:val="20"/>
                <w:szCs w:val="20"/>
                <w:lang w:eastAsia="en-GB"/>
              </w:rPr>
              <w:object w:dxaOrig="260" w:dyaOrig="279" w14:anchorId="33DE4606">
                <v:shape id="_x0000_i1147" type="#_x0000_t75" style="width:12.75pt;height:12.75pt" o:ole="">
                  <v:imagedata r:id="rId22" o:title=""/>
                </v:shape>
                <o:OLEObject Type="Embed" ProgID="Equation.DSMT4" ShapeID="_x0000_i1147" DrawAspect="Content" ObjectID="_1644910129" r:id="rId23"/>
              </w:object>
            </w:r>
            <w:r w:rsidRPr="007459CE">
              <w:rPr>
                <w:rFonts w:eastAsia="Times New Roman" w:cs="Arial"/>
                <w:sz w:val="20"/>
                <w:szCs w:val="20"/>
                <w:lang w:eastAsia="en-GB"/>
              </w:rPr>
              <w:t>, can be regarded as a random variable.</w:t>
            </w:r>
          </w:p>
          <w:p w14:paraId="41634B4F" w14:textId="77777777" w:rsidR="007459CE" w:rsidRPr="007459CE" w:rsidRDefault="007459CE" w:rsidP="007459CE">
            <w:pPr>
              <w:spacing w:after="0" w:line="240" w:lineRule="auto"/>
              <w:rPr>
                <w:rFonts w:eastAsia="Times New Roman" w:cs="Arial"/>
                <w:sz w:val="20"/>
                <w:szCs w:val="20"/>
                <w:lang w:eastAsia="en-GB"/>
              </w:rPr>
            </w:pPr>
          </w:p>
          <w:p w14:paraId="194CFD1A"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Learners should</w:t>
            </w:r>
            <w:r w:rsidRPr="007459CE">
              <w:rPr>
                <w:rFonts w:eastAsia="Times New Roman" w:cs="Arial"/>
                <w:i/>
                <w:color w:val="000000"/>
                <w:sz w:val="20"/>
                <w:szCs w:val="20"/>
                <w:lang w:eastAsia="en-GB"/>
              </w:rPr>
              <w:t xml:space="preserve"> know and be able to use the result that if </w:t>
            </w:r>
            <w:r w:rsidRPr="007459CE">
              <w:rPr>
                <w:rFonts w:eastAsia="Times New Roman" w:cs="Arial"/>
                <w:i/>
                <w:color w:val="000000"/>
                <w:position w:val="-18"/>
                <w:sz w:val="20"/>
                <w:szCs w:val="20"/>
                <w:lang w:eastAsia="en-GB"/>
              </w:rPr>
              <w:object w:dxaOrig="1320" w:dyaOrig="460" w14:anchorId="7131270C">
                <v:shape id="_x0000_i1148" type="#_x0000_t75" style="width:66.75pt;height:23.25pt" o:ole="">
                  <v:imagedata r:id="rId24" o:title=""/>
                </v:shape>
                <o:OLEObject Type="Embed" ProgID="Equation.DSMT4" ShapeID="_x0000_i1148" DrawAspect="Content" ObjectID="_1644910130" r:id="rId25"/>
              </w:object>
            </w:r>
            <w:r w:rsidRPr="007459CE">
              <w:rPr>
                <w:rFonts w:eastAsia="Times New Roman" w:cs="Arial"/>
                <w:i/>
                <w:color w:val="000000"/>
                <w:sz w:val="20"/>
                <w:szCs w:val="20"/>
                <w:lang w:eastAsia="en-GB"/>
              </w:rPr>
              <w:t xml:space="preserve"> then </w:t>
            </w:r>
            <w:r w:rsidRPr="007459CE">
              <w:rPr>
                <w:rFonts w:eastAsia="Times New Roman" w:cs="Arial"/>
                <w:i/>
                <w:color w:val="000000"/>
                <w:position w:val="-30"/>
                <w:sz w:val="20"/>
                <w:szCs w:val="20"/>
                <w:lang w:eastAsia="en-GB"/>
              </w:rPr>
              <w:object w:dxaOrig="1420" w:dyaOrig="720" w14:anchorId="05B3F385">
                <v:shape id="_x0000_i1149" type="#_x0000_t75" style="width:71.25pt;height:36.75pt" o:ole="">
                  <v:imagedata r:id="rId26" o:title=""/>
                </v:shape>
                <o:OLEObject Type="Embed" ProgID="Equation.DSMT4" ShapeID="_x0000_i1149" DrawAspect="Content" ObjectID="_1644910131" r:id="rId27"/>
              </w:object>
            </w:r>
            <w:r w:rsidRPr="007459CE">
              <w:rPr>
                <w:rFonts w:eastAsia="Times New Roman" w:cs="Arial"/>
                <w:i/>
                <w:sz w:val="20"/>
                <w:szCs w:val="20"/>
                <w:lang w:eastAsia="en-GB"/>
              </w:rPr>
              <w:t>.</w:t>
            </w:r>
          </w:p>
          <w:p w14:paraId="39969B66" w14:textId="77777777" w:rsidR="007459CE" w:rsidRPr="007459CE" w:rsidRDefault="007459CE" w:rsidP="007459CE">
            <w:pPr>
              <w:spacing w:after="0" w:line="240" w:lineRule="auto"/>
              <w:rPr>
                <w:rFonts w:eastAsia="Times New Roman" w:cs="Arial"/>
                <w:sz w:val="20"/>
                <w:szCs w:val="20"/>
                <w:lang w:eastAsia="en-GB"/>
              </w:rPr>
            </w:pPr>
          </w:p>
          <w:p w14:paraId="61D4606F" w14:textId="77777777" w:rsidR="007459CE" w:rsidRPr="007459CE" w:rsidRDefault="007459CE" w:rsidP="007459CE">
            <w:pPr>
              <w:spacing w:after="0" w:line="240" w:lineRule="auto"/>
              <w:rPr>
                <w:rFonts w:eastAsia="Times New Roman" w:cs="Arial"/>
                <w:color w:val="000000"/>
                <w:sz w:val="20"/>
                <w:szCs w:val="20"/>
                <w:lang w:eastAsia="en-GB"/>
              </w:rPr>
            </w:pPr>
            <w:r w:rsidRPr="007459CE">
              <w:rPr>
                <w:rFonts w:eastAsia="Times New Roman" w:cs="Arial"/>
                <w:sz w:val="20"/>
                <w:szCs w:val="20"/>
                <w:lang w:eastAsia="en-GB"/>
              </w:rPr>
              <w:t>[</w:t>
            </w:r>
            <w:r w:rsidRPr="007459CE">
              <w:rPr>
                <w:rFonts w:eastAsia="Times New Roman" w:cs="Arial"/>
                <w:i/>
                <w:sz w:val="20"/>
                <w:szCs w:val="20"/>
                <w:lang w:eastAsia="en-GB"/>
              </w:rPr>
              <w:t>The proof is excluded.</w:t>
            </w:r>
            <w:r w:rsidRPr="007459CE">
              <w:rPr>
                <w:rFonts w:eastAsia="Times New Roman" w:cs="Arial"/>
                <w:sz w:val="20"/>
                <w:szCs w:val="20"/>
                <w:lang w:eastAsia="en-GB"/>
              </w:rPr>
              <w:t>]</w:t>
            </w:r>
          </w:p>
          <w:p w14:paraId="2B846DFF" w14:textId="77777777" w:rsidR="007459CE" w:rsidRPr="007459CE" w:rsidRDefault="007459CE" w:rsidP="007459CE">
            <w:pPr>
              <w:spacing w:after="0" w:line="240" w:lineRule="auto"/>
              <w:rPr>
                <w:rFonts w:eastAsia="Times New Roman" w:cs="Arial"/>
                <w:sz w:val="20"/>
                <w:szCs w:val="20"/>
                <w:lang w:eastAsia="en-GB"/>
              </w:rPr>
            </w:pPr>
          </w:p>
          <w:p w14:paraId="127CAA27"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e) </w:t>
            </w:r>
            <w:r w:rsidRPr="007459CE">
              <w:rPr>
                <w:rFonts w:eastAsia="Times New Roman" w:cs="Arial"/>
                <w:color w:val="000000"/>
                <w:sz w:val="20"/>
                <w:szCs w:val="20"/>
                <w:lang w:eastAsia="en-GB"/>
              </w:rPr>
              <w:t xml:space="preserve">Be able to </w:t>
            </w:r>
            <w:r w:rsidRPr="007459CE">
              <w:rPr>
                <w:rFonts w:eastAsia="Times New Roman" w:cs="Arial"/>
                <w:sz w:val="20"/>
                <w:szCs w:val="20"/>
                <w:lang w:eastAsia="en-GB"/>
              </w:rPr>
              <w:t>conduct a statistical hypothesis test for the mean of a normal distribution with known, given or assumed variance and interpret the results in context.</w:t>
            </w:r>
          </w:p>
          <w:p w14:paraId="53985DD4" w14:textId="77777777" w:rsidR="007459CE" w:rsidRPr="007459CE" w:rsidRDefault="007459CE" w:rsidP="007459CE">
            <w:pPr>
              <w:spacing w:after="0" w:line="240" w:lineRule="auto"/>
              <w:rPr>
                <w:rFonts w:eastAsia="Times New Roman" w:cs="Arial"/>
                <w:color w:val="000000"/>
                <w:sz w:val="20"/>
                <w:szCs w:val="20"/>
                <w:lang w:eastAsia="en-GB"/>
              </w:rPr>
            </w:pPr>
          </w:p>
          <w:p w14:paraId="175468AF" w14:textId="77777777" w:rsidR="007459CE" w:rsidRPr="007459CE" w:rsidRDefault="007459CE" w:rsidP="007459CE">
            <w:pPr>
              <w:spacing w:after="0" w:line="240" w:lineRule="auto"/>
              <w:rPr>
                <w:rFonts w:eastAsia="Times New Roman" w:cs="Arial"/>
                <w:i/>
                <w:color w:val="000000"/>
                <w:kern w:val="24"/>
                <w:sz w:val="20"/>
                <w:szCs w:val="20"/>
                <w:lang w:eastAsia="en-GB"/>
              </w:rPr>
            </w:pPr>
            <w:r w:rsidRPr="007459CE">
              <w:rPr>
                <w:rFonts w:eastAsia="Times New Roman" w:cs="Arial"/>
                <w:i/>
                <w:color w:val="000000"/>
                <w:kern w:val="24"/>
                <w:sz w:val="20"/>
                <w:szCs w:val="20"/>
                <w:lang w:eastAsia="en-GB"/>
              </w:rPr>
              <w:t>Learners should be able to use a calculator to find critical values, but standard tables of the percentage points will be provided in the assessment.</w:t>
            </w:r>
          </w:p>
          <w:p w14:paraId="1C40ACCF" w14:textId="77777777" w:rsidR="007459CE" w:rsidRPr="007459CE" w:rsidRDefault="007459CE" w:rsidP="007459CE">
            <w:pPr>
              <w:spacing w:after="0" w:line="240" w:lineRule="auto"/>
              <w:rPr>
                <w:rFonts w:eastAsia="Times New Roman" w:cs="Arial"/>
                <w:color w:val="000000"/>
                <w:kern w:val="24"/>
                <w:sz w:val="20"/>
                <w:szCs w:val="20"/>
                <w:lang w:eastAsia="en-GB"/>
              </w:rPr>
            </w:pPr>
          </w:p>
          <w:p w14:paraId="7832539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color w:val="000000"/>
                <w:sz w:val="20"/>
                <w:szCs w:val="20"/>
                <w:lang w:eastAsia="en-GB"/>
              </w:rPr>
              <w:t>[</w:t>
            </w:r>
            <w:r w:rsidRPr="007459CE">
              <w:rPr>
                <w:rFonts w:eastAsia="Times New Roman" w:cs="Arial"/>
                <w:i/>
                <w:color w:val="000000"/>
                <w:sz w:val="20"/>
                <w:szCs w:val="20"/>
                <w:lang w:eastAsia="en-GB"/>
              </w:rPr>
              <w:t>Test for the mean of a non-normal distribution is excluded.</w:t>
            </w:r>
            <w:r w:rsidRPr="007459CE">
              <w:rPr>
                <w:rFonts w:eastAsia="Times New Roman" w:cs="Arial"/>
                <w:color w:val="000000"/>
                <w:sz w:val="20"/>
                <w:szCs w:val="20"/>
                <w:lang w:eastAsia="en-GB"/>
              </w:rPr>
              <w:t>]</w:t>
            </w:r>
          </w:p>
          <w:p w14:paraId="3DBECD1C" w14:textId="77777777" w:rsidR="007459CE" w:rsidRPr="007459CE" w:rsidRDefault="007459CE" w:rsidP="007459CE">
            <w:pPr>
              <w:spacing w:after="0" w:line="240" w:lineRule="auto"/>
              <w:rPr>
                <w:rFonts w:eastAsia="Times New Roman" w:cs="Arial"/>
                <w:color w:val="000000"/>
                <w:sz w:val="20"/>
                <w:szCs w:val="20"/>
                <w:lang w:eastAsia="en-GB"/>
              </w:rPr>
            </w:pPr>
          </w:p>
          <w:p w14:paraId="5BCF76A0"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color w:val="000000"/>
                <w:sz w:val="20"/>
                <w:szCs w:val="20"/>
                <w:lang w:eastAsia="en-GB"/>
              </w:rPr>
              <w:t>[</w:t>
            </w:r>
            <w:r w:rsidRPr="007459CE">
              <w:rPr>
                <w:rFonts w:eastAsia="Times New Roman" w:cs="Arial"/>
                <w:i/>
                <w:color w:val="000000"/>
                <w:sz w:val="20"/>
                <w:szCs w:val="20"/>
                <w:lang w:eastAsia="en-GB"/>
              </w:rPr>
              <w:t>Estimation of population parameters from a sample is excluded</w:t>
            </w:r>
            <w:r w:rsidRPr="007459CE">
              <w:rPr>
                <w:rFonts w:eastAsia="Times New Roman" w:cs="Arial"/>
                <w:color w:val="000000"/>
                <w:sz w:val="20"/>
                <w:szCs w:val="20"/>
                <w:lang w:eastAsia="en-GB"/>
              </w:rPr>
              <w:t>]</w:t>
            </w:r>
            <w:r w:rsidRPr="007459CE">
              <w:rPr>
                <w:rFonts w:eastAsia="Times New Roman" w:cs="Arial"/>
                <w:sz w:val="20"/>
                <w:szCs w:val="20"/>
                <w:lang w:eastAsia="en-GB"/>
              </w:rPr>
              <w:t xml:space="preserve"> </w:t>
            </w:r>
          </w:p>
          <w:p w14:paraId="4106AE98" w14:textId="77777777" w:rsidR="007459CE" w:rsidRPr="007459CE" w:rsidRDefault="007459CE" w:rsidP="007459CE">
            <w:pPr>
              <w:spacing w:after="0" w:line="240" w:lineRule="auto"/>
              <w:rPr>
                <w:rFonts w:eastAsia="Times New Roman" w:cs="Arial"/>
                <w:color w:val="000000"/>
                <w:kern w:val="24"/>
                <w:sz w:val="20"/>
                <w:szCs w:val="20"/>
                <w:lang w:eastAsia="en-GB"/>
              </w:rPr>
            </w:pPr>
          </w:p>
        </w:tc>
        <w:tc>
          <w:tcPr>
            <w:tcW w:w="1067" w:type="dxa"/>
            <w:shd w:val="clear" w:color="auto" w:fill="auto"/>
          </w:tcPr>
          <w:p w14:paraId="3864C839"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MO3</w:t>
            </w:r>
          </w:p>
        </w:tc>
      </w:tr>
      <w:tr w:rsidR="007459CE" w:rsidRPr="007459CE" w14:paraId="128C5FE3" w14:textId="77777777" w:rsidTr="003430DA">
        <w:trPr>
          <w:cantSplit/>
        </w:trPr>
        <w:tc>
          <w:tcPr>
            <w:tcW w:w="1535" w:type="dxa"/>
            <w:shd w:val="clear" w:color="auto" w:fill="auto"/>
          </w:tcPr>
          <w:p w14:paraId="0482944E"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lastRenderedPageBreak/>
              <w:t>2.05f</w:t>
            </w:r>
          </w:p>
          <w:p w14:paraId="20801EBF" w14:textId="77777777" w:rsidR="007459CE" w:rsidRPr="007459CE" w:rsidRDefault="007459CE" w:rsidP="007459CE">
            <w:pPr>
              <w:spacing w:after="0" w:line="240" w:lineRule="auto"/>
              <w:rPr>
                <w:rFonts w:eastAsia="Times New Roman" w:cs="Arial"/>
                <w:sz w:val="20"/>
                <w:szCs w:val="20"/>
                <w:lang w:eastAsia="en-GB"/>
              </w:rPr>
            </w:pPr>
          </w:p>
          <w:p w14:paraId="6E2857E1" w14:textId="77777777" w:rsidR="007459CE" w:rsidRPr="007459CE" w:rsidRDefault="007459CE" w:rsidP="007459CE">
            <w:pPr>
              <w:spacing w:after="0" w:line="240" w:lineRule="auto"/>
              <w:rPr>
                <w:rFonts w:eastAsia="Times New Roman" w:cs="Arial"/>
                <w:sz w:val="20"/>
                <w:szCs w:val="20"/>
                <w:lang w:eastAsia="en-GB"/>
              </w:rPr>
            </w:pPr>
          </w:p>
          <w:p w14:paraId="1CC0526B" w14:textId="77777777" w:rsidR="007459CE" w:rsidRPr="007459CE" w:rsidRDefault="007459CE" w:rsidP="007459CE">
            <w:pPr>
              <w:spacing w:after="0" w:line="240" w:lineRule="auto"/>
              <w:rPr>
                <w:rFonts w:eastAsia="Times New Roman" w:cs="Arial"/>
                <w:sz w:val="20"/>
                <w:szCs w:val="20"/>
                <w:lang w:eastAsia="en-GB"/>
              </w:rPr>
            </w:pPr>
          </w:p>
          <w:p w14:paraId="19269A21"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2.05g</w:t>
            </w:r>
          </w:p>
          <w:p w14:paraId="78F3B3DC" w14:textId="77777777" w:rsidR="007459CE" w:rsidRPr="007459CE" w:rsidRDefault="007459CE" w:rsidP="007459CE">
            <w:pPr>
              <w:spacing w:after="0" w:line="240" w:lineRule="auto"/>
              <w:rPr>
                <w:rFonts w:eastAsia="Times New Roman" w:cs="Arial"/>
                <w:sz w:val="20"/>
                <w:szCs w:val="20"/>
                <w:lang w:eastAsia="en-GB"/>
              </w:rPr>
            </w:pPr>
          </w:p>
          <w:p w14:paraId="3847F0E3" w14:textId="77777777" w:rsidR="007459CE" w:rsidRPr="007459CE" w:rsidRDefault="007459CE" w:rsidP="007459CE">
            <w:pPr>
              <w:spacing w:after="0" w:line="240" w:lineRule="auto"/>
              <w:rPr>
                <w:rFonts w:eastAsia="Times New Roman" w:cs="Arial"/>
                <w:sz w:val="20"/>
                <w:szCs w:val="20"/>
                <w:lang w:eastAsia="en-GB"/>
              </w:rPr>
            </w:pPr>
          </w:p>
          <w:p w14:paraId="3AF118F2" w14:textId="77777777" w:rsidR="007459CE" w:rsidRPr="007459CE" w:rsidRDefault="007459CE" w:rsidP="007459CE">
            <w:pPr>
              <w:spacing w:after="0" w:line="240" w:lineRule="auto"/>
              <w:rPr>
                <w:rFonts w:eastAsia="Times New Roman" w:cs="Arial"/>
                <w:sz w:val="20"/>
                <w:szCs w:val="20"/>
                <w:lang w:eastAsia="en-GB"/>
              </w:rPr>
            </w:pPr>
          </w:p>
          <w:p w14:paraId="4E56C5A5" w14:textId="77777777" w:rsidR="007459CE" w:rsidRPr="007459CE" w:rsidRDefault="007459CE" w:rsidP="007459CE">
            <w:pPr>
              <w:spacing w:after="0" w:line="240" w:lineRule="auto"/>
              <w:rPr>
                <w:rFonts w:eastAsia="Times New Roman" w:cs="Arial"/>
                <w:sz w:val="20"/>
                <w:szCs w:val="20"/>
                <w:lang w:eastAsia="en-GB"/>
              </w:rPr>
            </w:pPr>
          </w:p>
        </w:tc>
        <w:tc>
          <w:tcPr>
            <w:tcW w:w="1974" w:type="dxa"/>
            <w:shd w:val="clear" w:color="auto" w:fill="auto"/>
          </w:tcPr>
          <w:p w14:paraId="71E91A96"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Hypothesis test using Pearson's correlation coefficient  </w:t>
            </w:r>
          </w:p>
          <w:p w14:paraId="16ADEFEB" w14:textId="77777777" w:rsidR="007459CE" w:rsidRPr="007459CE" w:rsidRDefault="007459CE" w:rsidP="007459CE">
            <w:pPr>
              <w:spacing w:after="0" w:line="240" w:lineRule="auto"/>
              <w:rPr>
                <w:rFonts w:eastAsia="Times New Roman" w:cs="Arial"/>
                <w:color w:val="FF0000"/>
                <w:sz w:val="20"/>
                <w:szCs w:val="20"/>
                <w:lang w:eastAsia="en-GB"/>
              </w:rPr>
            </w:pPr>
          </w:p>
        </w:tc>
        <w:tc>
          <w:tcPr>
            <w:tcW w:w="5187" w:type="dxa"/>
            <w:shd w:val="clear" w:color="auto" w:fill="auto"/>
          </w:tcPr>
          <w:p w14:paraId="29D9D4ED" w14:textId="77777777" w:rsidR="007459CE" w:rsidRPr="007459CE" w:rsidRDefault="007459CE" w:rsidP="007459CE">
            <w:pPr>
              <w:spacing w:after="0" w:line="240" w:lineRule="auto"/>
              <w:rPr>
                <w:rFonts w:eastAsia="Times New Roman" w:cs="Arial"/>
                <w:color w:val="000000"/>
                <w:sz w:val="20"/>
                <w:szCs w:val="20"/>
                <w:lang w:eastAsia="en-GB"/>
              </w:rPr>
            </w:pPr>
          </w:p>
        </w:tc>
        <w:tc>
          <w:tcPr>
            <w:tcW w:w="5067" w:type="dxa"/>
            <w:shd w:val="clear" w:color="auto" w:fill="auto"/>
          </w:tcPr>
          <w:p w14:paraId="24CA57AC" w14:textId="77777777" w:rsidR="007459CE" w:rsidRPr="007459CE" w:rsidRDefault="007459CE" w:rsidP="007459CE">
            <w:pPr>
              <w:spacing w:after="0" w:line="240" w:lineRule="auto"/>
              <w:rPr>
                <w:rFonts w:eastAsia="Times New Roman" w:cs="Arial"/>
                <w:color w:val="FF0000"/>
                <w:sz w:val="20"/>
                <w:szCs w:val="20"/>
                <w:lang w:eastAsia="en-GB"/>
              </w:rPr>
            </w:pPr>
            <w:r w:rsidRPr="007459CE">
              <w:rPr>
                <w:rFonts w:eastAsia="Times New Roman" w:cs="Arial"/>
                <w:sz w:val="20"/>
                <w:szCs w:val="20"/>
                <w:lang w:eastAsia="en-GB"/>
              </w:rPr>
              <w:t>f) Understand Pearson's product-moment correlation coefficient as a measure of how close data points lie to a straight line.</w:t>
            </w:r>
          </w:p>
          <w:p w14:paraId="01923795" w14:textId="77777777" w:rsidR="007459CE" w:rsidRPr="007459CE" w:rsidRDefault="007459CE" w:rsidP="007459CE">
            <w:pPr>
              <w:spacing w:after="0" w:line="240" w:lineRule="auto"/>
              <w:rPr>
                <w:rFonts w:eastAsia="Times New Roman" w:cs="Arial"/>
                <w:sz w:val="20"/>
                <w:szCs w:val="20"/>
                <w:lang w:eastAsia="en-GB"/>
              </w:rPr>
            </w:pPr>
          </w:p>
          <w:p w14:paraId="616AF74A"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 xml:space="preserve">g) Use and be able to interpret Pearson's product-moment correlation coefficient in hypothesis tests, using either a given critical value or a </w:t>
            </w:r>
            <w:r w:rsidRPr="007459CE">
              <w:rPr>
                <w:rFonts w:eastAsia="Times New Roman" w:cs="Arial"/>
                <w:i/>
                <w:sz w:val="20"/>
                <w:szCs w:val="20"/>
                <w:lang w:eastAsia="en-GB"/>
              </w:rPr>
              <w:t>p-</w:t>
            </w:r>
            <w:r w:rsidRPr="007459CE">
              <w:rPr>
                <w:rFonts w:eastAsia="Times New Roman" w:cs="Arial"/>
                <w:sz w:val="20"/>
                <w:szCs w:val="20"/>
                <w:lang w:eastAsia="en-GB"/>
              </w:rPr>
              <w:t>value and a table of critical values.</w:t>
            </w:r>
          </w:p>
          <w:p w14:paraId="5F9DB982" w14:textId="77777777" w:rsidR="007459CE" w:rsidRPr="007459CE" w:rsidRDefault="007459CE" w:rsidP="007459CE">
            <w:pPr>
              <w:spacing w:after="0" w:line="240" w:lineRule="auto"/>
              <w:rPr>
                <w:rFonts w:eastAsia="Times New Roman" w:cs="Arial"/>
                <w:sz w:val="20"/>
                <w:szCs w:val="20"/>
                <w:lang w:eastAsia="en-GB"/>
              </w:rPr>
            </w:pPr>
          </w:p>
          <w:p w14:paraId="40E29D8C"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i/>
                <w:sz w:val="20"/>
                <w:szCs w:val="20"/>
                <w:lang w:eastAsia="en-GB"/>
              </w:rPr>
              <w:t>When using Pearson's coefficient in an hypothesis test, the data may be assumed to come from a bivariate normal distribution.</w:t>
            </w:r>
          </w:p>
          <w:p w14:paraId="50C2DE39" w14:textId="77777777" w:rsidR="007459CE" w:rsidRPr="007459CE" w:rsidRDefault="007459CE" w:rsidP="007459CE">
            <w:pPr>
              <w:spacing w:after="0" w:line="240" w:lineRule="auto"/>
              <w:rPr>
                <w:rFonts w:eastAsia="Times New Roman" w:cs="Arial"/>
                <w:sz w:val="20"/>
                <w:szCs w:val="20"/>
                <w:lang w:eastAsia="en-GB"/>
              </w:rPr>
            </w:pPr>
          </w:p>
          <w:p w14:paraId="5ED40CCB" w14:textId="77777777" w:rsidR="007459CE" w:rsidRPr="007459CE" w:rsidRDefault="007459CE" w:rsidP="007459CE">
            <w:pPr>
              <w:spacing w:after="0" w:line="240" w:lineRule="auto"/>
              <w:rPr>
                <w:rFonts w:eastAsia="Times New Roman" w:cs="Arial"/>
                <w:i/>
                <w:sz w:val="20"/>
                <w:szCs w:val="20"/>
                <w:lang w:eastAsia="en-GB"/>
              </w:rPr>
            </w:pPr>
            <w:r w:rsidRPr="007459CE">
              <w:rPr>
                <w:rFonts w:eastAsia="Times New Roman" w:cs="Arial"/>
                <w:i/>
                <w:sz w:val="20"/>
                <w:szCs w:val="20"/>
                <w:lang w:eastAsia="en-GB"/>
              </w:rPr>
              <w:t>A table of critical values of Pearson's coefficient will be provided.</w:t>
            </w:r>
          </w:p>
          <w:p w14:paraId="07FBAAA8" w14:textId="77777777" w:rsidR="007459CE" w:rsidRPr="007459CE" w:rsidRDefault="007459CE" w:rsidP="007459CE">
            <w:pPr>
              <w:spacing w:after="0" w:line="240" w:lineRule="auto"/>
              <w:rPr>
                <w:rFonts w:eastAsia="Times New Roman" w:cs="Arial"/>
                <w:i/>
                <w:sz w:val="20"/>
                <w:szCs w:val="20"/>
                <w:lang w:eastAsia="en-GB"/>
              </w:rPr>
            </w:pPr>
          </w:p>
          <w:p w14:paraId="5CCE9984"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w:t>
            </w:r>
            <w:r w:rsidRPr="007459CE">
              <w:rPr>
                <w:rFonts w:eastAsia="Times New Roman" w:cs="Arial"/>
                <w:i/>
                <w:sz w:val="20"/>
                <w:szCs w:val="20"/>
                <w:lang w:eastAsia="en-GB"/>
              </w:rPr>
              <w:t>Calculation of correlation coefficients is excluded.</w:t>
            </w:r>
            <w:r w:rsidRPr="007459CE">
              <w:rPr>
                <w:rFonts w:eastAsia="Times New Roman" w:cs="Arial"/>
                <w:sz w:val="20"/>
                <w:szCs w:val="20"/>
                <w:lang w:eastAsia="en-GB"/>
              </w:rPr>
              <w:t>]</w:t>
            </w:r>
          </w:p>
          <w:p w14:paraId="7CE4366A" w14:textId="77777777" w:rsidR="007459CE" w:rsidRPr="007459CE" w:rsidRDefault="007459CE" w:rsidP="007459CE">
            <w:pPr>
              <w:spacing w:after="0" w:line="240" w:lineRule="auto"/>
              <w:rPr>
                <w:rFonts w:eastAsia="Times New Roman" w:cs="Arial"/>
                <w:sz w:val="20"/>
                <w:szCs w:val="20"/>
                <w:lang w:eastAsia="en-GB"/>
              </w:rPr>
            </w:pPr>
          </w:p>
        </w:tc>
        <w:tc>
          <w:tcPr>
            <w:tcW w:w="1067" w:type="dxa"/>
            <w:shd w:val="clear" w:color="auto" w:fill="auto"/>
          </w:tcPr>
          <w:p w14:paraId="5A087C10" w14:textId="77777777" w:rsidR="007459CE" w:rsidRPr="007459CE" w:rsidRDefault="007459CE" w:rsidP="007459CE">
            <w:pPr>
              <w:spacing w:after="0" w:line="240" w:lineRule="auto"/>
              <w:rPr>
                <w:rFonts w:eastAsia="Times New Roman" w:cs="Arial"/>
                <w:sz w:val="20"/>
                <w:szCs w:val="20"/>
                <w:lang w:eastAsia="en-GB"/>
              </w:rPr>
            </w:pPr>
            <w:r w:rsidRPr="007459CE">
              <w:rPr>
                <w:rFonts w:eastAsia="Times New Roman" w:cs="Arial"/>
                <w:sz w:val="20"/>
                <w:szCs w:val="20"/>
                <w:lang w:eastAsia="en-GB"/>
              </w:rPr>
              <w:t>MO1</w:t>
            </w:r>
          </w:p>
        </w:tc>
      </w:tr>
    </w:tbl>
    <w:p w14:paraId="2E47346C" w14:textId="77777777" w:rsidR="006A0261" w:rsidRPr="006A0261" w:rsidRDefault="006A0261" w:rsidP="006A0261">
      <w:pPr>
        <w:sectPr w:rsidR="006A0261" w:rsidRPr="006A0261" w:rsidSect="00066C2B">
          <w:headerReference w:type="default" r:id="rId28"/>
          <w:footerReference w:type="default" r:id="rId29"/>
          <w:headerReference w:type="first" r:id="rId30"/>
          <w:footerReference w:type="first" r:id="rId31"/>
          <w:pgSz w:w="16838" w:h="11906" w:orient="landscape"/>
          <w:pgMar w:top="779" w:right="873" w:bottom="1134" w:left="851" w:header="709" w:footer="709" w:gutter="0"/>
          <w:cols w:space="708"/>
          <w:titlePg/>
          <w:docGrid w:linePitch="360"/>
        </w:sectPr>
      </w:pPr>
    </w:p>
    <w:p w14:paraId="7CB2EC78" w14:textId="77777777" w:rsidR="00DA5F58" w:rsidRDefault="00536E34" w:rsidP="00DA5F58">
      <w:pPr>
        <w:pStyle w:val="Heading1"/>
        <w:tabs>
          <w:tab w:val="left" w:pos="561"/>
          <w:tab w:val="left" w:pos="992"/>
          <w:tab w:val="left" w:pos="1412"/>
          <w:tab w:val="left" w:pos="9781"/>
        </w:tabs>
        <w:spacing w:before="0" w:line="240" w:lineRule="auto"/>
      </w:pPr>
      <w:r>
        <w:lastRenderedPageBreak/>
        <w:t>Thinking Conceptually</w:t>
      </w:r>
    </w:p>
    <w:p w14:paraId="7726C49B" w14:textId="77777777" w:rsidR="005063A6" w:rsidRDefault="005063A6" w:rsidP="005063A6">
      <w:pPr>
        <w:tabs>
          <w:tab w:val="left" w:pos="561"/>
          <w:tab w:val="left" w:pos="992"/>
          <w:tab w:val="left" w:pos="1412"/>
          <w:tab w:val="left" w:pos="9781"/>
        </w:tabs>
        <w:spacing w:after="0" w:line="240" w:lineRule="auto"/>
      </w:pPr>
    </w:p>
    <w:p w14:paraId="255168D1" w14:textId="54DF240A" w:rsidR="003430DA" w:rsidRPr="001E5631" w:rsidRDefault="003430DA" w:rsidP="003430DA">
      <w:pPr>
        <w:pStyle w:val="Heading3"/>
      </w:pPr>
      <w:r w:rsidRPr="001E5631">
        <w:t>General approaches</w:t>
      </w:r>
      <w:bookmarkStart w:id="0" w:name="_GoBack"/>
      <w:bookmarkEnd w:id="0"/>
    </w:p>
    <w:p w14:paraId="3F2EF32A" w14:textId="77777777" w:rsidR="003430DA" w:rsidRDefault="003430DA" w:rsidP="003430DA">
      <w:r>
        <w:t xml:space="preserve">Prior to working with on statistical hypothesis testing, it would be beneficial if learners had a firm understanding of the different probability distributions. This should be a core component of the </w:t>
      </w:r>
      <w:r w:rsidRPr="003A4C9F">
        <w:t xml:space="preserve">initial approach. </w:t>
      </w:r>
    </w:p>
    <w:p w14:paraId="073378EA" w14:textId="77777777" w:rsidR="003430DA" w:rsidRDefault="003430DA" w:rsidP="003430DA">
      <w:r>
        <w:t xml:space="preserve">It is useful to make links with other subject areas; learners may have experience of using different tests to make inferences in these other subject areas. </w:t>
      </w:r>
    </w:p>
    <w:p w14:paraId="5CB256A3" w14:textId="77777777" w:rsidR="003430DA" w:rsidRDefault="003430DA" w:rsidP="003430DA">
      <w:r>
        <w:t xml:space="preserve">It may also be useful to use graphs of the distributions as this may help learners understand some of the key concepts. </w:t>
      </w:r>
      <w:r w:rsidR="00042EA9">
        <w:t>Reference to interactive resources may help visualise the area of interest on the graph of the distribution.</w:t>
      </w:r>
    </w:p>
    <w:p w14:paraId="40B29CCE" w14:textId="77777777" w:rsidR="003430DA" w:rsidRDefault="003430DA" w:rsidP="003430DA">
      <w:r>
        <w:t>It is important to emphasise that learners are using sample evidence to make a choice between a null and alternative hypothesis and it must be stressed that the null hypothesis stands unless the sample evidence clearly supports th</w:t>
      </w:r>
      <w:r w:rsidR="00042EA9">
        <w:t>e</w:t>
      </w:r>
      <w:r>
        <w:t xml:space="preserve"> alternative hypothesis. Leaners must have experience of lots of different examples to ensure that they understand the language needed to make the conclusions based on their calculations. </w:t>
      </w:r>
    </w:p>
    <w:p w14:paraId="1F3672C4" w14:textId="77777777" w:rsidR="003430DA" w:rsidRDefault="003430DA" w:rsidP="003430DA">
      <w:r>
        <w:t>Learners must be encouraged to make a final and most important step to interpret, in the context of the problem, what the hypothesis test results suggest.</w:t>
      </w:r>
    </w:p>
    <w:p w14:paraId="06DD7A36" w14:textId="77777777" w:rsidR="00F531B7" w:rsidRDefault="00F531B7" w:rsidP="00F531B7">
      <w:pPr>
        <w:tabs>
          <w:tab w:val="left" w:pos="561"/>
          <w:tab w:val="left" w:pos="992"/>
          <w:tab w:val="left" w:pos="1412"/>
          <w:tab w:val="left" w:pos="9781"/>
        </w:tabs>
        <w:spacing w:after="0" w:line="240" w:lineRule="auto"/>
      </w:pPr>
    </w:p>
    <w:p w14:paraId="79A61526" w14:textId="77777777" w:rsidR="00985927" w:rsidRDefault="00985927" w:rsidP="00F531B7">
      <w:pPr>
        <w:tabs>
          <w:tab w:val="left" w:pos="561"/>
          <w:tab w:val="left" w:pos="992"/>
          <w:tab w:val="left" w:pos="1412"/>
          <w:tab w:val="left" w:pos="9781"/>
        </w:tabs>
        <w:spacing w:after="0" w:line="240" w:lineRule="auto"/>
      </w:pPr>
    </w:p>
    <w:p w14:paraId="73864119" w14:textId="77777777" w:rsidR="00985927" w:rsidRDefault="00985927" w:rsidP="00F531B7">
      <w:pPr>
        <w:tabs>
          <w:tab w:val="left" w:pos="561"/>
          <w:tab w:val="left" w:pos="992"/>
          <w:tab w:val="left" w:pos="1412"/>
          <w:tab w:val="left" w:pos="9781"/>
        </w:tabs>
        <w:spacing w:after="0" w:line="240" w:lineRule="auto"/>
      </w:pPr>
    </w:p>
    <w:p w14:paraId="007C4450" w14:textId="77777777" w:rsidR="00985927" w:rsidRDefault="00985927" w:rsidP="00F531B7">
      <w:pPr>
        <w:tabs>
          <w:tab w:val="left" w:pos="561"/>
          <w:tab w:val="left" w:pos="992"/>
          <w:tab w:val="left" w:pos="1412"/>
          <w:tab w:val="left" w:pos="9781"/>
        </w:tabs>
        <w:spacing w:after="0" w:line="240" w:lineRule="auto"/>
      </w:pPr>
    </w:p>
    <w:p w14:paraId="3A5557A7" w14:textId="77777777" w:rsidR="00985927" w:rsidRDefault="00985927" w:rsidP="00F531B7">
      <w:pPr>
        <w:tabs>
          <w:tab w:val="left" w:pos="561"/>
          <w:tab w:val="left" w:pos="992"/>
          <w:tab w:val="left" w:pos="1412"/>
          <w:tab w:val="left" w:pos="9781"/>
        </w:tabs>
        <w:spacing w:after="0" w:line="240" w:lineRule="auto"/>
      </w:pPr>
    </w:p>
    <w:p w14:paraId="77106A0C" w14:textId="77777777" w:rsidR="00985927" w:rsidRDefault="00985927" w:rsidP="00F531B7">
      <w:pPr>
        <w:tabs>
          <w:tab w:val="left" w:pos="561"/>
          <w:tab w:val="left" w:pos="992"/>
          <w:tab w:val="left" w:pos="1412"/>
          <w:tab w:val="left" w:pos="9781"/>
        </w:tabs>
        <w:spacing w:after="0" w:line="240" w:lineRule="auto"/>
      </w:pPr>
    </w:p>
    <w:p w14:paraId="4BC1457F" w14:textId="77777777" w:rsidR="00985927" w:rsidRDefault="00985927" w:rsidP="00F531B7">
      <w:pPr>
        <w:tabs>
          <w:tab w:val="left" w:pos="561"/>
          <w:tab w:val="left" w:pos="992"/>
          <w:tab w:val="left" w:pos="1412"/>
          <w:tab w:val="left" w:pos="9781"/>
        </w:tabs>
        <w:spacing w:after="0" w:line="240" w:lineRule="auto"/>
      </w:pPr>
    </w:p>
    <w:p w14:paraId="5093EBC8" w14:textId="77777777" w:rsidR="00985927" w:rsidRDefault="00985927" w:rsidP="00F531B7">
      <w:pPr>
        <w:tabs>
          <w:tab w:val="left" w:pos="561"/>
          <w:tab w:val="left" w:pos="992"/>
          <w:tab w:val="left" w:pos="1412"/>
          <w:tab w:val="left" w:pos="9781"/>
        </w:tabs>
        <w:spacing w:after="0" w:line="240" w:lineRule="auto"/>
      </w:pPr>
    </w:p>
    <w:p w14:paraId="55C93EE8" w14:textId="77777777" w:rsidR="00985927" w:rsidRDefault="00985927" w:rsidP="00F531B7">
      <w:pPr>
        <w:tabs>
          <w:tab w:val="left" w:pos="561"/>
          <w:tab w:val="left" w:pos="992"/>
          <w:tab w:val="left" w:pos="1412"/>
          <w:tab w:val="left" w:pos="9781"/>
        </w:tabs>
        <w:spacing w:after="0" w:line="240" w:lineRule="auto"/>
      </w:pPr>
    </w:p>
    <w:p w14:paraId="247F2FA9" w14:textId="77777777" w:rsidR="00985927" w:rsidRDefault="00985927" w:rsidP="00F531B7">
      <w:pPr>
        <w:tabs>
          <w:tab w:val="left" w:pos="561"/>
          <w:tab w:val="left" w:pos="992"/>
          <w:tab w:val="left" w:pos="1412"/>
          <w:tab w:val="left" w:pos="9781"/>
        </w:tabs>
        <w:spacing w:after="0" w:line="240" w:lineRule="auto"/>
      </w:pPr>
    </w:p>
    <w:p w14:paraId="3E543705" w14:textId="77777777" w:rsidR="00985927" w:rsidRDefault="00985927" w:rsidP="00F531B7">
      <w:pPr>
        <w:tabs>
          <w:tab w:val="left" w:pos="561"/>
          <w:tab w:val="left" w:pos="992"/>
          <w:tab w:val="left" w:pos="1412"/>
          <w:tab w:val="left" w:pos="9781"/>
        </w:tabs>
        <w:spacing w:after="0" w:line="240" w:lineRule="auto"/>
      </w:pPr>
    </w:p>
    <w:p w14:paraId="3FCF7F60" w14:textId="77777777" w:rsidR="00985927" w:rsidRDefault="00985927" w:rsidP="00F531B7">
      <w:pPr>
        <w:tabs>
          <w:tab w:val="left" w:pos="561"/>
          <w:tab w:val="left" w:pos="992"/>
          <w:tab w:val="left" w:pos="1412"/>
          <w:tab w:val="left" w:pos="9781"/>
        </w:tabs>
        <w:spacing w:after="0" w:line="240" w:lineRule="auto"/>
      </w:pPr>
    </w:p>
    <w:p w14:paraId="1656676F" w14:textId="77777777" w:rsidR="00985927" w:rsidRDefault="00985927" w:rsidP="00F531B7">
      <w:pPr>
        <w:tabs>
          <w:tab w:val="left" w:pos="561"/>
          <w:tab w:val="left" w:pos="992"/>
          <w:tab w:val="left" w:pos="1412"/>
          <w:tab w:val="left" w:pos="9781"/>
        </w:tabs>
        <w:spacing w:after="0" w:line="240" w:lineRule="auto"/>
      </w:pPr>
    </w:p>
    <w:p w14:paraId="0BCAD3D6" w14:textId="77777777" w:rsidR="00985927" w:rsidRDefault="00985927" w:rsidP="00F531B7">
      <w:pPr>
        <w:tabs>
          <w:tab w:val="left" w:pos="561"/>
          <w:tab w:val="left" w:pos="992"/>
          <w:tab w:val="left" w:pos="1412"/>
          <w:tab w:val="left" w:pos="9781"/>
        </w:tabs>
        <w:spacing w:after="0" w:line="240" w:lineRule="auto"/>
      </w:pPr>
    </w:p>
    <w:p w14:paraId="7F2D694B" w14:textId="77777777" w:rsidR="00985927" w:rsidRDefault="00985927" w:rsidP="00F531B7">
      <w:pPr>
        <w:tabs>
          <w:tab w:val="left" w:pos="561"/>
          <w:tab w:val="left" w:pos="992"/>
          <w:tab w:val="left" w:pos="1412"/>
          <w:tab w:val="left" w:pos="9781"/>
        </w:tabs>
        <w:spacing w:after="0" w:line="240" w:lineRule="auto"/>
      </w:pPr>
    </w:p>
    <w:p w14:paraId="0C2D5710" w14:textId="77777777" w:rsidR="00985927" w:rsidRDefault="00985927" w:rsidP="00F531B7">
      <w:pPr>
        <w:tabs>
          <w:tab w:val="left" w:pos="561"/>
          <w:tab w:val="left" w:pos="992"/>
          <w:tab w:val="left" w:pos="1412"/>
          <w:tab w:val="left" w:pos="9781"/>
        </w:tabs>
        <w:spacing w:after="0" w:line="240" w:lineRule="auto"/>
      </w:pPr>
    </w:p>
    <w:p w14:paraId="4271BB2F" w14:textId="77777777" w:rsidR="00985927" w:rsidRDefault="00985927" w:rsidP="00F531B7">
      <w:pPr>
        <w:tabs>
          <w:tab w:val="left" w:pos="561"/>
          <w:tab w:val="left" w:pos="992"/>
          <w:tab w:val="left" w:pos="1412"/>
          <w:tab w:val="left" w:pos="9781"/>
        </w:tabs>
        <w:spacing w:after="0" w:line="240" w:lineRule="auto"/>
      </w:pPr>
    </w:p>
    <w:p w14:paraId="2026C0A9" w14:textId="77777777" w:rsidR="00985927" w:rsidRDefault="00985927" w:rsidP="00F531B7">
      <w:pPr>
        <w:tabs>
          <w:tab w:val="left" w:pos="561"/>
          <w:tab w:val="left" w:pos="992"/>
          <w:tab w:val="left" w:pos="1412"/>
          <w:tab w:val="left" w:pos="9781"/>
        </w:tabs>
        <w:spacing w:after="0" w:line="240" w:lineRule="auto"/>
      </w:pPr>
    </w:p>
    <w:p w14:paraId="09B9CAEC" w14:textId="77777777" w:rsidR="00985927" w:rsidRDefault="00985927" w:rsidP="00F531B7">
      <w:pPr>
        <w:tabs>
          <w:tab w:val="left" w:pos="561"/>
          <w:tab w:val="left" w:pos="992"/>
          <w:tab w:val="left" w:pos="1412"/>
          <w:tab w:val="left" w:pos="9781"/>
        </w:tabs>
        <w:spacing w:after="0" w:line="240" w:lineRule="auto"/>
      </w:pPr>
    </w:p>
    <w:p w14:paraId="37AA63B3" w14:textId="77777777" w:rsidR="00985927" w:rsidRDefault="00985927" w:rsidP="00F531B7">
      <w:pPr>
        <w:tabs>
          <w:tab w:val="left" w:pos="561"/>
          <w:tab w:val="left" w:pos="992"/>
          <w:tab w:val="left" w:pos="1412"/>
          <w:tab w:val="left" w:pos="9781"/>
        </w:tabs>
        <w:spacing w:after="0" w:line="240" w:lineRule="auto"/>
      </w:pPr>
    </w:p>
    <w:p w14:paraId="1EBFAB10" w14:textId="77777777" w:rsidR="00985927" w:rsidRDefault="00985927" w:rsidP="00F531B7">
      <w:pPr>
        <w:tabs>
          <w:tab w:val="left" w:pos="561"/>
          <w:tab w:val="left" w:pos="992"/>
          <w:tab w:val="left" w:pos="1412"/>
          <w:tab w:val="left" w:pos="9781"/>
        </w:tabs>
        <w:spacing w:after="0" w:line="240" w:lineRule="auto"/>
      </w:pPr>
    </w:p>
    <w:p w14:paraId="3A1240E8" w14:textId="77777777" w:rsidR="00985927" w:rsidRDefault="00985927" w:rsidP="00F531B7">
      <w:pPr>
        <w:tabs>
          <w:tab w:val="left" w:pos="561"/>
          <w:tab w:val="left" w:pos="992"/>
          <w:tab w:val="left" w:pos="1412"/>
          <w:tab w:val="left" w:pos="9781"/>
        </w:tabs>
        <w:spacing w:after="0" w:line="240" w:lineRule="auto"/>
      </w:pPr>
    </w:p>
    <w:p w14:paraId="6950D1AE" w14:textId="77777777" w:rsidR="00985927" w:rsidRDefault="00985927" w:rsidP="00F531B7">
      <w:pPr>
        <w:tabs>
          <w:tab w:val="left" w:pos="561"/>
          <w:tab w:val="left" w:pos="992"/>
          <w:tab w:val="left" w:pos="1412"/>
          <w:tab w:val="left" w:pos="9781"/>
        </w:tabs>
        <w:spacing w:after="0" w:line="240" w:lineRule="auto"/>
      </w:pPr>
    </w:p>
    <w:p w14:paraId="5C88F266" w14:textId="5C26BAF5" w:rsidR="003430DA" w:rsidRPr="003430DA" w:rsidRDefault="003430DA" w:rsidP="003430DA">
      <w:pPr>
        <w:pStyle w:val="Heading3"/>
      </w:pPr>
      <w:r w:rsidRPr="003430DA">
        <w:lastRenderedPageBreak/>
        <w:t>Common misconceptions or difficulties learners may have</w:t>
      </w:r>
    </w:p>
    <w:p w14:paraId="0CC82C5E" w14:textId="77777777" w:rsidR="003430DA" w:rsidRPr="006253FE" w:rsidRDefault="003430DA" w:rsidP="003430DA">
      <w:r w:rsidRPr="006253FE">
        <w:t xml:space="preserve">There are a number of misconceptions that learners may hold, or develop regarding </w:t>
      </w:r>
      <w:r>
        <w:t>statistical hypothesis testing</w:t>
      </w:r>
      <w:r w:rsidRPr="006253FE">
        <w:t xml:space="preserve"> and care should be taken to avoid these becoming ingrained in learners.</w:t>
      </w:r>
    </w:p>
    <w:p w14:paraId="765AC88B" w14:textId="77777777" w:rsidR="003430DA" w:rsidRDefault="003430DA" w:rsidP="003430DA">
      <w:r>
        <w:t>One source of confusion for learners may be in the language used to interpret and create the hypotheses. It is imperative that learners are clear in how these are constructed.</w:t>
      </w:r>
    </w:p>
    <w:p w14:paraId="13CC77C2" w14:textId="77777777" w:rsidR="003430DA" w:rsidRDefault="003430DA" w:rsidP="003430DA">
      <w:r>
        <w:t xml:space="preserve">It would be useful to spend some time with examples of hypotheses and the final result for learners to then make their own interpretations. This would highlight misconceptions held and allow for discussion of the lack of absolute certainty with hypothesis testing. </w:t>
      </w:r>
    </w:p>
    <w:p w14:paraId="261AF950" w14:textId="77777777" w:rsidR="003430DA" w:rsidRDefault="003430DA" w:rsidP="003430DA">
      <w:r>
        <w:t xml:space="preserve">It is important to highlight to learners the difference between significant and non-significant outcomes, it is important that they understand that a non-significant outcome means that the data does not conclusively show that the null hypothesis is false rather than being able to state definitely that the null hypothesis is true. </w:t>
      </w:r>
    </w:p>
    <w:p w14:paraId="73DB2F80" w14:textId="77777777" w:rsidR="003430DA" w:rsidRDefault="003430DA" w:rsidP="003430DA">
      <w:r>
        <w:t xml:space="preserve">Learners should be encouraged to pay attention to the context of the data; learners often confuse their calculated answer with the final result, rather than referring back to the initial context given to give the result meaning. Teachers should encourage learners to check the reasonableness of their results within the context, and the context should remain at the centre of any learning. </w:t>
      </w:r>
    </w:p>
    <w:p w14:paraId="3ABA3F9B" w14:textId="77777777" w:rsidR="00F531B7" w:rsidRDefault="003430DA" w:rsidP="00042EA9">
      <w:r>
        <w:t xml:space="preserve">It is often useful to present incorrect conclusions to the hypothesis to learners to encourage them to highlight and discuss the errors. </w:t>
      </w:r>
    </w:p>
    <w:p w14:paraId="1626EBC3" w14:textId="77777777" w:rsidR="00985927" w:rsidRDefault="00985927" w:rsidP="00042EA9"/>
    <w:p w14:paraId="6E2F5222" w14:textId="65F3FC66" w:rsidR="003430DA" w:rsidRDefault="003430DA" w:rsidP="003430DA">
      <w:pPr>
        <w:pStyle w:val="Heading3"/>
      </w:pPr>
      <w:r>
        <w:t>Conceptual links to other areas of the specifi</w:t>
      </w:r>
      <w:r w:rsidR="002928E8">
        <w:t>cation</w:t>
      </w:r>
    </w:p>
    <w:p w14:paraId="286EC855" w14:textId="77777777" w:rsidR="003430DA" w:rsidRDefault="003430DA" w:rsidP="00985927">
      <w:pPr>
        <w:jc w:val="both"/>
      </w:pPr>
      <w:r>
        <w:t xml:space="preserve">There is a lot of problem solving involved in statistical hypothesis testing, learners need to be able to extract the information they need from the questions and data given in order to solve these. </w:t>
      </w:r>
    </w:p>
    <w:p w14:paraId="3D082099" w14:textId="77777777" w:rsidR="003430DA" w:rsidRDefault="003430DA" w:rsidP="00985927">
      <w:pPr>
        <w:jc w:val="both"/>
      </w:pPr>
      <w:r>
        <w:t>Learners must have a clear understanding of the basics of probability distributions and how they can be applied to perform statistical hypothesis testing.</w:t>
      </w:r>
    </w:p>
    <w:p w14:paraId="7BD75E80" w14:textId="77777777" w:rsidR="003430DA" w:rsidRDefault="003430DA" w:rsidP="00985927">
      <w:pPr>
        <w:jc w:val="both"/>
      </w:pPr>
      <w:r>
        <w:t>Teachers should ensure that time is spent on longer questions so that learners have the opportunity to extract the data they need and ignore extraneous information.</w:t>
      </w:r>
    </w:p>
    <w:p w14:paraId="10515B4D" w14:textId="77777777" w:rsidR="003430DA" w:rsidRDefault="003430DA" w:rsidP="00985927">
      <w:pPr>
        <w:jc w:val="both"/>
      </w:pPr>
      <w:r>
        <w:t xml:space="preserve">The use of the formulae is expected and it aids understanding of the concepts. </w:t>
      </w:r>
    </w:p>
    <w:p w14:paraId="1C2843C2" w14:textId="77777777" w:rsidR="003430DA" w:rsidRDefault="003430DA" w:rsidP="00985927">
      <w:pPr>
        <w:jc w:val="both"/>
      </w:pPr>
      <w:r>
        <w:t xml:space="preserve">It is strongly suggested that teachers provide as many real life uses of statistical hypothesis testing from other topic areas and different real world examples to emphasise the relevance of this area of mathematics to learners. </w:t>
      </w:r>
    </w:p>
    <w:p w14:paraId="4FBC3873" w14:textId="77777777" w:rsidR="003430DA" w:rsidRDefault="003430DA" w:rsidP="00F531B7">
      <w:pPr>
        <w:tabs>
          <w:tab w:val="left" w:pos="561"/>
          <w:tab w:val="left" w:pos="992"/>
          <w:tab w:val="left" w:pos="1412"/>
          <w:tab w:val="left" w:pos="9781"/>
        </w:tabs>
        <w:spacing w:after="0" w:line="240" w:lineRule="auto"/>
      </w:pPr>
    </w:p>
    <w:p w14:paraId="02CE7EDB" w14:textId="77777777" w:rsidR="003430DA" w:rsidRDefault="003430DA" w:rsidP="00F531B7">
      <w:pPr>
        <w:tabs>
          <w:tab w:val="left" w:pos="561"/>
          <w:tab w:val="left" w:pos="992"/>
          <w:tab w:val="left" w:pos="1412"/>
          <w:tab w:val="left" w:pos="9781"/>
        </w:tabs>
        <w:spacing w:after="0" w:line="240" w:lineRule="auto"/>
      </w:pPr>
    </w:p>
    <w:p w14:paraId="46E53A53" w14:textId="77777777" w:rsidR="003430DA" w:rsidRDefault="003430DA" w:rsidP="00F531B7">
      <w:pPr>
        <w:tabs>
          <w:tab w:val="left" w:pos="561"/>
          <w:tab w:val="left" w:pos="992"/>
          <w:tab w:val="left" w:pos="1412"/>
          <w:tab w:val="left" w:pos="9781"/>
        </w:tabs>
        <w:spacing w:after="0" w:line="240" w:lineRule="auto"/>
      </w:pPr>
    </w:p>
    <w:p w14:paraId="62FB66C8"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32"/>
          <w:headerReference w:type="first" r:id="rId33"/>
          <w:footerReference w:type="first" r:id="rId34"/>
          <w:pgSz w:w="11906" w:h="16838"/>
          <w:pgMar w:top="873" w:right="1134" w:bottom="851" w:left="1134" w:header="709" w:footer="709" w:gutter="0"/>
          <w:cols w:space="708"/>
          <w:titlePg/>
          <w:docGrid w:linePitch="360"/>
        </w:sectPr>
      </w:pPr>
    </w:p>
    <w:p w14:paraId="61A2F553" w14:textId="77777777" w:rsidR="005063A6" w:rsidRDefault="00536E34" w:rsidP="005063A6">
      <w:pPr>
        <w:pStyle w:val="Heading1"/>
        <w:tabs>
          <w:tab w:val="left" w:pos="561"/>
          <w:tab w:val="left" w:pos="992"/>
          <w:tab w:val="left" w:pos="1412"/>
          <w:tab w:val="left" w:pos="9781"/>
        </w:tabs>
        <w:spacing w:before="0" w:line="240" w:lineRule="auto"/>
      </w:pPr>
      <w:r>
        <w:lastRenderedPageBreak/>
        <w:t>Thinking Contextually</w:t>
      </w:r>
    </w:p>
    <w:p w14:paraId="43AA55DB" w14:textId="77777777" w:rsidR="003430DA" w:rsidRPr="00985927" w:rsidRDefault="003430DA" w:rsidP="00985927">
      <w:pPr>
        <w:jc w:val="both"/>
        <w:rPr>
          <w:rFonts w:cs="Arial"/>
          <w:color w:val="000000"/>
          <w:shd w:val="clear" w:color="auto" w:fill="FFFFFF"/>
        </w:rPr>
      </w:pPr>
      <w:r w:rsidRPr="00985927">
        <w:rPr>
          <w:rFonts w:cs="Arial"/>
          <w:color w:val="000000"/>
          <w:shd w:val="clear" w:color="auto" w:fill="FFFFFF"/>
        </w:rPr>
        <w:t xml:space="preserve">Learners need to see the relevance of their learning to real life events; they often struggle to understand the concepts in mathematics unless they can see the relevance. </w:t>
      </w:r>
    </w:p>
    <w:p w14:paraId="78AC9131" w14:textId="77777777" w:rsidR="003430DA" w:rsidRPr="00985927" w:rsidRDefault="003430DA" w:rsidP="00985927">
      <w:pPr>
        <w:jc w:val="both"/>
        <w:rPr>
          <w:rFonts w:cs="Arial"/>
          <w:color w:val="000000"/>
          <w:shd w:val="clear" w:color="auto" w:fill="FFFFFF"/>
        </w:rPr>
      </w:pPr>
      <w:r w:rsidRPr="00985927">
        <w:rPr>
          <w:rFonts w:cs="Arial"/>
        </w:rPr>
        <w:t xml:space="preserve">The very nature of statistical hypothesis testing is contextual and many different areas can be used to enhance learners understanding, these can be as basic as a simple test to the need to collect data to test their own hypotheses. This can be a very useful way of checking their full understanding of the concepts covered in statistical hypothesis testing. </w:t>
      </w:r>
    </w:p>
    <w:p w14:paraId="0F4AEE74" w14:textId="77777777" w:rsidR="003430DA" w:rsidRPr="00985927" w:rsidRDefault="003430DA" w:rsidP="00985927">
      <w:pPr>
        <w:jc w:val="both"/>
        <w:rPr>
          <w:rFonts w:cs="Arial"/>
          <w:color w:val="000000"/>
          <w:shd w:val="clear" w:color="auto" w:fill="FFFFFF"/>
        </w:rPr>
      </w:pPr>
      <w:r w:rsidRPr="00985927">
        <w:rPr>
          <w:rFonts w:cs="Arial"/>
          <w:color w:val="000000"/>
          <w:shd w:val="clear" w:color="auto" w:fill="FFFFFF"/>
        </w:rPr>
        <w:t>Learners will be more successful if they can see how the concepts can be used outside of the classroom. If scenarios are chosen that are meaningful to the learners will help to maintain their interest and motivation. This will also help learners to focus on the mathematics and lead to independent thinking and greater retention of the skills.</w:t>
      </w:r>
    </w:p>
    <w:p w14:paraId="48AA901D" w14:textId="77777777" w:rsidR="003430DA" w:rsidRDefault="003430DA" w:rsidP="003430DA">
      <w:pPr>
        <w:tabs>
          <w:tab w:val="left" w:pos="561"/>
          <w:tab w:val="left" w:pos="992"/>
          <w:tab w:val="left" w:pos="1412"/>
          <w:tab w:val="left" w:pos="9781"/>
        </w:tabs>
        <w:spacing w:after="0" w:line="240" w:lineRule="auto"/>
      </w:pPr>
    </w:p>
    <w:p w14:paraId="5267764F" w14:textId="77777777" w:rsidR="006C33AF" w:rsidRDefault="006C33AF" w:rsidP="006C33AF">
      <w:pPr>
        <w:pStyle w:val="Heading1"/>
        <w:tabs>
          <w:tab w:val="left" w:pos="561"/>
          <w:tab w:val="left" w:pos="992"/>
          <w:tab w:val="left" w:pos="1412"/>
          <w:tab w:val="left" w:pos="9781"/>
        </w:tabs>
        <w:spacing w:before="0" w:line="240" w:lineRule="auto"/>
      </w:pPr>
      <w:r>
        <w:t>Past paper examples</w:t>
      </w:r>
    </w:p>
    <w:p w14:paraId="6632A35E" w14:textId="77777777" w:rsidR="006C33AF" w:rsidRDefault="006C33AF" w:rsidP="006C33AF"/>
    <w:p w14:paraId="3FB231DA" w14:textId="77777777" w:rsidR="006C33AF" w:rsidRDefault="008C42BA" w:rsidP="006C33AF">
      <w:pPr>
        <w:tabs>
          <w:tab w:val="left" w:pos="2268"/>
          <w:tab w:val="left" w:pos="2835"/>
        </w:tabs>
        <w:ind w:left="2835" w:hanging="2835"/>
      </w:pPr>
      <w:hyperlink r:id="rId35" w:history="1">
        <w:r w:rsidR="006C33AF" w:rsidRPr="009D47B4">
          <w:rPr>
            <w:rStyle w:val="Hyperlink"/>
          </w:rPr>
          <w:t>2018 H230/01</w:t>
        </w:r>
      </w:hyperlink>
      <w:r w:rsidR="006C33AF">
        <w:t xml:space="preserve"> </w:t>
      </w:r>
      <w:r w:rsidR="006C33AF">
        <w:tab/>
        <w:t>Q 12:</w:t>
      </w:r>
      <w:r w:rsidR="006C33AF">
        <w:tab/>
        <w:t>Routine 7 mark binomial hypothesis test.</w:t>
      </w:r>
    </w:p>
    <w:p w14:paraId="322F56D5" w14:textId="77777777" w:rsidR="006C33AF" w:rsidRDefault="006C33AF" w:rsidP="006C33AF">
      <w:pPr>
        <w:tabs>
          <w:tab w:val="left" w:pos="2268"/>
          <w:tab w:val="left" w:pos="2835"/>
        </w:tabs>
        <w:ind w:left="2835" w:hanging="2835"/>
      </w:pPr>
    </w:p>
    <w:p w14:paraId="5D22ECAA" w14:textId="77777777" w:rsidR="006C33AF" w:rsidRDefault="008C42BA" w:rsidP="006C33AF">
      <w:pPr>
        <w:tabs>
          <w:tab w:val="left" w:pos="2268"/>
          <w:tab w:val="left" w:pos="2835"/>
        </w:tabs>
        <w:ind w:left="2835" w:hanging="2835"/>
      </w:pPr>
      <w:hyperlink r:id="rId36" w:history="1">
        <w:r w:rsidR="006C33AF" w:rsidRPr="009000B5">
          <w:rPr>
            <w:rStyle w:val="Hyperlink"/>
          </w:rPr>
          <w:t>2018 H240/02</w:t>
        </w:r>
      </w:hyperlink>
      <w:r w:rsidR="006C33AF" w:rsidRPr="002E56EC">
        <w:rPr>
          <w:rStyle w:val="Hyperlink"/>
        </w:rPr>
        <w:t xml:space="preserve"> </w:t>
      </w:r>
      <w:r w:rsidR="006C33AF">
        <w:rPr>
          <w:rStyle w:val="Hyperlink"/>
          <w:u w:val="none"/>
        </w:rPr>
        <w:tab/>
      </w:r>
      <w:r w:rsidR="006C33AF">
        <w:t>Q 10</w:t>
      </w:r>
      <w:r w:rsidR="006C33AF" w:rsidRPr="002E56EC">
        <w:t xml:space="preserve">: </w:t>
      </w:r>
      <w:r w:rsidR="006C33AF">
        <w:t>This question starts with an assessment of sampling and the final part is a routine 7 mark Normal hypothesis test in the context of the sampling context.</w:t>
      </w:r>
    </w:p>
    <w:p w14:paraId="1FDE13F2" w14:textId="77777777" w:rsidR="003430DA" w:rsidRDefault="003430DA" w:rsidP="003430DA">
      <w:pPr>
        <w:tabs>
          <w:tab w:val="left" w:pos="561"/>
          <w:tab w:val="left" w:pos="992"/>
          <w:tab w:val="left" w:pos="1412"/>
          <w:tab w:val="left" w:pos="9781"/>
        </w:tabs>
        <w:spacing w:after="0" w:line="240" w:lineRule="auto"/>
      </w:pPr>
    </w:p>
    <w:p w14:paraId="25AFEAC1" w14:textId="77777777" w:rsidR="003430DA" w:rsidRDefault="003430DA" w:rsidP="003430DA">
      <w:pPr>
        <w:tabs>
          <w:tab w:val="left" w:pos="561"/>
          <w:tab w:val="left" w:pos="992"/>
          <w:tab w:val="left" w:pos="1412"/>
          <w:tab w:val="left" w:pos="9781"/>
        </w:tabs>
        <w:spacing w:after="0" w:line="240" w:lineRule="auto"/>
      </w:pPr>
    </w:p>
    <w:p w14:paraId="68CDBEA9" w14:textId="77777777" w:rsidR="003430DA" w:rsidRDefault="003430DA" w:rsidP="003430DA">
      <w:pPr>
        <w:tabs>
          <w:tab w:val="left" w:pos="561"/>
          <w:tab w:val="left" w:pos="992"/>
          <w:tab w:val="left" w:pos="1412"/>
          <w:tab w:val="left" w:pos="9781"/>
        </w:tabs>
        <w:spacing w:after="0" w:line="240" w:lineRule="auto"/>
      </w:pPr>
    </w:p>
    <w:p w14:paraId="38183D5A" w14:textId="77777777" w:rsidR="003430DA" w:rsidRDefault="003430DA" w:rsidP="003E7CF9">
      <w:pPr>
        <w:jc w:val="both"/>
      </w:pPr>
    </w:p>
    <w:p w14:paraId="14F66503" w14:textId="77777777" w:rsidR="00B8437C" w:rsidRDefault="00B8437C" w:rsidP="00F531B7">
      <w:pPr>
        <w:tabs>
          <w:tab w:val="left" w:pos="561"/>
          <w:tab w:val="left" w:pos="992"/>
          <w:tab w:val="left" w:pos="1412"/>
          <w:tab w:val="left" w:pos="9781"/>
        </w:tabs>
        <w:spacing w:after="0" w:line="240" w:lineRule="auto"/>
        <w:sectPr w:rsidR="00B8437C" w:rsidSect="002922F4">
          <w:footerReference w:type="default" r:id="rId37"/>
          <w:footerReference w:type="first" r:id="rId38"/>
          <w:pgSz w:w="11906" w:h="16838"/>
          <w:pgMar w:top="873" w:right="1134" w:bottom="851" w:left="1134" w:header="709" w:footer="709" w:gutter="0"/>
          <w:cols w:space="708"/>
          <w:titlePg/>
          <w:docGrid w:linePitch="360"/>
        </w:sectPr>
      </w:pPr>
    </w:p>
    <w:p w14:paraId="4B8DEA39" w14:textId="77777777" w:rsidR="00F531B7" w:rsidRDefault="00536E34" w:rsidP="00965014">
      <w:pPr>
        <w:pStyle w:val="Heading1"/>
        <w:tabs>
          <w:tab w:val="left" w:pos="561"/>
          <w:tab w:val="left" w:pos="992"/>
          <w:tab w:val="left" w:pos="1412"/>
          <w:tab w:val="left" w:pos="9498"/>
        </w:tabs>
        <w:spacing w:before="0" w:line="240" w:lineRule="auto"/>
      </w:pPr>
      <w:r>
        <w:lastRenderedPageBreak/>
        <w:t>Resource</w:t>
      </w:r>
      <w:r w:rsidRPr="00965014">
        <w:t>s</w:t>
      </w:r>
    </w:p>
    <w:p w14:paraId="1E5F6726"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Resources table"/>
        <w:tblDescription w:val="Table with links to useful resources plus a description of those resources."/>
      </w:tblPr>
      <w:tblGrid>
        <w:gridCol w:w="3369"/>
        <w:gridCol w:w="2835"/>
        <w:gridCol w:w="7512"/>
        <w:gridCol w:w="1418"/>
      </w:tblGrid>
      <w:tr w:rsidR="00A62291" w:rsidRPr="00AC7EE0" w14:paraId="0D56CBDE" w14:textId="77777777" w:rsidTr="00965014">
        <w:trPr>
          <w:cantSplit/>
          <w:tblHeader/>
        </w:trPr>
        <w:tc>
          <w:tcPr>
            <w:tcW w:w="3369" w:type="dxa"/>
          </w:tcPr>
          <w:p w14:paraId="4D04D97F" w14:textId="77777777" w:rsidR="00A62291" w:rsidRPr="00965014" w:rsidRDefault="00A62291" w:rsidP="00F531B7">
            <w:pPr>
              <w:tabs>
                <w:tab w:val="left" w:pos="561"/>
                <w:tab w:val="left" w:pos="992"/>
                <w:tab w:val="left" w:pos="1412"/>
                <w:tab w:val="left" w:pos="9781"/>
              </w:tabs>
              <w:spacing w:after="0" w:line="240" w:lineRule="auto"/>
              <w:rPr>
                <w:rFonts w:cs="Arial"/>
                <w:b/>
              </w:rPr>
            </w:pPr>
            <w:r w:rsidRPr="00965014">
              <w:rPr>
                <w:rFonts w:cs="Arial"/>
                <w:b/>
              </w:rPr>
              <w:t>Title</w:t>
            </w:r>
          </w:p>
        </w:tc>
        <w:tc>
          <w:tcPr>
            <w:tcW w:w="2835" w:type="dxa"/>
          </w:tcPr>
          <w:p w14:paraId="4E18BBEC" w14:textId="77777777" w:rsidR="00A62291" w:rsidRPr="00965014" w:rsidRDefault="00A62291" w:rsidP="00F531B7">
            <w:pPr>
              <w:tabs>
                <w:tab w:val="left" w:pos="561"/>
                <w:tab w:val="left" w:pos="992"/>
                <w:tab w:val="left" w:pos="1412"/>
                <w:tab w:val="left" w:pos="9781"/>
              </w:tabs>
              <w:spacing w:after="0" w:line="240" w:lineRule="auto"/>
              <w:rPr>
                <w:rFonts w:cs="Arial"/>
                <w:b/>
              </w:rPr>
            </w:pPr>
            <w:r w:rsidRPr="00965014">
              <w:rPr>
                <w:rFonts w:cs="Arial"/>
                <w:b/>
              </w:rPr>
              <w:t>Organisation</w:t>
            </w:r>
          </w:p>
        </w:tc>
        <w:tc>
          <w:tcPr>
            <w:tcW w:w="7512" w:type="dxa"/>
          </w:tcPr>
          <w:p w14:paraId="25EE1DF5" w14:textId="77777777" w:rsidR="00A62291" w:rsidRPr="00965014" w:rsidRDefault="00A62291" w:rsidP="00F531B7">
            <w:pPr>
              <w:tabs>
                <w:tab w:val="left" w:pos="561"/>
                <w:tab w:val="left" w:pos="992"/>
                <w:tab w:val="left" w:pos="1412"/>
                <w:tab w:val="left" w:pos="9781"/>
              </w:tabs>
              <w:spacing w:after="0" w:line="240" w:lineRule="auto"/>
              <w:rPr>
                <w:rFonts w:cs="Arial"/>
                <w:b/>
              </w:rPr>
            </w:pPr>
            <w:r w:rsidRPr="00965014">
              <w:rPr>
                <w:rFonts w:cs="Arial"/>
                <w:b/>
              </w:rPr>
              <w:t>Description</w:t>
            </w:r>
          </w:p>
        </w:tc>
        <w:tc>
          <w:tcPr>
            <w:tcW w:w="1418" w:type="dxa"/>
          </w:tcPr>
          <w:p w14:paraId="3B0015F3" w14:textId="77777777" w:rsidR="00A62291" w:rsidRPr="00965014" w:rsidRDefault="00A62291" w:rsidP="00F531B7">
            <w:pPr>
              <w:tabs>
                <w:tab w:val="left" w:pos="561"/>
                <w:tab w:val="left" w:pos="992"/>
                <w:tab w:val="left" w:pos="1412"/>
                <w:tab w:val="left" w:pos="9781"/>
              </w:tabs>
              <w:spacing w:after="0" w:line="240" w:lineRule="auto"/>
              <w:rPr>
                <w:rFonts w:cs="Arial"/>
                <w:b/>
              </w:rPr>
            </w:pPr>
            <w:r w:rsidRPr="00965014">
              <w:rPr>
                <w:rFonts w:cs="Arial"/>
                <w:b/>
              </w:rPr>
              <w:t>Ref</w:t>
            </w:r>
          </w:p>
        </w:tc>
      </w:tr>
      <w:tr w:rsidR="00A62291" w:rsidRPr="00AC7EE0" w14:paraId="10D60650" w14:textId="77777777" w:rsidTr="00965014">
        <w:trPr>
          <w:cantSplit/>
        </w:trPr>
        <w:tc>
          <w:tcPr>
            <w:tcW w:w="3369" w:type="dxa"/>
          </w:tcPr>
          <w:p w14:paraId="55D7CD27" w14:textId="77777777" w:rsidR="00A62291" w:rsidRPr="00CE1AEE" w:rsidRDefault="008C42BA" w:rsidP="001E1F72">
            <w:pPr>
              <w:rPr>
                <w:rFonts w:cs="Arial"/>
              </w:rPr>
            </w:pPr>
            <w:hyperlink r:id="rId39" w:history="1">
              <w:r w:rsidR="00A62291" w:rsidRPr="00CE1AEE">
                <w:rPr>
                  <w:rStyle w:val="Hyperlink"/>
                  <w:rFonts w:cs="Arial"/>
                </w:rPr>
                <w:t>A ducks story- introducing the idea of testing (statistical) hypotheses</w:t>
              </w:r>
            </w:hyperlink>
          </w:p>
        </w:tc>
        <w:tc>
          <w:tcPr>
            <w:tcW w:w="2835" w:type="dxa"/>
          </w:tcPr>
          <w:p w14:paraId="52E63246" w14:textId="77777777" w:rsidR="00A62291" w:rsidRPr="003430DA" w:rsidRDefault="00A62291" w:rsidP="00F531B7">
            <w:pPr>
              <w:tabs>
                <w:tab w:val="left" w:pos="561"/>
                <w:tab w:val="left" w:pos="992"/>
                <w:tab w:val="left" w:pos="1412"/>
                <w:tab w:val="left" w:pos="9781"/>
              </w:tabs>
              <w:spacing w:after="0" w:line="240" w:lineRule="auto"/>
              <w:rPr>
                <w:rFonts w:cs="Arial"/>
              </w:rPr>
            </w:pPr>
            <w:r>
              <w:rPr>
                <w:rFonts w:cs="Arial"/>
              </w:rPr>
              <w:t>CAUSE</w:t>
            </w:r>
          </w:p>
        </w:tc>
        <w:tc>
          <w:tcPr>
            <w:tcW w:w="7512" w:type="dxa"/>
          </w:tcPr>
          <w:p w14:paraId="642390DA" w14:textId="77777777" w:rsidR="00A62291" w:rsidRPr="003430DA" w:rsidRDefault="00A62291" w:rsidP="001E1F72">
            <w:pPr>
              <w:rPr>
                <w:rFonts w:cs="Arial"/>
              </w:rPr>
            </w:pPr>
            <w:r w:rsidRPr="003430DA">
              <w:rPr>
                <w:rFonts w:cs="Arial"/>
                <w:shd w:val="clear" w:color="auto" w:fill="FFFFFF"/>
              </w:rPr>
              <w:t>A simple story and a worksheet with questions to guide the students. The teaching material is intended to be flexible depending on the time available. Instructors can choose to do just the interactive lecture type, interactive lecture + activity, or even add the optional material</w:t>
            </w:r>
            <w:r w:rsidR="00985927">
              <w:rPr>
                <w:rFonts w:cs="Arial"/>
                <w:shd w:val="clear" w:color="auto" w:fill="FFFFFF"/>
              </w:rPr>
              <w:t>.</w:t>
            </w:r>
          </w:p>
        </w:tc>
        <w:tc>
          <w:tcPr>
            <w:tcW w:w="1418" w:type="dxa"/>
          </w:tcPr>
          <w:p w14:paraId="4378EAD7" w14:textId="77777777" w:rsidR="00A62291" w:rsidRPr="003430DA" w:rsidRDefault="00A62291" w:rsidP="003430DA">
            <w:pPr>
              <w:rPr>
                <w:rFonts w:cs="Arial"/>
              </w:rPr>
            </w:pPr>
            <w:r w:rsidRPr="003430DA">
              <w:rPr>
                <w:rFonts w:cs="Arial"/>
              </w:rPr>
              <w:t>2.05a</w:t>
            </w:r>
            <w:r>
              <w:rPr>
                <w:rFonts w:cs="Arial"/>
              </w:rPr>
              <w:t xml:space="preserve">, </w:t>
            </w:r>
            <w:r w:rsidRPr="003430DA">
              <w:rPr>
                <w:rFonts w:cs="Arial"/>
              </w:rPr>
              <w:t>2.05b</w:t>
            </w:r>
            <w:r>
              <w:rPr>
                <w:rFonts w:cs="Arial"/>
              </w:rPr>
              <w:t xml:space="preserve"> and </w:t>
            </w:r>
            <w:r w:rsidRPr="003430DA">
              <w:rPr>
                <w:rFonts w:cs="Arial"/>
              </w:rPr>
              <w:t>2.05c</w:t>
            </w:r>
          </w:p>
        </w:tc>
      </w:tr>
      <w:tr w:rsidR="00A62291" w:rsidRPr="00AC7EE0" w14:paraId="78354F0B" w14:textId="77777777" w:rsidTr="00965014">
        <w:trPr>
          <w:cantSplit/>
        </w:trPr>
        <w:tc>
          <w:tcPr>
            <w:tcW w:w="3369" w:type="dxa"/>
          </w:tcPr>
          <w:p w14:paraId="7DBCD41F" w14:textId="77777777" w:rsidR="00A62291" w:rsidRPr="002B7826" w:rsidRDefault="008C42BA" w:rsidP="001E1F72">
            <w:pPr>
              <w:rPr>
                <w:rFonts w:cs="Arial"/>
              </w:rPr>
            </w:pPr>
            <w:hyperlink r:id="rId40" w:history="1">
              <w:r w:rsidR="00A62291" w:rsidRPr="002B7826">
                <w:rPr>
                  <w:rStyle w:val="Hyperlink"/>
                  <w:rFonts w:cs="Arial"/>
                </w:rPr>
                <w:t>Introducing Hypothesis testing</w:t>
              </w:r>
            </w:hyperlink>
          </w:p>
        </w:tc>
        <w:tc>
          <w:tcPr>
            <w:tcW w:w="2835" w:type="dxa"/>
          </w:tcPr>
          <w:p w14:paraId="502297C8" w14:textId="77777777" w:rsidR="00A62291" w:rsidRPr="003430DA" w:rsidRDefault="00A62291" w:rsidP="00F531B7">
            <w:pPr>
              <w:tabs>
                <w:tab w:val="left" w:pos="561"/>
                <w:tab w:val="left" w:pos="992"/>
                <w:tab w:val="left" w:pos="1412"/>
                <w:tab w:val="left" w:pos="9781"/>
              </w:tabs>
              <w:spacing w:after="0" w:line="240" w:lineRule="auto"/>
              <w:rPr>
                <w:rFonts w:cs="Arial"/>
              </w:rPr>
            </w:pPr>
            <w:r>
              <w:rPr>
                <w:rFonts w:cs="Arial"/>
              </w:rPr>
              <w:t>Wiley</w:t>
            </w:r>
          </w:p>
        </w:tc>
        <w:tc>
          <w:tcPr>
            <w:tcW w:w="7512" w:type="dxa"/>
          </w:tcPr>
          <w:p w14:paraId="5A25AA7F" w14:textId="77777777" w:rsidR="00A62291" w:rsidRPr="003430DA" w:rsidRDefault="00A62291" w:rsidP="001E1F72">
            <w:pPr>
              <w:rPr>
                <w:rFonts w:cs="Arial"/>
              </w:rPr>
            </w:pPr>
            <w:r w:rsidRPr="003430DA">
              <w:rPr>
                <w:rFonts w:cs="Arial"/>
              </w:rPr>
              <w:t>A full set of class teacher’s notes and lesson plans on hypothesis testing that can be adapted.</w:t>
            </w:r>
          </w:p>
          <w:p w14:paraId="720AB7FB" w14:textId="77777777" w:rsidR="00A62291" w:rsidRPr="003430DA" w:rsidRDefault="00A62291" w:rsidP="001E1F72">
            <w:pPr>
              <w:rPr>
                <w:rFonts w:cs="Arial"/>
              </w:rPr>
            </w:pPr>
            <w:r w:rsidRPr="003430DA">
              <w:rPr>
                <w:rFonts w:cs="Arial"/>
              </w:rPr>
              <w:t>All solutions to the examples are given. This goes on to confidence levels</w:t>
            </w:r>
            <w:r w:rsidR="002928E8">
              <w:rPr>
                <w:rFonts w:cs="Arial"/>
              </w:rPr>
              <w:t>.</w:t>
            </w:r>
          </w:p>
        </w:tc>
        <w:tc>
          <w:tcPr>
            <w:tcW w:w="1418" w:type="dxa"/>
          </w:tcPr>
          <w:p w14:paraId="2040FCF7" w14:textId="77777777" w:rsidR="00A62291" w:rsidRPr="003430DA" w:rsidRDefault="00A62291" w:rsidP="003430DA">
            <w:pPr>
              <w:rPr>
                <w:rFonts w:cs="Arial"/>
              </w:rPr>
            </w:pPr>
            <w:r w:rsidRPr="003430DA">
              <w:rPr>
                <w:rFonts w:cs="Arial"/>
              </w:rPr>
              <w:t>2.05a</w:t>
            </w:r>
            <w:r>
              <w:rPr>
                <w:rFonts w:cs="Arial"/>
              </w:rPr>
              <w:t xml:space="preserve">, </w:t>
            </w:r>
            <w:r w:rsidRPr="003430DA">
              <w:rPr>
                <w:rFonts w:cs="Arial"/>
              </w:rPr>
              <w:t>2.05b</w:t>
            </w:r>
            <w:r>
              <w:rPr>
                <w:rFonts w:cs="Arial"/>
              </w:rPr>
              <w:t xml:space="preserve">, </w:t>
            </w:r>
            <w:r w:rsidRPr="003430DA">
              <w:rPr>
                <w:rFonts w:cs="Arial"/>
              </w:rPr>
              <w:t>2.05c</w:t>
            </w:r>
            <w:r>
              <w:rPr>
                <w:rFonts w:cs="Arial"/>
              </w:rPr>
              <w:t xml:space="preserve">, </w:t>
            </w:r>
            <w:r w:rsidRPr="003430DA">
              <w:rPr>
                <w:rFonts w:cs="Arial"/>
              </w:rPr>
              <w:t>2.05d</w:t>
            </w:r>
            <w:r>
              <w:rPr>
                <w:rFonts w:cs="Arial"/>
              </w:rPr>
              <w:t xml:space="preserve"> and </w:t>
            </w:r>
            <w:r w:rsidRPr="003430DA">
              <w:rPr>
                <w:rFonts w:cs="Arial"/>
              </w:rPr>
              <w:t>2.05e</w:t>
            </w:r>
          </w:p>
        </w:tc>
      </w:tr>
      <w:tr w:rsidR="00A62291" w:rsidRPr="00AC7EE0" w14:paraId="1629644B" w14:textId="77777777" w:rsidTr="00965014">
        <w:trPr>
          <w:cantSplit/>
        </w:trPr>
        <w:tc>
          <w:tcPr>
            <w:tcW w:w="3369" w:type="dxa"/>
          </w:tcPr>
          <w:p w14:paraId="3026457E" w14:textId="77777777" w:rsidR="00A62291" w:rsidRPr="00CE1AEE" w:rsidRDefault="008C42BA" w:rsidP="001E1F72">
            <w:pPr>
              <w:rPr>
                <w:rFonts w:cs="Arial"/>
              </w:rPr>
            </w:pPr>
            <w:hyperlink r:id="rId41" w:history="1">
              <w:r w:rsidR="00A62291" w:rsidRPr="002B7826">
                <w:rPr>
                  <w:rStyle w:val="Hyperlink"/>
                  <w:rFonts w:cs="Arial"/>
                </w:rPr>
                <w:t>Test for a Binomial Proportion</w:t>
              </w:r>
            </w:hyperlink>
          </w:p>
        </w:tc>
        <w:tc>
          <w:tcPr>
            <w:tcW w:w="2835" w:type="dxa"/>
          </w:tcPr>
          <w:p w14:paraId="4744CD36" w14:textId="77777777" w:rsidR="00A62291" w:rsidRPr="00AC7EE0" w:rsidRDefault="00A62291" w:rsidP="00F531B7">
            <w:pPr>
              <w:tabs>
                <w:tab w:val="left" w:pos="561"/>
                <w:tab w:val="left" w:pos="992"/>
                <w:tab w:val="left" w:pos="1412"/>
                <w:tab w:val="left" w:pos="9781"/>
              </w:tabs>
              <w:spacing w:after="0" w:line="240" w:lineRule="auto"/>
              <w:rPr>
                <w:rFonts w:cs="Arial"/>
              </w:rPr>
            </w:pPr>
            <w:r>
              <w:rPr>
                <w:rFonts w:cs="Arial"/>
              </w:rPr>
              <w:t>Exam Solutions</w:t>
            </w:r>
          </w:p>
        </w:tc>
        <w:tc>
          <w:tcPr>
            <w:tcW w:w="7512" w:type="dxa"/>
          </w:tcPr>
          <w:p w14:paraId="358173AC" w14:textId="77777777" w:rsidR="00A62291" w:rsidRPr="003430DA" w:rsidRDefault="00A62291" w:rsidP="001E1F72">
            <w:pPr>
              <w:rPr>
                <w:rFonts w:cs="Arial"/>
              </w:rPr>
            </w:pPr>
            <w:r w:rsidRPr="002B7826">
              <w:rPr>
                <w:rFonts w:cs="Arial"/>
              </w:rPr>
              <w:t>In this video, hypothesis testing for the binomial distribution is introduced along with notation used, one tail tests and significance levels. The conditions that are needed to consider in order to accept or reject the null hypothesis are also covered.</w:t>
            </w:r>
          </w:p>
        </w:tc>
        <w:tc>
          <w:tcPr>
            <w:tcW w:w="1418" w:type="dxa"/>
          </w:tcPr>
          <w:p w14:paraId="423F6C45" w14:textId="77777777" w:rsidR="00A62291" w:rsidRPr="003430DA" w:rsidRDefault="00A62291" w:rsidP="00E03FD1">
            <w:pPr>
              <w:rPr>
                <w:rFonts w:cs="Arial"/>
              </w:rPr>
            </w:pPr>
            <w:r w:rsidRPr="003430DA">
              <w:rPr>
                <w:rFonts w:cs="Arial"/>
              </w:rPr>
              <w:t>2.05b</w:t>
            </w:r>
            <w:r>
              <w:rPr>
                <w:rFonts w:cs="Arial"/>
              </w:rPr>
              <w:t xml:space="preserve"> </w:t>
            </w:r>
          </w:p>
        </w:tc>
      </w:tr>
      <w:tr w:rsidR="00A62291" w:rsidRPr="00AC7EE0" w14:paraId="3570198C" w14:textId="77777777" w:rsidTr="00965014">
        <w:trPr>
          <w:cantSplit/>
        </w:trPr>
        <w:tc>
          <w:tcPr>
            <w:tcW w:w="3369" w:type="dxa"/>
          </w:tcPr>
          <w:p w14:paraId="4CF940D3" w14:textId="77777777" w:rsidR="00A62291" w:rsidRDefault="008C42BA" w:rsidP="001E1F72">
            <w:pPr>
              <w:rPr>
                <w:rFonts w:cs="Arial"/>
              </w:rPr>
            </w:pPr>
            <w:hyperlink r:id="rId42" w:history="1">
              <w:r w:rsidR="00A62291" w:rsidRPr="00A62291">
                <w:rPr>
                  <w:rStyle w:val="Hyperlink"/>
                  <w:rFonts w:cs="Arial"/>
                </w:rPr>
                <w:t>S2 - Hypothesis Testing - The Population Proportion p, using a Binomial Distribution - Example 3</w:t>
              </w:r>
            </w:hyperlink>
          </w:p>
        </w:tc>
        <w:tc>
          <w:tcPr>
            <w:tcW w:w="2835" w:type="dxa"/>
          </w:tcPr>
          <w:p w14:paraId="1138C59B" w14:textId="77777777" w:rsidR="00A62291" w:rsidRDefault="00A62291" w:rsidP="001E1F72">
            <w:pPr>
              <w:tabs>
                <w:tab w:val="left" w:pos="561"/>
                <w:tab w:val="left" w:pos="992"/>
                <w:tab w:val="left" w:pos="1412"/>
                <w:tab w:val="left" w:pos="9781"/>
              </w:tabs>
              <w:spacing w:after="0" w:line="240" w:lineRule="auto"/>
              <w:rPr>
                <w:rFonts w:cs="Arial"/>
              </w:rPr>
            </w:pPr>
            <w:r>
              <w:rPr>
                <w:rFonts w:cs="Arial"/>
              </w:rPr>
              <w:t>MathsAcademyUK3</w:t>
            </w:r>
          </w:p>
        </w:tc>
        <w:tc>
          <w:tcPr>
            <w:tcW w:w="7512" w:type="dxa"/>
          </w:tcPr>
          <w:p w14:paraId="4A0194D0" w14:textId="77777777" w:rsidR="00A62291" w:rsidRPr="002B7826" w:rsidRDefault="00A62291" w:rsidP="00A62291">
            <w:pPr>
              <w:rPr>
                <w:rFonts w:cs="Arial"/>
              </w:rPr>
            </w:pPr>
            <w:r>
              <w:rPr>
                <w:rFonts w:cs="Arial"/>
              </w:rPr>
              <w:t xml:space="preserve">Video demonstration of </w:t>
            </w:r>
            <w:r w:rsidRPr="00A62291">
              <w:rPr>
                <w:rFonts w:cs="Arial"/>
              </w:rPr>
              <w:t xml:space="preserve">Hypothesis Testing - The Population Proportion p, using a Binomial Distribution - 2 tailed test. </w:t>
            </w:r>
            <w:r>
              <w:rPr>
                <w:rFonts w:cs="Arial"/>
              </w:rPr>
              <w:t>Goes into s</w:t>
            </w:r>
            <w:r w:rsidRPr="00A62291">
              <w:rPr>
                <w:rFonts w:cs="Arial"/>
              </w:rPr>
              <w:t>plitting the Significance Level.</w:t>
            </w:r>
            <w:r>
              <w:rPr>
                <w:rFonts w:cs="Arial"/>
              </w:rPr>
              <w:t xml:space="preserve"> And u</w:t>
            </w:r>
            <w:r w:rsidRPr="00A62291">
              <w:rPr>
                <w:rFonts w:cs="Arial"/>
              </w:rPr>
              <w:t>sing the Critical Values Method</w:t>
            </w:r>
            <w:r w:rsidR="002928E8">
              <w:rPr>
                <w:rFonts w:cs="Arial"/>
              </w:rPr>
              <w:t>.</w:t>
            </w:r>
            <w:r w:rsidRPr="00A62291">
              <w:rPr>
                <w:rFonts w:cs="Arial"/>
              </w:rPr>
              <w:t xml:space="preserve"> </w:t>
            </w:r>
          </w:p>
        </w:tc>
        <w:tc>
          <w:tcPr>
            <w:tcW w:w="1418" w:type="dxa"/>
          </w:tcPr>
          <w:p w14:paraId="39B6D0AC" w14:textId="77777777" w:rsidR="00A62291" w:rsidRPr="003430DA" w:rsidRDefault="00A62291" w:rsidP="00E03FD1">
            <w:pPr>
              <w:rPr>
                <w:rFonts w:cs="Arial"/>
              </w:rPr>
            </w:pPr>
            <w:r>
              <w:rPr>
                <w:rFonts w:cs="Arial"/>
              </w:rPr>
              <w:t>2.05</w:t>
            </w:r>
            <w:r w:rsidR="00E03FD1">
              <w:rPr>
                <w:rFonts w:cs="Arial"/>
              </w:rPr>
              <w:t>b</w:t>
            </w:r>
          </w:p>
        </w:tc>
      </w:tr>
      <w:tr w:rsidR="00E03FD1" w:rsidRPr="00AC7EE0" w14:paraId="2BB0324A" w14:textId="77777777" w:rsidTr="00965014">
        <w:trPr>
          <w:cantSplit/>
        </w:trPr>
        <w:tc>
          <w:tcPr>
            <w:tcW w:w="3369" w:type="dxa"/>
          </w:tcPr>
          <w:p w14:paraId="2890D924" w14:textId="77777777" w:rsidR="00E03FD1" w:rsidRDefault="008C42BA" w:rsidP="001E1F72">
            <w:pPr>
              <w:rPr>
                <w:rFonts w:cs="Arial"/>
              </w:rPr>
            </w:pPr>
            <w:hyperlink r:id="rId43" w:history="1">
              <w:r w:rsidR="00E03FD1" w:rsidRPr="00E03FD1">
                <w:rPr>
                  <w:rStyle w:val="Hyperlink"/>
                  <w:rFonts w:cs="Arial"/>
                </w:rPr>
                <w:t>Hypothesis testing using the binomial distribution</w:t>
              </w:r>
            </w:hyperlink>
          </w:p>
        </w:tc>
        <w:tc>
          <w:tcPr>
            <w:tcW w:w="2835" w:type="dxa"/>
          </w:tcPr>
          <w:p w14:paraId="57E70647" w14:textId="77777777" w:rsidR="00E03FD1" w:rsidRDefault="00E03FD1" w:rsidP="001E1F72">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54E8C794" w14:textId="77777777" w:rsidR="00E03FD1" w:rsidRDefault="00E03FD1" w:rsidP="00A62291">
            <w:pPr>
              <w:rPr>
                <w:rFonts w:cs="Arial"/>
              </w:rPr>
            </w:pPr>
            <w:r>
              <w:rPr>
                <w:rFonts w:cs="Arial"/>
              </w:rPr>
              <w:t>Interactive resource representing Hypothesis test using the binomial distribution</w:t>
            </w:r>
            <w:r w:rsidR="002928E8">
              <w:rPr>
                <w:rFonts w:cs="Arial"/>
              </w:rPr>
              <w:t>.</w:t>
            </w:r>
          </w:p>
        </w:tc>
        <w:tc>
          <w:tcPr>
            <w:tcW w:w="1418" w:type="dxa"/>
          </w:tcPr>
          <w:p w14:paraId="013D674A" w14:textId="77777777" w:rsidR="00E03FD1" w:rsidRDefault="00E03FD1" w:rsidP="00E03FD1">
            <w:pPr>
              <w:rPr>
                <w:rFonts w:cs="Arial"/>
              </w:rPr>
            </w:pPr>
            <w:r>
              <w:rPr>
                <w:rFonts w:cs="Arial"/>
              </w:rPr>
              <w:t>2.05b and 2.05c</w:t>
            </w:r>
          </w:p>
        </w:tc>
      </w:tr>
      <w:tr w:rsidR="00A62291" w:rsidRPr="00AC7EE0" w14:paraId="79164B22" w14:textId="77777777" w:rsidTr="00965014">
        <w:trPr>
          <w:cantSplit/>
        </w:trPr>
        <w:tc>
          <w:tcPr>
            <w:tcW w:w="3369" w:type="dxa"/>
          </w:tcPr>
          <w:p w14:paraId="21860166" w14:textId="77777777" w:rsidR="00A62291" w:rsidRPr="00CE1AEE" w:rsidRDefault="008C42BA" w:rsidP="001E1F72">
            <w:pPr>
              <w:rPr>
                <w:rFonts w:cs="Arial"/>
              </w:rPr>
            </w:pPr>
            <w:hyperlink r:id="rId44" w:history="1">
              <w:r w:rsidR="00A62291" w:rsidRPr="00CE1AEE">
                <w:rPr>
                  <w:rStyle w:val="Hyperlink"/>
                  <w:rFonts w:cs="Arial"/>
                </w:rPr>
                <w:t>Testing Hypotheses (Means, Proportions, and Standard Deviations)</w:t>
              </w:r>
            </w:hyperlink>
          </w:p>
        </w:tc>
        <w:tc>
          <w:tcPr>
            <w:tcW w:w="2835" w:type="dxa"/>
          </w:tcPr>
          <w:p w14:paraId="2CF07418" w14:textId="77777777" w:rsidR="00A62291" w:rsidRPr="003430DA" w:rsidRDefault="00A62291" w:rsidP="00F531B7">
            <w:pPr>
              <w:tabs>
                <w:tab w:val="left" w:pos="561"/>
                <w:tab w:val="left" w:pos="992"/>
                <w:tab w:val="left" w:pos="1412"/>
                <w:tab w:val="left" w:pos="9781"/>
              </w:tabs>
              <w:spacing w:after="0" w:line="240" w:lineRule="auto"/>
              <w:rPr>
                <w:rFonts w:cs="Arial"/>
              </w:rPr>
            </w:pPr>
            <w:r>
              <w:rPr>
                <w:rFonts w:cs="Arial"/>
              </w:rPr>
              <w:t>Texas Instruments</w:t>
            </w:r>
          </w:p>
        </w:tc>
        <w:tc>
          <w:tcPr>
            <w:tcW w:w="7512" w:type="dxa"/>
          </w:tcPr>
          <w:p w14:paraId="1FA28A3C" w14:textId="77777777" w:rsidR="00A62291" w:rsidRPr="003430DA" w:rsidRDefault="00A62291" w:rsidP="00CE1AEE">
            <w:pPr>
              <w:rPr>
                <w:rFonts w:cs="Arial"/>
              </w:rPr>
            </w:pPr>
            <w:r w:rsidRPr="003430DA">
              <w:rPr>
                <w:rFonts w:cs="Arial"/>
              </w:rPr>
              <w:t>A full lesson dedicated to testing hypothesis using GDC, this includes all the resources needed and teacher notes.</w:t>
            </w:r>
            <w:r>
              <w:rPr>
                <w:rFonts w:cs="Arial"/>
              </w:rPr>
              <w:t xml:space="preserve"> Although this resource focuses upon TI graphical calculator, activity could be adapted to alternate GDC or using a combination of graphing software and scientific calculators.</w:t>
            </w:r>
          </w:p>
        </w:tc>
        <w:tc>
          <w:tcPr>
            <w:tcW w:w="1418" w:type="dxa"/>
          </w:tcPr>
          <w:p w14:paraId="399DE2E5" w14:textId="77777777" w:rsidR="00A62291" w:rsidRPr="003430DA" w:rsidRDefault="00A62291" w:rsidP="00CE1AEE">
            <w:pPr>
              <w:rPr>
                <w:rFonts w:cs="Arial"/>
              </w:rPr>
            </w:pPr>
            <w:r w:rsidRPr="003430DA">
              <w:rPr>
                <w:rFonts w:cs="Arial"/>
              </w:rPr>
              <w:t>2.</w:t>
            </w:r>
            <w:r>
              <w:rPr>
                <w:rFonts w:cs="Arial"/>
              </w:rPr>
              <w:t>05d and 2.05e</w:t>
            </w:r>
          </w:p>
        </w:tc>
      </w:tr>
      <w:tr w:rsidR="00A62291" w:rsidRPr="00AC7EE0" w14:paraId="5B931660" w14:textId="77777777" w:rsidTr="00965014">
        <w:trPr>
          <w:cantSplit/>
        </w:trPr>
        <w:tc>
          <w:tcPr>
            <w:tcW w:w="3369" w:type="dxa"/>
          </w:tcPr>
          <w:p w14:paraId="674D5B13" w14:textId="77777777" w:rsidR="00A62291" w:rsidRDefault="008C42BA" w:rsidP="001E1F72">
            <w:pPr>
              <w:rPr>
                <w:rFonts w:cs="Arial"/>
              </w:rPr>
            </w:pPr>
            <w:hyperlink r:id="rId45" w:history="1">
              <w:r w:rsidR="00A62291" w:rsidRPr="00FC4794">
                <w:rPr>
                  <w:rStyle w:val="Hyperlink"/>
                  <w:rFonts w:cs="Arial"/>
                </w:rPr>
                <w:t>Intro to Hypothesis Testing in Statistics - Hypothesis Testing Statistics Problems &amp; Examples</w:t>
              </w:r>
            </w:hyperlink>
          </w:p>
        </w:tc>
        <w:tc>
          <w:tcPr>
            <w:tcW w:w="2835" w:type="dxa"/>
          </w:tcPr>
          <w:p w14:paraId="1DABCE55" w14:textId="77777777" w:rsidR="00A62291" w:rsidRDefault="00A62291" w:rsidP="00F531B7">
            <w:pPr>
              <w:tabs>
                <w:tab w:val="left" w:pos="561"/>
                <w:tab w:val="left" w:pos="992"/>
                <w:tab w:val="left" w:pos="1412"/>
                <w:tab w:val="left" w:pos="9781"/>
              </w:tabs>
              <w:spacing w:after="0" w:line="240" w:lineRule="auto"/>
              <w:rPr>
                <w:rFonts w:cs="Arial"/>
              </w:rPr>
            </w:pPr>
            <w:r>
              <w:rPr>
                <w:rFonts w:cs="Arial"/>
              </w:rPr>
              <w:t>mathtutordvd</w:t>
            </w:r>
          </w:p>
        </w:tc>
        <w:tc>
          <w:tcPr>
            <w:tcW w:w="7512" w:type="dxa"/>
          </w:tcPr>
          <w:p w14:paraId="631751F7" w14:textId="77777777" w:rsidR="00A62291" w:rsidRDefault="00A62291" w:rsidP="002D3E23">
            <w:pPr>
              <w:rPr>
                <w:rFonts w:cs="Arial"/>
              </w:rPr>
            </w:pPr>
            <w:r>
              <w:rPr>
                <w:rFonts w:cs="Arial"/>
              </w:rPr>
              <w:t>Video presentation of using normal distribution model. Part 1. Time spent define Null and Alternate Hypothesis (note this is an American source so H</w:t>
            </w:r>
            <w:r w:rsidRPr="00FC4794">
              <w:rPr>
                <w:rFonts w:cs="Arial"/>
                <w:vertAlign w:val="subscript"/>
              </w:rPr>
              <w:t>o</w:t>
            </w:r>
            <w:r>
              <w:rPr>
                <w:rFonts w:cs="Arial"/>
              </w:rPr>
              <w:t xml:space="preserve"> and H</w:t>
            </w:r>
            <w:r w:rsidRPr="00FC4794">
              <w:rPr>
                <w:rFonts w:cs="Arial"/>
                <w:vertAlign w:val="subscript"/>
              </w:rPr>
              <w:t>a</w:t>
            </w:r>
            <w:r>
              <w:rPr>
                <w:rFonts w:cs="Arial"/>
              </w:rPr>
              <w:t xml:space="preserve"> notation used)</w:t>
            </w:r>
            <w:r w:rsidR="002928E8">
              <w:rPr>
                <w:rFonts w:cs="Arial"/>
              </w:rPr>
              <w:t>.</w:t>
            </w:r>
          </w:p>
        </w:tc>
        <w:tc>
          <w:tcPr>
            <w:tcW w:w="1418" w:type="dxa"/>
          </w:tcPr>
          <w:p w14:paraId="10B06EB0" w14:textId="77777777" w:rsidR="00A62291" w:rsidRPr="003430DA" w:rsidRDefault="00A62291" w:rsidP="001E1F72">
            <w:pPr>
              <w:rPr>
                <w:rFonts w:cs="Arial"/>
              </w:rPr>
            </w:pPr>
            <w:r>
              <w:rPr>
                <w:rFonts w:cs="Arial"/>
              </w:rPr>
              <w:t>2.05a and 2.05e</w:t>
            </w:r>
          </w:p>
        </w:tc>
      </w:tr>
      <w:tr w:rsidR="00A62291" w:rsidRPr="00AC7EE0" w14:paraId="5C8CBAF3" w14:textId="77777777" w:rsidTr="00965014">
        <w:trPr>
          <w:cantSplit/>
        </w:trPr>
        <w:tc>
          <w:tcPr>
            <w:tcW w:w="3369" w:type="dxa"/>
          </w:tcPr>
          <w:p w14:paraId="34CE42CF" w14:textId="77777777" w:rsidR="00A62291" w:rsidRDefault="008C42BA" w:rsidP="001E1F72">
            <w:pPr>
              <w:rPr>
                <w:rFonts w:cs="Arial"/>
              </w:rPr>
            </w:pPr>
            <w:hyperlink r:id="rId46" w:history="1">
              <w:r w:rsidR="00A62291" w:rsidRPr="00FC4794">
                <w:rPr>
                  <w:rStyle w:val="Hyperlink"/>
                  <w:rFonts w:cs="Arial"/>
                </w:rPr>
                <w:t>Null and Alternate Hypothesis - Statistical Hypothesis Testing - Statistics Course</w:t>
              </w:r>
            </w:hyperlink>
          </w:p>
        </w:tc>
        <w:tc>
          <w:tcPr>
            <w:tcW w:w="2835" w:type="dxa"/>
          </w:tcPr>
          <w:p w14:paraId="67E5C22F" w14:textId="77777777" w:rsidR="00A62291" w:rsidRDefault="00A62291" w:rsidP="001E1F72">
            <w:pPr>
              <w:tabs>
                <w:tab w:val="left" w:pos="561"/>
                <w:tab w:val="left" w:pos="992"/>
                <w:tab w:val="left" w:pos="1412"/>
                <w:tab w:val="left" w:pos="9781"/>
              </w:tabs>
              <w:spacing w:after="0" w:line="240" w:lineRule="auto"/>
              <w:rPr>
                <w:rFonts w:cs="Arial"/>
              </w:rPr>
            </w:pPr>
            <w:r>
              <w:rPr>
                <w:rFonts w:cs="Arial"/>
              </w:rPr>
              <w:t>mathtutordvd</w:t>
            </w:r>
          </w:p>
        </w:tc>
        <w:tc>
          <w:tcPr>
            <w:tcW w:w="7512" w:type="dxa"/>
          </w:tcPr>
          <w:p w14:paraId="74576DBF" w14:textId="77777777" w:rsidR="00A62291" w:rsidRDefault="00A62291" w:rsidP="00FC4794">
            <w:pPr>
              <w:rPr>
                <w:rFonts w:cs="Arial"/>
              </w:rPr>
            </w:pPr>
            <w:r>
              <w:rPr>
                <w:rFonts w:cs="Arial"/>
              </w:rPr>
              <w:t>Video presentation of using normal distribution model. Part 2. Focuses on definition of Null and Alternate Hypothesis in greater detail(note this is an American source so H</w:t>
            </w:r>
            <w:r w:rsidRPr="00FC4794">
              <w:rPr>
                <w:rFonts w:cs="Arial"/>
                <w:vertAlign w:val="subscript"/>
              </w:rPr>
              <w:t>o</w:t>
            </w:r>
            <w:r>
              <w:rPr>
                <w:rFonts w:cs="Arial"/>
              </w:rPr>
              <w:t xml:space="preserve"> and H</w:t>
            </w:r>
            <w:r w:rsidRPr="00FC4794">
              <w:rPr>
                <w:rFonts w:cs="Arial"/>
                <w:vertAlign w:val="subscript"/>
              </w:rPr>
              <w:t>a</w:t>
            </w:r>
            <w:r>
              <w:rPr>
                <w:rFonts w:cs="Arial"/>
              </w:rPr>
              <w:t xml:space="preserve"> notation used)</w:t>
            </w:r>
            <w:r w:rsidR="002928E8">
              <w:rPr>
                <w:rFonts w:cs="Arial"/>
              </w:rPr>
              <w:t>.</w:t>
            </w:r>
          </w:p>
        </w:tc>
        <w:tc>
          <w:tcPr>
            <w:tcW w:w="1418" w:type="dxa"/>
          </w:tcPr>
          <w:p w14:paraId="591A2F12" w14:textId="77777777" w:rsidR="00A62291" w:rsidRPr="003430DA" w:rsidRDefault="00A62291" w:rsidP="001E1F72">
            <w:pPr>
              <w:rPr>
                <w:rFonts w:cs="Arial"/>
              </w:rPr>
            </w:pPr>
            <w:r>
              <w:rPr>
                <w:rFonts w:cs="Arial"/>
              </w:rPr>
              <w:t>2.05a and 2.05e</w:t>
            </w:r>
          </w:p>
        </w:tc>
      </w:tr>
      <w:tr w:rsidR="00A62291" w:rsidRPr="00AC7EE0" w14:paraId="5884EB60" w14:textId="77777777" w:rsidTr="00965014">
        <w:trPr>
          <w:cantSplit/>
        </w:trPr>
        <w:tc>
          <w:tcPr>
            <w:tcW w:w="3369" w:type="dxa"/>
          </w:tcPr>
          <w:p w14:paraId="1DECEE52" w14:textId="77777777" w:rsidR="00A62291" w:rsidRDefault="008C42BA" w:rsidP="001E1F72">
            <w:pPr>
              <w:rPr>
                <w:rFonts w:cs="Arial"/>
              </w:rPr>
            </w:pPr>
            <w:hyperlink r:id="rId47" w:history="1">
              <w:r w:rsidR="00A62291" w:rsidRPr="00A62291">
                <w:rPr>
                  <w:rStyle w:val="Hyperlink"/>
                  <w:rFonts w:cs="Arial"/>
                </w:rPr>
                <w:t>S2 - Hypothesis Testing - The Mean, µ using a Normal Distribution - Example 1</w:t>
              </w:r>
            </w:hyperlink>
          </w:p>
        </w:tc>
        <w:tc>
          <w:tcPr>
            <w:tcW w:w="2835" w:type="dxa"/>
          </w:tcPr>
          <w:p w14:paraId="257F84CD" w14:textId="77777777" w:rsidR="00A62291" w:rsidRDefault="00A62291" w:rsidP="00F531B7">
            <w:pPr>
              <w:tabs>
                <w:tab w:val="left" w:pos="561"/>
                <w:tab w:val="left" w:pos="992"/>
                <w:tab w:val="left" w:pos="1412"/>
                <w:tab w:val="left" w:pos="9781"/>
              </w:tabs>
              <w:spacing w:after="0" w:line="240" w:lineRule="auto"/>
              <w:rPr>
                <w:rFonts w:cs="Arial"/>
              </w:rPr>
            </w:pPr>
            <w:r>
              <w:rPr>
                <w:rFonts w:cs="Arial"/>
              </w:rPr>
              <w:t>MathsAcademyUK3</w:t>
            </w:r>
          </w:p>
        </w:tc>
        <w:tc>
          <w:tcPr>
            <w:tcW w:w="7512" w:type="dxa"/>
          </w:tcPr>
          <w:p w14:paraId="28166B1D" w14:textId="77777777" w:rsidR="00A62291" w:rsidRDefault="007E760C" w:rsidP="007E760C">
            <w:pPr>
              <w:rPr>
                <w:rFonts w:cs="Arial"/>
              </w:rPr>
            </w:pPr>
            <w:r>
              <w:rPr>
                <w:rFonts w:cs="Arial"/>
              </w:rPr>
              <w:t>Video demonstration of t</w:t>
            </w:r>
            <w:r w:rsidRPr="007E760C">
              <w:rPr>
                <w:rFonts w:cs="Arial"/>
              </w:rPr>
              <w:t>esting the population mean, µ of a continuous variable using the Normal Distribution.</w:t>
            </w:r>
          </w:p>
        </w:tc>
        <w:tc>
          <w:tcPr>
            <w:tcW w:w="1418" w:type="dxa"/>
          </w:tcPr>
          <w:p w14:paraId="7F180BAD" w14:textId="77777777" w:rsidR="00A62291" w:rsidRDefault="007E760C" w:rsidP="003430DA">
            <w:pPr>
              <w:rPr>
                <w:rFonts w:cs="Arial"/>
              </w:rPr>
            </w:pPr>
            <w:r>
              <w:rPr>
                <w:rFonts w:cs="Arial"/>
              </w:rPr>
              <w:t>2.05e</w:t>
            </w:r>
          </w:p>
        </w:tc>
      </w:tr>
      <w:tr w:rsidR="007E760C" w:rsidRPr="00AC7EE0" w14:paraId="09D31147" w14:textId="77777777" w:rsidTr="00965014">
        <w:trPr>
          <w:cantSplit/>
        </w:trPr>
        <w:tc>
          <w:tcPr>
            <w:tcW w:w="3369" w:type="dxa"/>
          </w:tcPr>
          <w:p w14:paraId="7E46A1B4" w14:textId="77777777" w:rsidR="007E760C" w:rsidRDefault="008C42BA" w:rsidP="001E1F72">
            <w:pPr>
              <w:rPr>
                <w:rFonts w:cs="Arial"/>
              </w:rPr>
            </w:pPr>
            <w:hyperlink r:id="rId48" w:history="1">
              <w:r w:rsidR="007E760C" w:rsidRPr="007E760C">
                <w:rPr>
                  <w:rStyle w:val="Hyperlink"/>
                  <w:rFonts w:cs="Arial"/>
                </w:rPr>
                <w:t>S2 - Hypothesis Testing - The Mean, µ using a Normal Distribution - Example 2</w:t>
              </w:r>
            </w:hyperlink>
          </w:p>
        </w:tc>
        <w:tc>
          <w:tcPr>
            <w:tcW w:w="2835" w:type="dxa"/>
          </w:tcPr>
          <w:p w14:paraId="76B682CE" w14:textId="77777777" w:rsidR="007E760C" w:rsidRDefault="007E760C" w:rsidP="001E1F72">
            <w:pPr>
              <w:tabs>
                <w:tab w:val="left" w:pos="561"/>
                <w:tab w:val="left" w:pos="992"/>
                <w:tab w:val="left" w:pos="1412"/>
                <w:tab w:val="left" w:pos="9781"/>
              </w:tabs>
              <w:spacing w:after="0" w:line="240" w:lineRule="auto"/>
              <w:rPr>
                <w:rFonts w:cs="Arial"/>
              </w:rPr>
            </w:pPr>
            <w:r>
              <w:rPr>
                <w:rFonts w:cs="Arial"/>
              </w:rPr>
              <w:t>MathsAcademyUK3</w:t>
            </w:r>
          </w:p>
        </w:tc>
        <w:tc>
          <w:tcPr>
            <w:tcW w:w="7512" w:type="dxa"/>
          </w:tcPr>
          <w:p w14:paraId="52C501F6" w14:textId="77777777" w:rsidR="007E760C" w:rsidRDefault="007E760C" w:rsidP="007E760C">
            <w:pPr>
              <w:rPr>
                <w:rFonts w:cs="Arial"/>
              </w:rPr>
            </w:pPr>
            <w:r>
              <w:rPr>
                <w:rFonts w:cs="Arial"/>
              </w:rPr>
              <w:t>Video demonstration of t</w:t>
            </w:r>
            <w:r w:rsidRPr="007E760C">
              <w:rPr>
                <w:rFonts w:cs="Arial"/>
              </w:rPr>
              <w:t>esting</w:t>
            </w:r>
            <w:r>
              <w:rPr>
                <w:rFonts w:cs="Arial"/>
              </w:rPr>
              <w:t xml:space="preserve"> </w:t>
            </w:r>
            <w:r w:rsidRPr="007E760C">
              <w:rPr>
                <w:rFonts w:cs="Arial"/>
              </w:rPr>
              <w:t>the population mean, µ of a continuous variable using the Normal Distribution.</w:t>
            </w:r>
          </w:p>
        </w:tc>
        <w:tc>
          <w:tcPr>
            <w:tcW w:w="1418" w:type="dxa"/>
          </w:tcPr>
          <w:p w14:paraId="6AE90E36" w14:textId="77777777" w:rsidR="007E760C" w:rsidRDefault="007E760C" w:rsidP="003430DA">
            <w:pPr>
              <w:rPr>
                <w:rFonts w:cs="Arial"/>
              </w:rPr>
            </w:pPr>
            <w:r>
              <w:rPr>
                <w:rFonts w:cs="Arial"/>
              </w:rPr>
              <w:t>2.05e</w:t>
            </w:r>
          </w:p>
        </w:tc>
      </w:tr>
      <w:tr w:rsidR="007E760C" w:rsidRPr="00AC7EE0" w14:paraId="5108EFF3" w14:textId="77777777" w:rsidTr="00965014">
        <w:trPr>
          <w:cantSplit/>
        </w:trPr>
        <w:tc>
          <w:tcPr>
            <w:tcW w:w="3369" w:type="dxa"/>
          </w:tcPr>
          <w:p w14:paraId="014A7463" w14:textId="77777777" w:rsidR="007E760C" w:rsidRDefault="008C42BA" w:rsidP="001E1F72">
            <w:pPr>
              <w:rPr>
                <w:rFonts w:cs="Arial"/>
              </w:rPr>
            </w:pPr>
            <w:hyperlink r:id="rId49" w:history="1">
              <w:r w:rsidR="007E760C" w:rsidRPr="00A62291">
                <w:rPr>
                  <w:rStyle w:val="Hyperlink"/>
                  <w:rFonts w:cs="Arial"/>
                </w:rPr>
                <w:t>Hypothesis Testing - Statistics</w:t>
              </w:r>
            </w:hyperlink>
          </w:p>
        </w:tc>
        <w:tc>
          <w:tcPr>
            <w:tcW w:w="2835" w:type="dxa"/>
          </w:tcPr>
          <w:p w14:paraId="205FB828" w14:textId="77777777" w:rsidR="007E760C" w:rsidRDefault="007E760C" w:rsidP="00F531B7">
            <w:pPr>
              <w:tabs>
                <w:tab w:val="left" w:pos="561"/>
                <w:tab w:val="left" w:pos="992"/>
                <w:tab w:val="left" w:pos="1412"/>
                <w:tab w:val="left" w:pos="9781"/>
              </w:tabs>
              <w:spacing w:after="0" w:line="240" w:lineRule="auto"/>
              <w:rPr>
                <w:rFonts w:cs="Arial"/>
              </w:rPr>
            </w:pPr>
            <w:r>
              <w:rPr>
                <w:rFonts w:cs="Arial"/>
              </w:rPr>
              <w:t>Math Meeting</w:t>
            </w:r>
          </w:p>
        </w:tc>
        <w:tc>
          <w:tcPr>
            <w:tcW w:w="7512" w:type="dxa"/>
          </w:tcPr>
          <w:p w14:paraId="1328A73C" w14:textId="77777777" w:rsidR="007E760C" w:rsidRDefault="007E760C" w:rsidP="00A62291">
            <w:pPr>
              <w:rPr>
                <w:rFonts w:cs="Arial"/>
              </w:rPr>
            </w:pPr>
            <w:r>
              <w:rPr>
                <w:rFonts w:cs="Arial"/>
              </w:rPr>
              <w:t>Video example of a 2 tail hypothesis test undertaken on a data set modelled as a normal distribution</w:t>
            </w:r>
            <w:r w:rsidR="002928E8">
              <w:rPr>
                <w:rFonts w:cs="Arial"/>
              </w:rPr>
              <w:t>.</w:t>
            </w:r>
          </w:p>
        </w:tc>
        <w:tc>
          <w:tcPr>
            <w:tcW w:w="1418" w:type="dxa"/>
          </w:tcPr>
          <w:p w14:paraId="19A45977" w14:textId="77777777" w:rsidR="007E760C" w:rsidRDefault="007E760C" w:rsidP="003430DA">
            <w:pPr>
              <w:rPr>
                <w:rFonts w:cs="Arial"/>
              </w:rPr>
            </w:pPr>
            <w:r>
              <w:rPr>
                <w:rFonts w:cs="Arial"/>
              </w:rPr>
              <w:t>2.05e</w:t>
            </w:r>
          </w:p>
        </w:tc>
      </w:tr>
      <w:tr w:rsidR="007E760C" w:rsidRPr="00AC7EE0" w14:paraId="27069D57" w14:textId="77777777" w:rsidTr="00965014">
        <w:trPr>
          <w:cantSplit/>
        </w:trPr>
        <w:tc>
          <w:tcPr>
            <w:tcW w:w="3369" w:type="dxa"/>
          </w:tcPr>
          <w:p w14:paraId="5EEA2AEF" w14:textId="77777777" w:rsidR="007E760C" w:rsidRDefault="008C42BA" w:rsidP="001E1F72">
            <w:pPr>
              <w:rPr>
                <w:rFonts w:cs="Arial"/>
              </w:rPr>
            </w:pPr>
            <w:hyperlink r:id="rId50" w:history="1">
              <w:r w:rsidR="007E760C" w:rsidRPr="00AB2FFE">
                <w:rPr>
                  <w:rStyle w:val="Hyperlink"/>
                  <w:rFonts w:cs="Arial"/>
                </w:rPr>
                <w:t>Hypothesis Testing Example 1 with CASIO fx 991 ES</w:t>
              </w:r>
            </w:hyperlink>
          </w:p>
        </w:tc>
        <w:tc>
          <w:tcPr>
            <w:tcW w:w="2835" w:type="dxa"/>
          </w:tcPr>
          <w:p w14:paraId="587DF953" w14:textId="77777777" w:rsidR="007E760C" w:rsidRDefault="007E760C" w:rsidP="00F531B7">
            <w:pPr>
              <w:tabs>
                <w:tab w:val="left" w:pos="561"/>
                <w:tab w:val="left" w:pos="992"/>
                <w:tab w:val="left" w:pos="1412"/>
                <w:tab w:val="left" w:pos="9781"/>
              </w:tabs>
              <w:spacing w:after="0" w:line="240" w:lineRule="auto"/>
              <w:rPr>
                <w:rFonts w:cs="Arial"/>
              </w:rPr>
            </w:pPr>
            <w:r>
              <w:rPr>
                <w:rFonts w:cs="Arial"/>
              </w:rPr>
              <w:t>Wei Ching Quek</w:t>
            </w:r>
          </w:p>
        </w:tc>
        <w:tc>
          <w:tcPr>
            <w:tcW w:w="7512" w:type="dxa"/>
          </w:tcPr>
          <w:p w14:paraId="73D2D192" w14:textId="77777777" w:rsidR="007E760C" w:rsidRPr="002B7826" w:rsidRDefault="007E760C" w:rsidP="002D3E23">
            <w:pPr>
              <w:rPr>
                <w:rFonts w:cs="Arial"/>
              </w:rPr>
            </w:pPr>
            <w:r>
              <w:rPr>
                <w:rFonts w:cs="Arial"/>
              </w:rPr>
              <w:t xml:space="preserve">Examples of </w:t>
            </w:r>
            <w:r w:rsidRPr="002D3E23">
              <w:rPr>
                <w:rFonts w:cs="Arial"/>
              </w:rPr>
              <w:t>statistical hypothesis test</w:t>
            </w:r>
            <w:r>
              <w:rPr>
                <w:rFonts w:cs="Arial"/>
              </w:rPr>
              <w:t>s</w:t>
            </w:r>
            <w:r w:rsidRPr="002D3E23">
              <w:rPr>
                <w:rFonts w:cs="Arial"/>
              </w:rPr>
              <w:t xml:space="preserve"> for </w:t>
            </w:r>
            <w:r>
              <w:rPr>
                <w:rFonts w:cs="Arial"/>
              </w:rPr>
              <w:t>data modelled as</w:t>
            </w:r>
            <w:r w:rsidRPr="002D3E23">
              <w:rPr>
                <w:rFonts w:cs="Arial"/>
              </w:rPr>
              <w:t xml:space="preserve"> a normal distribution </w:t>
            </w:r>
            <w:r>
              <w:rPr>
                <w:rFonts w:cs="Arial"/>
              </w:rPr>
              <w:t xml:space="preserve">using Casio fx 991 ES. Can be adapted slightly for alternate calculator models. </w:t>
            </w:r>
          </w:p>
        </w:tc>
        <w:tc>
          <w:tcPr>
            <w:tcW w:w="1418" w:type="dxa"/>
          </w:tcPr>
          <w:p w14:paraId="79BEC7DF" w14:textId="77777777" w:rsidR="007E760C" w:rsidRPr="003430DA" w:rsidRDefault="007E760C" w:rsidP="003430DA">
            <w:pPr>
              <w:rPr>
                <w:rFonts w:cs="Arial"/>
              </w:rPr>
            </w:pPr>
            <w:r>
              <w:rPr>
                <w:rFonts w:cs="Arial"/>
              </w:rPr>
              <w:t>2.05e</w:t>
            </w:r>
          </w:p>
        </w:tc>
      </w:tr>
      <w:tr w:rsidR="00290641" w:rsidRPr="00AC7EE0" w14:paraId="5EC9FC39" w14:textId="77777777" w:rsidTr="00965014">
        <w:trPr>
          <w:cantSplit/>
        </w:trPr>
        <w:tc>
          <w:tcPr>
            <w:tcW w:w="3369" w:type="dxa"/>
          </w:tcPr>
          <w:p w14:paraId="43CED8AA" w14:textId="77777777" w:rsidR="00290641" w:rsidRDefault="008C42BA" w:rsidP="001E1F72">
            <w:pPr>
              <w:rPr>
                <w:rFonts w:cs="Arial"/>
              </w:rPr>
            </w:pPr>
            <w:hyperlink r:id="rId51" w:anchor="material/H7kgsXR7" w:history="1">
              <w:r w:rsidR="00290641" w:rsidRPr="00290641">
                <w:rPr>
                  <w:rStyle w:val="Hyperlink"/>
                  <w:rFonts w:cs="Arial"/>
                </w:rPr>
                <w:t>Hypothesis Tests of Mean with Changing Sample Mean</w:t>
              </w:r>
            </w:hyperlink>
          </w:p>
        </w:tc>
        <w:tc>
          <w:tcPr>
            <w:tcW w:w="2835" w:type="dxa"/>
          </w:tcPr>
          <w:p w14:paraId="715AC53A" w14:textId="77777777" w:rsidR="00290641" w:rsidRDefault="00290641" w:rsidP="00F531B7">
            <w:pPr>
              <w:tabs>
                <w:tab w:val="left" w:pos="561"/>
                <w:tab w:val="left" w:pos="992"/>
                <w:tab w:val="left" w:pos="1412"/>
                <w:tab w:val="left" w:pos="9781"/>
              </w:tabs>
              <w:spacing w:after="0" w:line="240" w:lineRule="auto"/>
              <w:rPr>
                <w:rFonts w:cs="Arial"/>
              </w:rPr>
            </w:pPr>
            <w:r>
              <w:rPr>
                <w:rFonts w:cs="Arial"/>
              </w:rPr>
              <w:t>Geogebra</w:t>
            </w:r>
          </w:p>
        </w:tc>
        <w:tc>
          <w:tcPr>
            <w:tcW w:w="7512" w:type="dxa"/>
          </w:tcPr>
          <w:p w14:paraId="424D293F" w14:textId="77777777" w:rsidR="00290641" w:rsidRPr="00F6337C" w:rsidRDefault="00290641" w:rsidP="001E1F72">
            <w:pPr>
              <w:rPr>
                <w:rFonts w:cs="Arial"/>
              </w:rPr>
            </w:pPr>
            <w:r>
              <w:rPr>
                <w:rFonts w:cs="Arial"/>
              </w:rPr>
              <w:t>Interactive demonstration</w:t>
            </w:r>
            <w:r w:rsidR="002928E8">
              <w:rPr>
                <w:rFonts w:cs="Arial"/>
              </w:rPr>
              <w:t>.</w:t>
            </w:r>
            <w:r>
              <w:rPr>
                <w:rFonts w:cs="Arial"/>
              </w:rPr>
              <w:t xml:space="preserve"> </w:t>
            </w:r>
          </w:p>
        </w:tc>
        <w:tc>
          <w:tcPr>
            <w:tcW w:w="1418" w:type="dxa"/>
          </w:tcPr>
          <w:p w14:paraId="25343460" w14:textId="77777777" w:rsidR="00290641" w:rsidRPr="003430DA" w:rsidRDefault="00290641" w:rsidP="00AB2FFE">
            <w:pPr>
              <w:rPr>
                <w:rFonts w:cs="Arial"/>
              </w:rPr>
            </w:pPr>
            <w:r>
              <w:rPr>
                <w:rFonts w:cs="Arial"/>
              </w:rPr>
              <w:t>2.05e</w:t>
            </w:r>
          </w:p>
        </w:tc>
      </w:tr>
      <w:tr w:rsidR="007E760C" w:rsidRPr="00AC7EE0" w14:paraId="075B5AFD" w14:textId="77777777" w:rsidTr="00965014">
        <w:trPr>
          <w:cantSplit/>
        </w:trPr>
        <w:tc>
          <w:tcPr>
            <w:tcW w:w="3369" w:type="dxa"/>
          </w:tcPr>
          <w:p w14:paraId="05DDFD23" w14:textId="77777777" w:rsidR="007E760C" w:rsidRPr="00CE1AEE" w:rsidRDefault="008C42BA" w:rsidP="001E1F72">
            <w:pPr>
              <w:rPr>
                <w:rFonts w:cs="Arial"/>
              </w:rPr>
            </w:pPr>
            <w:hyperlink r:id="rId52" w:history="1">
              <w:r w:rsidR="007E760C" w:rsidRPr="002B7826">
                <w:rPr>
                  <w:rStyle w:val="Hyperlink"/>
                  <w:rFonts w:cs="Arial"/>
                </w:rPr>
                <w:t>Why Correlations?</w:t>
              </w:r>
            </w:hyperlink>
          </w:p>
        </w:tc>
        <w:tc>
          <w:tcPr>
            <w:tcW w:w="2835" w:type="dxa"/>
          </w:tcPr>
          <w:p w14:paraId="3044E6CE" w14:textId="77777777" w:rsidR="007E760C" w:rsidRPr="00AC7EE0" w:rsidRDefault="007E760C" w:rsidP="00F531B7">
            <w:pPr>
              <w:tabs>
                <w:tab w:val="left" w:pos="561"/>
                <w:tab w:val="left" w:pos="992"/>
                <w:tab w:val="left" w:pos="1412"/>
                <w:tab w:val="left" w:pos="9781"/>
              </w:tabs>
              <w:spacing w:after="0" w:line="240" w:lineRule="auto"/>
              <w:rPr>
                <w:rFonts w:cs="Arial"/>
              </w:rPr>
            </w:pPr>
            <w:r>
              <w:rPr>
                <w:rFonts w:cs="Arial"/>
              </w:rPr>
              <w:t>CPALMS</w:t>
            </w:r>
          </w:p>
        </w:tc>
        <w:tc>
          <w:tcPr>
            <w:tcW w:w="7512" w:type="dxa"/>
          </w:tcPr>
          <w:p w14:paraId="5E57446D" w14:textId="77777777" w:rsidR="007E760C" w:rsidRPr="00F6337C" w:rsidRDefault="007E760C" w:rsidP="001E1F72">
            <w:pPr>
              <w:rPr>
                <w:rFonts w:cs="Arial"/>
              </w:rPr>
            </w:pPr>
            <w:r w:rsidRPr="00F6337C">
              <w:rPr>
                <w:rFonts w:cs="Arial"/>
              </w:rPr>
              <w:t>A full lesson plan on using the correlation coefficient. Worked examples and assessments are included</w:t>
            </w:r>
            <w:r w:rsidR="002928E8">
              <w:rPr>
                <w:rFonts w:cs="Arial"/>
              </w:rPr>
              <w:t>.</w:t>
            </w:r>
          </w:p>
        </w:tc>
        <w:tc>
          <w:tcPr>
            <w:tcW w:w="1418" w:type="dxa"/>
          </w:tcPr>
          <w:p w14:paraId="54E8F066" w14:textId="77777777" w:rsidR="007E760C" w:rsidRPr="003430DA" w:rsidRDefault="007E760C" w:rsidP="00AB2FFE">
            <w:pPr>
              <w:rPr>
                <w:rFonts w:cs="Arial"/>
              </w:rPr>
            </w:pPr>
            <w:r w:rsidRPr="003430DA">
              <w:rPr>
                <w:rFonts w:cs="Arial"/>
              </w:rPr>
              <w:t>2.05f</w:t>
            </w:r>
          </w:p>
        </w:tc>
      </w:tr>
      <w:tr w:rsidR="007E760C" w:rsidRPr="00AC7EE0" w14:paraId="459218E7" w14:textId="77777777" w:rsidTr="00965014">
        <w:trPr>
          <w:cantSplit/>
        </w:trPr>
        <w:tc>
          <w:tcPr>
            <w:tcW w:w="3369" w:type="dxa"/>
          </w:tcPr>
          <w:p w14:paraId="56BE5EE5" w14:textId="77777777" w:rsidR="007E760C" w:rsidRPr="00CE1AEE" w:rsidRDefault="008C42BA" w:rsidP="001E1F72">
            <w:pPr>
              <w:rPr>
                <w:rFonts w:cs="Arial"/>
              </w:rPr>
            </w:pPr>
            <w:hyperlink r:id="rId53" w:history="1">
              <w:r w:rsidR="007E760C" w:rsidRPr="002D3E23">
                <w:rPr>
                  <w:rStyle w:val="Hyperlink"/>
                  <w:rFonts w:cs="Arial"/>
                </w:rPr>
                <w:t>Hypothesis testing with Pearson’s</w:t>
              </w:r>
            </w:hyperlink>
          </w:p>
        </w:tc>
        <w:tc>
          <w:tcPr>
            <w:tcW w:w="2835" w:type="dxa"/>
          </w:tcPr>
          <w:p w14:paraId="604B5FDD" w14:textId="77777777" w:rsidR="007E760C" w:rsidRPr="00AC7EE0" w:rsidRDefault="007E760C" w:rsidP="00F531B7">
            <w:pPr>
              <w:tabs>
                <w:tab w:val="left" w:pos="561"/>
                <w:tab w:val="left" w:pos="992"/>
                <w:tab w:val="left" w:pos="1412"/>
                <w:tab w:val="left" w:pos="9781"/>
              </w:tabs>
              <w:spacing w:after="0" w:line="240" w:lineRule="auto"/>
              <w:rPr>
                <w:rFonts w:cs="Arial"/>
              </w:rPr>
            </w:pPr>
            <w:r>
              <w:rPr>
                <w:rFonts w:cs="Arial"/>
              </w:rPr>
              <w:t>ProfNoria</w:t>
            </w:r>
          </w:p>
        </w:tc>
        <w:tc>
          <w:tcPr>
            <w:tcW w:w="7512" w:type="dxa"/>
          </w:tcPr>
          <w:p w14:paraId="46A997F9" w14:textId="77777777" w:rsidR="007E760C" w:rsidRPr="00F6337C" w:rsidRDefault="007E760C" w:rsidP="001E1F72">
            <w:pPr>
              <w:rPr>
                <w:rFonts w:cs="Arial"/>
              </w:rPr>
            </w:pPr>
            <w:r w:rsidRPr="00F6337C">
              <w:rPr>
                <w:rFonts w:cs="Arial"/>
              </w:rPr>
              <w:t xml:space="preserve">A video using an example to show how to use Pearson’s for hypothesis testing. </w:t>
            </w:r>
          </w:p>
        </w:tc>
        <w:tc>
          <w:tcPr>
            <w:tcW w:w="1418" w:type="dxa"/>
          </w:tcPr>
          <w:p w14:paraId="7337FA81" w14:textId="77777777" w:rsidR="007E760C" w:rsidRPr="003430DA" w:rsidRDefault="007E760C" w:rsidP="003430DA">
            <w:pPr>
              <w:rPr>
                <w:rFonts w:cs="Arial"/>
              </w:rPr>
            </w:pPr>
            <w:r w:rsidRPr="003430DA">
              <w:rPr>
                <w:rFonts w:cs="Arial"/>
              </w:rPr>
              <w:t>2.05f</w:t>
            </w:r>
            <w:r>
              <w:rPr>
                <w:rFonts w:cs="Arial"/>
              </w:rPr>
              <w:t xml:space="preserve"> and </w:t>
            </w:r>
            <w:r w:rsidRPr="003430DA">
              <w:rPr>
                <w:rFonts w:cs="Arial"/>
              </w:rPr>
              <w:t>2.05g</w:t>
            </w:r>
          </w:p>
        </w:tc>
      </w:tr>
      <w:tr w:rsidR="007E760C" w:rsidRPr="00AC7EE0" w14:paraId="12ADC50A" w14:textId="77777777" w:rsidTr="00965014">
        <w:trPr>
          <w:cantSplit/>
        </w:trPr>
        <w:tc>
          <w:tcPr>
            <w:tcW w:w="3369" w:type="dxa"/>
          </w:tcPr>
          <w:p w14:paraId="10D24171" w14:textId="77777777" w:rsidR="007E760C" w:rsidRPr="00CE1AEE" w:rsidRDefault="008C42BA" w:rsidP="001E1F72">
            <w:pPr>
              <w:rPr>
                <w:rFonts w:cs="Arial"/>
              </w:rPr>
            </w:pPr>
            <w:hyperlink r:id="rId54" w:history="1">
              <w:r w:rsidR="007E760C" w:rsidRPr="002D3E23">
                <w:rPr>
                  <w:rStyle w:val="Hyperlink"/>
                  <w:rFonts w:cs="Arial"/>
                </w:rPr>
                <w:t>Hypothesis testing with Pearson’s</w:t>
              </w:r>
            </w:hyperlink>
            <w:r w:rsidR="007E760C" w:rsidRPr="00CE1AEE">
              <w:rPr>
                <w:rFonts w:cs="Arial"/>
              </w:rPr>
              <w:t xml:space="preserve"> r</w:t>
            </w:r>
          </w:p>
        </w:tc>
        <w:tc>
          <w:tcPr>
            <w:tcW w:w="2835" w:type="dxa"/>
          </w:tcPr>
          <w:p w14:paraId="6D2558A0" w14:textId="77777777" w:rsidR="007E760C" w:rsidRPr="00AC7EE0" w:rsidRDefault="007E760C" w:rsidP="00F531B7">
            <w:pPr>
              <w:tabs>
                <w:tab w:val="left" w:pos="561"/>
                <w:tab w:val="left" w:pos="992"/>
                <w:tab w:val="left" w:pos="1412"/>
                <w:tab w:val="left" w:pos="9781"/>
              </w:tabs>
              <w:spacing w:after="0" w:line="240" w:lineRule="auto"/>
              <w:rPr>
                <w:rFonts w:cs="Arial"/>
              </w:rPr>
            </w:pPr>
            <w:r>
              <w:rPr>
                <w:rFonts w:cs="Arial"/>
              </w:rPr>
              <w:t>statslectures</w:t>
            </w:r>
          </w:p>
        </w:tc>
        <w:tc>
          <w:tcPr>
            <w:tcW w:w="7512" w:type="dxa"/>
          </w:tcPr>
          <w:p w14:paraId="4CC5E464" w14:textId="77777777" w:rsidR="007E760C" w:rsidRPr="00F6337C" w:rsidRDefault="007E760C" w:rsidP="001E1F72">
            <w:pPr>
              <w:rPr>
                <w:rFonts w:cs="Arial"/>
              </w:rPr>
            </w:pPr>
            <w:r w:rsidRPr="00F6337C">
              <w:rPr>
                <w:rFonts w:cs="Arial"/>
              </w:rPr>
              <w:t>A video with a situation and full worked example including calculations for Pearson’s.</w:t>
            </w:r>
          </w:p>
        </w:tc>
        <w:tc>
          <w:tcPr>
            <w:tcW w:w="1418" w:type="dxa"/>
          </w:tcPr>
          <w:p w14:paraId="5ED7AA51" w14:textId="77777777" w:rsidR="007E760C" w:rsidRPr="003430DA" w:rsidRDefault="007E760C" w:rsidP="00CE1AEE">
            <w:pPr>
              <w:rPr>
                <w:rFonts w:cs="Arial"/>
              </w:rPr>
            </w:pPr>
            <w:r w:rsidRPr="003430DA">
              <w:rPr>
                <w:rFonts w:cs="Arial"/>
              </w:rPr>
              <w:t>2.05f</w:t>
            </w:r>
            <w:r>
              <w:rPr>
                <w:rFonts w:cs="Arial"/>
              </w:rPr>
              <w:t xml:space="preserve"> and </w:t>
            </w:r>
            <w:r w:rsidRPr="003430DA">
              <w:rPr>
                <w:rFonts w:cs="Arial"/>
              </w:rPr>
              <w:t>2.05g</w:t>
            </w:r>
          </w:p>
        </w:tc>
      </w:tr>
    </w:tbl>
    <w:p w14:paraId="2F6CBB6B" w14:textId="77777777" w:rsidR="00083A0E" w:rsidRDefault="00083A0E" w:rsidP="00F531B7">
      <w:pPr>
        <w:tabs>
          <w:tab w:val="left" w:pos="561"/>
          <w:tab w:val="left" w:pos="992"/>
          <w:tab w:val="left" w:pos="1412"/>
          <w:tab w:val="left" w:pos="9781"/>
        </w:tabs>
        <w:spacing w:after="0" w:line="240" w:lineRule="auto"/>
        <w:sectPr w:rsidR="00083A0E" w:rsidSect="005063A6">
          <w:footerReference w:type="default" r:id="rId55"/>
          <w:footerReference w:type="first" r:id="rId56"/>
          <w:pgSz w:w="16838" w:h="11906" w:orient="landscape"/>
          <w:pgMar w:top="1134" w:right="873" w:bottom="1134" w:left="851" w:header="709" w:footer="709" w:gutter="0"/>
          <w:cols w:space="708"/>
          <w:titlePg/>
          <w:docGrid w:linePitch="360"/>
        </w:sectPr>
      </w:pPr>
    </w:p>
    <w:p w14:paraId="795EC6D8" w14:textId="77777777" w:rsidR="00083A0E" w:rsidRDefault="00083A0E" w:rsidP="00F531B7">
      <w:pPr>
        <w:tabs>
          <w:tab w:val="left" w:pos="561"/>
          <w:tab w:val="left" w:pos="992"/>
          <w:tab w:val="left" w:pos="1412"/>
          <w:tab w:val="left" w:pos="9781"/>
        </w:tabs>
        <w:spacing w:after="0" w:line="240" w:lineRule="auto"/>
      </w:pPr>
    </w:p>
    <w:p w14:paraId="43FF378B" w14:textId="77777777" w:rsidR="00083A0E" w:rsidRDefault="00083A0E" w:rsidP="00F531B7">
      <w:pPr>
        <w:tabs>
          <w:tab w:val="left" w:pos="561"/>
          <w:tab w:val="left" w:pos="992"/>
          <w:tab w:val="left" w:pos="1412"/>
          <w:tab w:val="left" w:pos="9781"/>
        </w:tabs>
        <w:spacing w:after="0" w:line="240" w:lineRule="auto"/>
      </w:pPr>
    </w:p>
    <w:p w14:paraId="310298B4" w14:textId="77777777" w:rsidR="00083A0E" w:rsidRDefault="00083A0E" w:rsidP="00F531B7">
      <w:pPr>
        <w:tabs>
          <w:tab w:val="left" w:pos="561"/>
          <w:tab w:val="left" w:pos="992"/>
          <w:tab w:val="left" w:pos="1412"/>
          <w:tab w:val="left" w:pos="9781"/>
        </w:tabs>
        <w:spacing w:after="0" w:line="240" w:lineRule="auto"/>
      </w:pPr>
    </w:p>
    <w:p w14:paraId="4BA8F6A0" w14:textId="77777777" w:rsidR="00083A0E" w:rsidRDefault="00083A0E" w:rsidP="00F531B7">
      <w:pPr>
        <w:tabs>
          <w:tab w:val="left" w:pos="561"/>
          <w:tab w:val="left" w:pos="992"/>
          <w:tab w:val="left" w:pos="1412"/>
          <w:tab w:val="left" w:pos="9781"/>
        </w:tabs>
        <w:spacing w:after="0" w:line="240" w:lineRule="auto"/>
      </w:pPr>
    </w:p>
    <w:p w14:paraId="2C0A2BAC" w14:textId="77777777" w:rsidR="00083A0E" w:rsidRDefault="00083A0E" w:rsidP="00F531B7">
      <w:pPr>
        <w:tabs>
          <w:tab w:val="left" w:pos="561"/>
          <w:tab w:val="left" w:pos="992"/>
          <w:tab w:val="left" w:pos="1412"/>
          <w:tab w:val="left" w:pos="9781"/>
        </w:tabs>
        <w:spacing w:after="0" w:line="240" w:lineRule="auto"/>
      </w:pPr>
    </w:p>
    <w:p w14:paraId="1D3A2D45" w14:textId="77777777" w:rsidR="00083A0E" w:rsidRDefault="00083A0E" w:rsidP="00F531B7">
      <w:pPr>
        <w:tabs>
          <w:tab w:val="left" w:pos="561"/>
          <w:tab w:val="left" w:pos="992"/>
          <w:tab w:val="left" w:pos="1412"/>
          <w:tab w:val="left" w:pos="9781"/>
        </w:tabs>
        <w:spacing w:after="0" w:line="240" w:lineRule="auto"/>
      </w:pPr>
    </w:p>
    <w:p w14:paraId="5BE763FE" w14:textId="77777777" w:rsidR="00083A0E" w:rsidRDefault="00083A0E" w:rsidP="00F531B7">
      <w:pPr>
        <w:tabs>
          <w:tab w:val="left" w:pos="561"/>
          <w:tab w:val="left" w:pos="992"/>
          <w:tab w:val="left" w:pos="1412"/>
          <w:tab w:val="left" w:pos="9781"/>
        </w:tabs>
        <w:spacing w:after="0" w:line="240" w:lineRule="auto"/>
      </w:pPr>
    </w:p>
    <w:p w14:paraId="56F3DC64" w14:textId="77777777" w:rsidR="00083A0E" w:rsidRDefault="00083A0E" w:rsidP="00F531B7">
      <w:pPr>
        <w:tabs>
          <w:tab w:val="left" w:pos="561"/>
          <w:tab w:val="left" w:pos="992"/>
          <w:tab w:val="left" w:pos="1412"/>
          <w:tab w:val="left" w:pos="9781"/>
        </w:tabs>
        <w:spacing w:after="0" w:line="240" w:lineRule="auto"/>
      </w:pPr>
    </w:p>
    <w:p w14:paraId="645ACF5A" w14:textId="77777777" w:rsidR="00083A0E" w:rsidRDefault="00083A0E" w:rsidP="00F531B7">
      <w:pPr>
        <w:tabs>
          <w:tab w:val="left" w:pos="561"/>
          <w:tab w:val="left" w:pos="992"/>
          <w:tab w:val="left" w:pos="1412"/>
          <w:tab w:val="left" w:pos="9781"/>
        </w:tabs>
        <w:spacing w:after="0" w:line="240" w:lineRule="auto"/>
      </w:pPr>
    </w:p>
    <w:p w14:paraId="0AD1A689" w14:textId="77777777" w:rsidR="00083A0E" w:rsidRDefault="00083A0E" w:rsidP="00F531B7">
      <w:pPr>
        <w:tabs>
          <w:tab w:val="left" w:pos="561"/>
          <w:tab w:val="left" w:pos="992"/>
          <w:tab w:val="left" w:pos="1412"/>
          <w:tab w:val="left" w:pos="9781"/>
        </w:tabs>
        <w:spacing w:after="0" w:line="240" w:lineRule="auto"/>
      </w:pPr>
    </w:p>
    <w:p w14:paraId="27EE8C65" w14:textId="77777777" w:rsidR="00083A0E" w:rsidRDefault="00083A0E" w:rsidP="00F531B7">
      <w:pPr>
        <w:tabs>
          <w:tab w:val="left" w:pos="561"/>
          <w:tab w:val="left" w:pos="992"/>
          <w:tab w:val="left" w:pos="1412"/>
          <w:tab w:val="left" w:pos="9781"/>
        </w:tabs>
        <w:spacing w:after="0" w:line="240" w:lineRule="auto"/>
      </w:pPr>
    </w:p>
    <w:p w14:paraId="058CC221" w14:textId="77777777" w:rsidR="00083A0E" w:rsidRDefault="00083A0E" w:rsidP="00F531B7">
      <w:pPr>
        <w:tabs>
          <w:tab w:val="left" w:pos="561"/>
          <w:tab w:val="left" w:pos="992"/>
          <w:tab w:val="left" w:pos="1412"/>
          <w:tab w:val="left" w:pos="9781"/>
        </w:tabs>
        <w:spacing w:after="0" w:line="240" w:lineRule="auto"/>
      </w:pPr>
    </w:p>
    <w:p w14:paraId="040031C0" w14:textId="77777777" w:rsidR="00083A0E" w:rsidRDefault="00083A0E" w:rsidP="00F531B7">
      <w:pPr>
        <w:tabs>
          <w:tab w:val="left" w:pos="561"/>
          <w:tab w:val="left" w:pos="992"/>
          <w:tab w:val="left" w:pos="1412"/>
          <w:tab w:val="left" w:pos="9781"/>
        </w:tabs>
        <w:spacing w:after="0" w:line="240" w:lineRule="auto"/>
      </w:pPr>
    </w:p>
    <w:p w14:paraId="16814A5A" w14:textId="77777777" w:rsidR="00083A0E" w:rsidRDefault="00083A0E" w:rsidP="00F531B7">
      <w:pPr>
        <w:tabs>
          <w:tab w:val="left" w:pos="561"/>
          <w:tab w:val="left" w:pos="992"/>
          <w:tab w:val="left" w:pos="1412"/>
          <w:tab w:val="left" w:pos="9781"/>
        </w:tabs>
        <w:spacing w:after="0" w:line="240" w:lineRule="auto"/>
      </w:pPr>
    </w:p>
    <w:p w14:paraId="790E09A0" w14:textId="77777777" w:rsidR="00083A0E" w:rsidRDefault="00083A0E" w:rsidP="00F531B7">
      <w:pPr>
        <w:tabs>
          <w:tab w:val="left" w:pos="561"/>
          <w:tab w:val="left" w:pos="992"/>
          <w:tab w:val="left" w:pos="1412"/>
          <w:tab w:val="left" w:pos="9781"/>
        </w:tabs>
        <w:spacing w:after="0" w:line="240" w:lineRule="auto"/>
      </w:pPr>
    </w:p>
    <w:p w14:paraId="2A944267" w14:textId="77777777" w:rsidR="00083A0E" w:rsidRDefault="00083A0E" w:rsidP="00F531B7">
      <w:pPr>
        <w:tabs>
          <w:tab w:val="left" w:pos="561"/>
          <w:tab w:val="left" w:pos="992"/>
          <w:tab w:val="left" w:pos="1412"/>
          <w:tab w:val="left" w:pos="9781"/>
        </w:tabs>
        <w:spacing w:after="0" w:line="240" w:lineRule="auto"/>
      </w:pPr>
    </w:p>
    <w:p w14:paraId="14C425E3" w14:textId="77777777" w:rsidR="00083A0E" w:rsidRDefault="00083A0E" w:rsidP="00F531B7">
      <w:pPr>
        <w:tabs>
          <w:tab w:val="left" w:pos="561"/>
          <w:tab w:val="left" w:pos="992"/>
          <w:tab w:val="left" w:pos="1412"/>
          <w:tab w:val="left" w:pos="9781"/>
        </w:tabs>
        <w:spacing w:after="0" w:line="240" w:lineRule="auto"/>
      </w:pPr>
    </w:p>
    <w:p w14:paraId="43EE3F58" w14:textId="77777777" w:rsidR="00083A0E" w:rsidRDefault="00083A0E" w:rsidP="00F531B7">
      <w:pPr>
        <w:tabs>
          <w:tab w:val="left" w:pos="561"/>
          <w:tab w:val="left" w:pos="992"/>
          <w:tab w:val="left" w:pos="1412"/>
          <w:tab w:val="left" w:pos="9781"/>
        </w:tabs>
        <w:spacing w:after="0" w:line="240" w:lineRule="auto"/>
      </w:pPr>
    </w:p>
    <w:p w14:paraId="2600F08E" w14:textId="77777777" w:rsidR="00083A0E" w:rsidRDefault="00083A0E" w:rsidP="00F531B7">
      <w:pPr>
        <w:tabs>
          <w:tab w:val="left" w:pos="561"/>
          <w:tab w:val="left" w:pos="992"/>
          <w:tab w:val="left" w:pos="1412"/>
          <w:tab w:val="left" w:pos="9781"/>
        </w:tabs>
        <w:spacing w:after="0" w:line="240" w:lineRule="auto"/>
      </w:pPr>
    </w:p>
    <w:p w14:paraId="0D194C68" w14:textId="77777777" w:rsidR="00083A0E" w:rsidRDefault="00083A0E" w:rsidP="00F531B7">
      <w:pPr>
        <w:tabs>
          <w:tab w:val="left" w:pos="561"/>
          <w:tab w:val="left" w:pos="992"/>
          <w:tab w:val="left" w:pos="1412"/>
          <w:tab w:val="left" w:pos="9781"/>
        </w:tabs>
        <w:spacing w:after="0" w:line="240" w:lineRule="auto"/>
      </w:pPr>
    </w:p>
    <w:p w14:paraId="1E94FCF0" w14:textId="77777777" w:rsidR="00083A0E" w:rsidRDefault="00083A0E" w:rsidP="00F531B7">
      <w:pPr>
        <w:tabs>
          <w:tab w:val="left" w:pos="561"/>
          <w:tab w:val="left" w:pos="992"/>
          <w:tab w:val="left" w:pos="1412"/>
          <w:tab w:val="left" w:pos="9781"/>
        </w:tabs>
        <w:spacing w:after="0" w:line="240" w:lineRule="auto"/>
      </w:pPr>
    </w:p>
    <w:p w14:paraId="54B83DC8"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6391E80B" wp14:editId="6F7FC6B5">
                <wp:simplePos x="0" y="0"/>
                <wp:positionH relativeFrom="column">
                  <wp:posOffset>-271145</wp:posOffset>
                </wp:positionH>
                <wp:positionV relativeFrom="paragraph">
                  <wp:posOffset>4192270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B1C9B93" w14:textId="77777777"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38921EE" w14:textId="77777777" w:rsidR="00536E34" w:rsidRPr="0016441E" w:rsidRDefault="0079152B"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2EE784E6"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02E23271"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5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6CAE24"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330.1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" fillcolor="#d8d8d8" stroked="f" strokeweight="2pt">
                <v:textbo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536E34" w:rsidRPr="0016441E" w:rsidRDefault="0079152B" w:rsidP="00F531B7">
                      <w:pPr>
                        <w:spacing w:after="0" w:line="360" w:lineRule="auto"/>
                        <w:rPr>
                          <w:rFonts w:cs="Arial"/>
                          <w:iCs/>
                          <w:color w:val="000000"/>
                          <w:sz w:val="12"/>
                          <w:szCs w:val="12"/>
                        </w:rPr>
                      </w:pPr>
                      <w:r>
                        <w:rPr>
                          <w:rFonts w:cs="Arial"/>
                          <w:iCs/>
                          <w:color w:val="000000"/>
                          <w:sz w:val="12"/>
                          <w:szCs w:val="12"/>
                        </w:rPr>
                        <w:t>© OCR 2020</w:t>
                      </w:r>
                      <w:r w:rsidR="00536E34"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58"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13F7105B" wp14:editId="083B3D9E">
                <wp:simplePos x="0" y="0"/>
                <wp:positionH relativeFrom="column">
                  <wp:posOffset>-270510</wp:posOffset>
                </wp:positionH>
                <wp:positionV relativeFrom="paragraph">
                  <wp:posOffset>2496820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6A7CF3D6"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59" w:history="1">
                              <w:r w:rsidRPr="00A9150F">
                                <w:rPr>
                                  <w:rStyle w:val="Hyperlink"/>
                                  <w:rFonts w:cs="Arial"/>
                                  <w:sz w:val="16"/>
                                  <w:szCs w:val="16"/>
                                </w:rPr>
                                <w:t>‘Like’</w:t>
                              </w:r>
                            </w:hyperlink>
                            <w:r w:rsidRPr="0016441E">
                              <w:rPr>
                                <w:rFonts w:cs="Arial"/>
                                <w:sz w:val="16"/>
                                <w:szCs w:val="16"/>
                              </w:rPr>
                              <w:t xml:space="preserve"> or ‘</w:t>
                            </w:r>
                            <w:hyperlink r:id="rId60"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6A35246"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61" w:history="1">
                              <w:r w:rsidRPr="0016441E">
                                <w:rPr>
                                  <w:rStyle w:val="Hyperlink"/>
                                  <w:rFonts w:cs="Arial"/>
                                  <w:sz w:val="16"/>
                                  <w:szCs w:val="16"/>
                                </w:rPr>
                                <w:t>www.ocr.org.uk/expression-of-interest</w:t>
                              </w:r>
                            </w:hyperlink>
                          </w:p>
                          <w:p w14:paraId="52983918"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34D33C9D"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5FCC" id="_x0000_t202" coordsize="21600,21600" o:spt="202" path="m,l,21600r21600,l21600,xe">
                <v:stroke joinstyle="miter"/>
                <v:path gradientshapeok="t" o:connecttype="rect"/>
              </v:shapetype>
              <v:shape id="Text Box 2" o:spid="_x0000_s1027" type="#_x0000_t202" style="position:absolute;margin-left:-21.3pt;margin-top:196.6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" filled="f" stroked="f">
                <v:textbo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bookmarkStart w:id="1" w:name="_GoBack"/>
                      <w:r w:rsidRPr="0016441E">
                        <w:rPr>
                          <w:rFonts w:cs="Arial"/>
                          <w:sz w:val="16"/>
                          <w:szCs w:val="16"/>
                        </w:rPr>
                        <w:t xml:space="preserve">We’d like to know your view on the resources we produce. By clicking on </w:t>
                      </w:r>
                      <w:hyperlink r:id="rId62" w:history="1">
                        <w:r w:rsidRPr="00A9150F">
                          <w:rPr>
                            <w:rStyle w:val="Hyperlink"/>
                            <w:rFonts w:cs="Arial"/>
                            <w:sz w:val="16"/>
                            <w:szCs w:val="16"/>
                          </w:rPr>
                          <w:t>‘Like’</w:t>
                        </w:r>
                      </w:hyperlink>
                      <w:r w:rsidRPr="0016441E">
                        <w:rPr>
                          <w:rFonts w:cs="Arial"/>
                          <w:sz w:val="16"/>
                          <w:szCs w:val="16"/>
                        </w:rPr>
                        <w:t xml:space="preserve"> or ‘</w:t>
                      </w:r>
                      <w:hyperlink r:id="rId63"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64"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bookmarkEnd w:id="1"/>
                    </w:p>
                  </w:txbxContent>
                </v:textbox>
                <w10:wrap type="tight"/>
                <w10:anchorlock/>
              </v:shape>
            </w:pict>
          </mc:Fallback>
        </mc:AlternateContent>
      </w:r>
    </w:p>
    <w:sectPr w:rsidR="00F531B7" w:rsidSect="00F531B7">
      <w:headerReference w:type="default" r:id="rId65"/>
      <w:footerReference w:type="default" r:id="rId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BD06" w14:textId="77777777" w:rsidR="00C53597" w:rsidRDefault="00C53597" w:rsidP="00D21C92">
      <w:r>
        <w:separator/>
      </w:r>
    </w:p>
  </w:endnote>
  <w:endnote w:type="continuationSeparator" w:id="0">
    <w:p w14:paraId="4C0AA9F6" w14:textId="77777777" w:rsidR="00C53597" w:rsidRDefault="00C5359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C4E4" w14:textId="77777777" w:rsidR="00536E34" w:rsidRPr="00965014" w:rsidRDefault="0079152B"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4</w:t>
    </w:r>
    <w:r w:rsidR="00965014" w:rsidRPr="00937FF3">
      <w:rPr>
        <w:noProof/>
        <w:sz w:val="16"/>
        <w:szCs w:val="16"/>
      </w:rPr>
      <w:fldChar w:fldCharType="end"/>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E802" w14:textId="77777777" w:rsidR="00536E34" w:rsidRDefault="00066C2B"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58240" behindDoc="0" locked="0" layoutInCell="1" allowOverlap="1" wp14:anchorId="61E0D6B7" wp14:editId="099A2225">
              <wp:simplePos x="0" y="0"/>
              <wp:positionH relativeFrom="column">
                <wp:posOffset>76835</wp:posOffset>
              </wp:positionH>
              <wp:positionV relativeFrom="paragraph">
                <wp:posOffset>-744855</wp:posOffset>
              </wp:positionV>
              <wp:extent cx="9461466" cy="868578"/>
              <wp:effectExtent l="0" t="0" r="6985" b="0"/>
              <wp:wrapNone/>
              <wp:docPr id="4" name="Group 4"/>
              <wp:cNvGraphicFramePr/>
              <a:graphic xmlns:a="http://schemas.openxmlformats.org/drawingml/2006/main">
                <a:graphicData uri="http://schemas.microsoft.com/office/word/2010/wordprocessingGroup">
                  <wpg:wgp>
                    <wpg:cNvGrpSpPr/>
                    <wpg:grpSpPr>
                      <a:xfrm>
                        <a:off x="0" y="0"/>
                        <a:ext cx="9461466" cy="868578"/>
                        <a:chOff x="0" y="0"/>
                        <a:chExt cx="9461466" cy="868578"/>
                      </a:xfrm>
                    </wpg:grpSpPr>
                    <wps:wsp>
                      <wps:cNvPr id="6" name="Text Box 2"/>
                      <wps:cNvSpPr txBox="1">
                        <a:spLocks noChangeArrowheads="1"/>
                      </wps:cNvSpPr>
                      <wps:spPr bwMode="auto">
                        <a:xfrm>
                          <a:off x="16476" y="49428"/>
                          <a:ext cx="9444990" cy="819150"/>
                        </a:xfrm>
                        <a:prstGeom prst="rect">
                          <a:avLst/>
                        </a:prstGeom>
                        <a:noFill/>
                        <a:ln w="9525">
                          <a:noFill/>
                          <a:miter lim="800000"/>
                          <a:headEnd/>
                          <a:tailEnd/>
                        </a:ln>
                      </wps:spPr>
                      <wps:txbx>
                        <w:txbxContent>
                          <w:p w14:paraId="42D5C25F" w14:textId="77777777" w:rsidR="00066C2B" w:rsidRDefault="00066C2B" w:rsidP="00066C2B">
                            <w:pPr>
                              <w:spacing w:after="80"/>
                              <w:rPr>
                                <w:rFonts w:cs="Arial"/>
                                <w:b/>
                                <w:i/>
                                <w:sz w:val="18"/>
                                <w:szCs w:val="18"/>
                              </w:rPr>
                            </w:pPr>
                            <w:r>
                              <w:rPr>
                                <w:rFonts w:cs="Arial"/>
                                <w:b/>
                                <w:i/>
                                <w:sz w:val="18"/>
                                <w:szCs w:val="18"/>
                              </w:rPr>
                              <w:t>DISCLAIMER</w:t>
                            </w:r>
                          </w:p>
                          <w:p w14:paraId="1D8E8A22" w14:textId="77777777" w:rsidR="00066C2B" w:rsidRPr="00064B8C" w:rsidRDefault="00066C2B" w:rsidP="00066C2B">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14:paraId="0056091B" w14:textId="77777777" w:rsidR="00066C2B" w:rsidRDefault="00066C2B" w:rsidP="00066C2B"/>
                        </w:txbxContent>
                      </wps:txbx>
                      <wps:bodyPr rot="0" vert="horz" wrap="square" lIns="91440" tIns="45720" rIns="91440" bIns="45720" anchor="t" anchorCtr="0">
                        <a:noAutofit/>
                      </wps:bodyPr>
                    </wps:wsp>
                    <wps:wsp>
                      <wps:cNvPr id="7" name="Straight Connector 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06E7E1" id="Group 4" o:spid="_x0000_s1028" style="position:absolute;margin-left:6.05pt;margin-top:-58.65pt;width:745pt;height:68.4pt;z-index:251658240;mso-width-relative:margin;mso-height-relative:margin" coordsize="94614,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">
              <v:shapetype id="_x0000_t202" coordsize="21600,21600" o:spt="202" path="m,l,21600r21600,l21600,xe">
                <v:stroke joinstyle="miter"/>
                <v:path gradientshapeok="t" o:connecttype="rect"/>
              </v:shapetype>
              <v:shape id="_x0000_s1029" type="#_x0000_t202" style="position:absolute;left:164;top:494;width:94450;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66C2B" w:rsidRDefault="00066C2B" w:rsidP="00066C2B">
                      <w:pPr>
                        <w:spacing w:after="80"/>
                        <w:rPr>
                          <w:rFonts w:cs="Arial"/>
                          <w:b/>
                          <w:i/>
                          <w:sz w:val="18"/>
                          <w:szCs w:val="18"/>
                        </w:rPr>
                      </w:pPr>
                      <w:r>
                        <w:rPr>
                          <w:rFonts w:cs="Arial"/>
                          <w:b/>
                          <w:i/>
                          <w:sz w:val="18"/>
                          <w:szCs w:val="18"/>
                        </w:rPr>
                        <w:t>DISCLAIMER</w:t>
                      </w:r>
                    </w:p>
                    <w:p w:rsidR="00066C2B" w:rsidRPr="00064B8C" w:rsidRDefault="00066C2B" w:rsidP="00066C2B">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066C2B" w:rsidRDefault="00066C2B" w:rsidP="00066C2B"/>
                  </w:txbxContent>
                </v:textbox>
              </v:shape>
              <v:line id="Straight Connector 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p w14:paraId="7DC27D66" w14:textId="77777777" w:rsidR="00536E34" w:rsidRPr="00965014" w:rsidRDefault="0079152B"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1</w:t>
    </w:r>
    <w:r w:rsidR="00965014" w:rsidRPr="00937FF3">
      <w:rPr>
        <w:noProof/>
        <w:sz w:val="16"/>
        <w:szCs w:val="16"/>
      </w:rPr>
      <w:fldChar w:fldCharType="end"/>
    </w:r>
    <w:r>
      <w:rPr>
        <w:noProof/>
        <w:sz w:val="16"/>
        <w:szCs w:val="16"/>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5013" w14:textId="77777777" w:rsidR="00965014" w:rsidRPr="00965014" w:rsidRDefault="0079152B"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6</w:t>
    </w:r>
    <w:r w:rsidR="00965014" w:rsidRPr="00937FF3">
      <w:rPr>
        <w:noProof/>
        <w:sz w:val="16"/>
        <w:szCs w:val="16"/>
      </w:rPr>
      <w:fldChar w:fldCharType="end"/>
    </w:r>
    <w:r>
      <w:rPr>
        <w:noProof/>
        <w:sz w:val="16"/>
        <w:szCs w:val="16"/>
      </w:rPr>
      <w:tab/>
      <w:t>© OCR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42FE" w14:textId="77777777" w:rsidR="00965014" w:rsidRDefault="00965014" w:rsidP="0083305A">
    <w:pPr>
      <w:pStyle w:val="Footer"/>
      <w:tabs>
        <w:tab w:val="clear" w:pos="9026"/>
      </w:tabs>
      <w:rPr>
        <w:sz w:val="16"/>
        <w:szCs w:val="16"/>
      </w:rPr>
    </w:pPr>
  </w:p>
  <w:p w14:paraId="3AA1BD13" w14:textId="77777777" w:rsidR="00965014" w:rsidRPr="00965014" w:rsidRDefault="0079152B"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5</w:t>
    </w:r>
    <w:r w:rsidR="00965014" w:rsidRPr="00937FF3">
      <w:rPr>
        <w:noProof/>
        <w:sz w:val="16"/>
        <w:szCs w:val="16"/>
      </w:rPr>
      <w:fldChar w:fldCharType="end"/>
    </w:r>
    <w:r>
      <w:rPr>
        <w:noProof/>
        <w:sz w:val="16"/>
        <w:szCs w:val="16"/>
      </w:rPr>
      <w:tab/>
      <w:t>© OCR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8F9C" w14:textId="77777777" w:rsidR="0096501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t>© OCR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E620" w14:textId="77777777" w:rsidR="00965014" w:rsidRDefault="00965014" w:rsidP="0083305A">
    <w:pPr>
      <w:pStyle w:val="Footer"/>
      <w:tabs>
        <w:tab w:val="clear" w:pos="9026"/>
      </w:tabs>
      <w:rPr>
        <w:sz w:val="16"/>
        <w:szCs w:val="16"/>
      </w:rPr>
    </w:pPr>
  </w:p>
  <w:p w14:paraId="19594599" w14:textId="77777777" w:rsidR="00965014" w:rsidRPr="00965014" w:rsidRDefault="0079152B"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7</w:t>
    </w:r>
    <w:r w:rsidR="00965014" w:rsidRPr="00937FF3">
      <w:rPr>
        <w:noProof/>
        <w:sz w:val="16"/>
        <w:szCs w:val="16"/>
      </w:rPr>
      <w:fldChar w:fldCharType="end"/>
    </w:r>
    <w:r>
      <w:rPr>
        <w:noProof/>
        <w:sz w:val="16"/>
        <w:szCs w:val="16"/>
      </w:rPr>
      <w:tab/>
      <w:t>© OCR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C9B9" w14:textId="77777777" w:rsidR="00965014" w:rsidRPr="00965014" w:rsidRDefault="0079152B"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10</w:t>
    </w:r>
    <w:r w:rsidR="00965014" w:rsidRPr="00937FF3">
      <w:rPr>
        <w:noProof/>
        <w:sz w:val="16"/>
        <w:szCs w:val="16"/>
      </w:rPr>
      <w:fldChar w:fldCharType="end"/>
    </w:r>
    <w:r w:rsidR="00965014">
      <w:rPr>
        <w:noProof/>
        <w:sz w:val="16"/>
        <w:szCs w:val="16"/>
      </w:rPr>
      <w:tab/>
      <w:t>© OCR</w:t>
    </w:r>
    <w:r>
      <w:rPr>
        <w:noProof/>
        <w:sz w:val="16"/>
        <w:szCs w:val="16"/>
      </w:rPr>
      <w:t xml:space="preserve">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1B59" w14:textId="77777777" w:rsidR="00965014" w:rsidRDefault="00965014" w:rsidP="0083305A">
    <w:pPr>
      <w:pStyle w:val="Footer"/>
      <w:tabs>
        <w:tab w:val="clear" w:pos="9026"/>
      </w:tabs>
      <w:rPr>
        <w:sz w:val="16"/>
        <w:szCs w:val="16"/>
      </w:rPr>
    </w:pPr>
  </w:p>
  <w:p w14:paraId="7FEA14E6" w14:textId="77777777" w:rsidR="00965014" w:rsidRPr="00965014" w:rsidRDefault="0079152B" w:rsidP="00965014">
    <w:pPr>
      <w:pStyle w:val="Footer"/>
      <w:tabs>
        <w:tab w:val="clear" w:pos="4513"/>
        <w:tab w:val="clear" w:pos="9026"/>
        <w:tab w:val="center" w:pos="7371"/>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8</w:t>
    </w:r>
    <w:r w:rsidR="00965014" w:rsidRPr="00937FF3">
      <w:rPr>
        <w:noProof/>
        <w:sz w:val="16"/>
        <w:szCs w:val="16"/>
      </w:rPr>
      <w:fldChar w:fldCharType="end"/>
    </w:r>
    <w:r>
      <w:rPr>
        <w:noProof/>
        <w:sz w:val="16"/>
        <w:szCs w:val="16"/>
      </w:rPr>
      <w:tab/>
      <w:t>© OCR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4EA1" w14:textId="77777777" w:rsidR="00536E34" w:rsidRPr="00965014" w:rsidRDefault="0079152B" w:rsidP="00965014">
    <w:pPr>
      <w:pStyle w:val="Footer"/>
      <w:tabs>
        <w:tab w:val="clear" w:pos="4513"/>
        <w:tab w:val="clear" w:pos="9026"/>
        <w:tab w:val="center" w:pos="4820"/>
        <w:tab w:val="right" w:pos="9639"/>
        <w:tab w:val="right" w:pos="14742"/>
      </w:tabs>
      <w:rPr>
        <w:b/>
        <w:noProof/>
        <w:sz w:val="16"/>
        <w:szCs w:val="16"/>
      </w:rPr>
    </w:pPr>
    <w:r>
      <w:rPr>
        <w:sz w:val="16"/>
        <w:szCs w:val="16"/>
      </w:rPr>
      <w:t>Version 2</w:t>
    </w:r>
    <w:r w:rsidR="00965014" w:rsidRPr="00937FF3">
      <w:rPr>
        <w:sz w:val="16"/>
        <w:szCs w:val="16"/>
      </w:rPr>
      <w:tab/>
    </w:r>
    <w:r w:rsidR="00965014" w:rsidRPr="00937FF3">
      <w:rPr>
        <w:sz w:val="16"/>
        <w:szCs w:val="16"/>
      </w:rPr>
      <w:fldChar w:fldCharType="begin"/>
    </w:r>
    <w:r w:rsidR="00965014" w:rsidRPr="00937FF3">
      <w:rPr>
        <w:sz w:val="16"/>
        <w:szCs w:val="16"/>
      </w:rPr>
      <w:instrText xml:space="preserve"> PAGE   \* MERGEFORMAT </w:instrText>
    </w:r>
    <w:r w:rsidR="00965014" w:rsidRPr="00937FF3">
      <w:rPr>
        <w:sz w:val="16"/>
        <w:szCs w:val="16"/>
      </w:rPr>
      <w:fldChar w:fldCharType="separate"/>
    </w:r>
    <w:r w:rsidR="00811CDB">
      <w:rPr>
        <w:noProof/>
        <w:sz w:val="16"/>
        <w:szCs w:val="16"/>
      </w:rPr>
      <w:t>11</w:t>
    </w:r>
    <w:r w:rsidR="00965014" w:rsidRPr="00937FF3">
      <w:rPr>
        <w:noProof/>
        <w:sz w:val="16"/>
        <w:szCs w:val="16"/>
      </w:rPr>
      <w:fldChar w:fldCharType="end"/>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7F9B" w14:textId="77777777" w:rsidR="00C53597" w:rsidRDefault="00C53597" w:rsidP="00D21C92">
      <w:r>
        <w:separator/>
      </w:r>
    </w:p>
  </w:footnote>
  <w:footnote w:type="continuationSeparator" w:id="0">
    <w:p w14:paraId="5C2B82BA" w14:textId="77777777" w:rsidR="00C53597" w:rsidRDefault="00C53597"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4C37" w14:textId="77777777" w:rsidR="00536E34" w:rsidRDefault="00386F85" w:rsidP="00D21C92">
    <w:pPr>
      <w:pStyle w:val="Header"/>
    </w:pPr>
    <w:r>
      <w:rPr>
        <w:noProof/>
        <w:lang w:eastAsia="en-GB"/>
      </w:rPr>
      <w:drawing>
        <wp:anchor distT="0" distB="0" distL="114300" distR="114300" simplePos="0" relativeHeight="251688448" behindDoc="1" locked="0" layoutInCell="1" allowOverlap="1" wp14:anchorId="37A293B7" wp14:editId="3CAF013B">
          <wp:simplePos x="0" y="0"/>
          <wp:positionH relativeFrom="page">
            <wp:align>left</wp:align>
          </wp:positionH>
          <wp:positionV relativeFrom="paragraph">
            <wp:posOffset>-450215</wp:posOffset>
          </wp:positionV>
          <wp:extent cx="7559675" cy="1078865"/>
          <wp:effectExtent l="0" t="0" r="3175" b="6985"/>
          <wp:wrapTight wrapText="bothSides">
            <wp:wrapPolygon edited="0">
              <wp:start x="0" y="0"/>
              <wp:lineTo x="0" y="21358"/>
              <wp:lineTo x="21555" y="21358"/>
              <wp:lineTo x="21555" y="0"/>
              <wp:lineTo x="0" y="0"/>
            </wp:wrapPolygon>
          </wp:wrapTight>
          <wp:docPr id="15" name="Picture 1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7B1B" w14:textId="77777777" w:rsidR="00536E34" w:rsidRDefault="008140CF">
    <w:pPr>
      <w:pStyle w:val="Header"/>
    </w:pPr>
    <w:r>
      <w:rPr>
        <w:noProof/>
        <w:lang w:eastAsia="en-GB"/>
      </w:rPr>
      <w:drawing>
        <wp:anchor distT="0" distB="0" distL="114300" distR="114300" simplePos="0" relativeHeight="251682304" behindDoc="1" locked="0" layoutInCell="1" allowOverlap="1" wp14:anchorId="55C3AF07" wp14:editId="4F1E8BAA">
          <wp:simplePos x="0" y="0"/>
          <wp:positionH relativeFrom="column">
            <wp:posOffset>-540385</wp:posOffset>
          </wp:positionH>
          <wp:positionV relativeFrom="paragraph">
            <wp:posOffset>-448945</wp:posOffset>
          </wp:positionV>
          <wp:extent cx="10692000" cy="1078334"/>
          <wp:effectExtent l="0" t="0" r="0" b="7620"/>
          <wp:wrapTight wrapText="bothSides">
            <wp:wrapPolygon edited="0">
              <wp:start x="0" y="0"/>
              <wp:lineTo x="0" y="21371"/>
              <wp:lineTo x="21553" y="21371"/>
              <wp:lineTo x="21553" y="0"/>
              <wp:lineTo x="0" y="0"/>
            </wp:wrapPolygon>
          </wp:wrapTight>
          <wp:docPr id="2" name="Picture 2" descr="AS and A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7D23" w14:textId="77777777" w:rsidR="00083A0E" w:rsidRDefault="00965014">
    <w:pPr>
      <w:pStyle w:val="Header"/>
    </w:pPr>
    <w:r>
      <w:rPr>
        <w:noProof/>
        <w:lang w:eastAsia="en-GB"/>
      </w:rPr>
      <w:drawing>
        <wp:anchor distT="0" distB="0" distL="114300" distR="114300" simplePos="0" relativeHeight="251690496" behindDoc="1" locked="0" layoutInCell="1" allowOverlap="1" wp14:anchorId="791C9BFC" wp14:editId="358FA277">
          <wp:simplePos x="0" y="0"/>
          <wp:positionH relativeFrom="page">
            <wp:posOffset>38735</wp:posOffset>
          </wp:positionH>
          <wp:positionV relativeFrom="paragraph">
            <wp:posOffset>-450215</wp:posOffset>
          </wp:positionV>
          <wp:extent cx="10692000" cy="1078334"/>
          <wp:effectExtent l="0" t="0" r="0" b="7620"/>
          <wp:wrapTight wrapText="bothSides">
            <wp:wrapPolygon edited="0">
              <wp:start x="0" y="0"/>
              <wp:lineTo x="0" y="21371"/>
              <wp:lineTo x="21553" y="21371"/>
              <wp:lineTo x="21553" y="0"/>
              <wp:lineTo x="0" y="0"/>
            </wp:wrapPolygon>
          </wp:wrapTight>
          <wp:docPr id="3" name="Picture 3" descr="AS and Aevel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7833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56B7" w14:textId="77777777" w:rsidR="00536E34" w:rsidRDefault="00965014" w:rsidP="00D21C92">
    <w:pPr>
      <w:pStyle w:val="Header"/>
    </w:pPr>
    <w:r>
      <w:rPr>
        <w:noProof/>
        <w:lang w:eastAsia="en-GB"/>
      </w:rPr>
      <w:drawing>
        <wp:anchor distT="0" distB="0" distL="114300" distR="114300" simplePos="0" relativeHeight="251692544" behindDoc="1" locked="0" layoutInCell="1" allowOverlap="1" wp14:anchorId="61CA11FA" wp14:editId="20208860">
          <wp:simplePos x="0" y="0"/>
          <wp:positionH relativeFrom="column">
            <wp:posOffset>-907415</wp:posOffset>
          </wp:positionH>
          <wp:positionV relativeFrom="paragraph">
            <wp:posOffset>-467995</wp:posOffset>
          </wp:positionV>
          <wp:extent cx="7564120" cy="1079500"/>
          <wp:effectExtent l="0" t="0" r="0" b="6350"/>
          <wp:wrapTight wrapText="bothSides">
            <wp:wrapPolygon edited="0">
              <wp:start x="0" y="0"/>
              <wp:lineTo x="0" y="21346"/>
              <wp:lineTo x="21542" y="21346"/>
              <wp:lineTo x="21542" y="0"/>
              <wp:lineTo x="0" y="0"/>
            </wp:wrapPolygon>
          </wp:wrapTight>
          <wp:docPr id="5" name="Picture 5" descr="AS and A Level Mathematics A Teacher Delivery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A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6822"/>
    <w:rsid w:val="00022531"/>
    <w:rsid w:val="00026BCA"/>
    <w:rsid w:val="00042EA9"/>
    <w:rsid w:val="000524B4"/>
    <w:rsid w:val="00060BDA"/>
    <w:rsid w:val="00064CD4"/>
    <w:rsid w:val="00066C2B"/>
    <w:rsid w:val="00077F25"/>
    <w:rsid w:val="00083A0E"/>
    <w:rsid w:val="0008581F"/>
    <w:rsid w:val="00086259"/>
    <w:rsid w:val="00096E2E"/>
    <w:rsid w:val="000B243D"/>
    <w:rsid w:val="000B6B1E"/>
    <w:rsid w:val="000C099F"/>
    <w:rsid w:val="000F1ADA"/>
    <w:rsid w:val="00103BFC"/>
    <w:rsid w:val="00161697"/>
    <w:rsid w:val="001662BF"/>
    <w:rsid w:val="0016654B"/>
    <w:rsid w:val="00186E55"/>
    <w:rsid w:val="001B2783"/>
    <w:rsid w:val="001B2B28"/>
    <w:rsid w:val="001B6387"/>
    <w:rsid w:val="001C3787"/>
    <w:rsid w:val="001F2678"/>
    <w:rsid w:val="00204D4D"/>
    <w:rsid w:val="00212C4F"/>
    <w:rsid w:val="00265900"/>
    <w:rsid w:val="002804A7"/>
    <w:rsid w:val="00290641"/>
    <w:rsid w:val="002922F4"/>
    <w:rsid w:val="002928E8"/>
    <w:rsid w:val="00293463"/>
    <w:rsid w:val="002A74B8"/>
    <w:rsid w:val="002B5830"/>
    <w:rsid w:val="002B7826"/>
    <w:rsid w:val="002D3E23"/>
    <w:rsid w:val="002D6A1F"/>
    <w:rsid w:val="002E1954"/>
    <w:rsid w:val="002F075B"/>
    <w:rsid w:val="002F2E8A"/>
    <w:rsid w:val="002F73D4"/>
    <w:rsid w:val="003065CE"/>
    <w:rsid w:val="003072DD"/>
    <w:rsid w:val="00332731"/>
    <w:rsid w:val="003430DA"/>
    <w:rsid w:val="00345055"/>
    <w:rsid w:val="003556B6"/>
    <w:rsid w:val="003637DB"/>
    <w:rsid w:val="00374F08"/>
    <w:rsid w:val="00377E80"/>
    <w:rsid w:val="00384833"/>
    <w:rsid w:val="00386F85"/>
    <w:rsid w:val="00387717"/>
    <w:rsid w:val="003B430C"/>
    <w:rsid w:val="003E7CF9"/>
    <w:rsid w:val="003F3DD0"/>
    <w:rsid w:val="00404CFC"/>
    <w:rsid w:val="004146E3"/>
    <w:rsid w:val="00423A38"/>
    <w:rsid w:val="00463032"/>
    <w:rsid w:val="004734C1"/>
    <w:rsid w:val="004923ED"/>
    <w:rsid w:val="004A6DE1"/>
    <w:rsid w:val="00504B94"/>
    <w:rsid w:val="005063A6"/>
    <w:rsid w:val="00507D0B"/>
    <w:rsid w:val="00513A44"/>
    <w:rsid w:val="00536E34"/>
    <w:rsid w:val="005412E3"/>
    <w:rsid w:val="00551083"/>
    <w:rsid w:val="005571B8"/>
    <w:rsid w:val="00561181"/>
    <w:rsid w:val="00566817"/>
    <w:rsid w:val="00580EDF"/>
    <w:rsid w:val="0058629A"/>
    <w:rsid w:val="00586791"/>
    <w:rsid w:val="005A7330"/>
    <w:rsid w:val="005C020E"/>
    <w:rsid w:val="005C3189"/>
    <w:rsid w:val="005D0EF9"/>
    <w:rsid w:val="005D2722"/>
    <w:rsid w:val="00602E9D"/>
    <w:rsid w:val="006147BE"/>
    <w:rsid w:val="00627C92"/>
    <w:rsid w:val="00643FDC"/>
    <w:rsid w:val="00651168"/>
    <w:rsid w:val="00671B41"/>
    <w:rsid w:val="006A0261"/>
    <w:rsid w:val="006B143C"/>
    <w:rsid w:val="006C33AF"/>
    <w:rsid w:val="006C3B23"/>
    <w:rsid w:val="006D1D6F"/>
    <w:rsid w:val="00737C6A"/>
    <w:rsid w:val="007459CE"/>
    <w:rsid w:val="007618F8"/>
    <w:rsid w:val="00762D59"/>
    <w:rsid w:val="00767ACA"/>
    <w:rsid w:val="007752B5"/>
    <w:rsid w:val="0079152B"/>
    <w:rsid w:val="007953E7"/>
    <w:rsid w:val="007B4A65"/>
    <w:rsid w:val="007B5519"/>
    <w:rsid w:val="007E53C0"/>
    <w:rsid w:val="007E760C"/>
    <w:rsid w:val="007F78B8"/>
    <w:rsid w:val="008004EB"/>
    <w:rsid w:val="00804682"/>
    <w:rsid w:val="008064FC"/>
    <w:rsid w:val="00811CDB"/>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C42BA"/>
    <w:rsid w:val="008D14C3"/>
    <w:rsid w:val="008E6607"/>
    <w:rsid w:val="00906EBD"/>
    <w:rsid w:val="00914464"/>
    <w:rsid w:val="00924634"/>
    <w:rsid w:val="0093181A"/>
    <w:rsid w:val="0093415C"/>
    <w:rsid w:val="00946221"/>
    <w:rsid w:val="0095139A"/>
    <w:rsid w:val="00953919"/>
    <w:rsid w:val="00961371"/>
    <w:rsid w:val="00965014"/>
    <w:rsid w:val="00985927"/>
    <w:rsid w:val="00997385"/>
    <w:rsid w:val="009A334A"/>
    <w:rsid w:val="009A5976"/>
    <w:rsid w:val="009D271C"/>
    <w:rsid w:val="009D741B"/>
    <w:rsid w:val="009F1A54"/>
    <w:rsid w:val="00A01C38"/>
    <w:rsid w:val="00A0395F"/>
    <w:rsid w:val="00A11E8A"/>
    <w:rsid w:val="00A25E82"/>
    <w:rsid w:val="00A414D2"/>
    <w:rsid w:val="00A422E6"/>
    <w:rsid w:val="00A62291"/>
    <w:rsid w:val="00A75819"/>
    <w:rsid w:val="00A9150F"/>
    <w:rsid w:val="00AB2FFE"/>
    <w:rsid w:val="00AB7712"/>
    <w:rsid w:val="00AB7BA0"/>
    <w:rsid w:val="00AB7BDE"/>
    <w:rsid w:val="00AC7EE0"/>
    <w:rsid w:val="00AD45F0"/>
    <w:rsid w:val="00B12492"/>
    <w:rsid w:val="00B33B42"/>
    <w:rsid w:val="00B35382"/>
    <w:rsid w:val="00B51EFC"/>
    <w:rsid w:val="00B8437C"/>
    <w:rsid w:val="00B86716"/>
    <w:rsid w:val="00B94752"/>
    <w:rsid w:val="00BA5E28"/>
    <w:rsid w:val="00BB6521"/>
    <w:rsid w:val="00BC1166"/>
    <w:rsid w:val="00BD5E07"/>
    <w:rsid w:val="00BE0156"/>
    <w:rsid w:val="00BE261D"/>
    <w:rsid w:val="00C0531F"/>
    <w:rsid w:val="00C21181"/>
    <w:rsid w:val="00C30313"/>
    <w:rsid w:val="00C41B9F"/>
    <w:rsid w:val="00C53597"/>
    <w:rsid w:val="00C53DA6"/>
    <w:rsid w:val="00C92399"/>
    <w:rsid w:val="00CA4837"/>
    <w:rsid w:val="00CA5B03"/>
    <w:rsid w:val="00CE1AEE"/>
    <w:rsid w:val="00CE5E0F"/>
    <w:rsid w:val="00CF0C81"/>
    <w:rsid w:val="00CF2404"/>
    <w:rsid w:val="00D04336"/>
    <w:rsid w:val="00D1750C"/>
    <w:rsid w:val="00D21C92"/>
    <w:rsid w:val="00D22A40"/>
    <w:rsid w:val="00D31A85"/>
    <w:rsid w:val="00D4102F"/>
    <w:rsid w:val="00D47C51"/>
    <w:rsid w:val="00D6068E"/>
    <w:rsid w:val="00D641F9"/>
    <w:rsid w:val="00DA5F58"/>
    <w:rsid w:val="00DC18AB"/>
    <w:rsid w:val="00DE4A0C"/>
    <w:rsid w:val="00E03FD1"/>
    <w:rsid w:val="00E06C87"/>
    <w:rsid w:val="00E30CB5"/>
    <w:rsid w:val="00E4085F"/>
    <w:rsid w:val="00E65C44"/>
    <w:rsid w:val="00E76102"/>
    <w:rsid w:val="00EA1747"/>
    <w:rsid w:val="00EA4272"/>
    <w:rsid w:val="00EE7B0E"/>
    <w:rsid w:val="00EF671E"/>
    <w:rsid w:val="00F1509E"/>
    <w:rsid w:val="00F270AA"/>
    <w:rsid w:val="00F447AA"/>
    <w:rsid w:val="00F531B7"/>
    <w:rsid w:val="00F53ED3"/>
    <w:rsid w:val="00F565E6"/>
    <w:rsid w:val="00F6337C"/>
    <w:rsid w:val="00F70601"/>
    <w:rsid w:val="00F73EB0"/>
    <w:rsid w:val="00F77F98"/>
    <w:rsid w:val="00F82094"/>
    <w:rsid w:val="00F90C7B"/>
    <w:rsid w:val="00FB2962"/>
    <w:rsid w:val="00FC0D55"/>
    <w:rsid w:val="00FC4794"/>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88C634"/>
  <w15:docId w15:val="{1F1DD4CE-9BD1-47A5-9866-E3E71725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3430D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serc.carleton.edu/sp/cause/conjecture/examples/18163.html" TargetMode="External"/><Relationship Id="rId21" Type="http://schemas.openxmlformats.org/officeDocument/2006/relationships/oleObject" Target="embeddings/oleObject7.bin"/><Relationship Id="rId34" Type="http://schemas.openxmlformats.org/officeDocument/2006/relationships/footer" Target="footer4.xml"/><Relationship Id="rId42" Type="http://schemas.openxmlformats.org/officeDocument/2006/relationships/hyperlink" Target="https://www.youtube.com/watch?v=cTHO4bxOPAQ" TargetMode="External"/><Relationship Id="rId47" Type="http://schemas.openxmlformats.org/officeDocument/2006/relationships/hyperlink" Target="https://www.youtube.com/watch?v=9PkYISeHHI4&amp;index=1&amp;list=PL6KJ8qhTyY-GBB1BMc0ZmLkwqGduiCbTp" TargetMode="External"/><Relationship Id="rId50" Type="http://schemas.openxmlformats.org/officeDocument/2006/relationships/hyperlink" Target="https://www.youtube.com/watch?v=_xhJl6vgWj8" TargetMode="External"/><Relationship Id="rId55" Type="http://schemas.openxmlformats.org/officeDocument/2006/relationships/footer" Target="footer7.xml"/><Relationship Id="rId63" Type="http://schemas.openxmlformats.org/officeDocument/2006/relationships/hyperlink" Target="mailto:resources.feedback@ocr.org.uk?subject=I%20disliked%20the%20AS%20and%20A%20Level%20Maths%20Teacher%20Delivery%20Guide%20Statistics:%202.05%20Hypothesis%20Testin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yperlink" Target="http://www.wiley.com/college/sc/lock/resources/Lock-Instructors_Manual_sample.pdf" TargetMode="External"/><Relationship Id="rId45" Type="http://schemas.openxmlformats.org/officeDocument/2006/relationships/hyperlink" Target="https://www.youtube.com/watch?v=VK-rnA3-41c" TargetMode="External"/><Relationship Id="rId53" Type="http://schemas.openxmlformats.org/officeDocument/2006/relationships/hyperlink" Target="https://www.youtube.com/watch?v=dkrtZ4pbygg" TargetMode="External"/><Relationship Id="rId58" Type="http://schemas.openxmlformats.org/officeDocument/2006/relationships/hyperlink" Target="mailto:resources.feedback@ocr.org.uk" TargetMode="External"/><Relationship Id="rId66"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36" Type="http://schemas.openxmlformats.org/officeDocument/2006/relationships/hyperlink" Target="https://www.ocr.org.uk/Images/535611-question-paper-pure-mathematics-and-statistics.pdf" TargetMode="External"/><Relationship Id="rId49" Type="http://schemas.openxmlformats.org/officeDocument/2006/relationships/hyperlink" Target="https://www.youtube.com/watch?v=0XXT3bIY_pw" TargetMode="External"/><Relationship Id="rId57" Type="http://schemas.openxmlformats.org/officeDocument/2006/relationships/hyperlink" Target="mailto:resources.feedback@ocr.org.uk" TargetMode="External"/><Relationship Id="rId61" Type="http://schemas.openxmlformats.org/officeDocument/2006/relationships/hyperlink" Target="http://www.ocr.org.uk/expression-of-interest"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4" Type="http://schemas.openxmlformats.org/officeDocument/2006/relationships/hyperlink" Target="https://education.ti.com/en/activity/detail?id=0ADE3A000C4447C9A4E6DD38FA01E3A3" TargetMode="External"/><Relationship Id="rId52" Type="http://schemas.openxmlformats.org/officeDocument/2006/relationships/hyperlink" Target="http://www.cpalms.org/Public/PreviewResourceLesson/Preview/53889" TargetMode="External"/><Relationship Id="rId60" Type="http://schemas.openxmlformats.org/officeDocument/2006/relationships/hyperlink" Target="mailto:resources.feedback@ocr.org.uk?subject=I%20disliked%20the%20AS%20and%20A%20Level%20Maths%20Teacher%20Delivery%20Guide%20Statistics:%202.05%20Hypothesis%20Testing"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2.xml"/><Relationship Id="rId35" Type="http://schemas.openxmlformats.org/officeDocument/2006/relationships/hyperlink" Target="https://www.ocr.org.uk/Images/535662-question-paper-pure-mathematics-and-statistics.pdf" TargetMode="External"/><Relationship Id="rId43" Type="http://schemas.openxmlformats.org/officeDocument/2006/relationships/hyperlink" Target="https://www.geogebra.org/m/rTGEWmn7" TargetMode="External"/><Relationship Id="rId48" Type="http://schemas.openxmlformats.org/officeDocument/2006/relationships/hyperlink" Target="https://www.youtube.com/watch?v=f8J5nIZgrYY&amp;index=2&amp;list=PL6KJ8qhTyY-GBB1BMc0ZmLkwqGduiCbTp" TargetMode="External"/><Relationship Id="rId56" Type="http://schemas.openxmlformats.org/officeDocument/2006/relationships/footer" Target="footer8.xml"/><Relationship Id="rId64" Type="http://schemas.openxmlformats.org/officeDocument/2006/relationships/hyperlink" Target="http://www.ocr.org.uk/expression-of-interest" TargetMode="External"/><Relationship Id="rId8" Type="http://schemas.openxmlformats.org/officeDocument/2006/relationships/image" Target="media/image1.wmf"/><Relationship Id="rId51" Type="http://schemas.openxmlformats.org/officeDocument/2006/relationships/hyperlink" Target="https://www.geogebra.org/m/ZCxjHMj6"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3.xml"/><Relationship Id="rId38" Type="http://schemas.openxmlformats.org/officeDocument/2006/relationships/footer" Target="footer6.xml"/><Relationship Id="rId46" Type="http://schemas.openxmlformats.org/officeDocument/2006/relationships/hyperlink" Target="https://www.youtube.com/watch?v=_Qlxt0HmuOo" TargetMode="External"/><Relationship Id="rId59" Type="http://schemas.openxmlformats.org/officeDocument/2006/relationships/hyperlink" Target="mailto:resources.feedback@ocr.org.uk?subject=I%20liked%20the%20AS%20and%20A%20Level%20Maths%20Teacher%20Delivery%20Guide%20Statistics:%202.05%20Hypothesis%20Testing" TargetMode="External"/><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yperlink" Target="https://www.examsolutions.net/tutorials/test-binomial-proportion/?board=OCR&amp;module=s2&amp;topic=1876" TargetMode="External"/><Relationship Id="rId54" Type="http://schemas.openxmlformats.org/officeDocument/2006/relationships/hyperlink" Target="https://www.youtube.com/watch?v=rR-jptLvhFw" TargetMode="External"/><Relationship Id="rId62" Type="http://schemas.openxmlformats.org/officeDocument/2006/relationships/hyperlink" Target="mailto:resources.feedback@ocr.org.uk?subject=I%20liked%20the%20AS%20and%20A%20Level%20Maths%20Teacher%20Delivery%20Guide%20Statistics:%202.05%20Hypothesis%20Testi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543AE-0D2E-4125-804B-507C140D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AS and A Level Mathematics A Teacher Delivery Guide Statistics: 2.05 Hypothesis Testing</vt:lpstr>
    </vt:vector>
  </TitlesOfParts>
  <Company>Cambridge Assessment</Company>
  <LinksUpToDate>false</LinksUpToDate>
  <CharactersWithSpaces>13672</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Teacher Delivery Guide Statistics: 2.05 Hypothesis Testing</dc:title>
  <dc:creator>OCR</dc:creator>
  <cp:keywords>AS Level, A Level, Mathematics A, Maths, Statistics, 2.05, Hypothesis testing</cp:keywords>
  <cp:lastModifiedBy>Nicola Williams</cp:lastModifiedBy>
  <cp:revision>5</cp:revision>
  <cp:lastPrinted>2017-09-21T08:58:00Z</cp:lastPrinted>
  <dcterms:created xsi:type="dcterms:W3CDTF">2019-10-11T12:36:00Z</dcterms:created>
  <dcterms:modified xsi:type="dcterms:W3CDTF">2020-03-05T10:37:00Z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