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86" w:rsidRDefault="00587C86" w:rsidP="000733FF">
      <w:pPr>
        <w:pStyle w:val="Heading1"/>
        <w:spacing w:before="0"/>
      </w:pPr>
      <w:r w:rsidRPr="00587C86">
        <w:t>AS and A</w:t>
      </w:r>
      <w:r w:rsidR="00C44774">
        <w:t xml:space="preserve"> level English Literature H072 and</w:t>
      </w:r>
      <w:r w:rsidRPr="00587C86">
        <w:t xml:space="preserve"> H472</w:t>
      </w:r>
      <w:proofErr w:type="gramStart"/>
      <w:r w:rsidRPr="00587C86">
        <w:t>:</w:t>
      </w:r>
      <w:proofErr w:type="gramEnd"/>
      <w:r>
        <w:br/>
      </w:r>
      <w:r w:rsidRPr="00587C86">
        <w:t>Two Year AS and A Level Scheme of Work (two teachers)</w:t>
      </w:r>
    </w:p>
    <w:p w:rsidR="00587C86" w:rsidRPr="00B62BCC" w:rsidRDefault="00587C86" w:rsidP="000733FF">
      <w:pPr>
        <w:spacing w:after="0" w:line="240" w:lineRule="auto"/>
      </w:pPr>
    </w:p>
    <w:p w:rsidR="00587C86" w:rsidRPr="00B62BCC" w:rsidRDefault="00587C86" w:rsidP="00FB3764">
      <w:pPr>
        <w:spacing w:after="120"/>
      </w:pPr>
      <w:r w:rsidRPr="00B62BCC">
        <w:t xml:space="preserve">This scheme of work offers an example of how the OCR AS and A level English Literature might be organised by two teachers over two years. It is designed as a guide only and the order of topics can be changed to suit the preferences of the department. This scheme of work envisages TWO teachers teaching the course. </w:t>
      </w:r>
    </w:p>
    <w:tbl>
      <w:tblPr>
        <w:tblW w:w="15309" w:type="dxa"/>
        <w:tblInd w:w="10" w:type="dxa"/>
        <w:tblBorders>
          <w:top w:val="single" w:sz="8" w:space="0" w:color="92B098"/>
          <w:left w:val="single" w:sz="8" w:space="0" w:color="92B098"/>
          <w:bottom w:val="single" w:sz="8" w:space="0" w:color="92B098"/>
          <w:right w:val="single" w:sz="8" w:space="0" w:color="92B098"/>
          <w:insideH w:val="single" w:sz="8" w:space="0" w:color="92B098"/>
          <w:insideV w:val="single" w:sz="8" w:space="0" w:color="92B098"/>
        </w:tblBorders>
        <w:tblLayout w:type="fixed"/>
        <w:tblCellMar>
          <w:left w:w="0" w:type="dxa"/>
          <w:right w:w="0" w:type="dxa"/>
        </w:tblCellMar>
        <w:tblLook w:val="01E0" w:firstRow="1" w:lastRow="1" w:firstColumn="1" w:lastColumn="1" w:noHBand="0" w:noVBand="0"/>
      </w:tblPr>
      <w:tblGrid>
        <w:gridCol w:w="1701"/>
        <w:gridCol w:w="2552"/>
        <w:gridCol w:w="3118"/>
        <w:gridCol w:w="4536"/>
        <w:gridCol w:w="3402"/>
      </w:tblGrid>
      <w:tr w:rsidR="00587C86" w:rsidRPr="00F31C46" w:rsidTr="004F7E1F">
        <w:trPr>
          <w:trHeight w:hRule="exact" w:val="510"/>
          <w:tblHeader/>
        </w:trPr>
        <w:tc>
          <w:tcPr>
            <w:tcW w:w="15309" w:type="dxa"/>
            <w:gridSpan w:val="5"/>
            <w:tcBorders>
              <w:top w:val="single" w:sz="8" w:space="0" w:color="68902F"/>
              <w:left w:val="single" w:sz="8" w:space="0" w:color="68902F"/>
              <w:bottom w:val="single" w:sz="8" w:space="0" w:color="68902F"/>
              <w:right w:val="single" w:sz="8" w:space="0" w:color="68902F"/>
            </w:tcBorders>
            <w:shd w:val="clear" w:color="auto" w:fill="68902F"/>
            <w:vAlign w:val="center"/>
          </w:tcPr>
          <w:p w:rsidR="00587C86" w:rsidRPr="00C72963" w:rsidRDefault="00587C86" w:rsidP="0017576C">
            <w:pPr>
              <w:spacing w:before="120" w:after="120"/>
              <w:ind w:left="57" w:right="57"/>
              <w:jc w:val="center"/>
              <w:rPr>
                <w:b/>
              </w:rPr>
            </w:pPr>
            <w:r>
              <w:rPr>
                <w:b/>
                <w:sz w:val="24"/>
                <w:szCs w:val="24"/>
              </w:rPr>
              <w:t>YEAR ONE – AUTUMN TERM (13 weeks)</w:t>
            </w:r>
          </w:p>
        </w:tc>
      </w:tr>
      <w:tr w:rsidR="00C90876" w:rsidRPr="00F31C46" w:rsidTr="004F7E1F">
        <w:trPr>
          <w:trHeight w:val="510"/>
          <w:tblHeader/>
        </w:trPr>
        <w:tc>
          <w:tcPr>
            <w:tcW w:w="1701" w:type="dxa"/>
            <w:tcBorders>
              <w:top w:val="single" w:sz="8" w:space="0" w:color="68902F"/>
              <w:left w:val="single" w:sz="8" w:space="0" w:color="68902F"/>
              <w:bottom w:val="single" w:sz="8" w:space="0" w:color="68902F"/>
              <w:right w:val="single" w:sz="8" w:space="0" w:color="68902F"/>
            </w:tcBorders>
            <w:shd w:val="clear" w:color="auto" w:fill="A7D8E3"/>
          </w:tcPr>
          <w:p w:rsidR="00587C86" w:rsidRPr="00BD1AE5" w:rsidRDefault="00587C86" w:rsidP="0017576C">
            <w:pPr>
              <w:pStyle w:val="Celltext"/>
              <w:spacing w:after="60"/>
              <w:rPr>
                <w:b/>
              </w:rPr>
            </w:pPr>
            <w:r w:rsidRPr="00BD1AE5">
              <w:rPr>
                <w:b/>
              </w:rPr>
              <w:t>Teacher A</w:t>
            </w:r>
          </w:p>
        </w:tc>
        <w:tc>
          <w:tcPr>
            <w:tcW w:w="2552" w:type="dxa"/>
            <w:tcBorders>
              <w:top w:val="single" w:sz="8" w:space="0" w:color="68902F"/>
              <w:left w:val="single" w:sz="8" w:space="0" w:color="68902F"/>
              <w:bottom w:val="single" w:sz="8" w:space="0" w:color="68902F"/>
              <w:right w:val="single" w:sz="8" w:space="0" w:color="68902F"/>
            </w:tcBorders>
            <w:shd w:val="clear" w:color="auto" w:fill="A7D8E3"/>
          </w:tcPr>
          <w:p w:rsidR="00587C86" w:rsidRPr="00BD1AE5" w:rsidRDefault="00587C86" w:rsidP="0017576C">
            <w:pPr>
              <w:pStyle w:val="Celltext"/>
              <w:spacing w:after="60"/>
              <w:rPr>
                <w:b/>
              </w:rPr>
            </w:pPr>
            <w:r w:rsidRPr="00BD1AE5">
              <w:rPr>
                <w:b/>
              </w:rPr>
              <w:t>Text or Topic Area</w:t>
            </w:r>
          </w:p>
        </w:tc>
        <w:tc>
          <w:tcPr>
            <w:tcW w:w="3118" w:type="dxa"/>
            <w:tcBorders>
              <w:top w:val="single" w:sz="8" w:space="0" w:color="68902F"/>
              <w:left w:val="single" w:sz="8" w:space="0" w:color="68902F"/>
              <w:bottom w:val="single" w:sz="8" w:space="0" w:color="68902F"/>
              <w:right w:val="single" w:sz="8" w:space="0" w:color="68902F"/>
            </w:tcBorders>
            <w:shd w:val="clear" w:color="auto" w:fill="A7D8E3"/>
          </w:tcPr>
          <w:p w:rsidR="00587C86" w:rsidRPr="00BD1AE5" w:rsidRDefault="00587C86" w:rsidP="0017576C">
            <w:pPr>
              <w:pStyle w:val="Celltext"/>
              <w:spacing w:after="60"/>
              <w:rPr>
                <w:b/>
              </w:rPr>
            </w:pPr>
            <w:r w:rsidRPr="00BD1AE5">
              <w:rPr>
                <w:b/>
              </w:rPr>
              <w:t>Key Learning/ Assessment Objectives</w:t>
            </w:r>
          </w:p>
        </w:tc>
        <w:tc>
          <w:tcPr>
            <w:tcW w:w="4536" w:type="dxa"/>
            <w:tcBorders>
              <w:top w:val="single" w:sz="8" w:space="0" w:color="68902F"/>
              <w:left w:val="single" w:sz="8" w:space="0" w:color="68902F"/>
              <w:bottom w:val="single" w:sz="8" w:space="0" w:color="68902F"/>
              <w:right w:val="single" w:sz="8" w:space="0" w:color="68902F"/>
            </w:tcBorders>
            <w:shd w:val="clear" w:color="auto" w:fill="A7D8E3"/>
          </w:tcPr>
          <w:p w:rsidR="00587C86" w:rsidRPr="00BD1AE5" w:rsidRDefault="00587C86" w:rsidP="0017576C">
            <w:pPr>
              <w:pStyle w:val="Celltext"/>
              <w:spacing w:after="60"/>
              <w:rPr>
                <w:b/>
              </w:rPr>
            </w:pPr>
            <w:r w:rsidRPr="00BD1AE5">
              <w:rPr>
                <w:b/>
              </w:rPr>
              <w:t>Suggested teaching and learning activities</w:t>
            </w:r>
          </w:p>
        </w:tc>
        <w:tc>
          <w:tcPr>
            <w:tcW w:w="3402" w:type="dxa"/>
            <w:tcBorders>
              <w:top w:val="single" w:sz="8" w:space="0" w:color="68902F"/>
              <w:left w:val="single" w:sz="8" w:space="0" w:color="68902F"/>
              <w:bottom w:val="single" w:sz="8" w:space="0" w:color="68902F"/>
              <w:right w:val="single" w:sz="8" w:space="0" w:color="68902F"/>
            </w:tcBorders>
            <w:shd w:val="clear" w:color="auto" w:fill="A7D8E3"/>
          </w:tcPr>
          <w:p w:rsidR="00587C86" w:rsidRPr="00BD1AE5" w:rsidRDefault="00587C86" w:rsidP="0017576C">
            <w:pPr>
              <w:pStyle w:val="Celltext"/>
              <w:spacing w:after="60"/>
              <w:rPr>
                <w:b/>
              </w:rPr>
            </w:pPr>
            <w:r w:rsidRPr="00BD1AE5">
              <w:rPr>
                <w:b/>
              </w:rPr>
              <w:t>Links to wider curriculum</w:t>
            </w:r>
          </w:p>
        </w:tc>
      </w:tr>
      <w:tr w:rsidR="00BD1AE5" w:rsidRPr="00F31C46" w:rsidTr="00B62BCC">
        <w:trPr>
          <w:trHeight w:val="5018"/>
        </w:trPr>
        <w:tc>
          <w:tcPr>
            <w:tcW w:w="1701" w:type="dxa"/>
            <w:tcBorders>
              <w:top w:val="single" w:sz="8" w:space="0" w:color="68902F"/>
            </w:tcBorders>
            <w:shd w:val="clear" w:color="auto" w:fill="auto"/>
          </w:tcPr>
          <w:p w:rsidR="00BD1AE5" w:rsidRPr="00F31C46" w:rsidRDefault="00BD1AE5" w:rsidP="0017576C">
            <w:pPr>
              <w:pStyle w:val="Celltext"/>
              <w:rPr>
                <w:szCs w:val="22"/>
              </w:rPr>
            </w:pPr>
            <w:r>
              <w:t>Weeks 1-3</w:t>
            </w:r>
          </w:p>
        </w:tc>
        <w:tc>
          <w:tcPr>
            <w:tcW w:w="2552" w:type="dxa"/>
            <w:tcBorders>
              <w:top w:val="single" w:sz="8" w:space="0" w:color="68902F"/>
            </w:tcBorders>
            <w:shd w:val="clear" w:color="auto" w:fill="auto"/>
          </w:tcPr>
          <w:p w:rsidR="00BD1AE5" w:rsidRPr="00BD1AE5" w:rsidRDefault="00BD1AE5" w:rsidP="0017576C">
            <w:pPr>
              <w:pStyle w:val="Celltext"/>
              <w:rPr>
                <w:b/>
              </w:rPr>
            </w:pPr>
            <w:r w:rsidRPr="00BD1AE5">
              <w:rPr>
                <w:b/>
              </w:rPr>
              <w:t>Component 01: Shakespeare</w:t>
            </w:r>
          </w:p>
          <w:p w:rsidR="00BD1AE5" w:rsidRPr="00BA2353" w:rsidRDefault="00BD1AE5" w:rsidP="004F7E1F">
            <w:pPr>
              <w:pStyle w:val="Celltext"/>
              <w:numPr>
                <w:ilvl w:val="0"/>
                <w:numId w:val="32"/>
              </w:numPr>
            </w:pPr>
            <w:r w:rsidRPr="00BA2353">
              <w:t>General introduction to the chosen Shakespeare play</w:t>
            </w:r>
          </w:p>
          <w:p w:rsidR="00BD1AE5" w:rsidRPr="00BA2353" w:rsidRDefault="00BD1AE5" w:rsidP="004F7E1F">
            <w:pPr>
              <w:pStyle w:val="Celltext"/>
              <w:numPr>
                <w:ilvl w:val="0"/>
                <w:numId w:val="32"/>
              </w:numPr>
            </w:pPr>
            <w:r w:rsidRPr="00BA2353">
              <w:t>How to write an A level essay; close analysis</w:t>
            </w:r>
          </w:p>
          <w:p w:rsidR="00BD1AE5" w:rsidRPr="00BA2353" w:rsidRDefault="00BD1AE5" w:rsidP="0017576C">
            <w:pPr>
              <w:pStyle w:val="Celltext"/>
            </w:pPr>
          </w:p>
          <w:p w:rsidR="00BD1AE5" w:rsidRPr="00BA2353" w:rsidRDefault="00BD1AE5" w:rsidP="0017576C">
            <w:pPr>
              <w:pStyle w:val="Celltext"/>
            </w:pPr>
          </w:p>
        </w:tc>
        <w:tc>
          <w:tcPr>
            <w:tcW w:w="3118" w:type="dxa"/>
            <w:tcBorders>
              <w:top w:val="single" w:sz="8" w:space="0" w:color="68902F"/>
            </w:tcBorders>
            <w:shd w:val="clear" w:color="auto" w:fill="auto"/>
          </w:tcPr>
          <w:p w:rsidR="00BD1AE5" w:rsidRPr="00BA2353" w:rsidRDefault="00BD1AE5" w:rsidP="0017576C">
            <w:pPr>
              <w:pStyle w:val="Celltext"/>
            </w:pPr>
            <w:r w:rsidRPr="00BD1AE5">
              <w:rPr>
                <w:b/>
              </w:rPr>
              <w:t>AO1</w:t>
            </w:r>
            <w:r w:rsidRPr="00BA2353">
              <w:t xml:space="preserve"> articulate informed, personal response to literary texts</w:t>
            </w:r>
          </w:p>
          <w:p w:rsidR="00BD1AE5" w:rsidRDefault="00BD1AE5" w:rsidP="0017576C">
            <w:pPr>
              <w:pStyle w:val="Celltext"/>
            </w:pPr>
          </w:p>
          <w:p w:rsidR="00FB3764" w:rsidRPr="00BA2353" w:rsidRDefault="00FB3764" w:rsidP="0017576C">
            <w:pPr>
              <w:pStyle w:val="Celltext"/>
            </w:pPr>
          </w:p>
          <w:p w:rsidR="00BD1AE5" w:rsidRPr="00BA2353" w:rsidRDefault="00BD1AE5" w:rsidP="0017576C">
            <w:pPr>
              <w:pStyle w:val="Celltext"/>
            </w:pPr>
            <w:r w:rsidRPr="00BD1AE5">
              <w:rPr>
                <w:rStyle w:val="NormalbulletChar"/>
                <w:b/>
              </w:rPr>
              <w:t>AO1</w:t>
            </w:r>
            <w:r w:rsidRPr="00BA2353">
              <w:t xml:space="preserve"> use coherent and accurate written expression</w:t>
            </w:r>
          </w:p>
          <w:p w:rsidR="00BD1AE5" w:rsidRDefault="00BD1AE5" w:rsidP="0017576C">
            <w:pPr>
              <w:pStyle w:val="Celltext"/>
            </w:pPr>
          </w:p>
          <w:p w:rsidR="00FB3764" w:rsidRDefault="00FB3764" w:rsidP="0017576C">
            <w:pPr>
              <w:pStyle w:val="Celltext"/>
            </w:pPr>
          </w:p>
          <w:p w:rsidR="00BD1AE5" w:rsidRPr="00BA2353" w:rsidRDefault="00BD1AE5" w:rsidP="0017576C">
            <w:pPr>
              <w:pStyle w:val="Celltext"/>
            </w:pPr>
            <w:r w:rsidRPr="00BD1AE5">
              <w:rPr>
                <w:b/>
              </w:rPr>
              <w:t>AO2</w:t>
            </w:r>
            <w:r w:rsidRPr="00BA2353">
              <w:t xml:space="preserve"> </w:t>
            </w:r>
            <w:proofErr w:type="spellStart"/>
            <w:r w:rsidRPr="00BA2353">
              <w:t>analyse</w:t>
            </w:r>
            <w:proofErr w:type="spellEnd"/>
            <w:r w:rsidRPr="00BA2353">
              <w:t xml:space="preserve"> ways in which meanings are shaped in literary texts</w:t>
            </w:r>
          </w:p>
          <w:p w:rsidR="00BD1AE5" w:rsidRDefault="00BD1AE5" w:rsidP="0017576C">
            <w:pPr>
              <w:pStyle w:val="Celltext"/>
            </w:pPr>
          </w:p>
          <w:p w:rsidR="00BD1AE5" w:rsidRPr="00BA2353" w:rsidRDefault="00BD1AE5" w:rsidP="0017576C">
            <w:pPr>
              <w:pStyle w:val="Celltext"/>
              <w:rPr>
                <w:u w:val="single"/>
              </w:rPr>
            </w:pPr>
          </w:p>
        </w:tc>
        <w:tc>
          <w:tcPr>
            <w:tcW w:w="4536" w:type="dxa"/>
            <w:tcBorders>
              <w:top w:val="single" w:sz="8" w:space="0" w:color="68902F"/>
            </w:tcBorders>
            <w:shd w:val="clear" w:color="auto" w:fill="auto"/>
          </w:tcPr>
          <w:p w:rsidR="00BD1AE5" w:rsidRPr="00BA2353" w:rsidRDefault="00BD1AE5" w:rsidP="0017576C">
            <w:pPr>
              <w:pStyle w:val="Celltext"/>
            </w:pPr>
            <w:r w:rsidRPr="00BA2353">
              <w:t xml:space="preserve">Ask learners to say which plays they have studied so far and what they liked and disliked about the plays and studying them. </w:t>
            </w:r>
          </w:p>
          <w:p w:rsidR="00BD1AE5" w:rsidRPr="00FB3764" w:rsidRDefault="00BD1AE5" w:rsidP="0017576C">
            <w:pPr>
              <w:pStyle w:val="Celltext"/>
              <w:rPr>
                <w:sz w:val="16"/>
              </w:rPr>
            </w:pPr>
          </w:p>
          <w:p w:rsidR="00BD1AE5" w:rsidRPr="00BA2353" w:rsidRDefault="00BD1AE5" w:rsidP="0017576C">
            <w:pPr>
              <w:pStyle w:val="Celltext"/>
            </w:pPr>
            <w:r w:rsidRPr="00BA2353">
              <w:t xml:space="preserve">Introduce genres of Shakespeare’s plays: comedies, tragedies, histories and (for </w:t>
            </w:r>
            <w:r w:rsidRPr="00BA2353">
              <w:rPr>
                <w:i/>
              </w:rPr>
              <w:t xml:space="preserve">Measure for Measure </w:t>
            </w:r>
            <w:r w:rsidRPr="00BA2353">
              <w:t xml:space="preserve">and </w:t>
            </w:r>
            <w:r w:rsidRPr="00BA2353">
              <w:rPr>
                <w:i/>
              </w:rPr>
              <w:t>The Tempest</w:t>
            </w:r>
            <w:r w:rsidRPr="00BA2353">
              <w:t xml:space="preserve">) problem plays. </w:t>
            </w:r>
          </w:p>
          <w:p w:rsidR="00BD1AE5" w:rsidRPr="00FB3764" w:rsidRDefault="00BD1AE5" w:rsidP="0017576C">
            <w:pPr>
              <w:pStyle w:val="Celltext"/>
              <w:rPr>
                <w:sz w:val="16"/>
              </w:rPr>
            </w:pPr>
          </w:p>
          <w:p w:rsidR="00BD1AE5" w:rsidRPr="00BD1AE5" w:rsidRDefault="00BD1AE5" w:rsidP="0017576C">
            <w:pPr>
              <w:pStyle w:val="Celltext"/>
            </w:pPr>
            <w:r w:rsidRPr="00BA2353">
              <w:t xml:space="preserve">For an entertaining drama on Shakespeare’s life and theatre, watch </w:t>
            </w:r>
            <w:r w:rsidRPr="00BA2353">
              <w:rPr>
                <w:i/>
              </w:rPr>
              <w:t xml:space="preserve">Doctor Who </w:t>
            </w:r>
            <w:r w:rsidRPr="00BA2353">
              <w:t xml:space="preserve">season 3 episode 2 (2007, starring David Tennant), “The Shakespeare Code” (aside from the science fiction elements, this is an essentially accurate depiction of Elizabethan theatre, </w:t>
            </w:r>
          </w:p>
        </w:tc>
        <w:tc>
          <w:tcPr>
            <w:tcW w:w="3402" w:type="dxa"/>
            <w:tcBorders>
              <w:top w:val="single" w:sz="8" w:space="0" w:color="68902F"/>
            </w:tcBorders>
            <w:shd w:val="clear" w:color="auto" w:fill="auto"/>
          </w:tcPr>
          <w:p w:rsidR="00BD1AE5" w:rsidRPr="00BA2353" w:rsidRDefault="00BD1AE5" w:rsidP="0017576C">
            <w:pPr>
              <w:pStyle w:val="Celltext"/>
            </w:pPr>
            <w:r w:rsidRPr="00BA2353">
              <w:t>Developing spoken skills; developing presentation skills e.g. spokesperson, working in a small group.</w:t>
            </w:r>
          </w:p>
          <w:p w:rsidR="00BD1AE5" w:rsidRPr="00BA2353" w:rsidRDefault="00BD1AE5" w:rsidP="0017576C">
            <w:pPr>
              <w:pStyle w:val="Celltext"/>
            </w:pPr>
          </w:p>
          <w:p w:rsidR="00BD1AE5" w:rsidRDefault="00BD1AE5" w:rsidP="0017576C">
            <w:pPr>
              <w:pStyle w:val="Celltext"/>
            </w:pPr>
          </w:p>
          <w:p w:rsidR="00BD1AE5" w:rsidRPr="00BA2353" w:rsidRDefault="00BD1AE5" w:rsidP="0017576C">
            <w:pPr>
              <w:pStyle w:val="Celltext"/>
            </w:pPr>
            <w:r w:rsidRPr="00BA2353">
              <w:t>Note taking.</w:t>
            </w:r>
          </w:p>
          <w:p w:rsidR="00BD1AE5" w:rsidRPr="00FB3764" w:rsidRDefault="00BD1AE5" w:rsidP="0017576C">
            <w:pPr>
              <w:pStyle w:val="Celltext"/>
              <w:rPr>
                <w:sz w:val="30"/>
              </w:rPr>
            </w:pPr>
          </w:p>
          <w:p w:rsidR="00BD1AE5" w:rsidRPr="00BA2353" w:rsidRDefault="00BD1AE5" w:rsidP="0017576C">
            <w:pPr>
              <w:pStyle w:val="Celltext"/>
            </w:pPr>
            <w:r w:rsidRPr="00BA2353">
              <w:t>History: the Elizabethan and Jacobean period; the Puritans’ detestation of the theatre, leading to its closure under Cromwell.</w:t>
            </w:r>
          </w:p>
        </w:tc>
      </w:tr>
    </w:tbl>
    <w:p w:rsidR="00D7609E" w:rsidRPr="00FB3764" w:rsidRDefault="00D7609E" w:rsidP="00FB3764">
      <w:pPr>
        <w:spacing w:after="0" w:line="240" w:lineRule="auto"/>
        <w:rPr>
          <w:sz w:val="14"/>
        </w:rPr>
      </w:pPr>
    </w:p>
    <w:p w:rsidR="00BD1AE5" w:rsidRPr="00FB3764" w:rsidRDefault="00BD1AE5" w:rsidP="00B130C2">
      <w:pPr>
        <w:rPr>
          <w:sz w:val="26"/>
        </w:rPr>
        <w:sectPr w:rsidR="00BD1AE5" w:rsidRPr="00FB3764" w:rsidSect="000733FF">
          <w:headerReference w:type="default" r:id="rId8"/>
          <w:footerReference w:type="default" r:id="rId9"/>
          <w:headerReference w:type="first" r:id="rId10"/>
          <w:footerReference w:type="first" r:id="rId11"/>
          <w:pgSz w:w="16838" w:h="11906" w:orient="landscape"/>
          <w:pgMar w:top="1418" w:right="1245" w:bottom="1276" w:left="851" w:header="708" w:footer="557" w:gutter="0"/>
          <w:cols w:space="708"/>
          <w:titlePg/>
          <w:docGrid w:linePitch="360"/>
        </w:sectPr>
      </w:pPr>
    </w:p>
    <w:p w:rsidR="00587C86" w:rsidRPr="00FB3764" w:rsidRDefault="00587C86" w:rsidP="00FB3764">
      <w:pPr>
        <w:spacing w:after="120" w:line="240" w:lineRule="auto"/>
        <w:rPr>
          <w:sz w:val="16"/>
        </w:rPr>
      </w:pPr>
    </w:p>
    <w:tbl>
      <w:tblPr>
        <w:tblW w:w="15309" w:type="dxa"/>
        <w:tblInd w:w="10" w:type="dxa"/>
        <w:tblBorders>
          <w:top w:val="single" w:sz="8" w:space="0" w:color="92B098"/>
          <w:left w:val="single" w:sz="8" w:space="0" w:color="92B098"/>
          <w:bottom w:val="single" w:sz="8" w:space="0" w:color="92B098"/>
          <w:right w:val="single" w:sz="8" w:space="0" w:color="92B098"/>
          <w:insideH w:val="single" w:sz="8" w:space="0" w:color="92B098"/>
          <w:insideV w:val="single" w:sz="8" w:space="0" w:color="92B098"/>
        </w:tblBorders>
        <w:tblLayout w:type="fixed"/>
        <w:tblCellMar>
          <w:left w:w="0" w:type="dxa"/>
          <w:right w:w="0" w:type="dxa"/>
        </w:tblCellMar>
        <w:tblLook w:val="01E0" w:firstRow="1" w:lastRow="1" w:firstColumn="1" w:lastColumn="1" w:noHBand="0" w:noVBand="0"/>
      </w:tblPr>
      <w:tblGrid>
        <w:gridCol w:w="1701"/>
        <w:gridCol w:w="2552"/>
        <w:gridCol w:w="3118"/>
        <w:gridCol w:w="4536"/>
        <w:gridCol w:w="3402"/>
      </w:tblGrid>
      <w:tr w:rsidR="00FB3764" w:rsidRPr="00F31C46" w:rsidTr="004F7E1F">
        <w:trPr>
          <w:cantSplit/>
          <w:trHeight w:hRule="exact" w:val="510"/>
          <w:tblHeader/>
        </w:trPr>
        <w:tc>
          <w:tcPr>
            <w:tcW w:w="15309" w:type="dxa"/>
            <w:gridSpan w:val="5"/>
            <w:tcBorders>
              <w:top w:val="single" w:sz="8" w:space="0" w:color="68902F"/>
              <w:left w:val="single" w:sz="8" w:space="0" w:color="68902F"/>
              <w:bottom w:val="single" w:sz="8" w:space="0" w:color="68902F"/>
              <w:right w:val="single" w:sz="8" w:space="0" w:color="68902F"/>
            </w:tcBorders>
            <w:shd w:val="clear" w:color="auto" w:fill="68902F"/>
            <w:vAlign w:val="center"/>
          </w:tcPr>
          <w:p w:rsidR="00FB3764" w:rsidRPr="00C72963" w:rsidRDefault="00FB3764" w:rsidP="00FB3764">
            <w:pPr>
              <w:spacing w:before="120" w:after="120"/>
              <w:ind w:left="57" w:right="57"/>
              <w:jc w:val="center"/>
              <w:rPr>
                <w:b/>
              </w:rPr>
            </w:pPr>
            <w:r>
              <w:rPr>
                <w:b/>
                <w:sz w:val="24"/>
                <w:szCs w:val="24"/>
              </w:rPr>
              <w:t>YEAR ONE – AUTUMN TERM (13 weeks)</w:t>
            </w:r>
          </w:p>
        </w:tc>
      </w:tr>
      <w:tr w:rsidR="00FB3764" w:rsidRPr="00F31C46" w:rsidTr="004F7E1F">
        <w:trPr>
          <w:cantSplit/>
          <w:trHeight w:val="510"/>
          <w:tblHeader/>
        </w:trPr>
        <w:tc>
          <w:tcPr>
            <w:tcW w:w="1701" w:type="dxa"/>
            <w:tcBorders>
              <w:top w:val="single" w:sz="8" w:space="0" w:color="68902F"/>
              <w:left w:val="single" w:sz="8" w:space="0" w:color="68902F"/>
              <w:bottom w:val="single" w:sz="8" w:space="0" w:color="68902F"/>
              <w:right w:val="single" w:sz="8" w:space="0" w:color="68902F"/>
            </w:tcBorders>
            <w:shd w:val="clear" w:color="auto" w:fill="A7D8E3"/>
          </w:tcPr>
          <w:p w:rsidR="00FB3764" w:rsidRPr="00BD1AE5" w:rsidRDefault="00FB3764" w:rsidP="009F69F2">
            <w:pPr>
              <w:pStyle w:val="Celltext"/>
              <w:spacing w:after="60"/>
              <w:rPr>
                <w:b/>
              </w:rPr>
            </w:pPr>
            <w:r w:rsidRPr="00BD1AE5">
              <w:rPr>
                <w:b/>
              </w:rPr>
              <w:t>Teacher A</w:t>
            </w:r>
          </w:p>
        </w:tc>
        <w:tc>
          <w:tcPr>
            <w:tcW w:w="2552" w:type="dxa"/>
            <w:tcBorders>
              <w:top w:val="single" w:sz="8" w:space="0" w:color="68902F"/>
              <w:left w:val="single" w:sz="8" w:space="0" w:color="68902F"/>
              <w:bottom w:val="single" w:sz="8" w:space="0" w:color="68902F"/>
              <w:right w:val="single" w:sz="8" w:space="0" w:color="68902F"/>
            </w:tcBorders>
            <w:shd w:val="clear" w:color="auto" w:fill="A7D8E3"/>
          </w:tcPr>
          <w:p w:rsidR="00FB3764" w:rsidRPr="00BD1AE5" w:rsidRDefault="00FB3764" w:rsidP="009F69F2">
            <w:pPr>
              <w:pStyle w:val="Celltext"/>
              <w:spacing w:after="60"/>
              <w:rPr>
                <w:b/>
              </w:rPr>
            </w:pPr>
            <w:r w:rsidRPr="00BD1AE5">
              <w:rPr>
                <w:b/>
              </w:rPr>
              <w:t>Text or Topic Area</w:t>
            </w:r>
          </w:p>
        </w:tc>
        <w:tc>
          <w:tcPr>
            <w:tcW w:w="3118" w:type="dxa"/>
            <w:tcBorders>
              <w:top w:val="single" w:sz="8" w:space="0" w:color="68902F"/>
              <w:left w:val="single" w:sz="8" w:space="0" w:color="68902F"/>
              <w:bottom w:val="single" w:sz="8" w:space="0" w:color="68902F"/>
              <w:right w:val="single" w:sz="8" w:space="0" w:color="68902F"/>
            </w:tcBorders>
            <w:shd w:val="clear" w:color="auto" w:fill="A7D8E3"/>
          </w:tcPr>
          <w:p w:rsidR="00FB3764" w:rsidRPr="00BD1AE5" w:rsidRDefault="00FB3764" w:rsidP="009F69F2">
            <w:pPr>
              <w:pStyle w:val="Celltext"/>
              <w:spacing w:after="60"/>
              <w:rPr>
                <w:b/>
              </w:rPr>
            </w:pPr>
            <w:r w:rsidRPr="00BD1AE5">
              <w:rPr>
                <w:b/>
              </w:rPr>
              <w:t>Key Learning/ Assessment Objectives</w:t>
            </w:r>
          </w:p>
        </w:tc>
        <w:tc>
          <w:tcPr>
            <w:tcW w:w="4536" w:type="dxa"/>
            <w:tcBorders>
              <w:top w:val="single" w:sz="8" w:space="0" w:color="68902F"/>
              <w:left w:val="single" w:sz="8" w:space="0" w:color="68902F"/>
              <w:bottom w:val="single" w:sz="8" w:space="0" w:color="68902F"/>
              <w:right w:val="single" w:sz="8" w:space="0" w:color="68902F"/>
            </w:tcBorders>
            <w:shd w:val="clear" w:color="auto" w:fill="A7D8E3"/>
          </w:tcPr>
          <w:p w:rsidR="00FB3764" w:rsidRPr="00BD1AE5" w:rsidRDefault="00FB3764" w:rsidP="009F69F2">
            <w:pPr>
              <w:pStyle w:val="Celltext"/>
              <w:spacing w:after="60"/>
              <w:rPr>
                <w:b/>
              </w:rPr>
            </w:pPr>
            <w:r w:rsidRPr="00BD1AE5">
              <w:rPr>
                <w:b/>
              </w:rPr>
              <w:t>Suggested teaching and learning activities</w:t>
            </w:r>
          </w:p>
        </w:tc>
        <w:tc>
          <w:tcPr>
            <w:tcW w:w="3402" w:type="dxa"/>
            <w:tcBorders>
              <w:top w:val="single" w:sz="8" w:space="0" w:color="68902F"/>
              <w:left w:val="single" w:sz="8" w:space="0" w:color="68902F"/>
              <w:bottom w:val="single" w:sz="8" w:space="0" w:color="68902F"/>
              <w:right w:val="single" w:sz="8" w:space="0" w:color="68902F"/>
            </w:tcBorders>
            <w:shd w:val="clear" w:color="auto" w:fill="A7D8E3"/>
          </w:tcPr>
          <w:p w:rsidR="00FB3764" w:rsidRPr="00BD1AE5" w:rsidRDefault="00FB3764" w:rsidP="009F69F2">
            <w:pPr>
              <w:pStyle w:val="Celltext"/>
              <w:spacing w:after="60"/>
              <w:rPr>
                <w:b/>
              </w:rPr>
            </w:pPr>
            <w:r w:rsidRPr="00BD1AE5">
              <w:rPr>
                <w:b/>
              </w:rPr>
              <w:t>Links to wider curriculum</w:t>
            </w:r>
          </w:p>
        </w:tc>
      </w:tr>
      <w:tr w:rsidR="00C90876" w:rsidRPr="00F31C46" w:rsidTr="00B62BCC">
        <w:trPr>
          <w:cantSplit/>
          <w:trHeight w:val="5109"/>
        </w:trPr>
        <w:tc>
          <w:tcPr>
            <w:tcW w:w="1701" w:type="dxa"/>
            <w:tcBorders>
              <w:top w:val="single" w:sz="8" w:space="0" w:color="68902F"/>
              <w:bottom w:val="single" w:sz="8" w:space="0" w:color="68902F"/>
            </w:tcBorders>
            <w:shd w:val="clear" w:color="auto" w:fill="auto"/>
          </w:tcPr>
          <w:p w:rsidR="00FB3764" w:rsidRPr="00FB3764" w:rsidRDefault="00FB3764" w:rsidP="00FB3764">
            <w:pPr>
              <w:pStyle w:val="Celltext"/>
            </w:pPr>
          </w:p>
        </w:tc>
        <w:tc>
          <w:tcPr>
            <w:tcW w:w="2552" w:type="dxa"/>
            <w:tcBorders>
              <w:top w:val="single" w:sz="8" w:space="0" w:color="68902F"/>
              <w:bottom w:val="single" w:sz="8" w:space="0" w:color="68902F"/>
            </w:tcBorders>
            <w:shd w:val="clear" w:color="auto" w:fill="auto"/>
          </w:tcPr>
          <w:p w:rsidR="00FB3764" w:rsidRPr="00FB3764" w:rsidRDefault="00FB3764" w:rsidP="00FB3764">
            <w:pPr>
              <w:pStyle w:val="Celltext"/>
            </w:pPr>
          </w:p>
        </w:tc>
        <w:tc>
          <w:tcPr>
            <w:tcW w:w="3118" w:type="dxa"/>
            <w:tcBorders>
              <w:top w:val="single" w:sz="8" w:space="0" w:color="68902F"/>
              <w:bottom w:val="single" w:sz="8" w:space="0" w:color="68902F"/>
            </w:tcBorders>
            <w:shd w:val="clear" w:color="auto" w:fill="auto"/>
          </w:tcPr>
          <w:p w:rsidR="00FB3764" w:rsidRPr="00FB3764" w:rsidRDefault="00FB3764" w:rsidP="00FB3764">
            <w:pPr>
              <w:pStyle w:val="Celltext"/>
            </w:pPr>
            <w:r w:rsidRPr="00FB3764">
              <w:rPr>
                <w:b/>
              </w:rPr>
              <w:t>AO3</w:t>
            </w:r>
            <w:r w:rsidRPr="00FB3764">
              <w:t xml:space="preserve"> demonstrate understanding of context, including genre</w:t>
            </w:r>
          </w:p>
          <w:p w:rsidR="00FB3764" w:rsidRPr="00FB3764" w:rsidRDefault="00FB3764" w:rsidP="00FB3764">
            <w:pPr>
              <w:pStyle w:val="Celltext"/>
            </w:pPr>
          </w:p>
          <w:p w:rsidR="00FB3764" w:rsidRPr="00FB3764" w:rsidRDefault="00FB3764" w:rsidP="00FB3764">
            <w:pPr>
              <w:pStyle w:val="Celltext"/>
            </w:pPr>
            <w:r w:rsidRPr="00FB3764">
              <w:rPr>
                <w:b/>
              </w:rPr>
              <w:t>AO4</w:t>
            </w:r>
            <w:r w:rsidRPr="00FB3764">
              <w:t xml:space="preserve"> explore connections across literary texts</w:t>
            </w:r>
          </w:p>
          <w:p w:rsidR="00FB3764" w:rsidRPr="00FB3764" w:rsidRDefault="00FB3764" w:rsidP="00FB3764">
            <w:pPr>
              <w:pStyle w:val="Celltext"/>
            </w:pPr>
          </w:p>
          <w:p w:rsidR="00FB3764" w:rsidRPr="00FB3764" w:rsidRDefault="00FB3764" w:rsidP="00FB3764">
            <w:pPr>
              <w:pStyle w:val="Celltext"/>
            </w:pPr>
          </w:p>
          <w:p w:rsidR="00FB3764" w:rsidRPr="00FB3764" w:rsidRDefault="00FB3764" w:rsidP="00FB3764">
            <w:pPr>
              <w:pStyle w:val="Celltext"/>
            </w:pPr>
          </w:p>
          <w:p w:rsidR="00FB3764" w:rsidRPr="00FB3764" w:rsidRDefault="00FB3764" w:rsidP="00FB3764">
            <w:pPr>
              <w:pStyle w:val="Celltext"/>
            </w:pPr>
          </w:p>
        </w:tc>
        <w:tc>
          <w:tcPr>
            <w:tcW w:w="4536" w:type="dxa"/>
            <w:tcBorders>
              <w:top w:val="single" w:sz="8" w:space="0" w:color="68902F"/>
              <w:bottom w:val="single" w:sz="8" w:space="0" w:color="68902F"/>
            </w:tcBorders>
            <w:shd w:val="clear" w:color="auto" w:fill="auto"/>
          </w:tcPr>
          <w:p w:rsidR="00FB3764" w:rsidRPr="00FB3764" w:rsidRDefault="00FB3764" w:rsidP="00FB3764">
            <w:pPr>
              <w:pStyle w:val="Celltext"/>
            </w:pPr>
            <w:proofErr w:type="gramStart"/>
            <w:r w:rsidRPr="00FB3764">
              <w:t>acting</w:t>
            </w:r>
            <w:proofErr w:type="gramEnd"/>
            <w:r w:rsidRPr="00FB3764">
              <w:t>, audience, writing, Shakespeare’s life, the Master of the Revels, Bedlam Hospital etc.). Discuss the episode with learners.</w:t>
            </w:r>
          </w:p>
          <w:p w:rsidR="00FB3764" w:rsidRPr="00FB3764" w:rsidRDefault="00FB3764" w:rsidP="00FB3764">
            <w:pPr>
              <w:pStyle w:val="Celltext"/>
            </w:pPr>
          </w:p>
          <w:p w:rsidR="00FB3764" w:rsidRPr="00FB3764" w:rsidRDefault="00FB3764" w:rsidP="00FB3764">
            <w:pPr>
              <w:pStyle w:val="Celltext"/>
            </w:pPr>
            <w:r w:rsidRPr="00FB3764">
              <w:t xml:space="preserve">Much useful and accessible material in </w:t>
            </w:r>
            <w:r w:rsidRPr="00FB3764">
              <w:rPr>
                <w:i/>
              </w:rPr>
              <w:t>The World of Shakespeare</w:t>
            </w:r>
            <w:r w:rsidRPr="00FB3764">
              <w:t xml:space="preserve"> by Anna </w:t>
            </w:r>
            <w:proofErr w:type="spellStart"/>
            <w:r w:rsidRPr="00FB3764">
              <w:t>Claybourne</w:t>
            </w:r>
            <w:proofErr w:type="spellEnd"/>
            <w:r w:rsidRPr="00FB3764">
              <w:t xml:space="preserve"> and Rebecca </w:t>
            </w:r>
            <w:proofErr w:type="spellStart"/>
            <w:r w:rsidRPr="00FB3764">
              <w:t>Treays</w:t>
            </w:r>
            <w:proofErr w:type="spellEnd"/>
            <w:r w:rsidRPr="00FB3764">
              <w:t>, pub. Usborne Publishing ISBN 074602455X (London, 1996).</w:t>
            </w:r>
          </w:p>
          <w:p w:rsidR="00FB3764" w:rsidRPr="00FB3764" w:rsidRDefault="00FB3764" w:rsidP="00FB3764">
            <w:pPr>
              <w:pStyle w:val="Celltext"/>
            </w:pPr>
          </w:p>
          <w:p w:rsidR="00FB3764" w:rsidRPr="00FB3764" w:rsidRDefault="00FB3764" w:rsidP="00FB3764">
            <w:pPr>
              <w:pStyle w:val="Celltext"/>
            </w:pPr>
            <w:r w:rsidRPr="00FB3764">
              <w:t>Use extracts from Shakespeare (from the set text or other texts) as an introduction to close analysis; after studying the extracts in class, learners to write first A level essay.</w:t>
            </w:r>
          </w:p>
          <w:p w:rsidR="00FB3764" w:rsidRPr="00FB3764" w:rsidRDefault="00FB3764" w:rsidP="00FB3764">
            <w:pPr>
              <w:pStyle w:val="Celltext"/>
            </w:pPr>
          </w:p>
          <w:p w:rsidR="00FB3764" w:rsidRPr="00FB3764" w:rsidRDefault="00FB3764" w:rsidP="00FB3764">
            <w:pPr>
              <w:pStyle w:val="Celltext"/>
            </w:pPr>
            <w:r w:rsidRPr="00FB3764">
              <w:t xml:space="preserve">Learners could refer to “The Little Book of Spelling, Punctuation and Grammar” for help with written English. </w:t>
            </w:r>
            <w:hyperlink r:id="rId12" w:history="1">
              <w:r w:rsidRPr="00FB3764">
                <w:rPr>
                  <w:rStyle w:val="Hyperlink"/>
                </w:rPr>
                <w:t>http://www.ocr.org.uk/Images/348009-the-little-book-of-spelling-punctuation-and-grammar-spag-.pdf</w:t>
              </w:r>
            </w:hyperlink>
          </w:p>
        </w:tc>
        <w:tc>
          <w:tcPr>
            <w:tcW w:w="3402" w:type="dxa"/>
            <w:tcBorders>
              <w:top w:val="single" w:sz="8" w:space="0" w:color="68902F"/>
              <w:bottom w:val="single" w:sz="8" w:space="0" w:color="68902F"/>
            </w:tcBorders>
            <w:shd w:val="clear" w:color="auto" w:fill="auto"/>
          </w:tcPr>
          <w:p w:rsidR="00FB3764" w:rsidRPr="00FB3764" w:rsidRDefault="00FB3764" w:rsidP="00FB3764">
            <w:pPr>
              <w:pStyle w:val="Celltext"/>
            </w:pPr>
          </w:p>
          <w:p w:rsidR="00FB3764" w:rsidRPr="00FB3764" w:rsidRDefault="00FB3764" w:rsidP="00FB3764">
            <w:pPr>
              <w:pStyle w:val="Celltext"/>
            </w:pPr>
          </w:p>
          <w:p w:rsidR="00FB3764" w:rsidRPr="00FB3764" w:rsidRDefault="00FB3764" w:rsidP="00FB3764">
            <w:pPr>
              <w:pStyle w:val="Celltext"/>
            </w:pPr>
          </w:p>
          <w:p w:rsidR="00FB3764" w:rsidRPr="00FB3764" w:rsidRDefault="00FB3764" w:rsidP="00FB3764">
            <w:pPr>
              <w:pStyle w:val="Celltext"/>
            </w:pPr>
          </w:p>
          <w:p w:rsidR="00FB3764" w:rsidRPr="00FB3764" w:rsidRDefault="00FB3764" w:rsidP="00FB3764">
            <w:pPr>
              <w:pStyle w:val="Celltext"/>
            </w:pPr>
          </w:p>
          <w:p w:rsidR="00FB3764" w:rsidRPr="00FB3764" w:rsidRDefault="00FB3764" w:rsidP="00FB3764">
            <w:pPr>
              <w:pStyle w:val="Celltext"/>
            </w:pPr>
          </w:p>
          <w:p w:rsidR="00FB3764" w:rsidRPr="00FB3764" w:rsidRDefault="00FB3764" w:rsidP="00FB3764">
            <w:pPr>
              <w:pStyle w:val="Celltext"/>
            </w:pPr>
          </w:p>
          <w:p w:rsidR="00FB3764" w:rsidRPr="00FB3764" w:rsidRDefault="00FB3764" w:rsidP="00FB3764">
            <w:pPr>
              <w:pStyle w:val="Celltext"/>
            </w:pPr>
          </w:p>
          <w:p w:rsidR="00FB3764" w:rsidRDefault="00FB3764" w:rsidP="00FB3764">
            <w:pPr>
              <w:pStyle w:val="Celltext"/>
            </w:pPr>
          </w:p>
          <w:p w:rsidR="00FB3764" w:rsidRDefault="00FB3764" w:rsidP="00FB3764">
            <w:pPr>
              <w:pStyle w:val="Celltext"/>
            </w:pPr>
          </w:p>
          <w:p w:rsidR="00FB3764" w:rsidRDefault="00FB3764" w:rsidP="00FB3764">
            <w:pPr>
              <w:pStyle w:val="Celltext"/>
            </w:pPr>
          </w:p>
          <w:p w:rsidR="00FB3764" w:rsidRDefault="00FB3764" w:rsidP="00FB3764">
            <w:pPr>
              <w:pStyle w:val="Celltext"/>
            </w:pPr>
          </w:p>
          <w:p w:rsidR="00FB3764" w:rsidRPr="00FB3764" w:rsidRDefault="00FB3764" w:rsidP="00FB3764">
            <w:pPr>
              <w:pStyle w:val="Celltext"/>
              <w:rPr>
                <w:sz w:val="36"/>
              </w:rPr>
            </w:pPr>
          </w:p>
          <w:p w:rsidR="00FB3764" w:rsidRPr="00FB3764" w:rsidRDefault="00FB3764" w:rsidP="00FB3764">
            <w:pPr>
              <w:pStyle w:val="Celltext"/>
            </w:pPr>
            <w:r w:rsidRPr="00FB3764">
              <w:t>Accurate written expression, spelling, grammar, punctuation.</w:t>
            </w:r>
          </w:p>
        </w:tc>
      </w:tr>
      <w:tr w:rsidR="00C90876" w:rsidRPr="00F31C46" w:rsidTr="00B62BCC">
        <w:trPr>
          <w:trHeight w:val="5109"/>
        </w:trPr>
        <w:tc>
          <w:tcPr>
            <w:tcW w:w="1701" w:type="dxa"/>
            <w:tcBorders>
              <w:top w:val="single" w:sz="8" w:space="0" w:color="68902F"/>
            </w:tcBorders>
            <w:shd w:val="clear" w:color="auto" w:fill="auto"/>
            <w:vAlign w:val="center"/>
          </w:tcPr>
          <w:p w:rsidR="00C90876" w:rsidRPr="00BA2353" w:rsidRDefault="00C90876" w:rsidP="00C90876">
            <w:pPr>
              <w:pStyle w:val="Celltext"/>
            </w:pPr>
            <w:r>
              <w:lastRenderedPageBreak/>
              <w:t>Weeks 4-13</w:t>
            </w:r>
          </w:p>
        </w:tc>
        <w:tc>
          <w:tcPr>
            <w:tcW w:w="2552" w:type="dxa"/>
            <w:tcBorders>
              <w:top w:val="single" w:sz="8" w:space="0" w:color="68902F"/>
            </w:tcBorders>
            <w:shd w:val="clear" w:color="auto" w:fill="auto"/>
          </w:tcPr>
          <w:p w:rsidR="00C90876" w:rsidRPr="00BA2353" w:rsidRDefault="00C90876" w:rsidP="00C90876">
            <w:pPr>
              <w:pStyle w:val="Celltext"/>
              <w:rPr>
                <w:b/>
              </w:rPr>
            </w:pPr>
            <w:r w:rsidRPr="00BA2353">
              <w:rPr>
                <w:b/>
              </w:rPr>
              <w:t>Shakespeare set text for Component 01</w:t>
            </w:r>
          </w:p>
          <w:p w:rsidR="00C90876" w:rsidRPr="00BA2353" w:rsidRDefault="00C90876" w:rsidP="00C90876">
            <w:pPr>
              <w:pStyle w:val="Celltext"/>
            </w:pPr>
          </w:p>
          <w:p w:rsidR="00C90876" w:rsidRPr="00BA2353" w:rsidRDefault="00C90876" w:rsidP="00C90876">
            <w:pPr>
              <w:pStyle w:val="Celltext"/>
            </w:pPr>
            <w:r w:rsidRPr="00BA2353">
              <w:t>For example,</w:t>
            </w:r>
            <w:r>
              <w:t xml:space="preserve"> </w:t>
            </w:r>
            <w:r>
              <w:rPr>
                <w:i/>
              </w:rPr>
              <w:t>Hamlet</w:t>
            </w:r>
            <w:r w:rsidRPr="00BA2353">
              <w:t xml:space="preserve"> </w:t>
            </w:r>
          </w:p>
        </w:tc>
        <w:tc>
          <w:tcPr>
            <w:tcW w:w="3118" w:type="dxa"/>
            <w:tcBorders>
              <w:top w:val="single" w:sz="8" w:space="0" w:color="68902F"/>
            </w:tcBorders>
            <w:shd w:val="clear" w:color="auto" w:fill="auto"/>
          </w:tcPr>
          <w:p w:rsidR="00C90876" w:rsidRPr="00BA2353" w:rsidRDefault="00C90876" w:rsidP="00C90876">
            <w:pPr>
              <w:pStyle w:val="Celltext"/>
            </w:pPr>
          </w:p>
          <w:p w:rsidR="00C90876" w:rsidRPr="00BA2353" w:rsidRDefault="00C90876" w:rsidP="00C90876">
            <w:pPr>
              <w:pStyle w:val="Celltext"/>
            </w:pPr>
          </w:p>
          <w:p w:rsidR="00C90876" w:rsidRPr="00BA2353" w:rsidRDefault="00C90876" w:rsidP="00C90876">
            <w:pPr>
              <w:pStyle w:val="Celltext"/>
              <w:rPr>
                <w:b/>
              </w:rPr>
            </w:pPr>
            <w:r w:rsidRPr="00BA2353">
              <w:rPr>
                <w:b/>
              </w:rPr>
              <w:t>AO1</w:t>
            </w:r>
          </w:p>
          <w:p w:rsidR="00C90876" w:rsidRPr="00BA2353" w:rsidRDefault="00C90876" w:rsidP="00C90876">
            <w:pPr>
              <w:pStyle w:val="Celltext"/>
              <w:rPr>
                <w:b/>
              </w:rPr>
            </w:pPr>
          </w:p>
          <w:p w:rsidR="00C90876" w:rsidRPr="00BA2353" w:rsidRDefault="00C90876" w:rsidP="00C90876">
            <w:pPr>
              <w:pStyle w:val="Celltext"/>
              <w:rPr>
                <w:b/>
              </w:rPr>
            </w:pPr>
            <w:r w:rsidRPr="00BA2353">
              <w:rPr>
                <w:b/>
              </w:rPr>
              <w:t>AO2, AO3</w:t>
            </w:r>
          </w:p>
          <w:p w:rsidR="00C90876" w:rsidRPr="00BA2353" w:rsidRDefault="00C90876" w:rsidP="00C90876">
            <w:pPr>
              <w:pStyle w:val="Celltext"/>
              <w:rPr>
                <w:b/>
              </w:rPr>
            </w:pPr>
          </w:p>
          <w:p w:rsidR="00C90876" w:rsidRPr="00BA2353" w:rsidRDefault="00C90876" w:rsidP="00C90876">
            <w:pPr>
              <w:pStyle w:val="Celltext"/>
              <w:rPr>
                <w:b/>
              </w:rPr>
            </w:pPr>
          </w:p>
          <w:p w:rsidR="00C90876" w:rsidRPr="00BA2353" w:rsidRDefault="00C90876" w:rsidP="00C90876">
            <w:pPr>
              <w:pStyle w:val="Celltext"/>
              <w:rPr>
                <w:b/>
              </w:rPr>
            </w:pPr>
          </w:p>
          <w:p w:rsidR="00C90876" w:rsidRPr="00BA2353" w:rsidRDefault="00C90876" w:rsidP="00C90876">
            <w:pPr>
              <w:pStyle w:val="Celltext"/>
              <w:rPr>
                <w:b/>
              </w:rPr>
            </w:pPr>
          </w:p>
          <w:p w:rsidR="00C90876" w:rsidRDefault="00C90876" w:rsidP="00C90876">
            <w:pPr>
              <w:pStyle w:val="Celltext"/>
              <w:rPr>
                <w:b/>
              </w:rPr>
            </w:pPr>
          </w:p>
          <w:p w:rsidR="00C90876" w:rsidRPr="00BA2353" w:rsidRDefault="00C90876" w:rsidP="00C90876">
            <w:pPr>
              <w:pStyle w:val="Celltext"/>
              <w:rPr>
                <w:b/>
              </w:rPr>
            </w:pPr>
          </w:p>
          <w:p w:rsidR="00C90876" w:rsidRPr="00BA2353" w:rsidRDefault="00C90876" w:rsidP="00C90876">
            <w:pPr>
              <w:pStyle w:val="Celltext"/>
              <w:rPr>
                <w:b/>
              </w:rPr>
            </w:pPr>
            <w:r w:rsidRPr="00BA2353">
              <w:rPr>
                <w:b/>
              </w:rPr>
              <w:t>AO1, AO2</w:t>
            </w:r>
          </w:p>
          <w:p w:rsidR="00C90876" w:rsidRPr="00BA2353" w:rsidRDefault="00C90876" w:rsidP="00C90876">
            <w:pPr>
              <w:pStyle w:val="Celltext"/>
              <w:rPr>
                <w:b/>
              </w:rPr>
            </w:pPr>
          </w:p>
          <w:p w:rsidR="00C90876" w:rsidRPr="00BA2353" w:rsidRDefault="00C90876" w:rsidP="00C90876">
            <w:pPr>
              <w:pStyle w:val="Celltext"/>
              <w:rPr>
                <w:b/>
              </w:rPr>
            </w:pPr>
          </w:p>
          <w:p w:rsidR="00C90876" w:rsidRPr="00BA2353" w:rsidRDefault="00C90876" w:rsidP="00C90876">
            <w:pPr>
              <w:pStyle w:val="Celltext"/>
              <w:rPr>
                <w:b/>
              </w:rPr>
            </w:pPr>
          </w:p>
          <w:p w:rsidR="00C90876" w:rsidRPr="00BA2353" w:rsidRDefault="00C90876" w:rsidP="00C90876">
            <w:pPr>
              <w:pStyle w:val="Celltext"/>
              <w:rPr>
                <w:b/>
              </w:rPr>
            </w:pPr>
          </w:p>
          <w:p w:rsidR="00C90876" w:rsidRPr="00BA2353" w:rsidRDefault="00C90876" w:rsidP="00C90876">
            <w:pPr>
              <w:pStyle w:val="Celltext"/>
              <w:rPr>
                <w:b/>
              </w:rPr>
            </w:pPr>
          </w:p>
          <w:p w:rsidR="00C90876" w:rsidRPr="00BA2353" w:rsidRDefault="00C90876" w:rsidP="00C90876">
            <w:pPr>
              <w:pStyle w:val="Celltext"/>
              <w:rPr>
                <w:b/>
              </w:rPr>
            </w:pPr>
          </w:p>
          <w:p w:rsidR="00C90876" w:rsidRPr="00BA2353" w:rsidRDefault="00C90876" w:rsidP="00C90876">
            <w:pPr>
              <w:pStyle w:val="Celltext"/>
              <w:rPr>
                <w:b/>
              </w:rPr>
            </w:pPr>
          </w:p>
          <w:p w:rsidR="00C90876" w:rsidRPr="00BA2353" w:rsidRDefault="00C90876" w:rsidP="00C90876">
            <w:pPr>
              <w:pStyle w:val="Celltext"/>
              <w:rPr>
                <w:b/>
              </w:rPr>
            </w:pPr>
          </w:p>
          <w:p w:rsidR="00C90876" w:rsidRPr="00BA2353" w:rsidRDefault="00C90876" w:rsidP="00C90876">
            <w:pPr>
              <w:pStyle w:val="Celltext"/>
              <w:rPr>
                <w:b/>
              </w:rPr>
            </w:pPr>
          </w:p>
          <w:p w:rsidR="00C90876" w:rsidRPr="00BA2353" w:rsidRDefault="00C90876" w:rsidP="00C90876">
            <w:pPr>
              <w:pStyle w:val="Celltext"/>
              <w:rPr>
                <w:b/>
              </w:rPr>
            </w:pPr>
            <w:r w:rsidRPr="00BA2353">
              <w:rPr>
                <w:b/>
              </w:rPr>
              <w:t>AO5</w:t>
            </w:r>
          </w:p>
          <w:p w:rsidR="00C90876" w:rsidRPr="00BA2353" w:rsidRDefault="00C90876" w:rsidP="00C90876">
            <w:pPr>
              <w:pStyle w:val="Celltext"/>
              <w:rPr>
                <w:b/>
              </w:rPr>
            </w:pPr>
            <w:r w:rsidRPr="00BA2353">
              <w:rPr>
                <w:b/>
              </w:rPr>
              <w:t xml:space="preserve">AO3 </w:t>
            </w:r>
          </w:p>
          <w:p w:rsidR="00C90876" w:rsidRPr="00BA2353" w:rsidRDefault="00C90876" w:rsidP="00C90876">
            <w:pPr>
              <w:pStyle w:val="Celltext"/>
              <w:rPr>
                <w:b/>
              </w:rPr>
            </w:pPr>
          </w:p>
          <w:p w:rsidR="00C90876" w:rsidRPr="00BA2353" w:rsidRDefault="00C90876" w:rsidP="00C90876">
            <w:pPr>
              <w:pStyle w:val="Celltext"/>
              <w:rPr>
                <w:b/>
              </w:rPr>
            </w:pPr>
          </w:p>
          <w:p w:rsidR="00C90876" w:rsidRPr="00BA2353" w:rsidRDefault="00C90876" w:rsidP="00C90876">
            <w:pPr>
              <w:pStyle w:val="Celltext"/>
              <w:rPr>
                <w:b/>
              </w:rPr>
            </w:pPr>
          </w:p>
          <w:p w:rsidR="00C90876" w:rsidRPr="00BA2353" w:rsidRDefault="00C90876" w:rsidP="00C90876">
            <w:pPr>
              <w:pStyle w:val="Celltext"/>
              <w:rPr>
                <w:b/>
              </w:rPr>
            </w:pPr>
            <w:r w:rsidRPr="00BA2353">
              <w:rPr>
                <w:b/>
              </w:rPr>
              <w:t xml:space="preserve">AO5 </w:t>
            </w:r>
          </w:p>
          <w:p w:rsidR="00C90876" w:rsidRPr="00BA2353" w:rsidRDefault="00C90876" w:rsidP="00C90876">
            <w:pPr>
              <w:pStyle w:val="Celltext"/>
              <w:rPr>
                <w:b/>
              </w:rPr>
            </w:pPr>
            <w:r w:rsidRPr="00BA2353">
              <w:rPr>
                <w:b/>
              </w:rPr>
              <w:t xml:space="preserve">AO3 </w:t>
            </w:r>
          </w:p>
          <w:p w:rsidR="00C90876" w:rsidRPr="00BA2353" w:rsidRDefault="00C90876" w:rsidP="00C90876">
            <w:pPr>
              <w:pStyle w:val="Celltext"/>
            </w:pPr>
          </w:p>
          <w:p w:rsidR="00C90876" w:rsidRPr="00BA2353" w:rsidRDefault="00C90876" w:rsidP="00C90876">
            <w:pPr>
              <w:pStyle w:val="Celltext"/>
            </w:pPr>
          </w:p>
          <w:p w:rsidR="00C90876" w:rsidRPr="00BA2353" w:rsidRDefault="00C90876" w:rsidP="00C90876">
            <w:pPr>
              <w:pStyle w:val="Celltext"/>
            </w:pPr>
          </w:p>
          <w:p w:rsidR="00C90876" w:rsidRPr="00BA2353" w:rsidRDefault="00C90876" w:rsidP="00C90876">
            <w:pPr>
              <w:pStyle w:val="Celltext"/>
            </w:pPr>
          </w:p>
        </w:tc>
        <w:tc>
          <w:tcPr>
            <w:tcW w:w="4536" w:type="dxa"/>
            <w:tcBorders>
              <w:top w:val="single" w:sz="8" w:space="0" w:color="68902F"/>
            </w:tcBorders>
            <w:shd w:val="clear" w:color="auto" w:fill="auto"/>
          </w:tcPr>
          <w:p w:rsidR="00C90876" w:rsidRPr="00BA2353" w:rsidRDefault="00C90876" w:rsidP="00C90876">
            <w:pPr>
              <w:pStyle w:val="Celltext"/>
            </w:pPr>
            <w:r w:rsidRPr="00BA2353">
              <w:lastRenderedPageBreak/>
              <w:t>With every A</w:t>
            </w:r>
            <w:r>
              <w:t>S</w:t>
            </w:r>
            <w:r w:rsidRPr="00BA2353">
              <w:t xml:space="preserve"> level text, it is essential to explain which AOs will be tested in the examination or non-examined assessment. Learners should understand the AOs and the requirements for each. Teachers could consider making reference to the AOs in the written and spoken feedback given with written work. The AOs are not, however, a straightjacket. Enthusing learners about the text and encouraging them to love literature will best help them secure their potential.</w:t>
            </w:r>
          </w:p>
          <w:p w:rsidR="00C90876" w:rsidRPr="00BA2353" w:rsidRDefault="00C90876" w:rsidP="00C90876">
            <w:pPr>
              <w:pStyle w:val="Celltext"/>
            </w:pPr>
          </w:p>
          <w:p w:rsidR="00C90876" w:rsidRPr="00BA2353" w:rsidRDefault="00C90876" w:rsidP="00C90876">
            <w:pPr>
              <w:pStyle w:val="Celltext"/>
            </w:pPr>
            <w:r w:rsidRPr="00BA2353">
              <w:t>Start by explaining some of the plot to learners: perhaps up to the middle of act three, so there are still some surprises in store. Plots could be explained by drawing a diagram</w:t>
            </w:r>
            <w:r w:rsidRPr="00BA2353">
              <w:rPr>
                <w:color w:val="FF0000"/>
              </w:rPr>
              <w:t xml:space="preserve"> </w:t>
            </w:r>
            <w:r w:rsidRPr="00BA2353">
              <w:t>on the board of the various plot lines: as a written exercise, learners to write this up into good prose.</w:t>
            </w:r>
          </w:p>
          <w:p w:rsidR="00C90876" w:rsidRPr="00BA2353" w:rsidRDefault="00C90876" w:rsidP="00C90876">
            <w:pPr>
              <w:pStyle w:val="Celltext"/>
            </w:pPr>
          </w:p>
          <w:p w:rsidR="00C90876" w:rsidRPr="00BA2353" w:rsidRDefault="00C90876" w:rsidP="00C90876">
            <w:pPr>
              <w:pStyle w:val="Celltext"/>
            </w:pPr>
            <w:r w:rsidRPr="00BA2353">
              <w:t xml:space="preserve">Read each act, ensuring learners understand the meaning. This can be achieved by setting </w:t>
            </w:r>
            <w:r w:rsidRPr="00BA2353">
              <w:rPr>
                <w:b/>
                <w:i/>
              </w:rPr>
              <w:t>preparation</w:t>
            </w:r>
            <w:r w:rsidRPr="00BA2353">
              <w:rPr>
                <w:i/>
              </w:rPr>
              <w:t xml:space="preserve"> of the text </w:t>
            </w:r>
            <w:r w:rsidRPr="00BA2353">
              <w:t xml:space="preserve">as homework, for example: “Prepare Act 1 scenes 1-3. </w:t>
            </w:r>
            <w:r w:rsidRPr="00BA2353">
              <w:rPr>
                <w:b/>
                <w:i/>
              </w:rPr>
              <w:t>Prepare</w:t>
            </w:r>
            <w:r w:rsidRPr="00BA2353">
              <w:rPr>
                <w:i/>
              </w:rPr>
              <w:t xml:space="preserve"> </w:t>
            </w:r>
            <w:r w:rsidRPr="00BA2353">
              <w:t xml:space="preserve">= read the scene carefully, using the notes to help you understand the language. Underline any </w:t>
            </w:r>
            <w:r w:rsidRPr="00BA2353">
              <w:lastRenderedPageBreak/>
              <w:t>words or lines you don’t understand.” Then, in class, teachers ask “Lines 1-10, any problems?” and briefly explain any lines learners don’t understand. Ensuring learners understand the text is essential spadework before they can begin to study Shakespeare!</w:t>
            </w:r>
          </w:p>
          <w:p w:rsidR="00C90876" w:rsidRPr="00BA2353" w:rsidRDefault="00C90876" w:rsidP="00C90876">
            <w:pPr>
              <w:pStyle w:val="Celltext"/>
            </w:pPr>
          </w:p>
          <w:p w:rsidR="00C90876" w:rsidRPr="00BA2353" w:rsidRDefault="00C90876" w:rsidP="00C90876">
            <w:pPr>
              <w:pStyle w:val="Celltext"/>
            </w:pPr>
            <w:r w:rsidRPr="00BA2353">
              <w:t>Watch a video of each act after learners have read it/completed studying it. Comparing different film/TV productions is excellent for AO5 (different interpretations).</w:t>
            </w:r>
          </w:p>
          <w:p w:rsidR="00C90876" w:rsidRPr="00BA2353" w:rsidRDefault="00C90876" w:rsidP="00C90876">
            <w:pPr>
              <w:pStyle w:val="Celltext"/>
            </w:pPr>
          </w:p>
          <w:p w:rsidR="00C90876" w:rsidRPr="00BA2353" w:rsidRDefault="00C90876" w:rsidP="00C90876">
            <w:pPr>
              <w:pStyle w:val="Celltext"/>
            </w:pPr>
            <w:r w:rsidRPr="00BA2353">
              <w:t>See a stage production if at all possible and/or visit The Globe Theatre in London.</w:t>
            </w:r>
          </w:p>
          <w:p w:rsidR="00C90876" w:rsidRPr="00BA2353" w:rsidRDefault="00C90876" w:rsidP="00C90876">
            <w:pPr>
              <w:pStyle w:val="Celltext"/>
            </w:pPr>
          </w:p>
          <w:p w:rsidR="00C90876" w:rsidRPr="00BA2353" w:rsidRDefault="00C90876" w:rsidP="00C90876">
            <w:pPr>
              <w:pStyle w:val="Celltext"/>
            </w:pPr>
            <w:r w:rsidRPr="00BA2353">
              <w:t>See past and specimen papers and mark schemes for inspiration for practice essays:</w:t>
            </w:r>
          </w:p>
          <w:p w:rsidR="00C90876" w:rsidRDefault="00C44774" w:rsidP="00C90876">
            <w:pPr>
              <w:pStyle w:val="Celltext"/>
            </w:pPr>
            <w:hyperlink r:id="rId13" w:history="1">
              <w:r w:rsidR="00C90876" w:rsidRPr="00BA2353">
                <w:rPr>
                  <w:rStyle w:val="Hyperlink"/>
                  <w:sz w:val="24"/>
                  <w:szCs w:val="24"/>
                </w:rPr>
                <w:t>http://www.ocr.org.uk/qualifications/as-a-level-gce-english-literature-h072-h472-from-2015/</w:t>
              </w:r>
            </w:hyperlink>
            <w:r w:rsidR="00C90876" w:rsidRPr="00BA2353">
              <w:t xml:space="preserve"> </w:t>
            </w:r>
          </w:p>
          <w:p w:rsidR="00C90876" w:rsidRPr="00BA2353" w:rsidRDefault="00C90876" w:rsidP="00C90876">
            <w:pPr>
              <w:pStyle w:val="Celltext"/>
            </w:pPr>
          </w:p>
        </w:tc>
        <w:tc>
          <w:tcPr>
            <w:tcW w:w="3402" w:type="dxa"/>
            <w:tcBorders>
              <w:top w:val="single" w:sz="8" w:space="0" w:color="68902F"/>
            </w:tcBorders>
            <w:shd w:val="clear" w:color="auto" w:fill="auto"/>
          </w:tcPr>
          <w:p w:rsidR="00C90876" w:rsidRPr="00BA2353" w:rsidRDefault="00C90876" w:rsidP="00C90876">
            <w:pPr>
              <w:pStyle w:val="Celltext"/>
            </w:pPr>
            <w:r w:rsidRPr="00BA2353">
              <w:lastRenderedPageBreak/>
              <w:t>Revision skills; committing material to memory.</w:t>
            </w:r>
          </w:p>
          <w:p w:rsidR="00C90876" w:rsidRPr="00BA2353" w:rsidRDefault="00C90876" w:rsidP="00C90876">
            <w:pPr>
              <w:pStyle w:val="Celltext"/>
            </w:pPr>
          </w:p>
          <w:p w:rsidR="00C90876" w:rsidRPr="00BA2353" w:rsidRDefault="00C90876" w:rsidP="00C90876">
            <w:pPr>
              <w:pStyle w:val="Celltext"/>
            </w:pPr>
          </w:p>
          <w:p w:rsidR="00C90876" w:rsidRPr="00BA2353" w:rsidRDefault="00C90876" w:rsidP="00C90876">
            <w:pPr>
              <w:pStyle w:val="Celltext"/>
            </w:pPr>
          </w:p>
          <w:p w:rsidR="00C90876" w:rsidRDefault="00C90876" w:rsidP="00C90876">
            <w:pPr>
              <w:pStyle w:val="Celltext"/>
            </w:pPr>
          </w:p>
          <w:p w:rsidR="00C90876" w:rsidRPr="00BA2353" w:rsidRDefault="00C90876" w:rsidP="00C90876">
            <w:pPr>
              <w:pStyle w:val="Celltext"/>
            </w:pPr>
          </w:p>
          <w:p w:rsidR="00C90876" w:rsidRPr="00BA2353" w:rsidRDefault="00C90876" w:rsidP="00C90876">
            <w:pPr>
              <w:pStyle w:val="Celltext"/>
            </w:pPr>
            <w:r w:rsidRPr="00BA2353">
              <w:t xml:space="preserve">Cultivating a love of learning for its own sake. </w:t>
            </w:r>
          </w:p>
          <w:p w:rsidR="00C90876" w:rsidRPr="00BA2353" w:rsidRDefault="00C90876" w:rsidP="00C90876">
            <w:pPr>
              <w:pStyle w:val="Celltext"/>
            </w:pPr>
          </w:p>
          <w:p w:rsidR="00C90876" w:rsidRPr="00BA2353" w:rsidRDefault="00C90876" w:rsidP="00C90876">
            <w:pPr>
              <w:pStyle w:val="Celltext"/>
            </w:pPr>
          </w:p>
          <w:p w:rsidR="00C90876" w:rsidRPr="00BA2353" w:rsidRDefault="00C90876" w:rsidP="00C90876">
            <w:pPr>
              <w:pStyle w:val="Celltext"/>
            </w:pPr>
            <w:r w:rsidRPr="00BA2353">
              <w:t>Processing skills: converting one medium into another.</w:t>
            </w:r>
          </w:p>
          <w:p w:rsidR="00C90876" w:rsidRPr="00BA2353" w:rsidRDefault="00C90876" w:rsidP="00C90876">
            <w:pPr>
              <w:pStyle w:val="Celltext"/>
            </w:pPr>
          </w:p>
          <w:p w:rsidR="00C90876" w:rsidRPr="00BA2353" w:rsidRDefault="00C90876" w:rsidP="00C90876">
            <w:pPr>
              <w:pStyle w:val="Celltext"/>
            </w:pPr>
          </w:p>
          <w:p w:rsidR="00C90876" w:rsidRPr="00BA2353" w:rsidRDefault="00C90876" w:rsidP="00C90876">
            <w:pPr>
              <w:pStyle w:val="Celltext"/>
            </w:pPr>
          </w:p>
          <w:p w:rsidR="00C90876" w:rsidRDefault="00C90876" w:rsidP="00C90876">
            <w:pPr>
              <w:pStyle w:val="Celltext"/>
            </w:pPr>
            <w:r w:rsidRPr="00BA2353">
              <w:t>Self-supported, independent study.</w:t>
            </w:r>
          </w:p>
          <w:p w:rsidR="00C90876" w:rsidRDefault="00C90876" w:rsidP="00C90876">
            <w:pPr>
              <w:pStyle w:val="Celltext"/>
            </w:pPr>
          </w:p>
          <w:p w:rsidR="00C90876" w:rsidRDefault="00C90876" w:rsidP="00C90876">
            <w:pPr>
              <w:pStyle w:val="Celltext"/>
            </w:pPr>
          </w:p>
          <w:p w:rsidR="00C90876" w:rsidRDefault="00C90876" w:rsidP="00C90876">
            <w:pPr>
              <w:pStyle w:val="Celltext"/>
            </w:pPr>
          </w:p>
          <w:p w:rsidR="00C90876" w:rsidRDefault="00C90876" w:rsidP="00C90876">
            <w:pPr>
              <w:pStyle w:val="Celltext"/>
            </w:pPr>
          </w:p>
          <w:p w:rsidR="00C90876" w:rsidRDefault="00C90876" w:rsidP="00C90876">
            <w:pPr>
              <w:pStyle w:val="Celltext"/>
            </w:pPr>
          </w:p>
          <w:p w:rsidR="00C90876" w:rsidRDefault="00C90876" w:rsidP="00C90876">
            <w:pPr>
              <w:pStyle w:val="Celltext"/>
            </w:pPr>
          </w:p>
          <w:p w:rsidR="00C90876" w:rsidRDefault="00C90876" w:rsidP="00C90876">
            <w:pPr>
              <w:pStyle w:val="Celltext"/>
            </w:pPr>
          </w:p>
          <w:p w:rsidR="00C90876" w:rsidRDefault="00C90876" w:rsidP="00C90876">
            <w:pPr>
              <w:pStyle w:val="Celltext"/>
            </w:pPr>
          </w:p>
          <w:p w:rsidR="00C90876" w:rsidRDefault="00C90876" w:rsidP="00C90876">
            <w:pPr>
              <w:pStyle w:val="Celltext"/>
            </w:pPr>
          </w:p>
          <w:p w:rsidR="00C90876" w:rsidRDefault="00C90876" w:rsidP="00C90876">
            <w:pPr>
              <w:pStyle w:val="Celltext"/>
            </w:pPr>
          </w:p>
          <w:p w:rsidR="00C90876" w:rsidRDefault="00C90876" w:rsidP="00C90876">
            <w:pPr>
              <w:pStyle w:val="Celltext"/>
            </w:pPr>
          </w:p>
          <w:p w:rsidR="00C90876" w:rsidRDefault="00C90876" w:rsidP="00C90876">
            <w:pPr>
              <w:pStyle w:val="Celltext"/>
            </w:pPr>
          </w:p>
          <w:p w:rsidR="00C90876" w:rsidRPr="00ED0B27" w:rsidRDefault="00C90876" w:rsidP="00C90876">
            <w:pPr>
              <w:pStyle w:val="Celltext"/>
            </w:pPr>
            <w:r w:rsidRPr="00ED0B27">
              <w:t xml:space="preserve">Cultural education, theatre, Theatre Studies and Drama </w:t>
            </w:r>
          </w:p>
          <w:p w:rsidR="00C90876" w:rsidRPr="00ED0B27" w:rsidRDefault="00C90876" w:rsidP="00C90876">
            <w:pPr>
              <w:pStyle w:val="Celltext"/>
            </w:pPr>
          </w:p>
          <w:p w:rsidR="00C90876" w:rsidRPr="00ED0B27" w:rsidRDefault="00C90876" w:rsidP="00C90876">
            <w:pPr>
              <w:pStyle w:val="Celltext"/>
              <w:rPr>
                <w:sz w:val="28"/>
              </w:rPr>
            </w:pPr>
            <w:r w:rsidRPr="00ED0B27">
              <w:t>Research skills</w:t>
            </w:r>
          </w:p>
          <w:p w:rsidR="00C90876" w:rsidRPr="00BA2353" w:rsidRDefault="00C90876" w:rsidP="00C90876">
            <w:pPr>
              <w:pStyle w:val="Celltext"/>
              <w:rPr>
                <w:i/>
              </w:rPr>
            </w:pPr>
          </w:p>
        </w:tc>
      </w:tr>
    </w:tbl>
    <w:p w:rsidR="00C90876" w:rsidRPr="00C90876" w:rsidRDefault="00C90876" w:rsidP="00C90876">
      <w:pPr>
        <w:spacing w:after="0" w:line="240" w:lineRule="auto"/>
        <w:rPr>
          <w:sz w:val="14"/>
        </w:rPr>
      </w:pPr>
    </w:p>
    <w:p w:rsidR="00C90876" w:rsidRDefault="00C90876" w:rsidP="00C90876">
      <w:r>
        <w:br w:type="page"/>
      </w:r>
    </w:p>
    <w:tbl>
      <w:tblPr>
        <w:tblW w:w="15309" w:type="dxa"/>
        <w:tblInd w:w="10" w:type="dxa"/>
        <w:tblBorders>
          <w:top w:val="single" w:sz="8" w:space="0" w:color="92B098"/>
          <w:left w:val="single" w:sz="8" w:space="0" w:color="92B098"/>
          <w:bottom w:val="single" w:sz="8" w:space="0" w:color="92B098"/>
          <w:right w:val="single" w:sz="8" w:space="0" w:color="92B098"/>
          <w:insideH w:val="single" w:sz="8" w:space="0" w:color="92B098"/>
          <w:insideV w:val="single" w:sz="8" w:space="0" w:color="92B098"/>
        </w:tblBorders>
        <w:tblLayout w:type="fixed"/>
        <w:tblCellMar>
          <w:left w:w="0" w:type="dxa"/>
          <w:right w:w="0" w:type="dxa"/>
        </w:tblCellMar>
        <w:tblLook w:val="01E0" w:firstRow="1" w:lastRow="1" w:firstColumn="1" w:lastColumn="1" w:noHBand="0" w:noVBand="0"/>
      </w:tblPr>
      <w:tblGrid>
        <w:gridCol w:w="1701"/>
        <w:gridCol w:w="2552"/>
        <w:gridCol w:w="3118"/>
        <w:gridCol w:w="4536"/>
        <w:gridCol w:w="3402"/>
      </w:tblGrid>
      <w:tr w:rsidR="00C90876" w:rsidRPr="00F31C46" w:rsidTr="00C44774">
        <w:trPr>
          <w:cantSplit/>
          <w:trHeight w:hRule="exact" w:val="510"/>
          <w:tblHeader/>
        </w:trPr>
        <w:tc>
          <w:tcPr>
            <w:tcW w:w="15309" w:type="dxa"/>
            <w:gridSpan w:val="5"/>
            <w:tcBorders>
              <w:top w:val="single" w:sz="8" w:space="0" w:color="68902F"/>
              <w:left w:val="single" w:sz="8" w:space="0" w:color="68902F"/>
              <w:bottom w:val="single" w:sz="8" w:space="0" w:color="68902F"/>
              <w:right w:val="single" w:sz="8" w:space="0" w:color="68902F"/>
            </w:tcBorders>
            <w:shd w:val="clear" w:color="auto" w:fill="68902F"/>
            <w:vAlign w:val="center"/>
          </w:tcPr>
          <w:p w:rsidR="00C90876" w:rsidRPr="00C72963" w:rsidRDefault="00C90876" w:rsidP="009F69F2">
            <w:pPr>
              <w:spacing w:before="120" w:after="120"/>
              <w:ind w:left="57" w:right="57"/>
              <w:jc w:val="center"/>
              <w:rPr>
                <w:b/>
              </w:rPr>
            </w:pPr>
            <w:r>
              <w:rPr>
                <w:b/>
                <w:sz w:val="24"/>
                <w:szCs w:val="24"/>
              </w:rPr>
              <w:lastRenderedPageBreak/>
              <w:t>YEAR ONE – AUTUMN TERM (13 weeks)</w:t>
            </w:r>
          </w:p>
        </w:tc>
      </w:tr>
      <w:tr w:rsidR="00C90876" w:rsidRPr="00F31C46" w:rsidTr="00C44774">
        <w:trPr>
          <w:cantSplit/>
          <w:trHeight w:val="510"/>
          <w:tblHeader/>
        </w:trPr>
        <w:tc>
          <w:tcPr>
            <w:tcW w:w="1701" w:type="dxa"/>
            <w:tcBorders>
              <w:top w:val="single" w:sz="8" w:space="0" w:color="68902F"/>
              <w:left w:val="single" w:sz="8" w:space="0" w:color="68902F"/>
              <w:bottom w:val="single" w:sz="8" w:space="0" w:color="68902F"/>
              <w:right w:val="single" w:sz="8" w:space="0" w:color="68902F"/>
            </w:tcBorders>
            <w:shd w:val="clear" w:color="auto" w:fill="F5E7F5"/>
          </w:tcPr>
          <w:p w:rsidR="00C90876" w:rsidRPr="00BD1AE5" w:rsidRDefault="00C90876" w:rsidP="00C90876">
            <w:pPr>
              <w:pStyle w:val="Celltext"/>
              <w:spacing w:after="60"/>
              <w:rPr>
                <w:b/>
              </w:rPr>
            </w:pPr>
            <w:r>
              <w:rPr>
                <w:b/>
              </w:rPr>
              <w:t>Teacher B</w:t>
            </w:r>
          </w:p>
        </w:tc>
        <w:tc>
          <w:tcPr>
            <w:tcW w:w="2552" w:type="dxa"/>
            <w:tcBorders>
              <w:top w:val="single" w:sz="8" w:space="0" w:color="68902F"/>
              <w:left w:val="single" w:sz="8" w:space="0" w:color="68902F"/>
              <w:bottom w:val="single" w:sz="8" w:space="0" w:color="68902F"/>
              <w:right w:val="single" w:sz="8" w:space="0" w:color="68902F"/>
            </w:tcBorders>
            <w:shd w:val="clear" w:color="auto" w:fill="F5E7F5"/>
          </w:tcPr>
          <w:p w:rsidR="00C90876" w:rsidRPr="00BD1AE5" w:rsidRDefault="00C90876" w:rsidP="009F69F2">
            <w:pPr>
              <w:pStyle w:val="Celltext"/>
              <w:spacing w:after="60"/>
              <w:rPr>
                <w:b/>
              </w:rPr>
            </w:pPr>
            <w:r w:rsidRPr="00BD1AE5">
              <w:rPr>
                <w:b/>
              </w:rPr>
              <w:t>Text or Topic Area</w:t>
            </w:r>
          </w:p>
        </w:tc>
        <w:tc>
          <w:tcPr>
            <w:tcW w:w="3118" w:type="dxa"/>
            <w:tcBorders>
              <w:top w:val="single" w:sz="8" w:space="0" w:color="68902F"/>
              <w:left w:val="single" w:sz="8" w:space="0" w:color="68902F"/>
              <w:bottom w:val="single" w:sz="8" w:space="0" w:color="68902F"/>
              <w:right w:val="single" w:sz="8" w:space="0" w:color="68902F"/>
            </w:tcBorders>
            <w:shd w:val="clear" w:color="auto" w:fill="F5E7F5"/>
          </w:tcPr>
          <w:p w:rsidR="00C90876" w:rsidRPr="00BD1AE5" w:rsidRDefault="00C90876" w:rsidP="009F69F2">
            <w:pPr>
              <w:pStyle w:val="Celltext"/>
              <w:spacing w:after="60"/>
              <w:rPr>
                <w:b/>
              </w:rPr>
            </w:pPr>
            <w:r w:rsidRPr="00BD1AE5">
              <w:rPr>
                <w:b/>
              </w:rPr>
              <w:t>Key Learning/ Assessment Objectives</w:t>
            </w:r>
          </w:p>
        </w:tc>
        <w:tc>
          <w:tcPr>
            <w:tcW w:w="4536" w:type="dxa"/>
            <w:tcBorders>
              <w:top w:val="single" w:sz="8" w:space="0" w:color="68902F"/>
              <w:left w:val="single" w:sz="8" w:space="0" w:color="68902F"/>
              <w:bottom w:val="single" w:sz="8" w:space="0" w:color="68902F"/>
              <w:right w:val="single" w:sz="8" w:space="0" w:color="68902F"/>
            </w:tcBorders>
            <w:shd w:val="clear" w:color="auto" w:fill="F5E7F5"/>
          </w:tcPr>
          <w:p w:rsidR="00C90876" w:rsidRPr="00BD1AE5" w:rsidRDefault="00C90876" w:rsidP="009F69F2">
            <w:pPr>
              <w:pStyle w:val="Celltext"/>
              <w:spacing w:after="60"/>
              <w:rPr>
                <w:b/>
              </w:rPr>
            </w:pPr>
            <w:r w:rsidRPr="00BD1AE5">
              <w:rPr>
                <w:b/>
              </w:rPr>
              <w:t>Suggested teaching and learning activities</w:t>
            </w:r>
          </w:p>
        </w:tc>
        <w:tc>
          <w:tcPr>
            <w:tcW w:w="3402" w:type="dxa"/>
            <w:tcBorders>
              <w:top w:val="single" w:sz="8" w:space="0" w:color="68902F"/>
              <w:left w:val="single" w:sz="8" w:space="0" w:color="68902F"/>
              <w:bottom w:val="single" w:sz="8" w:space="0" w:color="68902F"/>
              <w:right w:val="single" w:sz="8" w:space="0" w:color="68902F"/>
            </w:tcBorders>
            <w:shd w:val="clear" w:color="auto" w:fill="F5E7F5"/>
          </w:tcPr>
          <w:p w:rsidR="00C90876" w:rsidRPr="00BD1AE5" w:rsidRDefault="00C90876" w:rsidP="009F69F2">
            <w:pPr>
              <w:pStyle w:val="Celltext"/>
              <w:spacing w:after="60"/>
              <w:rPr>
                <w:b/>
              </w:rPr>
            </w:pPr>
            <w:r w:rsidRPr="00BD1AE5">
              <w:rPr>
                <w:b/>
              </w:rPr>
              <w:t>Links to wider curriculum</w:t>
            </w:r>
          </w:p>
        </w:tc>
      </w:tr>
      <w:tr w:rsidR="00A87472" w:rsidRPr="00F31C46" w:rsidTr="00B62BCC">
        <w:trPr>
          <w:cantSplit/>
        </w:trPr>
        <w:tc>
          <w:tcPr>
            <w:tcW w:w="1701" w:type="dxa"/>
            <w:tcBorders>
              <w:top w:val="single" w:sz="8" w:space="0" w:color="68902F"/>
              <w:bottom w:val="single" w:sz="8" w:space="0" w:color="68902F"/>
            </w:tcBorders>
            <w:shd w:val="clear" w:color="auto" w:fill="auto"/>
            <w:vAlign w:val="center"/>
          </w:tcPr>
          <w:p w:rsidR="00A87472" w:rsidRPr="00ED0B27" w:rsidRDefault="00A87472" w:rsidP="00A87472">
            <w:pPr>
              <w:pStyle w:val="Celltext"/>
              <w:rPr>
                <w:i/>
              </w:rPr>
            </w:pPr>
            <w:r w:rsidRPr="00ED0B27">
              <w:t>Weeks 1-10</w:t>
            </w:r>
          </w:p>
        </w:tc>
        <w:tc>
          <w:tcPr>
            <w:tcW w:w="2552" w:type="dxa"/>
            <w:tcBorders>
              <w:top w:val="single" w:sz="8" w:space="0" w:color="68902F"/>
              <w:bottom w:val="single" w:sz="8" w:space="0" w:color="68902F"/>
            </w:tcBorders>
            <w:shd w:val="clear" w:color="auto" w:fill="auto"/>
          </w:tcPr>
          <w:p w:rsidR="00A87472" w:rsidRPr="00A87472" w:rsidRDefault="00A87472" w:rsidP="00A87472">
            <w:pPr>
              <w:pStyle w:val="Celltext"/>
              <w:rPr>
                <w:b/>
              </w:rPr>
            </w:pPr>
            <w:r w:rsidRPr="00A87472">
              <w:rPr>
                <w:b/>
              </w:rPr>
              <w:t>Prose set text for Component 02 Drama and prose post-1900</w:t>
            </w:r>
          </w:p>
          <w:p w:rsidR="00A87472" w:rsidRPr="00367D88" w:rsidRDefault="00A87472" w:rsidP="00A87472">
            <w:pPr>
              <w:pStyle w:val="Celltext"/>
            </w:pPr>
          </w:p>
          <w:p w:rsidR="00A87472" w:rsidRPr="00367D88" w:rsidRDefault="00A87472" w:rsidP="00A87472">
            <w:pPr>
              <w:pStyle w:val="Celltext"/>
            </w:pPr>
          </w:p>
          <w:p w:rsidR="00A87472" w:rsidRPr="00367D88" w:rsidRDefault="00A87472" w:rsidP="00A87472">
            <w:pPr>
              <w:pStyle w:val="Celltext"/>
            </w:pPr>
            <w:r w:rsidRPr="00367D88">
              <w:t xml:space="preserve">e.g. </w:t>
            </w:r>
            <w:r w:rsidRPr="00367D88">
              <w:rPr>
                <w:i/>
              </w:rPr>
              <w:t xml:space="preserve">Nineteen Eighty-Four </w:t>
            </w:r>
          </w:p>
          <w:p w:rsidR="00A87472" w:rsidRDefault="00A87472" w:rsidP="00A87472">
            <w:pPr>
              <w:pStyle w:val="Celltext"/>
            </w:pPr>
          </w:p>
          <w:p w:rsidR="00A87472" w:rsidRDefault="00A87472" w:rsidP="00A87472">
            <w:pPr>
              <w:pStyle w:val="Celltext"/>
            </w:pPr>
          </w:p>
          <w:p w:rsidR="00A87472" w:rsidRDefault="00A87472" w:rsidP="00A87472">
            <w:pPr>
              <w:pStyle w:val="Celltext"/>
            </w:pPr>
          </w:p>
          <w:p w:rsidR="00A87472" w:rsidRDefault="00A87472" w:rsidP="00A87472">
            <w:pPr>
              <w:pStyle w:val="Celltext"/>
            </w:pPr>
          </w:p>
          <w:p w:rsidR="00A87472" w:rsidRDefault="00A87472" w:rsidP="00A87472">
            <w:pPr>
              <w:pStyle w:val="Celltext"/>
            </w:pPr>
          </w:p>
        </w:tc>
        <w:tc>
          <w:tcPr>
            <w:tcW w:w="3118" w:type="dxa"/>
            <w:tcBorders>
              <w:top w:val="single" w:sz="8" w:space="0" w:color="68902F"/>
              <w:bottom w:val="single" w:sz="8" w:space="0" w:color="68902F"/>
            </w:tcBorders>
            <w:shd w:val="clear" w:color="auto" w:fill="auto"/>
          </w:tcPr>
          <w:p w:rsidR="00A87472" w:rsidRPr="00BF1FC8" w:rsidRDefault="00A87472" w:rsidP="00A87472">
            <w:pPr>
              <w:pStyle w:val="Celltext"/>
              <w:rPr>
                <w:b/>
              </w:rPr>
            </w:pPr>
          </w:p>
          <w:p w:rsidR="00A87472" w:rsidRPr="00BF1FC8" w:rsidRDefault="00A87472" w:rsidP="00A87472">
            <w:pPr>
              <w:pStyle w:val="Celltext"/>
              <w:rPr>
                <w:b/>
              </w:rPr>
            </w:pPr>
            <w:r w:rsidRPr="00BF1FC8">
              <w:rPr>
                <w:b/>
              </w:rPr>
              <w:t>AO1, AO2, AO3, AO5</w:t>
            </w:r>
          </w:p>
          <w:p w:rsidR="00A87472" w:rsidRPr="00ED0B27" w:rsidRDefault="00A87472" w:rsidP="00A87472">
            <w:pPr>
              <w:pStyle w:val="Celltext"/>
            </w:pPr>
          </w:p>
          <w:p w:rsidR="00A87472" w:rsidRPr="00ED0B27" w:rsidRDefault="00A87472" w:rsidP="00A87472">
            <w:pPr>
              <w:pStyle w:val="Celltext"/>
            </w:pPr>
          </w:p>
          <w:p w:rsidR="00A87472" w:rsidRPr="00ED0B27" w:rsidRDefault="00A87472" w:rsidP="00A87472">
            <w:pPr>
              <w:pStyle w:val="Celltext"/>
            </w:pPr>
          </w:p>
          <w:p w:rsidR="00A87472" w:rsidRPr="00ED0B27" w:rsidRDefault="00A87472" w:rsidP="00A87472">
            <w:pPr>
              <w:pStyle w:val="Celltext"/>
            </w:pPr>
          </w:p>
          <w:p w:rsidR="00A87472" w:rsidRPr="00ED0B27" w:rsidRDefault="00A87472" w:rsidP="00A87472">
            <w:pPr>
              <w:pStyle w:val="Celltext"/>
            </w:pPr>
          </w:p>
          <w:p w:rsidR="00A87472" w:rsidRPr="00ED0B27" w:rsidRDefault="00A87472" w:rsidP="00A87472">
            <w:pPr>
              <w:pStyle w:val="Celltext"/>
            </w:pPr>
          </w:p>
          <w:p w:rsidR="00A87472" w:rsidRPr="00ED0B27" w:rsidRDefault="00A87472" w:rsidP="00A87472">
            <w:pPr>
              <w:pStyle w:val="Celltext"/>
            </w:pPr>
          </w:p>
          <w:p w:rsidR="00A87472" w:rsidRPr="00ED0B27" w:rsidRDefault="00A87472" w:rsidP="00A87472">
            <w:pPr>
              <w:pStyle w:val="Celltext"/>
            </w:pPr>
          </w:p>
          <w:p w:rsidR="00A87472" w:rsidRPr="00ED0B27" w:rsidRDefault="00A87472" w:rsidP="00A87472">
            <w:pPr>
              <w:pStyle w:val="Celltext"/>
            </w:pPr>
          </w:p>
          <w:p w:rsidR="00A87472" w:rsidRPr="00ED0B27" w:rsidRDefault="00A87472" w:rsidP="00A87472">
            <w:pPr>
              <w:pStyle w:val="Celltext"/>
            </w:pPr>
          </w:p>
          <w:p w:rsidR="00A87472" w:rsidRPr="00ED0B27" w:rsidRDefault="00A87472" w:rsidP="00A87472">
            <w:pPr>
              <w:pStyle w:val="Celltext"/>
            </w:pPr>
          </w:p>
          <w:p w:rsidR="00A87472" w:rsidRPr="00ED0B27" w:rsidRDefault="00A87472" w:rsidP="00A87472">
            <w:pPr>
              <w:pStyle w:val="Celltext"/>
            </w:pPr>
          </w:p>
          <w:p w:rsidR="00A87472" w:rsidRPr="00ED0B27" w:rsidRDefault="00A87472" w:rsidP="00A87472">
            <w:pPr>
              <w:pStyle w:val="Celltext"/>
            </w:pPr>
            <w:r w:rsidRPr="00ED0B27">
              <w:t>AO5 consider different interpretations of literary texts</w:t>
            </w:r>
          </w:p>
          <w:p w:rsidR="00A87472" w:rsidRPr="00ED0B27" w:rsidRDefault="00A87472" w:rsidP="00A87472">
            <w:pPr>
              <w:pStyle w:val="Celltext"/>
            </w:pPr>
          </w:p>
        </w:tc>
        <w:tc>
          <w:tcPr>
            <w:tcW w:w="4536" w:type="dxa"/>
            <w:tcBorders>
              <w:top w:val="single" w:sz="8" w:space="0" w:color="68902F"/>
              <w:bottom w:val="single" w:sz="8" w:space="0" w:color="68902F"/>
            </w:tcBorders>
            <w:shd w:val="clear" w:color="auto" w:fill="auto"/>
          </w:tcPr>
          <w:p w:rsidR="00A87472" w:rsidRPr="00ED0B27" w:rsidRDefault="00A87472" w:rsidP="00A87472">
            <w:pPr>
              <w:pStyle w:val="Celltext"/>
            </w:pPr>
            <w:r w:rsidRPr="00ED0B27">
              <w:t>See resources on OCR English website</w:t>
            </w:r>
          </w:p>
          <w:p w:rsidR="00A87472" w:rsidRPr="00ED0B27" w:rsidRDefault="00A87472" w:rsidP="00A87472">
            <w:pPr>
              <w:pStyle w:val="Celltext"/>
            </w:pPr>
          </w:p>
          <w:p w:rsidR="00A87472" w:rsidRPr="00ED0B27" w:rsidRDefault="00A87472" w:rsidP="00A87472">
            <w:pPr>
              <w:pStyle w:val="Celltext"/>
            </w:pPr>
            <w:r w:rsidRPr="00ED0B27">
              <w:t xml:space="preserve">For </w:t>
            </w:r>
            <w:r w:rsidRPr="00ED0B27">
              <w:rPr>
                <w:i/>
              </w:rPr>
              <w:t>Nineteen Eighty-Four</w:t>
            </w:r>
            <w:r w:rsidRPr="00ED0B27">
              <w:t xml:space="preserve">, there is much useful material in the Dystopia delivery guide, available at </w:t>
            </w:r>
            <w:hyperlink r:id="rId14" w:history="1">
              <w:r w:rsidRPr="00ED0B27">
                <w:rPr>
                  <w:rStyle w:val="Hyperlink"/>
                  <w:sz w:val="24"/>
                </w:rPr>
                <w:t>https://www.ocr.org.uk/qualifications/as-a-level-gce-english-literature-h072-h472-from-2015/delivery-guide/</w:t>
              </w:r>
            </w:hyperlink>
          </w:p>
          <w:p w:rsidR="00A87472" w:rsidRPr="00ED0B27" w:rsidRDefault="00A87472" w:rsidP="00A87472">
            <w:pPr>
              <w:pStyle w:val="Celltext"/>
            </w:pPr>
          </w:p>
          <w:p w:rsidR="00A87472" w:rsidRPr="00ED0B27" w:rsidRDefault="00A87472" w:rsidP="00A87472">
            <w:pPr>
              <w:pStyle w:val="Celltext"/>
            </w:pPr>
            <w:r w:rsidRPr="00ED0B27">
              <w:t xml:space="preserve">Lesson elements for Dystopia and </w:t>
            </w:r>
            <w:r w:rsidRPr="00ED0B27">
              <w:rPr>
                <w:i/>
              </w:rPr>
              <w:t xml:space="preserve">Nineteen Eighty-Four </w:t>
            </w:r>
            <w:r w:rsidRPr="00ED0B27">
              <w:t xml:space="preserve">are available at </w:t>
            </w:r>
            <w:hyperlink r:id="rId15" w:history="1">
              <w:r w:rsidRPr="00ED0B27">
                <w:rPr>
                  <w:rStyle w:val="Hyperlink"/>
                  <w:sz w:val="24"/>
                </w:rPr>
                <w:t>http://www.ocr.org.uk/qualifications/as-a-level-gce-english-literature-h072-h472-from-2015/</w:t>
              </w:r>
            </w:hyperlink>
            <w:r w:rsidRPr="00ED0B27">
              <w:t xml:space="preserve"> </w:t>
            </w:r>
          </w:p>
          <w:p w:rsidR="00A87472" w:rsidRPr="00ED0B27" w:rsidRDefault="00A87472" w:rsidP="00A87472">
            <w:pPr>
              <w:pStyle w:val="Celltext"/>
            </w:pPr>
          </w:p>
          <w:p w:rsidR="00A87472" w:rsidRPr="00ED0B27" w:rsidRDefault="00A87472" w:rsidP="00A87472">
            <w:pPr>
              <w:pStyle w:val="Celltext"/>
            </w:pPr>
            <w:r w:rsidRPr="00ED0B27">
              <w:t xml:space="preserve">Look at film versions of the novel. What has been changed and why? How has the date of the film’s production determined the way the original text has been interpreted? (E.g. the 1954 BBC play; 1956 film with Edmund O’Brien, </w:t>
            </w:r>
            <w:proofErr w:type="spellStart"/>
            <w:r w:rsidRPr="00ED0B27">
              <w:t>emphasising</w:t>
            </w:r>
            <w:proofErr w:type="spellEnd"/>
            <w:r w:rsidRPr="00ED0B27">
              <w:t xml:space="preserve"> the Cold War; 1984 film with John Hurt.)</w:t>
            </w:r>
          </w:p>
        </w:tc>
        <w:tc>
          <w:tcPr>
            <w:tcW w:w="3402" w:type="dxa"/>
            <w:tcBorders>
              <w:top w:val="single" w:sz="8" w:space="0" w:color="68902F"/>
              <w:bottom w:val="single" w:sz="8" w:space="0" w:color="68902F"/>
            </w:tcBorders>
            <w:shd w:val="clear" w:color="auto" w:fill="auto"/>
          </w:tcPr>
          <w:p w:rsidR="00A87472" w:rsidRPr="00367D88" w:rsidRDefault="00A87472" w:rsidP="00A87472">
            <w:pPr>
              <w:pStyle w:val="Celltext"/>
              <w:rPr>
                <w:b/>
              </w:rPr>
            </w:pPr>
            <w:r w:rsidRPr="00367D88">
              <w:rPr>
                <w:b/>
              </w:rPr>
              <w:t xml:space="preserve">This prose text is </w:t>
            </w:r>
          </w:p>
          <w:p w:rsidR="00A87472" w:rsidRPr="00367D88" w:rsidRDefault="00A87472" w:rsidP="00A87472">
            <w:pPr>
              <w:pStyle w:val="Celltext"/>
              <w:rPr>
                <w:b/>
              </w:rPr>
            </w:pPr>
            <w:r w:rsidRPr="00367D88">
              <w:rPr>
                <w:b/>
              </w:rPr>
              <w:t>a</w:t>
            </w:r>
            <w:r>
              <w:rPr>
                <w:b/>
              </w:rPr>
              <w:t>lso studied for A level C</w:t>
            </w:r>
            <w:r w:rsidRPr="00367D88">
              <w:rPr>
                <w:b/>
              </w:rPr>
              <w:t>omponent 02 (for the Dystopia</w:t>
            </w:r>
            <w:r>
              <w:rPr>
                <w:b/>
              </w:rPr>
              <w:t xml:space="preserve"> option</w:t>
            </w:r>
            <w:r w:rsidRPr="00367D88">
              <w:rPr>
                <w:b/>
              </w:rPr>
              <w:t>); other prose texts could double up as the prose tex</w:t>
            </w:r>
            <w:r>
              <w:rPr>
                <w:b/>
              </w:rPr>
              <w:t>t for A level C</w:t>
            </w:r>
            <w:r w:rsidRPr="00367D88">
              <w:rPr>
                <w:b/>
              </w:rPr>
              <w:t xml:space="preserve">omponent 03 </w:t>
            </w:r>
          </w:p>
          <w:p w:rsidR="00A87472" w:rsidRPr="00367D88" w:rsidRDefault="00A87472" w:rsidP="00A87472">
            <w:pPr>
              <w:pStyle w:val="Celltext"/>
              <w:rPr>
                <w:b/>
              </w:rPr>
            </w:pPr>
          </w:p>
          <w:p w:rsidR="00A87472" w:rsidRPr="00367D88" w:rsidRDefault="00A87472" w:rsidP="00A87472">
            <w:pPr>
              <w:pStyle w:val="Celltext"/>
              <w:rPr>
                <w:b/>
              </w:rPr>
            </w:pPr>
          </w:p>
          <w:p w:rsidR="00A87472" w:rsidRPr="00367D88" w:rsidRDefault="00A87472" w:rsidP="00A87472">
            <w:pPr>
              <w:pStyle w:val="Celltext"/>
              <w:rPr>
                <w:b/>
              </w:rPr>
            </w:pPr>
          </w:p>
          <w:p w:rsidR="00A87472" w:rsidRPr="00367D88" w:rsidRDefault="00A87472" w:rsidP="00A87472">
            <w:pPr>
              <w:pStyle w:val="Celltext"/>
              <w:rPr>
                <w:b/>
              </w:rPr>
            </w:pPr>
          </w:p>
          <w:p w:rsidR="00A87472" w:rsidRDefault="00A87472" w:rsidP="00A87472">
            <w:pPr>
              <w:pStyle w:val="Celltext"/>
            </w:pPr>
          </w:p>
          <w:p w:rsidR="00A87472" w:rsidRDefault="00A87472" w:rsidP="00A87472">
            <w:pPr>
              <w:pStyle w:val="Celltext"/>
            </w:pPr>
          </w:p>
          <w:p w:rsidR="00A87472" w:rsidRDefault="00A87472" w:rsidP="00A87472">
            <w:pPr>
              <w:pStyle w:val="Celltext"/>
            </w:pPr>
          </w:p>
          <w:p w:rsidR="00A87472" w:rsidRDefault="00A87472" w:rsidP="00A87472">
            <w:pPr>
              <w:pStyle w:val="Celltext"/>
            </w:pPr>
          </w:p>
          <w:p w:rsidR="00A87472" w:rsidRPr="00367D88" w:rsidRDefault="00A87472" w:rsidP="00A87472">
            <w:pPr>
              <w:pStyle w:val="Celltext"/>
            </w:pPr>
            <w:r>
              <w:t>Fi</w:t>
            </w:r>
            <w:r w:rsidRPr="00367D88">
              <w:t>lm and media studies</w:t>
            </w:r>
          </w:p>
          <w:p w:rsidR="00A87472" w:rsidRPr="00367D88" w:rsidRDefault="00A87472" w:rsidP="00A87472">
            <w:pPr>
              <w:pStyle w:val="Celltext"/>
            </w:pPr>
          </w:p>
          <w:p w:rsidR="00A87472" w:rsidRPr="00367D88" w:rsidRDefault="00A87472" w:rsidP="00A87472">
            <w:pPr>
              <w:pStyle w:val="Celltext"/>
            </w:pPr>
          </w:p>
          <w:p w:rsidR="00A87472" w:rsidRPr="00131C80" w:rsidRDefault="00A87472" w:rsidP="00A87472">
            <w:pPr>
              <w:pStyle w:val="Celltext"/>
            </w:pPr>
            <w:r w:rsidRPr="00367D88">
              <w:t>History</w:t>
            </w:r>
          </w:p>
        </w:tc>
      </w:tr>
      <w:tr w:rsidR="00A87472" w:rsidRPr="00F31C46" w:rsidTr="00B62BCC">
        <w:trPr>
          <w:trHeight w:val="2024"/>
        </w:trPr>
        <w:tc>
          <w:tcPr>
            <w:tcW w:w="1701" w:type="dxa"/>
            <w:tcBorders>
              <w:top w:val="single" w:sz="8" w:space="0" w:color="68902F"/>
            </w:tcBorders>
            <w:shd w:val="clear" w:color="auto" w:fill="auto"/>
            <w:vAlign w:val="center"/>
          </w:tcPr>
          <w:p w:rsidR="00A87472" w:rsidRPr="00ED0B27" w:rsidRDefault="00A87472" w:rsidP="00A87472">
            <w:pPr>
              <w:pStyle w:val="Celltext"/>
            </w:pPr>
            <w:r>
              <w:lastRenderedPageBreak/>
              <w:t>Weeks 11-13</w:t>
            </w:r>
          </w:p>
        </w:tc>
        <w:tc>
          <w:tcPr>
            <w:tcW w:w="2552" w:type="dxa"/>
            <w:tcBorders>
              <w:top w:val="single" w:sz="8" w:space="0" w:color="68902F"/>
            </w:tcBorders>
            <w:shd w:val="clear" w:color="auto" w:fill="auto"/>
          </w:tcPr>
          <w:p w:rsidR="00A87472" w:rsidRDefault="00A87472" w:rsidP="00A87472">
            <w:pPr>
              <w:pStyle w:val="Celltext"/>
            </w:pPr>
            <w:r w:rsidRPr="00BF1FC8">
              <w:rPr>
                <w:b/>
              </w:rPr>
              <w:t>Start teaching Drama text for Component 02</w:t>
            </w:r>
            <w:r w:rsidRPr="00BF1FC8">
              <w:t xml:space="preserve"> </w:t>
            </w:r>
          </w:p>
          <w:p w:rsidR="00A87472" w:rsidRDefault="00A87472" w:rsidP="00A87472">
            <w:pPr>
              <w:pStyle w:val="Celltext"/>
            </w:pPr>
          </w:p>
          <w:p w:rsidR="00A87472" w:rsidRPr="00BF1FC8" w:rsidRDefault="00A87472" w:rsidP="00A87472">
            <w:pPr>
              <w:pStyle w:val="Celltext"/>
              <w:rPr>
                <w:i/>
              </w:rPr>
            </w:pPr>
            <w:r w:rsidRPr="00BF1FC8">
              <w:t xml:space="preserve">e.g. </w:t>
            </w:r>
            <w:r w:rsidRPr="00BF1FC8">
              <w:rPr>
                <w:i/>
              </w:rPr>
              <w:t>The History Boys</w:t>
            </w:r>
          </w:p>
          <w:p w:rsidR="00A87472" w:rsidRPr="00BF1FC8" w:rsidRDefault="00A87472" w:rsidP="00A87472">
            <w:pPr>
              <w:pStyle w:val="Celltext"/>
            </w:pPr>
          </w:p>
        </w:tc>
        <w:tc>
          <w:tcPr>
            <w:tcW w:w="3118" w:type="dxa"/>
            <w:tcBorders>
              <w:top w:val="single" w:sz="8" w:space="0" w:color="68902F"/>
            </w:tcBorders>
            <w:shd w:val="clear" w:color="auto" w:fill="auto"/>
          </w:tcPr>
          <w:p w:rsidR="00A87472" w:rsidRPr="00BF1FC8" w:rsidRDefault="00A87472" w:rsidP="00A87472">
            <w:pPr>
              <w:pStyle w:val="Celltext"/>
              <w:rPr>
                <w:b/>
              </w:rPr>
            </w:pPr>
            <w:r w:rsidRPr="00BF1FC8">
              <w:rPr>
                <w:b/>
              </w:rPr>
              <w:t>AO1, AO3, AO4, AO5</w:t>
            </w:r>
          </w:p>
          <w:p w:rsidR="00A87472" w:rsidRPr="00BF1FC8" w:rsidRDefault="00A87472" w:rsidP="00A87472">
            <w:pPr>
              <w:pStyle w:val="Celltext"/>
            </w:pPr>
          </w:p>
          <w:p w:rsidR="00A87472" w:rsidRPr="00BF1FC8" w:rsidRDefault="00A87472" w:rsidP="00A87472">
            <w:pPr>
              <w:pStyle w:val="Celltext"/>
            </w:pPr>
          </w:p>
          <w:p w:rsidR="00A87472" w:rsidRPr="00BF1FC8" w:rsidRDefault="00A87472" w:rsidP="00A87472">
            <w:pPr>
              <w:pStyle w:val="Celltext"/>
            </w:pPr>
          </w:p>
          <w:p w:rsidR="00A87472" w:rsidRPr="00BF1FC8" w:rsidRDefault="00A87472" w:rsidP="00A87472">
            <w:pPr>
              <w:pStyle w:val="Celltext"/>
            </w:pPr>
          </w:p>
        </w:tc>
        <w:tc>
          <w:tcPr>
            <w:tcW w:w="4536" w:type="dxa"/>
            <w:tcBorders>
              <w:top w:val="single" w:sz="8" w:space="0" w:color="68902F"/>
            </w:tcBorders>
            <w:shd w:val="clear" w:color="auto" w:fill="auto"/>
          </w:tcPr>
          <w:p w:rsidR="00A87472" w:rsidRPr="00BF1FC8" w:rsidRDefault="00A87472" w:rsidP="00A87472">
            <w:pPr>
              <w:pStyle w:val="Celltext"/>
            </w:pPr>
            <w:r w:rsidRPr="00BF1FC8">
              <w:t xml:space="preserve">Delivery guides for </w:t>
            </w:r>
            <w:r w:rsidRPr="00BF1FC8">
              <w:rPr>
                <w:i/>
              </w:rPr>
              <w:t xml:space="preserve">The History </w:t>
            </w:r>
            <w:r w:rsidRPr="00BF1FC8">
              <w:t xml:space="preserve">Boys, </w:t>
            </w:r>
            <w:r w:rsidRPr="00BF1FC8">
              <w:rPr>
                <w:i/>
              </w:rPr>
              <w:t xml:space="preserve">That Face </w:t>
            </w:r>
            <w:r w:rsidRPr="00BF1FC8">
              <w:t xml:space="preserve">and </w:t>
            </w:r>
            <w:r w:rsidRPr="00BF1FC8">
              <w:rPr>
                <w:i/>
              </w:rPr>
              <w:t xml:space="preserve">A Streetcar Named Desire </w:t>
            </w:r>
            <w:r w:rsidRPr="00BF1FC8">
              <w:t xml:space="preserve">are available at </w:t>
            </w:r>
            <w:hyperlink r:id="rId16" w:history="1">
              <w:r w:rsidRPr="008747BA">
                <w:rPr>
                  <w:rStyle w:val="Hyperlink"/>
                  <w:sz w:val="24"/>
                  <w:szCs w:val="24"/>
                </w:rPr>
                <w:t>https://www.ocr.org.uk/qualifications/as-a-level-gce-english-literature-h072-h472-from-2015/delivery-guide/</w:t>
              </w:r>
            </w:hyperlink>
            <w:r>
              <w:t xml:space="preserve"> </w:t>
            </w:r>
          </w:p>
        </w:tc>
        <w:tc>
          <w:tcPr>
            <w:tcW w:w="3402" w:type="dxa"/>
            <w:tcBorders>
              <w:top w:val="single" w:sz="8" w:space="0" w:color="68902F"/>
            </w:tcBorders>
            <w:shd w:val="clear" w:color="auto" w:fill="auto"/>
          </w:tcPr>
          <w:p w:rsidR="00A87472" w:rsidRPr="00BF1FC8" w:rsidRDefault="00A87472" w:rsidP="00A87472">
            <w:pPr>
              <w:pStyle w:val="Celltext"/>
              <w:rPr>
                <w:b/>
              </w:rPr>
            </w:pPr>
            <w:r w:rsidRPr="00BF1FC8">
              <w:rPr>
                <w:b/>
              </w:rPr>
              <w:t>This drama te</w:t>
            </w:r>
            <w:r>
              <w:rPr>
                <w:b/>
              </w:rPr>
              <w:t>xt could also be studied for A level C</w:t>
            </w:r>
            <w:r w:rsidRPr="00BF1FC8">
              <w:rPr>
                <w:b/>
              </w:rPr>
              <w:t>omponent 03</w:t>
            </w:r>
          </w:p>
        </w:tc>
      </w:tr>
    </w:tbl>
    <w:p w:rsidR="004F7E1F" w:rsidRDefault="004F7E1F">
      <w:pPr>
        <w:spacing w:after="200"/>
      </w:pPr>
      <w:r>
        <w:br w:type="page"/>
      </w:r>
    </w:p>
    <w:p w:rsidR="004F7E1F" w:rsidRDefault="004F7E1F" w:rsidP="004F7E1F">
      <w:pPr>
        <w:spacing w:after="0" w:line="240" w:lineRule="auto"/>
      </w:pPr>
    </w:p>
    <w:tbl>
      <w:tblPr>
        <w:tblW w:w="15309" w:type="dxa"/>
        <w:tblInd w:w="10" w:type="dxa"/>
        <w:tblBorders>
          <w:top w:val="single" w:sz="8" w:space="0" w:color="92B098"/>
          <w:left w:val="single" w:sz="8" w:space="0" w:color="92B098"/>
          <w:bottom w:val="single" w:sz="8" w:space="0" w:color="92B098"/>
          <w:right w:val="single" w:sz="8" w:space="0" w:color="92B098"/>
          <w:insideH w:val="single" w:sz="8" w:space="0" w:color="92B098"/>
          <w:insideV w:val="single" w:sz="8" w:space="0" w:color="92B098"/>
        </w:tblBorders>
        <w:tblLayout w:type="fixed"/>
        <w:tblCellMar>
          <w:left w:w="0" w:type="dxa"/>
          <w:right w:w="0" w:type="dxa"/>
        </w:tblCellMar>
        <w:tblLook w:val="01E0" w:firstRow="1" w:lastRow="1" w:firstColumn="1" w:lastColumn="1" w:noHBand="0" w:noVBand="0"/>
      </w:tblPr>
      <w:tblGrid>
        <w:gridCol w:w="1701"/>
        <w:gridCol w:w="2552"/>
        <w:gridCol w:w="3118"/>
        <w:gridCol w:w="4536"/>
        <w:gridCol w:w="3402"/>
      </w:tblGrid>
      <w:tr w:rsidR="00D84301" w:rsidRPr="00F31C46" w:rsidTr="004F7E1F">
        <w:trPr>
          <w:trHeight w:hRule="exact" w:val="510"/>
          <w:tblHeader/>
        </w:trPr>
        <w:tc>
          <w:tcPr>
            <w:tcW w:w="15309" w:type="dxa"/>
            <w:gridSpan w:val="5"/>
            <w:tcBorders>
              <w:top w:val="single" w:sz="8" w:space="0" w:color="68902F"/>
              <w:left w:val="single" w:sz="8" w:space="0" w:color="68902F"/>
              <w:bottom w:val="single" w:sz="8" w:space="0" w:color="68902F"/>
              <w:right w:val="single" w:sz="8" w:space="0" w:color="68902F"/>
            </w:tcBorders>
            <w:shd w:val="clear" w:color="auto" w:fill="68902F"/>
            <w:vAlign w:val="center"/>
          </w:tcPr>
          <w:p w:rsidR="00D84301" w:rsidRPr="00C72963" w:rsidRDefault="00D84301" w:rsidP="00D84301">
            <w:pPr>
              <w:spacing w:before="120" w:after="120"/>
              <w:ind w:left="57" w:right="57"/>
              <w:jc w:val="center"/>
              <w:rPr>
                <w:b/>
              </w:rPr>
            </w:pPr>
            <w:r>
              <w:rPr>
                <w:b/>
                <w:sz w:val="24"/>
                <w:szCs w:val="24"/>
              </w:rPr>
              <w:t>YEAR ONE – SPRING TERM (12 weeks)</w:t>
            </w:r>
          </w:p>
        </w:tc>
      </w:tr>
      <w:tr w:rsidR="00D84301" w:rsidRPr="00F31C46" w:rsidTr="004F7E1F">
        <w:trPr>
          <w:trHeight w:val="510"/>
          <w:tblHeader/>
        </w:trPr>
        <w:tc>
          <w:tcPr>
            <w:tcW w:w="1701" w:type="dxa"/>
            <w:tcBorders>
              <w:top w:val="single" w:sz="8" w:space="0" w:color="68902F"/>
              <w:left w:val="single" w:sz="8" w:space="0" w:color="68902F"/>
              <w:bottom w:val="single" w:sz="8" w:space="0" w:color="68902F"/>
              <w:right w:val="single" w:sz="8" w:space="0" w:color="68902F"/>
            </w:tcBorders>
            <w:shd w:val="clear" w:color="auto" w:fill="A7D8E3"/>
          </w:tcPr>
          <w:p w:rsidR="00D84301" w:rsidRPr="00BD1AE5" w:rsidRDefault="00D84301" w:rsidP="009F69F2">
            <w:pPr>
              <w:pStyle w:val="Celltext"/>
              <w:spacing w:after="60"/>
              <w:rPr>
                <w:b/>
              </w:rPr>
            </w:pPr>
            <w:r w:rsidRPr="00BD1AE5">
              <w:rPr>
                <w:b/>
              </w:rPr>
              <w:t>Teacher A</w:t>
            </w:r>
          </w:p>
        </w:tc>
        <w:tc>
          <w:tcPr>
            <w:tcW w:w="2552" w:type="dxa"/>
            <w:tcBorders>
              <w:top w:val="single" w:sz="8" w:space="0" w:color="68902F"/>
              <w:left w:val="single" w:sz="8" w:space="0" w:color="68902F"/>
              <w:bottom w:val="single" w:sz="8" w:space="0" w:color="68902F"/>
              <w:right w:val="single" w:sz="8" w:space="0" w:color="68902F"/>
            </w:tcBorders>
            <w:shd w:val="clear" w:color="auto" w:fill="A7D8E3"/>
          </w:tcPr>
          <w:p w:rsidR="00D84301" w:rsidRPr="00BD1AE5" w:rsidRDefault="00D84301" w:rsidP="009F69F2">
            <w:pPr>
              <w:pStyle w:val="Celltext"/>
              <w:spacing w:after="60"/>
              <w:rPr>
                <w:b/>
              </w:rPr>
            </w:pPr>
            <w:r w:rsidRPr="00BD1AE5">
              <w:rPr>
                <w:b/>
              </w:rPr>
              <w:t>Text or Topic Area</w:t>
            </w:r>
          </w:p>
        </w:tc>
        <w:tc>
          <w:tcPr>
            <w:tcW w:w="3118" w:type="dxa"/>
            <w:tcBorders>
              <w:top w:val="single" w:sz="8" w:space="0" w:color="68902F"/>
              <w:left w:val="single" w:sz="8" w:space="0" w:color="68902F"/>
              <w:bottom w:val="single" w:sz="8" w:space="0" w:color="68902F"/>
              <w:right w:val="single" w:sz="8" w:space="0" w:color="68902F"/>
            </w:tcBorders>
            <w:shd w:val="clear" w:color="auto" w:fill="A7D8E3"/>
          </w:tcPr>
          <w:p w:rsidR="00D84301" w:rsidRPr="00BD1AE5" w:rsidRDefault="00D84301" w:rsidP="009F69F2">
            <w:pPr>
              <w:pStyle w:val="Celltext"/>
              <w:spacing w:after="60"/>
              <w:rPr>
                <w:b/>
              </w:rPr>
            </w:pPr>
            <w:r w:rsidRPr="00BD1AE5">
              <w:rPr>
                <w:b/>
              </w:rPr>
              <w:t>Key Learning/ Assessment Objectives</w:t>
            </w:r>
          </w:p>
        </w:tc>
        <w:tc>
          <w:tcPr>
            <w:tcW w:w="4536" w:type="dxa"/>
            <w:tcBorders>
              <w:top w:val="single" w:sz="8" w:space="0" w:color="68902F"/>
              <w:left w:val="single" w:sz="8" w:space="0" w:color="68902F"/>
              <w:bottom w:val="single" w:sz="8" w:space="0" w:color="68902F"/>
              <w:right w:val="single" w:sz="8" w:space="0" w:color="68902F"/>
            </w:tcBorders>
            <w:shd w:val="clear" w:color="auto" w:fill="A7D8E3"/>
          </w:tcPr>
          <w:p w:rsidR="00D84301" w:rsidRPr="00BD1AE5" w:rsidRDefault="00D84301" w:rsidP="009F69F2">
            <w:pPr>
              <w:pStyle w:val="Celltext"/>
              <w:spacing w:after="60"/>
              <w:rPr>
                <w:b/>
              </w:rPr>
            </w:pPr>
            <w:r w:rsidRPr="00BD1AE5">
              <w:rPr>
                <w:b/>
              </w:rPr>
              <w:t>Suggested teaching and learning activities</w:t>
            </w:r>
          </w:p>
        </w:tc>
        <w:tc>
          <w:tcPr>
            <w:tcW w:w="3402" w:type="dxa"/>
            <w:tcBorders>
              <w:top w:val="single" w:sz="8" w:space="0" w:color="68902F"/>
              <w:left w:val="single" w:sz="8" w:space="0" w:color="68902F"/>
              <w:bottom w:val="single" w:sz="8" w:space="0" w:color="68902F"/>
              <w:right w:val="single" w:sz="8" w:space="0" w:color="68902F"/>
            </w:tcBorders>
            <w:shd w:val="clear" w:color="auto" w:fill="A7D8E3"/>
          </w:tcPr>
          <w:p w:rsidR="00D84301" w:rsidRPr="00BD1AE5" w:rsidRDefault="00D84301" w:rsidP="009F69F2">
            <w:pPr>
              <w:pStyle w:val="Celltext"/>
              <w:spacing w:after="60"/>
              <w:rPr>
                <w:b/>
              </w:rPr>
            </w:pPr>
            <w:r w:rsidRPr="00BD1AE5">
              <w:rPr>
                <w:b/>
              </w:rPr>
              <w:t>Links to wider curriculum</w:t>
            </w:r>
          </w:p>
        </w:tc>
      </w:tr>
      <w:tr w:rsidR="00D84301" w:rsidRPr="00F31C46" w:rsidTr="00B62BCC">
        <w:trPr>
          <w:trHeight w:val="4822"/>
        </w:trPr>
        <w:tc>
          <w:tcPr>
            <w:tcW w:w="1701" w:type="dxa"/>
            <w:tcBorders>
              <w:top w:val="single" w:sz="8" w:space="0" w:color="68902F"/>
              <w:bottom w:val="single" w:sz="8" w:space="0" w:color="68902F"/>
            </w:tcBorders>
            <w:shd w:val="clear" w:color="auto" w:fill="auto"/>
            <w:vAlign w:val="center"/>
          </w:tcPr>
          <w:p w:rsidR="00D84301" w:rsidRDefault="00D84301" w:rsidP="00D84301">
            <w:pPr>
              <w:pStyle w:val="Celltext"/>
            </w:pPr>
            <w:r>
              <w:t>Weeks 1-2</w:t>
            </w:r>
          </w:p>
        </w:tc>
        <w:tc>
          <w:tcPr>
            <w:tcW w:w="2552" w:type="dxa"/>
            <w:tcBorders>
              <w:top w:val="single" w:sz="8" w:space="0" w:color="68902F"/>
              <w:bottom w:val="single" w:sz="8" w:space="0" w:color="68902F"/>
            </w:tcBorders>
            <w:shd w:val="clear" w:color="auto" w:fill="auto"/>
          </w:tcPr>
          <w:p w:rsidR="00D84301" w:rsidRPr="00075991" w:rsidRDefault="00D84301" w:rsidP="00D84301">
            <w:pPr>
              <w:pStyle w:val="Celltext"/>
              <w:rPr>
                <w:b/>
              </w:rPr>
            </w:pPr>
            <w:r w:rsidRPr="00075991">
              <w:rPr>
                <w:b/>
              </w:rPr>
              <w:t>Introduction to poetry:</w:t>
            </w:r>
          </w:p>
          <w:p w:rsidR="00D84301" w:rsidRPr="00075991" w:rsidRDefault="00D84301" w:rsidP="00D84301">
            <w:pPr>
              <w:pStyle w:val="Celltext"/>
              <w:rPr>
                <w:b/>
              </w:rPr>
            </w:pPr>
            <w:r w:rsidRPr="00075991">
              <w:rPr>
                <w:b/>
              </w:rPr>
              <w:t>Component 01</w:t>
            </w:r>
          </w:p>
          <w:p w:rsidR="00D84301" w:rsidRDefault="00D84301" w:rsidP="00D84301">
            <w:pPr>
              <w:pStyle w:val="Celltext"/>
              <w:rPr>
                <w:b/>
              </w:rPr>
            </w:pPr>
          </w:p>
          <w:p w:rsidR="00D84301" w:rsidRDefault="00D84301" w:rsidP="00D84301">
            <w:pPr>
              <w:pStyle w:val="Celltext"/>
              <w:rPr>
                <w:b/>
              </w:rPr>
            </w:pPr>
          </w:p>
          <w:p w:rsidR="00D84301" w:rsidRPr="00075991" w:rsidRDefault="00D84301" w:rsidP="00D84301">
            <w:pPr>
              <w:pStyle w:val="Celltext"/>
              <w:rPr>
                <w:b/>
              </w:rPr>
            </w:pPr>
            <w:r w:rsidRPr="00075991">
              <w:rPr>
                <w:b/>
              </w:rPr>
              <w:t xml:space="preserve">General introduction to poetry </w:t>
            </w:r>
          </w:p>
          <w:p w:rsidR="00D84301" w:rsidRDefault="00D84301" w:rsidP="00D84301">
            <w:pPr>
              <w:pStyle w:val="Celltext"/>
            </w:pPr>
            <w:r w:rsidRPr="00075991">
              <w:t xml:space="preserve">OR </w:t>
            </w:r>
          </w:p>
          <w:p w:rsidR="00D84301" w:rsidRPr="00075991" w:rsidRDefault="00D84301" w:rsidP="00D84301">
            <w:pPr>
              <w:pStyle w:val="Celltext"/>
              <w:rPr>
                <w:b/>
              </w:rPr>
            </w:pPr>
            <w:r w:rsidRPr="00075991">
              <w:rPr>
                <w:b/>
              </w:rPr>
              <w:t xml:space="preserve">Introduction to </w:t>
            </w:r>
            <w:r w:rsidRPr="00075991">
              <w:rPr>
                <w:b/>
                <w:i/>
              </w:rPr>
              <w:t xml:space="preserve">Paradise Lost </w:t>
            </w:r>
            <w:r w:rsidRPr="00075991">
              <w:rPr>
                <w:b/>
              </w:rPr>
              <w:t xml:space="preserve">and Milton </w:t>
            </w:r>
          </w:p>
          <w:p w:rsidR="00D84301" w:rsidRDefault="00D84301" w:rsidP="00D84301">
            <w:pPr>
              <w:pStyle w:val="Celltext"/>
            </w:pPr>
            <w:r w:rsidRPr="00075991">
              <w:t xml:space="preserve">OR </w:t>
            </w:r>
          </w:p>
          <w:p w:rsidR="00D84301" w:rsidRPr="00D84301" w:rsidRDefault="00D84301" w:rsidP="00D84301">
            <w:pPr>
              <w:pStyle w:val="Celltext"/>
              <w:rPr>
                <w:b/>
              </w:rPr>
            </w:pPr>
            <w:r w:rsidRPr="00075991">
              <w:rPr>
                <w:b/>
              </w:rPr>
              <w:t xml:space="preserve">Introduction to </w:t>
            </w:r>
            <w:r w:rsidRPr="00075991">
              <w:rPr>
                <w:b/>
                <w:i/>
              </w:rPr>
              <w:t xml:space="preserve">The Canterbury Tales </w:t>
            </w:r>
            <w:r w:rsidRPr="00075991">
              <w:rPr>
                <w:b/>
              </w:rPr>
              <w:t>and Chaucer)</w:t>
            </w:r>
          </w:p>
        </w:tc>
        <w:tc>
          <w:tcPr>
            <w:tcW w:w="3118" w:type="dxa"/>
            <w:tcBorders>
              <w:top w:val="single" w:sz="8" w:space="0" w:color="68902F"/>
              <w:bottom w:val="single" w:sz="8" w:space="0" w:color="68902F"/>
            </w:tcBorders>
            <w:shd w:val="clear" w:color="auto" w:fill="auto"/>
          </w:tcPr>
          <w:p w:rsidR="00D84301" w:rsidRPr="00075991" w:rsidRDefault="00D84301" w:rsidP="00D84301">
            <w:pPr>
              <w:pStyle w:val="Celltext"/>
            </w:pPr>
          </w:p>
        </w:tc>
        <w:tc>
          <w:tcPr>
            <w:tcW w:w="4536" w:type="dxa"/>
            <w:tcBorders>
              <w:top w:val="single" w:sz="8" w:space="0" w:color="68902F"/>
              <w:bottom w:val="single" w:sz="8" w:space="0" w:color="68902F"/>
            </w:tcBorders>
            <w:shd w:val="clear" w:color="auto" w:fill="auto"/>
          </w:tcPr>
          <w:p w:rsidR="00D84301" w:rsidRPr="00075991" w:rsidRDefault="00D84301" w:rsidP="00D84301">
            <w:pPr>
              <w:pStyle w:val="Celltext"/>
            </w:pPr>
            <w:r w:rsidRPr="00075991">
              <w:t xml:space="preserve">Teachers and learners choose their </w:t>
            </w:r>
            <w:proofErr w:type="spellStart"/>
            <w:r w:rsidRPr="00075991">
              <w:t>favourite</w:t>
            </w:r>
            <w:proofErr w:type="spellEnd"/>
            <w:r w:rsidRPr="00075991">
              <w:t xml:space="preserve"> poems to read with the </w:t>
            </w:r>
            <w:r>
              <w:t>learners</w:t>
            </w:r>
            <w:r w:rsidRPr="00075991">
              <w:t xml:space="preserve">. It is often effective to read many poems without commenting too much on them, as well as pausing for close analysis. Learners are likely to be familiar with drama and prose genres, much less familiar or comfortable with poetry. </w:t>
            </w:r>
          </w:p>
          <w:p w:rsidR="00D84301" w:rsidRDefault="00D84301" w:rsidP="00D84301">
            <w:pPr>
              <w:pStyle w:val="Celltext"/>
            </w:pPr>
          </w:p>
          <w:p w:rsidR="00D84301" w:rsidRPr="00075991" w:rsidRDefault="00D84301" w:rsidP="00D84301">
            <w:pPr>
              <w:pStyle w:val="Celltext"/>
            </w:pPr>
            <w:r w:rsidRPr="00075991">
              <w:t xml:space="preserve">Poetry texts which </w:t>
            </w:r>
            <w:r>
              <w:t>learners</w:t>
            </w:r>
            <w:r w:rsidRPr="00075991">
              <w:t xml:space="preserve"> enjoy reading all through include:</w:t>
            </w:r>
          </w:p>
          <w:p w:rsidR="00D84301" w:rsidRPr="00075991" w:rsidRDefault="00D84301" w:rsidP="00D84301">
            <w:pPr>
              <w:pStyle w:val="Celltext"/>
            </w:pPr>
            <w:r w:rsidRPr="00075991">
              <w:t xml:space="preserve">Wendy Cope </w:t>
            </w:r>
            <w:r w:rsidRPr="00075991">
              <w:rPr>
                <w:i/>
              </w:rPr>
              <w:t xml:space="preserve">Two Cures for Love – Selected Poems 1979-2006 </w:t>
            </w:r>
            <w:r w:rsidRPr="00075991">
              <w:t>(Faber and Faber, 2008, ISBN 9780571240784)</w:t>
            </w:r>
          </w:p>
          <w:p w:rsidR="00D84301" w:rsidRPr="00075991" w:rsidRDefault="00D84301" w:rsidP="00D84301">
            <w:pPr>
              <w:pStyle w:val="Celltext"/>
            </w:pPr>
            <w:r w:rsidRPr="00075991">
              <w:t xml:space="preserve">Lachlan Mackinnon, </w:t>
            </w:r>
            <w:r w:rsidRPr="00075991">
              <w:rPr>
                <w:i/>
              </w:rPr>
              <w:t xml:space="preserve">Small Hours </w:t>
            </w:r>
            <w:r w:rsidRPr="00075991">
              <w:t xml:space="preserve">(Faber and Faber, 2010, ISBN 9780571253500) </w:t>
            </w:r>
          </w:p>
        </w:tc>
        <w:tc>
          <w:tcPr>
            <w:tcW w:w="3402" w:type="dxa"/>
            <w:tcBorders>
              <w:top w:val="single" w:sz="8" w:space="0" w:color="68902F"/>
              <w:bottom w:val="single" w:sz="8" w:space="0" w:color="68902F"/>
            </w:tcBorders>
            <w:shd w:val="clear" w:color="auto" w:fill="auto"/>
          </w:tcPr>
          <w:p w:rsidR="00D84301" w:rsidRPr="00075991" w:rsidRDefault="00D84301" w:rsidP="00D84301">
            <w:pPr>
              <w:pStyle w:val="Celltext"/>
              <w:rPr>
                <w:b/>
              </w:rPr>
            </w:pPr>
            <w:r w:rsidRPr="00075991">
              <w:rPr>
                <w:b/>
              </w:rPr>
              <w:t>This poetry text is also studied for A level Component 01</w:t>
            </w:r>
          </w:p>
          <w:p w:rsidR="00D84301" w:rsidRDefault="00D84301" w:rsidP="00D84301">
            <w:pPr>
              <w:pStyle w:val="Celltext"/>
              <w:rPr>
                <w:b/>
              </w:rPr>
            </w:pPr>
          </w:p>
        </w:tc>
      </w:tr>
      <w:tr w:rsidR="00D84301" w:rsidRPr="00F31C46" w:rsidTr="00B62BCC">
        <w:trPr>
          <w:trHeight w:val="340"/>
        </w:trPr>
        <w:tc>
          <w:tcPr>
            <w:tcW w:w="1701" w:type="dxa"/>
            <w:tcBorders>
              <w:top w:val="single" w:sz="8" w:space="0" w:color="68902F"/>
              <w:bottom w:val="single" w:sz="8" w:space="0" w:color="68902F"/>
            </w:tcBorders>
            <w:shd w:val="clear" w:color="auto" w:fill="auto"/>
            <w:vAlign w:val="center"/>
          </w:tcPr>
          <w:p w:rsidR="00D84301" w:rsidRDefault="00D84301" w:rsidP="00D84301">
            <w:pPr>
              <w:pStyle w:val="Celltext"/>
            </w:pPr>
            <w:r>
              <w:t>Weeks 3-11</w:t>
            </w:r>
          </w:p>
        </w:tc>
        <w:tc>
          <w:tcPr>
            <w:tcW w:w="2552" w:type="dxa"/>
            <w:tcBorders>
              <w:top w:val="single" w:sz="8" w:space="0" w:color="68902F"/>
              <w:bottom w:val="single" w:sz="8" w:space="0" w:color="68902F"/>
            </w:tcBorders>
            <w:shd w:val="clear" w:color="auto" w:fill="auto"/>
          </w:tcPr>
          <w:p w:rsidR="00D84301" w:rsidRPr="00BA2353" w:rsidRDefault="00D84301" w:rsidP="00D84301">
            <w:pPr>
              <w:pStyle w:val="Celltext"/>
              <w:rPr>
                <w:b/>
              </w:rPr>
            </w:pPr>
            <w:r>
              <w:rPr>
                <w:b/>
              </w:rPr>
              <w:t>P</w:t>
            </w:r>
            <w:r w:rsidRPr="00BA2353">
              <w:rPr>
                <w:b/>
              </w:rPr>
              <w:t>oetry set text for Component 01.</w:t>
            </w:r>
          </w:p>
          <w:p w:rsidR="00D84301" w:rsidRPr="00BA2353" w:rsidRDefault="00D84301" w:rsidP="00D84301">
            <w:pPr>
              <w:pStyle w:val="Celltext"/>
            </w:pPr>
          </w:p>
        </w:tc>
        <w:tc>
          <w:tcPr>
            <w:tcW w:w="3118" w:type="dxa"/>
            <w:tcBorders>
              <w:top w:val="single" w:sz="8" w:space="0" w:color="68902F"/>
              <w:bottom w:val="single" w:sz="8" w:space="0" w:color="68902F"/>
            </w:tcBorders>
            <w:shd w:val="clear" w:color="auto" w:fill="auto"/>
          </w:tcPr>
          <w:p w:rsidR="00D84301" w:rsidRPr="00BA2353" w:rsidRDefault="00D84301" w:rsidP="00D84301">
            <w:pPr>
              <w:pStyle w:val="Celltext"/>
              <w:rPr>
                <w:b/>
              </w:rPr>
            </w:pPr>
            <w:r w:rsidRPr="00BA2353">
              <w:rPr>
                <w:b/>
              </w:rPr>
              <w:t>AO1, AO3, AO5</w:t>
            </w: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rPr>
                <w:b/>
              </w:rPr>
            </w:pPr>
            <w:r w:rsidRPr="00BA2353">
              <w:rPr>
                <w:b/>
              </w:rPr>
              <w:t>AO2, AO3</w:t>
            </w:r>
          </w:p>
          <w:p w:rsidR="00D84301" w:rsidRPr="00BA2353" w:rsidRDefault="00D84301" w:rsidP="00D84301">
            <w:pPr>
              <w:pStyle w:val="Celltext"/>
            </w:pPr>
          </w:p>
          <w:p w:rsidR="00D84301" w:rsidRPr="00BA2353" w:rsidRDefault="00D84301" w:rsidP="00D84301">
            <w:pPr>
              <w:pStyle w:val="Celltext"/>
              <w:rPr>
                <w:b/>
              </w:rPr>
            </w:pPr>
            <w:r w:rsidRPr="00BA2353">
              <w:rPr>
                <w:b/>
              </w:rPr>
              <w:lastRenderedPageBreak/>
              <w:t>AO3</w:t>
            </w: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Default="00D84301" w:rsidP="00D84301">
            <w:pPr>
              <w:pStyle w:val="Celltext"/>
            </w:pPr>
          </w:p>
          <w:p w:rsidR="00873676" w:rsidRPr="00BA2353" w:rsidRDefault="00873676" w:rsidP="00D84301">
            <w:pPr>
              <w:pStyle w:val="Celltext"/>
            </w:pPr>
          </w:p>
          <w:p w:rsidR="00D84301" w:rsidRPr="00BA2353" w:rsidRDefault="00D84301" w:rsidP="00D84301">
            <w:pPr>
              <w:pStyle w:val="Celltext"/>
              <w:rPr>
                <w:b/>
              </w:rPr>
            </w:pPr>
            <w:r w:rsidRPr="00BA2353">
              <w:rPr>
                <w:b/>
              </w:rPr>
              <w:t>AO3</w:t>
            </w:r>
          </w:p>
          <w:p w:rsidR="00D84301" w:rsidRPr="00BA2353" w:rsidRDefault="00D84301" w:rsidP="00D84301">
            <w:pPr>
              <w:pStyle w:val="Celltext"/>
              <w:rPr>
                <w:b/>
              </w:rPr>
            </w:pPr>
          </w:p>
          <w:p w:rsidR="00D84301" w:rsidRPr="00BA2353" w:rsidRDefault="00D84301" w:rsidP="00D84301">
            <w:pPr>
              <w:pStyle w:val="Celltext"/>
              <w:rPr>
                <w:b/>
              </w:rPr>
            </w:pPr>
            <w:r w:rsidRPr="00BA2353">
              <w:rPr>
                <w:b/>
              </w:rPr>
              <w:t>AO4</w:t>
            </w: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rPr>
                <w:b/>
              </w:rPr>
            </w:pPr>
            <w:r w:rsidRPr="00BA2353">
              <w:rPr>
                <w:b/>
              </w:rPr>
              <w:t>AO5</w:t>
            </w:r>
          </w:p>
          <w:p w:rsidR="00D84301" w:rsidRPr="00BA2353" w:rsidRDefault="00D84301" w:rsidP="00D84301">
            <w:pPr>
              <w:pStyle w:val="Celltext"/>
            </w:pPr>
          </w:p>
        </w:tc>
        <w:tc>
          <w:tcPr>
            <w:tcW w:w="4536" w:type="dxa"/>
            <w:tcBorders>
              <w:top w:val="single" w:sz="8" w:space="0" w:color="68902F"/>
              <w:bottom w:val="single" w:sz="8" w:space="0" w:color="68902F"/>
            </w:tcBorders>
            <w:shd w:val="clear" w:color="auto" w:fill="auto"/>
          </w:tcPr>
          <w:p w:rsidR="00D84301" w:rsidRPr="00BA2353" w:rsidRDefault="00D84301" w:rsidP="00D84301">
            <w:pPr>
              <w:pStyle w:val="Celltext"/>
              <w:rPr>
                <w:i/>
              </w:rPr>
            </w:pPr>
            <w:r w:rsidRPr="00BA2353">
              <w:rPr>
                <w:i/>
              </w:rPr>
              <w:lastRenderedPageBreak/>
              <w:t>Examples: Paradise Lost Books 9 &amp;10; The Merchant’s Prologue and Tale</w:t>
            </w:r>
          </w:p>
          <w:p w:rsidR="00D84301" w:rsidRPr="00BA2353" w:rsidRDefault="00D84301" w:rsidP="00D84301">
            <w:pPr>
              <w:pStyle w:val="Celltext"/>
            </w:pPr>
          </w:p>
          <w:p w:rsidR="00D84301" w:rsidRPr="00BA2353" w:rsidRDefault="00D84301" w:rsidP="00D84301">
            <w:pPr>
              <w:pStyle w:val="Celltext"/>
            </w:pPr>
            <w:r w:rsidRPr="00BA2353">
              <w:t>Read the poetry set text. Look at cultural and historical background to the author. (Treat biographical background with care: learners are all too keen to read texts as autobiographical!)</w:t>
            </w:r>
          </w:p>
          <w:p w:rsidR="00D84301" w:rsidRPr="00BA2353" w:rsidRDefault="00D84301" w:rsidP="00D84301">
            <w:pPr>
              <w:pStyle w:val="Celltext"/>
            </w:pPr>
            <w:r w:rsidRPr="00BA2353">
              <w:lastRenderedPageBreak/>
              <w:t xml:space="preserve">For narrative poetry: historical and cultural background to Milton and Chaucer. </w:t>
            </w:r>
          </w:p>
          <w:p w:rsidR="00D84301" w:rsidRPr="00BA2353" w:rsidRDefault="00D84301" w:rsidP="00D84301">
            <w:pPr>
              <w:pStyle w:val="Celltext"/>
            </w:pPr>
          </w:p>
          <w:p w:rsidR="00D84301" w:rsidRPr="00BA2353" w:rsidRDefault="00D84301" w:rsidP="00D84301">
            <w:pPr>
              <w:pStyle w:val="Celltext"/>
            </w:pPr>
            <w:r w:rsidRPr="00BA2353">
              <w:t>Milton – Protestantism, post-reformation. The Bible: read the Book of Genesis.</w:t>
            </w:r>
          </w:p>
          <w:p w:rsidR="00D84301" w:rsidRPr="00BA2353" w:rsidRDefault="00D84301" w:rsidP="00D84301">
            <w:pPr>
              <w:pStyle w:val="Celltext"/>
            </w:pPr>
            <w:r w:rsidRPr="00BA2353">
              <w:t xml:space="preserve">Chaucer – Medieval Christianity and Roman Catholicism; the </w:t>
            </w:r>
            <w:proofErr w:type="spellStart"/>
            <w:r w:rsidRPr="00BA2353">
              <w:t>humours</w:t>
            </w:r>
            <w:proofErr w:type="spellEnd"/>
            <w:r w:rsidRPr="00BA2353">
              <w:t xml:space="preserve">; the Feudal system; the Ptolemaic view of the Universe. </w:t>
            </w:r>
          </w:p>
          <w:p w:rsidR="00D84301" w:rsidRPr="00BA2353" w:rsidRDefault="00D84301" w:rsidP="00D84301">
            <w:pPr>
              <w:pStyle w:val="Celltext"/>
            </w:pPr>
          </w:p>
          <w:p w:rsidR="00D84301" w:rsidRPr="00BA2353" w:rsidRDefault="00D84301" w:rsidP="00D84301">
            <w:pPr>
              <w:pStyle w:val="Celltext"/>
            </w:pPr>
            <w:r w:rsidRPr="00BA2353">
              <w:t xml:space="preserve">Recommended reading: </w:t>
            </w:r>
          </w:p>
          <w:p w:rsidR="00D84301" w:rsidRPr="00BA2353" w:rsidRDefault="00D84301" w:rsidP="00D84301">
            <w:pPr>
              <w:pStyle w:val="Normalbullet"/>
            </w:pPr>
            <w:r w:rsidRPr="00BA2353">
              <w:rPr>
                <w:i/>
              </w:rPr>
              <w:t xml:space="preserve">Literature in Perspective – Chaucer </w:t>
            </w:r>
            <w:r w:rsidRPr="00BA2353">
              <w:t xml:space="preserve">by </w:t>
            </w:r>
            <w:proofErr w:type="spellStart"/>
            <w:r w:rsidRPr="00BA2353">
              <w:t>M.W.Grose</w:t>
            </w:r>
            <w:proofErr w:type="spellEnd"/>
            <w:r w:rsidRPr="00BA2353">
              <w:t xml:space="preserve"> (pub. Evans Brothers Ltd, London, 1967)</w:t>
            </w:r>
          </w:p>
          <w:p w:rsidR="00D84301" w:rsidRPr="00BA2353" w:rsidRDefault="00D84301" w:rsidP="00D84301">
            <w:pPr>
              <w:pStyle w:val="Normalbullet"/>
            </w:pPr>
            <w:r w:rsidRPr="00BA2353">
              <w:rPr>
                <w:i/>
              </w:rPr>
              <w:t xml:space="preserve">The Poet’s Tale – Chaucer and the Year That Made the Canterbury Tales </w:t>
            </w:r>
            <w:r w:rsidRPr="00BA2353">
              <w:t xml:space="preserve">by Paul </w:t>
            </w:r>
            <w:proofErr w:type="spellStart"/>
            <w:r w:rsidRPr="00BA2353">
              <w:t>Strohm</w:t>
            </w:r>
            <w:proofErr w:type="spellEnd"/>
            <w:r w:rsidRPr="00BA2353">
              <w:t xml:space="preserve"> (pub. Profile Books, London, 2015 ISBN 9781781250600). </w:t>
            </w:r>
          </w:p>
          <w:p w:rsidR="00D84301" w:rsidRPr="00BA2353" w:rsidRDefault="00D84301" w:rsidP="00D84301">
            <w:pPr>
              <w:pStyle w:val="Normalbullet"/>
            </w:pPr>
            <w:r w:rsidRPr="00BA2353">
              <w:t xml:space="preserve">For a two page explanation of Roman Catholicism as Snakes and Ladders, see the novel, </w:t>
            </w:r>
            <w:r w:rsidRPr="00BA2353">
              <w:rPr>
                <w:i/>
              </w:rPr>
              <w:t xml:space="preserve">How Far Can You Go? </w:t>
            </w:r>
            <w:proofErr w:type="gramStart"/>
            <w:r w:rsidRPr="00BA2353">
              <w:t>by</w:t>
            </w:r>
            <w:proofErr w:type="gramEnd"/>
            <w:r w:rsidRPr="00BA2353">
              <w:t xml:space="preserve"> David Lodge (Penguin, London, 1980 ISBN 014005746-3) chapter one, </w:t>
            </w:r>
            <w:proofErr w:type="spellStart"/>
            <w:r w:rsidRPr="00BA2353">
              <w:lastRenderedPageBreak/>
              <w:t>pp</w:t>
            </w:r>
            <w:proofErr w:type="spellEnd"/>
            <w:r w:rsidRPr="00BA2353">
              <w:t xml:space="preserve"> 6-8. </w:t>
            </w:r>
          </w:p>
          <w:p w:rsidR="00D84301" w:rsidRPr="00BA2353" w:rsidRDefault="00D84301" w:rsidP="00D84301">
            <w:pPr>
              <w:pStyle w:val="Normalbullet"/>
            </w:pPr>
            <w:r w:rsidRPr="00BA2353">
              <w:t xml:space="preserve">For </w:t>
            </w:r>
            <w:r w:rsidRPr="00BA2353">
              <w:rPr>
                <w:i/>
              </w:rPr>
              <w:t>The Merchant’s Prologue and Tale</w:t>
            </w:r>
            <w:r w:rsidRPr="00BA2353">
              <w:t xml:space="preserve">, see the OCR resource at </w:t>
            </w:r>
            <w:hyperlink r:id="rId17" w:history="1">
              <w:r w:rsidRPr="00BA2353">
                <w:rPr>
                  <w:rStyle w:val="Hyperlink"/>
                  <w:rFonts w:cs="Arial"/>
                  <w:sz w:val="24"/>
                  <w:szCs w:val="24"/>
                </w:rPr>
                <w:t>https://www.ocr.org.uk/qualifications/as-a-level-gce-english-literature-h072-h472-from-2015/delivery-guide/delivery-guide-eldg003b-the-merchants-prologue-and-tale/</w:t>
              </w:r>
            </w:hyperlink>
          </w:p>
          <w:p w:rsidR="00D84301" w:rsidRPr="00BA2353" w:rsidRDefault="00D84301" w:rsidP="00D84301">
            <w:pPr>
              <w:pStyle w:val="Celltext"/>
            </w:pPr>
          </w:p>
          <w:p w:rsidR="00D84301" w:rsidRPr="00BA2353" w:rsidRDefault="00D84301" w:rsidP="00D84301">
            <w:pPr>
              <w:pStyle w:val="Celltext"/>
            </w:pPr>
            <w:r w:rsidRPr="00BA2353">
              <w:t xml:space="preserve">Teachers should read </w:t>
            </w:r>
            <w:r w:rsidRPr="00BA2353">
              <w:rPr>
                <w:i/>
              </w:rPr>
              <w:t xml:space="preserve">The General Prologue to the Canterbury Tales </w:t>
            </w:r>
            <w:r w:rsidRPr="00BA2353">
              <w:t>with their learners and study in depth the portrait of the Merchant.</w:t>
            </w:r>
          </w:p>
          <w:p w:rsidR="00D84301" w:rsidRPr="00BA2353" w:rsidRDefault="00D84301" w:rsidP="00D84301">
            <w:pPr>
              <w:pStyle w:val="Celltext"/>
            </w:pPr>
          </w:p>
          <w:p w:rsidR="00D84301" w:rsidRPr="00BA2353" w:rsidRDefault="00D84301" w:rsidP="00D84301">
            <w:pPr>
              <w:pStyle w:val="Celltext"/>
            </w:pPr>
            <w:r w:rsidRPr="00BA2353">
              <w:t xml:space="preserve">Learners should also read other tales in the marriage group e.g. </w:t>
            </w:r>
            <w:r w:rsidRPr="00BA2353">
              <w:rPr>
                <w:i/>
              </w:rPr>
              <w:t xml:space="preserve">The Wife of Bath’s Prologue and Tale. </w:t>
            </w:r>
            <w:r w:rsidRPr="00BA2353">
              <w:t xml:space="preserve">Learners might wish to read a modern translation of any of </w:t>
            </w:r>
            <w:r w:rsidRPr="00BA2353">
              <w:rPr>
                <w:i/>
              </w:rPr>
              <w:t xml:space="preserve">The Canterbury Tales </w:t>
            </w:r>
            <w:r w:rsidRPr="00BA2353">
              <w:t xml:space="preserve">(which is no substitute for the Middle English original): Neville </w:t>
            </w:r>
            <w:proofErr w:type="spellStart"/>
            <w:r w:rsidRPr="00BA2353">
              <w:t>Coghill’s</w:t>
            </w:r>
            <w:proofErr w:type="spellEnd"/>
            <w:r w:rsidRPr="00BA2353">
              <w:t xml:space="preserve"> translation for Penguin Classics (pub. 1966) is recommended.</w:t>
            </w:r>
          </w:p>
          <w:p w:rsidR="00D84301" w:rsidRPr="00BA2353" w:rsidRDefault="00D84301" w:rsidP="00D84301">
            <w:pPr>
              <w:pStyle w:val="Celltext"/>
            </w:pPr>
            <w:r w:rsidRPr="00BA2353">
              <w:t xml:space="preserve">For an entertaining short story providing much background on </w:t>
            </w:r>
            <w:r w:rsidRPr="00BA2353">
              <w:rPr>
                <w:i/>
              </w:rPr>
              <w:t>The Canterbury Tales</w:t>
            </w:r>
            <w:r w:rsidRPr="00BA2353">
              <w:t xml:space="preserve">, see “A Canterbury Tale” by Frank </w:t>
            </w:r>
            <w:r w:rsidRPr="00BA2353">
              <w:lastRenderedPageBreak/>
              <w:t xml:space="preserve">Danes in </w:t>
            </w:r>
            <w:r w:rsidRPr="00BA2353">
              <w:rPr>
                <w:i/>
              </w:rPr>
              <w:t xml:space="preserve">Temporal Logbook II </w:t>
            </w:r>
            <w:r w:rsidRPr="00BA2353">
              <w:t xml:space="preserve">(late 2017, </w:t>
            </w:r>
            <w:proofErr w:type="spellStart"/>
            <w:r w:rsidRPr="00BA2353">
              <w:t>PencilTip</w:t>
            </w:r>
            <w:proofErr w:type="spellEnd"/>
            <w:r w:rsidRPr="00BA2353">
              <w:t xml:space="preserve"> Publishing, Vancouver), in which Doctor Who joins Chaucer on the pilgrimage to Canterbury. See also </w:t>
            </w:r>
            <w:r w:rsidRPr="00BA2353">
              <w:rPr>
                <w:i/>
              </w:rPr>
              <w:t>The Animated Canterbury Tales</w:t>
            </w:r>
            <w:r w:rsidRPr="00BA2353">
              <w:t xml:space="preserve"> (1998) on DVD.</w:t>
            </w:r>
          </w:p>
        </w:tc>
        <w:tc>
          <w:tcPr>
            <w:tcW w:w="3402" w:type="dxa"/>
            <w:tcBorders>
              <w:top w:val="single" w:sz="8" w:space="0" w:color="68902F"/>
              <w:bottom w:val="single" w:sz="8" w:space="0" w:color="68902F"/>
            </w:tcBorders>
            <w:shd w:val="clear" w:color="auto" w:fill="auto"/>
          </w:tcPr>
          <w:p w:rsidR="00D84301" w:rsidRPr="00BA2353" w:rsidRDefault="00D84301" w:rsidP="00D84301">
            <w:pPr>
              <w:pStyle w:val="Celltext"/>
            </w:pPr>
          </w:p>
          <w:p w:rsidR="00D84301" w:rsidRPr="00BA2353" w:rsidRDefault="00D84301" w:rsidP="00D84301">
            <w:pPr>
              <w:pStyle w:val="Celltext"/>
            </w:pPr>
          </w:p>
          <w:p w:rsidR="00D84301" w:rsidRPr="00BA2353"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Pr="00BA2353" w:rsidRDefault="00D84301" w:rsidP="00D84301">
            <w:pPr>
              <w:pStyle w:val="Celltext"/>
            </w:pPr>
            <w:r w:rsidRPr="00BA2353">
              <w:lastRenderedPageBreak/>
              <w:t>History, social history</w:t>
            </w:r>
          </w:p>
          <w:p w:rsidR="00D84301" w:rsidRPr="00BA2353" w:rsidRDefault="00D84301" w:rsidP="00D84301">
            <w:pPr>
              <w:pStyle w:val="Celltext"/>
            </w:pPr>
          </w:p>
          <w:p w:rsidR="004F7E1F" w:rsidRDefault="004F7E1F" w:rsidP="00D84301">
            <w:pPr>
              <w:pStyle w:val="Celltext"/>
            </w:pPr>
          </w:p>
          <w:p w:rsidR="00D84301" w:rsidRPr="00BA2353" w:rsidRDefault="00D84301" w:rsidP="00D84301">
            <w:pPr>
              <w:pStyle w:val="Celltext"/>
            </w:pPr>
            <w:r w:rsidRPr="00BA2353">
              <w:t>Religious Studies.</w:t>
            </w: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p>
          <w:p w:rsidR="00D84301" w:rsidRDefault="00D84301" w:rsidP="00D84301">
            <w:pPr>
              <w:pStyle w:val="Celltext"/>
            </w:pPr>
            <w:r w:rsidRPr="00BA2353">
              <w:t xml:space="preserve">Self-supported study. </w:t>
            </w:r>
          </w:p>
          <w:p w:rsidR="00D84301" w:rsidRDefault="00D84301" w:rsidP="00D84301">
            <w:pPr>
              <w:pStyle w:val="Celltext"/>
            </w:pPr>
          </w:p>
          <w:p w:rsidR="00D84301" w:rsidRPr="00BA2353" w:rsidRDefault="00D84301" w:rsidP="00D84301">
            <w:pPr>
              <w:pStyle w:val="Celltext"/>
            </w:pPr>
            <w:r w:rsidRPr="00BA2353">
              <w:t>Cultural enrichment.</w:t>
            </w:r>
          </w:p>
          <w:p w:rsidR="00D84301" w:rsidRPr="00BA2353" w:rsidRDefault="00D84301" w:rsidP="00D84301">
            <w:pPr>
              <w:pStyle w:val="Celltext"/>
            </w:pPr>
          </w:p>
        </w:tc>
      </w:tr>
      <w:tr w:rsidR="00873676" w:rsidRPr="00F31C46" w:rsidTr="00873676">
        <w:trPr>
          <w:trHeight w:val="340"/>
        </w:trPr>
        <w:tc>
          <w:tcPr>
            <w:tcW w:w="1701" w:type="dxa"/>
            <w:tcBorders>
              <w:top w:val="single" w:sz="8" w:space="0" w:color="68902F"/>
              <w:bottom w:val="single" w:sz="8" w:space="0" w:color="68902F"/>
            </w:tcBorders>
            <w:shd w:val="clear" w:color="auto" w:fill="D5E8BA"/>
            <w:vAlign w:val="center"/>
          </w:tcPr>
          <w:p w:rsidR="00873676" w:rsidRPr="00075991" w:rsidRDefault="00873676" w:rsidP="00873676">
            <w:pPr>
              <w:pStyle w:val="Celltext"/>
            </w:pPr>
            <w:r w:rsidRPr="00075991">
              <w:lastRenderedPageBreak/>
              <w:t>Half Term</w:t>
            </w:r>
          </w:p>
        </w:tc>
        <w:tc>
          <w:tcPr>
            <w:tcW w:w="13608" w:type="dxa"/>
            <w:gridSpan w:val="4"/>
            <w:tcBorders>
              <w:top w:val="single" w:sz="8" w:space="0" w:color="68902F"/>
              <w:bottom w:val="single" w:sz="8" w:space="0" w:color="68902F"/>
            </w:tcBorders>
            <w:shd w:val="clear" w:color="auto" w:fill="D5E8BA"/>
            <w:vAlign w:val="center"/>
          </w:tcPr>
          <w:p w:rsidR="00873676" w:rsidRPr="00075991" w:rsidRDefault="00873676" w:rsidP="00873676">
            <w:pPr>
              <w:pStyle w:val="Celltext"/>
            </w:pPr>
            <w:r w:rsidRPr="00075991">
              <w:t>Homework: Re-read Shakespeare set text from Autumn Term.</w:t>
            </w:r>
          </w:p>
        </w:tc>
      </w:tr>
      <w:tr w:rsidR="00873676" w:rsidRPr="00F31C46" w:rsidTr="00B62BCC">
        <w:trPr>
          <w:trHeight w:val="340"/>
        </w:trPr>
        <w:tc>
          <w:tcPr>
            <w:tcW w:w="1701" w:type="dxa"/>
            <w:tcBorders>
              <w:top w:val="single" w:sz="8" w:space="0" w:color="68902F"/>
              <w:bottom w:val="single" w:sz="8" w:space="0" w:color="68902F"/>
            </w:tcBorders>
            <w:shd w:val="clear" w:color="auto" w:fill="auto"/>
            <w:vAlign w:val="center"/>
          </w:tcPr>
          <w:p w:rsidR="00873676" w:rsidRPr="00BA2353" w:rsidRDefault="00873676" w:rsidP="00873676">
            <w:pPr>
              <w:pStyle w:val="Celltext"/>
            </w:pPr>
            <w:r>
              <w:t>Week 12</w:t>
            </w:r>
          </w:p>
        </w:tc>
        <w:tc>
          <w:tcPr>
            <w:tcW w:w="2552" w:type="dxa"/>
            <w:tcBorders>
              <w:top w:val="single" w:sz="8" w:space="0" w:color="68902F"/>
              <w:bottom w:val="single" w:sz="8" w:space="0" w:color="68902F"/>
            </w:tcBorders>
            <w:shd w:val="clear" w:color="auto" w:fill="auto"/>
          </w:tcPr>
          <w:p w:rsidR="00873676" w:rsidRPr="00971353" w:rsidRDefault="00873676" w:rsidP="00873676">
            <w:pPr>
              <w:pStyle w:val="Celltext"/>
              <w:rPr>
                <w:b/>
              </w:rPr>
            </w:pPr>
            <w:r w:rsidRPr="00971353">
              <w:rPr>
                <w:b/>
              </w:rPr>
              <w:t>Revision techniques</w:t>
            </w:r>
          </w:p>
          <w:p w:rsidR="00873676" w:rsidRDefault="00873676" w:rsidP="00873676">
            <w:pPr>
              <w:pStyle w:val="Celltext"/>
            </w:pPr>
          </w:p>
          <w:p w:rsidR="00873676" w:rsidRPr="00075991" w:rsidRDefault="00873676" w:rsidP="00873676">
            <w:pPr>
              <w:pStyle w:val="Celltext"/>
            </w:pPr>
            <w:r>
              <w:t>R</w:t>
            </w:r>
            <w:r w:rsidRPr="00075991">
              <w:t>evise Shakespeare set text from Autumn Term</w:t>
            </w:r>
          </w:p>
          <w:p w:rsidR="00873676" w:rsidRPr="00075991" w:rsidRDefault="00873676" w:rsidP="00873676">
            <w:pPr>
              <w:pStyle w:val="Celltext"/>
              <w:rPr>
                <w:b/>
              </w:rPr>
            </w:pPr>
          </w:p>
        </w:tc>
        <w:tc>
          <w:tcPr>
            <w:tcW w:w="3118" w:type="dxa"/>
            <w:tcBorders>
              <w:top w:val="single" w:sz="8" w:space="0" w:color="68902F"/>
              <w:bottom w:val="single" w:sz="8" w:space="0" w:color="68902F"/>
            </w:tcBorders>
            <w:shd w:val="clear" w:color="auto" w:fill="auto"/>
          </w:tcPr>
          <w:p w:rsidR="00873676" w:rsidRPr="00075991" w:rsidRDefault="00873676" w:rsidP="00873676">
            <w:pPr>
              <w:pStyle w:val="Celltext"/>
              <w:rPr>
                <w:b/>
              </w:rPr>
            </w:pPr>
          </w:p>
        </w:tc>
        <w:tc>
          <w:tcPr>
            <w:tcW w:w="4536" w:type="dxa"/>
            <w:tcBorders>
              <w:top w:val="single" w:sz="8" w:space="0" w:color="68902F"/>
              <w:bottom w:val="single" w:sz="8" w:space="0" w:color="68902F"/>
            </w:tcBorders>
            <w:shd w:val="clear" w:color="auto" w:fill="auto"/>
          </w:tcPr>
          <w:p w:rsidR="00873676" w:rsidRPr="00075991" w:rsidRDefault="00873676" w:rsidP="00873676">
            <w:pPr>
              <w:pStyle w:val="Celltext"/>
            </w:pPr>
            <w:r w:rsidRPr="00075991">
              <w:t xml:space="preserve">Revise general revision techniques: </w:t>
            </w:r>
          </w:p>
          <w:p w:rsidR="00873676" w:rsidRPr="00075991" w:rsidRDefault="00873676" w:rsidP="00873676">
            <w:pPr>
              <w:pStyle w:val="Normalbullet"/>
            </w:pPr>
            <w:r w:rsidRPr="00075991">
              <w:t xml:space="preserve">Revision timetables </w:t>
            </w:r>
          </w:p>
          <w:p w:rsidR="00873676" w:rsidRPr="00075991" w:rsidRDefault="00873676" w:rsidP="00873676">
            <w:pPr>
              <w:pStyle w:val="Normalbullet"/>
            </w:pPr>
            <w:r w:rsidRPr="00075991">
              <w:t>How many hours a day should you revise?</w:t>
            </w:r>
          </w:p>
          <w:p w:rsidR="00873676" w:rsidRPr="00075991" w:rsidRDefault="00873676" w:rsidP="00873676">
            <w:pPr>
              <w:pStyle w:val="Normalbullet"/>
            </w:pPr>
            <w:r w:rsidRPr="00075991">
              <w:t xml:space="preserve">Take a five minute break every half hour highlight important ideas </w:t>
            </w:r>
          </w:p>
          <w:p w:rsidR="00873676" w:rsidRPr="00075991" w:rsidRDefault="00873676" w:rsidP="00873676">
            <w:pPr>
              <w:pStyle w:val="Normalbullet"/>
            </w:pPr>
            <w:r w:rsidRPr="00075991">
              <w:t>Read your notes aloud</w:t>
            </w:r>
          </w:p>
          <w:p w:rsidR="00873676" w:rsidRPr="00075991" w:rsidRDefault="00873676" w:rsidP="00873676">
            <w:pPr>
              <w:pStyle w:val="Normalbullet"/>
            </w:pPr>
            <w:r w:rsidRPr="00075991">
              <w:t>Write summaries etc.</w:t>
            </w:r>
          </w:p>
          <w:p w:rsidR="00873676" w:rsidRPr="00075991" w:rsidRDefault="00873676" w:rsidP="00873676">
            <w:pPr>
              <w:pStyle w:val="Celltext"/>
            </w:pPr>
            <w:r w:rsidRPr="00075991">
              <w:t>Learners should:</w:t>
            </w:r>
          </w:p>
          <w:p w:rsidR="00873676" w:rsidRPr="004F7E1F" w:rsidRDefault="00873676" w:rsidP="00B257C0">
            <w:pPr>
              <w:pStyle w:val="Celltext"/>
              <w:numPr>
                <w:ilvl w:val="0"/>
                <w:numId w:val="23"/>
              </w:numPr>
              <w:rPr>
                <w:i/>
              </w:rPr>
            </w:pPr>
            <w:r w:rsidRPr="004F7E1F">
              <w:rPr>
                <w:i/>
              </w:rPr>
              <w:t>Re-read their set texts again</w:t>
            </w:r>
          </w:p>
          <w:p w:rsidR="00873676" w:rsidRPr="004F7E1F" w:rsidRDefault="00873676" w:rsidP="00B257C0">
            <w:pPr>
              <w:pStyle w:val="Celltext"/>
              <w:numPr>
                <w:ilvl w:val="0"/>
                <w:numId w:val="23"/>
              </w:numPr>
              <w:rPr>
                <w:i/>
              </w:rPr>
            </w:pPr>
            <w:r w:rsidRPr="004F7E1F">
              <w:rPr>
                <w:i/>
              </w:rPr>
              <w:t>Learn quotations</w:t>
            </w:r>
          </w:p>
          <w:p w:rsidR="00873676" w:rsidRPr="004F7E1F" w:rsidRDefault="00873676" w:rsidP="00B257C0">
            <w:pPr>
              <w:pStyle w:val="Celltext"/>
              <w:numPr>
                <w:ilvl w:val="0"/>
                <w:numId w:val="23"/>
              </w:numPr>
              <w:rPr>
                <w:i/>
              </w:rPr>
            </w:pPr>
            <w:r w:rsidRPr="004F7E1F">
              <w:rPr>
                <w:i/>
              </w:rPr>
              <w:t xml:space="preserve">Watch film versions of productions (as long as they don’t confuse </w:t>
            </w:r>
            <w:r w:rsidRPr="004F7E1F">
              <w:rPr>
                <w:i/>
              </w:rPr>
              <w:lastRenderedPageBreak/>
              <w:t>these with the text)</w:t>
            </w:r>
          </w:p>
          <w:p w:rsidR="00873676" w:rsidRPr="00873676" w:rsidRDefault="00873676" w:rsidP="00B257C0">
            <w:pPr>
              <w:pStyle w:val="Celltext"/>
              <w:numPr>
                <w:ilvl w:val="0"/>
                <w:numId w:val="23"/>
              </w:numPr>
            </w:pPr>
            <w:r w:rsidRPr="004F7E1F">
              <w:rPr>
                <w:i/>
              </w:rPr>
              <w:t xml:space="preserve">Write timed essays and essay plans, referring to the relevant AOs and mark schemes. </w:t>
            </w:r>
          </w:p>
        </w:tc>
        <w:tc>
          <w:tcPr>
            <w:tcW w:w="3402" w:type="dxa"/>
            <w:tcBorders>
              <w:top w:val="single" w:sz="8" w:space="0" w:color="68902F"/>
              <w:bottom w:val="single" w:sz="8" w:space="0" w:color="68902F"/>
            </w:tcBorders>
            <w:shd w:val="clear" w:color="auto" w:fill="auto"/>
          </w:tcPr>
          <w:p w:rsidR="00873676" w:rsidRPr="00075991" w:rsidRDefault="00873676" w:rsidP="00873676">
            <w:pPr>
              <w:pStyle w:val="Celltext"/>
            </w:pPr>
            <w:r w:rsidRPr="00075991">
              <w:lastRenderedPageBreak/>
              <w:t>Revision skills</w:t>
            </w:r>
          </w:p>
        </w:tc>
      </w:tr>
      <w:tr w:rsidR="00873676" w:rsidRPr="00F31C46" w:rsidTr="00873676">
        <w:trPr>
          <w:trHeight w:val="340"/>
        </w:trPr>
        <w:tc>
          <w:tcPr>
            <w:tcW w:w="1701" w:type="dxa"/>
            <w:tcBorders>
              <w:top w:val="single" w:sz="8" w:space="0" w:color="68902F"/>
              <w:bottom w:val="single" w:sz="8" w:space="0" w:color="68902F"/>
            </w:tcBorders>
            <w:shd w:val="clear" w:color="auto" w:fill="D5E8BA"/>
            <w:vAlign w:val="center"/>
          </w:tcPr>
          <w:p w:rsidR="00873676" w:rsidRDefault="00873676" w:rsidP="00873676">
            <w:pPr>
              <w:pStyle w:val="Celltext"/>
            </w:pPr>
            <w:r>
              <w:lastRenderedPageBreak/>
              <w:t>Easter holiday</w:t>
            </w:r>
          </w:p>
        </w:tc>
        <w:tc>
          <w:tcPr>
            <w:tcW w:w="13608" w:type="dxa"/>
            <w:gridSpan w:val="4"/>
            <w:tcBorders>
              <w:top w:val="single" w:sz="8" w:space="0" w:color="68902F"/>
              <w:bottom w:val="single" w:sz="8" w:space="0" w:color="68902F"/>
            </w:tcBorders>
            <w:shd w:val="clear" w:color="auto" w:fill="D5E8BA"/>
          </w:tcPr>
          <w:p w:rsidR="00873676" w:rsidRPr="00BA2353" w:rsidRDefault="00873676" w:rsidP="00873676">
            <w:pPr>
              <w:pStyle w:val="Celltext"/>
            </w:pPr>
            <w:r>
              <w:rPr>
                <w:sz w:val="24"/>
                <w:szCs w:val="24"/>
              </w:rPr>
              <w:t>Homework: Revise Shakespeare and poetry texts.</w:t>
            </w:r>
          </w:p>
        </w:tc>
      </w:tr>
    </w:tbl>
    <w:p w:rsidR="00873676" w:rsidRDefault="00873676"/>
    <w:tbl>
      <w:tblPr>
        <w:tblW w:w="15309" w:type="dxa"/>
        <w:tblInd w:w="10" w:type="dxa"/>
        <w:tblBorders>
          <w:top w:val="single" w:sz="8" w:space="0" w:color="92B098"/>
          <w:left w:val="single" w:sz="8" w:space="0" w:color="92B098"/>
          <w:bottom w:val="single" w:sz="8" w:space="0" w:color="92B098"/>
          <w:right w:val="single" w:sz="8" w:space="0" w:color="92B098"/>
          <w:insideH w:val="single" w:sz="8" w:space="0" w:color="92B098"/>
          <w:insideV w:val="single" w:sz="8" w:space="0" w:color="92B098"/>
        </w:tblBorders>
        <w:tblLayout w:type="fixed"/>
        <w:tblCellMar>
          <w:left w:w="0" w:type="dxa"/>
          <w:right w:w="0" w:type="dxa"/>
        </w:tblCellMar>
        <w:tblLook w:val="01E0" w:firstRow="1" w:lastRow="1" w:firstColumn="1" w:lastColumn="1" w:noHBand="0" w:noVBand="0"/>
      </w:tblPr>
      <w:tblGrid>
        <w:gridCol w:w="1701"/>
        <w:gridCol w:w="2552"/>
        <w:gridCol w:w="3118"/>
        <w:gridCol w:w="4536"/>
        <w:gridCol w:w="3402"/>
      </w:tblGrid>
      <w:tr w:rsidR="00873676" w:rsidRPr="00F31C46" w:rsidTr="00C44774">
        <w:trPr>
          <w:cantSplit/>
          <w:trHeight w:hRule="exact" w:val="510"/>
          <w:tblHeader/>
        </w:trPr>
        <w:tc>
          <w:tcPr>
            <w:tcW w:w="15309" w:type="dxa"/>
            <w:gridSpan w:val="5"/>
            <w:tcBorders>
              <w:top w:val="single" w:sz="8" w:space="0" w:color="68902F"/>
              <w:left w:val="single" w:sz="8" w:space="0" w:color="68902F"/>
              <w:bottom w:val="single" w:sz="8" w:space="0" w:color="68902F"/>
              <w:right w:val="single" w:sz="8" w:space="0" w:color="68902F"/>
            </w:tcBorders>
            <w:shd w:val="clear" w:color="auto" w:fill="68902F"/>
            <w:vAlign w:val="center"/>
          </w:tcPr>
          <w:p w:rsidR="00873676" w:rsidRPr="00C72963" w:rsidRDefault="00873676" w:rsidP="000C3D1E">
            <w:pPr>
              <w:spacing w:before="120" w:after="120"/>
              <w:ind w:left="57" w:right="57"/>
              <w:jc w:val="center"/>
              <w:rPr>
                <w:b/>
              </w:rPr>
            </w:pPr>
            <w:r>
              <w:br w:type="page"/>
            </w:r>
            <w:r>
              <w:rPr>
                <w:b/>
                <w:sz w:val="24"/>
                <w:szCs w:val="24"/>
              </w:rPr>
              <w:t xml:space="preserve">YEAR ONE – </w:t>
            </w:r>
            <w:r w:rsidR="000C3D1E">
              <w:rPr>
                <w:b/>
                <w:sz w:val="24"/>
                <w:szCs w:val="24"/>
              </w:rPr>
              <w:t>SPRING</w:t>
            </w:r>
            <w:r>
              <w:rPr>
                <w:b/>
                <w:sz w:val="24"/>
                <w:szCs w:val="24"/>
              </w:rPr>
              <w:t xml:space="preserve"> TERM (1</w:t>
            </w:r>
            <w:r w:rsidR="000C3D1E">
              <w:rPr>
                <w:b/>
                <w:sz w:val="24"/>
                <w:szCs w:val="24"/>
              </w:rPr>
              <w:t>2</w:t>
            </w:r>
            <w:r>
              <w:rPr>
                <w:b/>
                <w:sz w:val="24"/>
                <w:szCs w:val="24"/>
              </w:rPr>
              <w:t xml:space="preserve"> weeks)</w:t>
            </w:r>
          </w:p>
        </w:tc>
      </w:tr>
      <w:tr w:rsidR="00873676" w:rsidRPr="00F31C46" w:rsidTr="009F69F2">
        <w:trPr>
          <w:cantSplit/>
          <w:trHeight w:val="510"/>
          <w:tblHeader/>
        </w:trPr>
        <w:tc>
          <w:tcPr>
            <w:tcW w:w="1701" w:type="dxa"/>
            <w:tcBorders>
              <w:top w:val="single" w:sz="8" w:space="0" w:color="68902F"/>
              <w:left w:val="single" w:sz="8" w:space="0" w:color="68902F"/>
              <w:bottom w:val="single" w:sz="8" w:space="0" w:color="68902F"/>
              <w:right w:val="single" w:sz="8" w:space="0" w:color="68902F"/>
            </w:tcBorders>
            <w:shd w:val="clear" w:color="auto" w:fill="F5E7F5"/>
          </w:tcPr>
          <w:p w:rsidR="00873676" w:rsidRPr="00BD1AE5" w:rsidRDefault="00873676" w:rsidP="009F69F2">
            <w:pPr>
              <w:pStyle w:val="Celltext"/>
              <w:spacing w:after="60"/>
              <w:rPr>
                <w:b/>
              </w:rPr>
            </w:pPr>
            <w:r>
              <w:rPr>
                <w:b/>
              </w:rPr>
              <w:t>Teacher B</w:t>
            </w:r>
          </w:p>
        </w:tc>
        <w:tc>
          <w:tcPr>
            <w:tcW w:w="2552" w:type="dxa"/>
            <w:tcBorders>
              <w:top w:val="single" w:sz="8" w:space="0" w:color="68902F"/>
              <w:left w:val="single" w:sz="8" w:space="0" w:color="68902F"/>
              <w:bottom w:val="single" w:sz="8" w:space="0" w:color="68902F"/>
              <w:right w:val="single" w:sz="8" w:space="0" w:color="68902F"/>
            </w:tcBorders>
            <w:shd w:val="clear" w:color="auto" w:fill="F5E7F5"/>
          </w:tcPr>
          <w:p w:rsidR="00873676" w:rsidRPr="00BD1AE5" w:rsidRDefault="00873676" w:rsidP="009F69F2">
            <w:pPr>
              <w:pStyle w:val="Celltext"/>
              <w:spacing w:after="60"/>
              <w:rPr>
                <w:b/>
              </w:rPr>
            </w:pPr>
            <w:r w:rsidRPr="00BD1AE5">
              <w:rPr>
                <w:b/>
              </w:rPr>
              <w:t>Text or Topic Area</w:t>
            </w:r>
          </w:p>
        </w:tc>
        <w:tc>
          <w:tcPr>
            <w:tcW w:w="3118" w:type="dxa"/>
            <w:tcBorders>
              <w:top w:val="single" w:sz="8" w:space="0" w:color="68902F"/>
              <w:left w:val="single" w:sz="8" w:space="0" w:color="68902F"/>
              <w:bottom w:val="single" w:sz="8" w:space="0" w:color="68902F"/>
              <w:right w:val="single" w:sz="8" w:space="0" w:color="68902F"/>
            </w:tcBorders>
            <w:shd w:val="clear" w:color="auto" w:fill="F5E7F5"/>
          </w:tcPr>
          <w:p w:rsidR="00873676" w:rsidRPr="00BD1AE5" w:rsidRDefault="00873676" w:rsidP="009F69F2">
            <w:pPr>
              <w:pStyle w:val="Celltext"/>
              <w:spacing w:after="60"/>
              <w:rPr>
                <w:b/>
              </w:rPr>
            </w:pPr>
            <w:r w:rsidRPr="00BD1AE5">
              <w:rPr>
                <w:b/>
              </w:rPr>
              <w:t>Key Learning/ Assessment Objectives</w:t>
            </w:r>
          </w:p>
        </w:tc>
        <w:tc>
          <w:tcPr>
            <w:tcW w:w="4536" w:type="dxa"/>
            <w:tcBorders>
              <w:top w:val="single" w:sz="8" w:space="0" w:color="68902F"/>
              <w:left w:val="single" w:sz="8" w:space="0" w:color="68902F"/>
              <w:bottom w:val="single" w:sz="8" w:space="0" w:color="68902F"/>
              <w:right w:val="single" w:sz="8" w:space="0" w:color="68902F"/>
            </w:tcBorders>
            <w:shd w:val="clear" w:color="auto" w:fill="F5E7F5"/>
          </w:tcPr>
          <w:p w:rsidR="00873676" w:rsidRPr="00BD1AE5" w:rsidRDefault="00873676" w:rsidP="009F69F2">
            <w:pPr>
              <w:pStyle w:val="Celltext"/>
              <w:spacing w:after="60"/>
              <w:rPr>
                <w:b/>
              </w:rPr>
            </w:pPr>
            <w:r w:rsidRPr="00BD1AE5">
              <w:rPr>
                <w:b/>
              </w:rPr>
              <w:t>Suggested teaching and learning activities</w:t>
            </w:r>
          </w:p>
        </w:tc>
        <w:tc>
          <w:tcPr>
            <w:tcW w:w="3402" w:type="dxa"/>
            <w:tcBorders>
              <w:top w:val="single" w:sz="8" w:space="0" w:color="68902F"/>
              <w:left w:val="single" w:sz="8" w:space="0" w:color="68902F"/>
              <w:bottom w:val="single" w:sz="8" w:space="0" w:color="68902F"/>
              <w:right w:val="single" w:sz="8" w:space="0" w:color="68902F"/>
            </w:tcBorders>
            <w:shd w:val="clear" w:color="auto" w:fill="F5E7F5"/>
          </w:tcPr>
          <w:p w:rsidR="00873676" w:rsidRPr="00BD1AE5" w:rsidRDefault="00873676" w:rsidP="009F69F2">
            <w:pPr>
              <w:pStyle w:val="Celltext"/>
              <w:spacing w:after="60"/>
              <w:rPr>
                <w:b/>
              </w:rPr>
            </w:pPr>
            <w:r w:rsidRPr="00BD1AE5">
              <w:rPr>
                <w:b/>
              </w:rPr>
              <w:t>Links to wider curriculum</w:t>
            </w:r>
          </w:p>
        </w:tc>
      </w:tr>
      <w:tr w:rsidR="00873676" w:rsidRPr="00F31C46" w:rsidTr="00B62BCC">
        <w:trPr>
          <w:cantSplit/>
        </w:trPr>
        <w:tc>
          <w:tcPr>
            <w:tcW w:w="1701" w:type="dxa"/>
            <w:tcBorders>
              <w:top w:val="single" w:sz="8" w:space="0" w:color="68902F"/>
              <w:bottom w:val="single" w:sz="8" w:space="0" w:color="68902F"/>
            </w:tcBorders>
            <w:shd w:val="clear" w:color="auto" w:fill="auto"/>
            <w:vAlign w:val="center"/>
          </w:tcPr>
          <w:p w:rsidR="00873676" w:rsidRDefault="00873676" w:rsidP="00873676">
            <w:pPr>
              <w:pStyle w:val="Celltext"/>
            </w:pPr>
            <w:r>
              <w:t>Weeks 1-9</w:t>
            </w:r>
          </w:p>
        </w:tc>
        <w:tc>
          <w:tcPr>
            <w:tcW w:w="2552" w:type="dxa"/>
            <w:tcBorders>
              <w:top w:val="single" w:sz="8" w:space="0" w:color="68902F"/>
              <w:bottom w:val="single" w:sz="8" w:space="0" w:color="68902F"/>
            </w:tcBorders>
            <w:shd w:val="clear" w:color="auto" w:fill="auto"/>
          </w:tcPr>
          <w:p w:rsidR="00873676" w:rsidRPr="00971353" w:rsidRDefault="00873676" w:rsidP="00873676">
            <w:pPr>
              <w:pStyle w:val="Celltext"/>
            </w:pPr>
            <w:r w:rsidRPr="00971353">
              <w:t>Complete teaching of drama text for Component 02</w:t>
            </w:r>
          </w:p>
          <w:p w:rsidR="00873676" w:rsidRDefault="00873676" w:rsidP="00873676">
            <w:pPr>
              <w:pStyle w:val="Celltext"/>
            </w:pPr>
          </w:p>
          <w:p w:rsidR="00873676" w:rsidRPr="00873676" w:rsidRDefault="00873676" w:rsidP="00873676">
            <w:pPr>
              <w:pStyle w:val="Celltext"/>
              <w:rPr>
                <w:i/>
              </w:rPr>
            </w:pPr>
            <w:r w:rsidRPr="00971353">
              <w:t xml:space="preserve">e.g. </w:t>
            </w:r>
            <w:r w:rsidRPr="00971353">
              <w:rPr>
                <w:i/>
              </w:rPr>
              <w:t>The History Boys</w:t>
            </w:r>
          </w:p>
        </w:tc>
        <w:tc>
          <w:tcPr>
            <w:tcW w:w="3118" w:type="dxa"/>
            <w:tcBorders>
              <w:top w:val="single" w:sz="8" w:space="0" w:color="68902F"/>
              <w:bottom w:val="single" w:sz="8" w:space="0" w:color="68902F"/>
            </w:tcBorders>
            <w:shd w:val="clear" w:color="auto" w:fill="auto"/>
          </w:tcPr>
          <w:p w:rsidR="00873676" w:rsidRPr="00971353" w:rsidRDefault="00873676" w:rsidP="00873676">
            <w:pPr>
              <w:pStyle w:val="Celltext"/>
            </w:pPr>
          </w:p>
          <w:p w:rsidR="00873676" w:rsidRPr="00971353" w:rsidRDefault="00873676" w:rsidP="00873676">
            <w:pPr>
              <w:pStyle w:val="Celltext"/>
            </w:pPr>
          </w:p>
          <w:p w:rsidR="00873676" w:rsidRPr="00971353" w:rsidRDefault="00873676" w:rsidP="00873676">
            <w:pPr>
              <w:pStyle w:val="Celltext"/>
            </w:pPr>
          </w:p>
          <w:p w:rsidR="00873676" w:rsidRPr="00971353" w:rsidRDefault="00873676" w:rsidP="00873676">
            <w:pPr>
              <w:pStyle w:val="Celltext"/>
            </w:pPr>
          </w:p>
        </w:tc>
        <w:tc>
          <w:tcPr>
            <w:tcW w:w="4536" w:type="dxa"/>
            <w:tcBorders>
              <w:top w:val="single" w:sz="8" w:space="0" w:color="68902F"/>
              <w:bottom w:val="single" w:sz="8" w:space="0" w:color="68902F"/>
            </w:tcBorders>
            <w:shd w:val="clear" w:color="auto" w:fill="auto"/>
          </w:tcPr>
          <w:p w:rsidR="00873676" w:rsidRPr="00971353" w:rsidRDefault="00873676" w:rsidP="00873676">
            <w:pPr>
              <w:pStyle w:val="Celltext"/>
            </w:pPr>
            <w:r w:rsidRPr="00971353">
              <w:t>Compare and contrast the film version (if ava</w:t>
            </w:r>
            <w:r>
              <w:t xml:space="preserve">ilable) with the original text: </w:t>
            </w:r>
            <w:r w:rsidRPr="00971353">
              <w:t xml:space="preserve">How differently would the text have been when performed on stage? (The film of </w:t>
            </w:r>
            <w:r w:rsidRPr="00971353">
              <w:rPr>
                <w:i/>
              </w:rPr>
              <w:t>The History Boys</w:t>
            </w:r>
            <w:r w:rsidRPr="00971353">
              <w:t xml:space="preserve"> includes extra scenes and characters, for example.)</w:t>
            </w:r>
          </w:p>
        </w:tc>
        <w:tc>
          <w:tcPr>
            <w:tcW w:w="3402" w:type="dxa"/>
            <w:tcBorders>
              <w:top w:val="single" w:sz="8" w:space="0" w:color="68902F"/>
              <w:bottom w:val="single" w:sz="8" w:space="0" w:color="68902F"/>
            </w:tcBorders>
            <w:shd w:val="clear" w:color="auto" w:fill="auto"/>
          </w:tcPr>
          <w:p w:rsidR="00873676" w:rsidRPr="00971353" w:rsidRDefault="00873676" w:rsidP="00873676">
            <w:pPr>
              <w:pStyle w:val="Celltext"/>
            </w:pPr>
          </w:p>
          <w:p w:rsidR="00873676" w:rsidRPr="00971353" w:rsidRDefault="00873676" w:rsidP="00873676">
            <w:pPr>
              <w:pStyle w:val="Celltext"/>
            </w:pPr>
            <w:r w:rsidRPr="00971353">
              <w:t>Film and media studies</w:t>
            </w:r>
          </w:p>
          <w:p w:rsidR="00873676" w:rsidRPr="00971353" w:rsidRDefault="00873676" w:rsidP="00873676">
            <w:pPr>
              <w:pStyle w:val="Celltext"/>
            </w:pPr>
          </w:p>
          <w:p w:rsidR="00873676" w:rsidRPr="00971353" w:rsidRDefault="00873676" w:rsidP="00873676">
            <w:pPr>
              <w:pStyle w:val="Celltext"/>
            </w:pPr>
          </w:p>
        </w:tc>
      </w:tr>
      <w:tr w:rsidR="00873676" w:rsidRPr="00F31C46" w:rsidTr="00873676">
        <w:trPr>
          <w:trHeight w:val="340"/>
        </w:trPr>
        <w:tc>
          <w:tcPr>
            <w:tcW w:w="1701" w:type="dxa"/>
            <w:tcBorders>
              <w:top w:val="single" w:sz="8" w:space="0" w:color="68902F"/>
              <w:bottom w:val="single" w:sz="8" w:space="0" w:color="68902F"/>
            </w:tcBorders>
            <w:shd w:val="clear" w:color="auto" w:fill="D5E8BA"/>
            <w:vAlign w:val="center"/>
          </w:tcPr>
          <w:p w:rsidR="00873676" w:rsidRPr="00BF39E7" w:rsidRDefault="00873676" w:rsidP="00BF39E7">
            <w:pPr>
              <w:pStyle w:val="Celltext"/>
            </w:pPr>
            <w:r w:rsidRPr="00BF39E7">
              <w:t>Half Term</w:t>
            </w:r>
          </w:p>
        </w:tc>
        <w:tc>
          <w:tcPr>
            <w:tcW w:w="13608" w:type="dxa"/>
            <w:gridSpan w:val="4"/>
            <w:tcBorders>
              <w:top w:val="single" w:sz="8" w:space="0" w:color="68902F"/>
              <w:bottom w:val="single" w:sz="8" w:space="0" w:color="68902F"/>
            </w:tcBorders>
            <w:shd w:val="clear" w:color="auto" w:fill="D5E8BA"/>
            <w:vAlign w:val="center"/>
          </w:tcPr>
          <w:p w:rsidR="00873676" w:rsidRPr="00BF39E7" w:rsidRDefault="00873676" w:rsidP="00BF39E7">
            <w:pPr>
              <w:pStyle w:val="Celltext"/>
            </w:pPr>
            <w:r w:rsidRPr="00BF39E7">
              <w:t>Homework: Re-read prose set text from Autumn Term.</w:t>
            </w:r>
          </w:p>
        </w:tc>
      </w:tr>
      <w:tr w:rsidR="00BF39E7" w:rsidRPr="00F31C46" w:rsidTr="00B62BCC">
        <w:trPr>
          <w:trHeight w:val="946"/>
        </w:trPr>
        <w:tc>
          <w:tcPr>
            <w:tcW w:w="1701" w:type="dxa"/>
            <w:tcBorders>
              <w:top w:val="single" w:sz="8" w:space="0" w:color="68902F"/>
              <w:bottom w:val="single" w:sz="8" w:space="0" w:color="68902F"/>
            </w:tcBorders>
            <w:shd w:val="clear" w:color="auto" w:fill="auto"/>
            <w:vAlign w:val="center"/>
          </w:tcPr>
          <w:p w:rsidR="00BF39E7" w:rsidRPr="00BA2353" w:rsidRDefault="00BF39E7" w:rsidP="00BF39E7">
            <w:pPr>
              <w:pStyle w:val="Celltext"/>
            </w:pPr>
            <w:r>
              <w:t>Weeks 10-12</w:t>
            </w:r>
          </w:p>
        </w:tc>
        <w:tc>
          <w:tcPr>
            <w:tcW w:w="2552" w:type="dxa"/>
            <w:tcBorders>
              <w:top w:val="single" w:sz="8" w:space="0" w:color="68902F"/>
              <w:bottom w:val="single" w:sz="8" w:space="0" w:color="68902F"/>
            </w:tcBorders>
            <w:shd w:val="clear" w:color="auto" w:fill="auto"/>
          </w:tcPr>
          <w:p w:rsidR="00BF39E7" w:rsidRPr="00BA2353" w:rsidRDefault="00BF39E7" w:rsidP="00BF39E7">
            <w:pPr>
              <w:pStyle w:val="Celltext"/>
              <w:rPr>
                <w:b/>
              </w:rPr>
            </w:pPr>
            <w:r w:rsidRPr="00A12554">
              <w:rPr>
                <w:b/>
              </w:rPr>
              <w:t>Revision of prose set text from Autumn Term</w:t>
            </w:r>
          </w:p>
        </w:tc>
        <w:tc>
          <w:tcPr>
            <w:tcW w:w="3118" w:type="dxa"/>
            <w:tcBorders>
              <w:top w:val="single" w:sz="8" w:space="0" w:color="68902F"/>
              <w:bottom w:val="single" w:sz="8" w:space="0" w:color="68902F"/>
            </w:tcBorders>
            <w:shd w:val="clear" w:color="auto" w:fill="auto"/>
          </w:tcPr>
          <w:p w:rsidR="00BF39E7" w:rsidRPr="00BA2353" w:rsidRDefault="00BF39E7" w:rsidP="00BF39E7">
            <w:pPr>
              <w:pStyle w:val="Celltext"/>
              <w:rPr>
                <w:b/>
              </w:rPr>
            </w:pPr>
          </w:p>
        </w:tc>
        <w:tc>
          <w:tcPr>
            <w:tcW w:w="4536" w:type="dxa"/>
            <w:tcBorders>
              <w:top w:val="single" w:sz="8" w:space="0" w:color="68902F"/>
              <w:bottom w:val="single" w:sz="8" w:space="0" w:color="68902F"/>
            </w:tcBorders>
            <w:shd w:val="clear" w:color="auto" w:fill="auto"/>
          </w:tcPr>
          <w:p w:rsidR="00BF39E7" w:rsidRPr="00BA2353" w:rsidRDefault="00BF39E7" w:rsidP="00BF39E7">
            <w:pPr>
              <w:pStyle w:val="Celltext"/>
              <w:rPr>
                <w:i/>
              </w:rPr>
            </w:pPr>
          </w:p>
        </w:tc>
        <w:tc>
          <w:tcPr>
            <w:tcW w:w="3402" w:type="dxa"/>
            <w:tcBorders>
              <w:top w:val="single" w:sz="8" w:space="0" w:color="68902F"/>
              <w:bottom w:val="single" w:sz="8" w:space="0" w:color="68902F"/>
            </w:tcBorders>
            <w:shd w:val="clear" w:color="auto" w:fill="auto"/>
          </w:tcPr>
          <w:p w:rsidR="00BF39E7" w:rsidRPr="00BA2353" w:rsidRDefault="00BF39E7" w:rsidP="00BF39E7">
            <w:pPr>
              <w:pStyle w:val="Celltext"/>
            </w:pPr>
            <w:r>
              <w:t>Revision skills</w:t>
            </w:r>
          </w:p>
        </w:tc>
      </w:tr>
      <w:tr w:rsidR="00BF39E7" w:rsidRPr="00F31C46" w:rsidTr="00BF39E7">
        <w:trPr>
          <w:trHeight w:val="340"/>
        </w:trPr>
        <w:tc>
          <w:tcPr>
            <w:tcW w:w="1701" w:type="dxa"/>
            <w:tcBorders>
              <w:top w:val="single" w:sz="8" w:space="0" w:color="68902F"/>
            </w:tcBorders>
            <w:shd w:val="clear" w:color="auto" w:fill="D5E8BA"/>
            <w:vAlign w:val="center"/>
          </w:tcPr>
          <w:p w:rsidR="00BF39E7" w:rsidRDefault="00BF39E7" w:rsidP="00BF39E7">
            <w:pPr>
              <w:pStyle w:val="Celltext"/>
            </w:pPr>
            <w:r>
              <w:t>Easter holiday</w:t>
            </w:r>
          </w:p>
        </w:tc>
        <w:tc>
          <w:tcPr>
            <w:tcW w:w="13608" w:type="dxa"/>
            <w:gridSpan w:val="4"/>
            <w:tcBorders>
              <w:top w:val="single" w:sz="8" w:space="0" w:color="68902F"/>
            </w:tcBorders>
            <w:shd w:val="clear" w:color="auto" w:fill="D5E8BA"/>
            <w:vAlign w:val="center"/>
          </w:tcPr>
          <w:p w:rsidR="00BF39E7" w:rsidRDefault="00BF39E7" w:rsidP="00BF39E7">
            <w:pPr>
              <w:pStyle w:val="Celltext"/>
            </w:pPr>
            <w:r>
              <w:t>Homework: Revise prose and drama texts.</w:t>
            </w:r>
          </w:p>
        </w:tc>
      </w:tr>
    </w:tbl>
    <w:p w:rsidR="00BF39E7" w:rsidRDefault="00BF39E7">
      <w:pPr>
        <w:spacing w:after="200"/>
        <w:rPr>
          <w:rFonts w:eastAsia="Calibri" w:cs="Arial"/>
          <w:w w:val="105"/>
          <w:szCs w:val="19"/>
          <w:lang w:val="en-US" w:eastAsia="en-US"/>
        </w:rPr>
      </w:pPr>
      <w:r>
        <w:br w:type="page"/>
      </w:r>
    </w:p>
    <w:p w:rsidR="00BD1AE5" w:rsidRDefault="00BD1AE5" w:rsidP="000C3D1E">
      <w:pPr>
        <w:pStyle w:val="Celltext"/>
        <w:spacing w:before="0" w:after="0"/>
      </w:pPr>
    </w:p>
    <w:tbl>
      <w:tblPr>
        <w:tblW w:w="15309" w:type="dxa"/>
        <w:tblInd w:w="10" w:type="dxa"/>
        <w:tblBorders>
          <w:top w:val="single" w:sz="8" w:space="0" w:color="92B098"/>
          <w:left w:val="single" w:sz="8" w:space="0" w:color="92B098"/>
          <w:bottom w:val="single" w:sz="8" w:space="0" w:color="92B098"/>
          <w:right w:val="single" w:sz="8" w:space="0" w:color="92B098"/>
          <w:insideH w:val="single" w:sz="8" w:space="0" w:color="92B098"/>
          <w:insideV w:val="single" w:sz="8" w:space="0" w:color="92B098"/>
        </w:tblBorders>
        <w:tblLayout w:type="fixed"/>
        <w:tblCellMar>
          <w:left w:w="0" w:type="dxa"/>
          <w:right w:w="0" w:type="dxa"/>
        </w:tblCellMar>
        <w:tblLook w:val="01E0" w:firstRow="1" w:lastRow="1" w:firstColumn="1" w:lastColumn="1" w:noHBand="0" w:noVBand="0"/>
      </w:tblPr>
      <w:tblGrid>
        <w:gridCol w:w="1701"/>
        <w:gridCol w:w="2552"/>
        <w:gridCol w:w="3118"/>
        <w:gridCol w:w="4536"/>
        <w:gridCol w:w="3402"/>
      </w:tblGrid>
      <w:tr w:rsidR="000C3D1E" w:rsidRPr="00F31C46" w:rsidTr="009419FE">
        <w:trPr>
          <w:trHeight w:hRule="exact" w:val="510"/>
          <w:tblHeader/>
        </w:trPr>
        <w:tc>
          <w:tcPr>
            <w:tcW w:w="15309" w:type="dxa"/>
            <w:gridSpan w:val="5"/>
            <w:tcBorders>
              <w:top w:val="single" w:sz="8" w:space="0" w:color="68902F"/>
              <w:left w:val="single" w:sz="8" w:space="0" w:color="68902F"/>
              <w:bottom w:val="single" w:sz="8" w:space="0" w:color="68902F"/>
              <w:right w:val="single" w:sz="8" w:space="0" w:color="68902F"/>
            </w:tcBorders>
            <w:shd w:val="clear" w:color="auto" w:fill="68902F"/>
            <w:vAlign w:val="center"/>
          </w:tcPr>
          <w:p w:rsidR="000C3D1E" w:rsidRPr="00C72963" w:rsidRDefault="000C3D1E" w:rsidP="009F69F2">
            <w:pPr>
              <w:spacing w:before="120" w:after="120"/>
              <w:ind w:left="57" w:right="57"/>
              <w:jc w:val="center"/>
              <w:rPr>
                <w:b/>
              </w:rPr>
            </w:pPr>
            <w:r>
              <w:rPr>
                <w:b/>
                <w:sz w:val="24"/>
                <w:szCs w:val="24"/>
              </w:rPr>
              <w:t>YEAR ONE – SUMMER TERM (12 weeks)</w:t>
            </w:r>
          </w:p>
        </w:tc>
      </w:tr>
      <w:tr w:rsidR="000C3D1E" w:rsidRPr="00F31C46" w:rsidTr="009419FE">
        <w:trPr>
          <w:trHeight w:val="510"/>
          <w:tblHeader/>
        </w:trPr>
        <w:tc>
          <w:tcPr>
            <w:tcW w:w="1701" w:type="dxa"/>
            <w:tcBorders>
              <w:top w:val="single" w:sz="8" w:space="0" w:color="68902F"/>
              <w:left w:val="single" w:sz="8" w:space="0" w:color="68902F"/>
              <w:bottom w:val="single" w:sz="8" w:space="0" w:color="68902F"/>
              <w:right w:val="single" w:sz="8" w:space="0" w:color="68902F"/>
            </w:tcBorders>
            <w:shd w:val="clear" w:color="auto" w:fill="A7D8E3"/>
          </w:tcPr>
          <w:p w:rsidR="000C3D1E" w:rsidRPr="00BD1AE5" w:rsidRDefault="000C3D1E" w:rsidP="009F69F2">
            <w:pPr>
              <w:pStyle w:val="Celltext"/>
              <w:spacing w:after="60"/>
              <w:rPr>
                <w:b/>
              </w:rPr>
            </w:pPr>
            <w:r w:rsidRPr="00BD1AE5">
              <w:rPr>
                <w:b/>
              </w:rPr>
              <w:t>Teacher A</w:t>
            </w:r>
          </w:p>
        </w:tc>
        <w:tc>
          <w:tcPr>
            <w:tcW w:w="2552" w:type="dxa"/>
            <w:tcBorders>
              <w:top w:val="single" w:sz="8" w:space="0" w:color="68902F"/>
              <w:left w:val="single" w:sz="8" w:space="0" w:color="68902F"/>
              <w:bottom w:val="single" w:sz="8" w:space="0" w:color="68902F"/>
              <w:right w:val="single" w:sz="8" w:space="0" w:color="68902F"/>
            </w:tcBorders>
            <w:shd w:val="clear" w:color="auto" w:fill="A7D8E3"/>
          </w:tcPr>
          <w:p w:rsidR="000C3D1E" w:rsidRPr="00BD1AE5" w:rsidRDefault="000C3D1E" w:rsidP="009F69F2">
            <w:pPr>
              <w:pStyle w:val="Celltext"/>
              <w:spacing w:after="60"/>
              <w:rPr>
                <w:b/>
              </w:rPr>
            </w:pPr>
            <w:r w:rsidRPr="00BD1AE5">
              <w:rPr>
                <w:b/>
              </w:rPr>
              <w:t>Text or Topic Area</w:t>
            </w:r>
          </w:p>
        </w:tc>
        <w:tc>
          <w:tcPr>
            <w:tcW w:w="3118" w:type="dxa"/>
            <w:tcBorders>
              <w:top w:val="single" w:sz="8" w:space="0" w:color="68902F"/>
              <w:left w:val="single" w:sz="8" w:space="0" w:color="68902F"/>
              <w:bottom w:val="single" w:sz="8" w:space="0" w:color="68902F"/>
              <w:right w:val="single" w:sz="8" w:space="0" w:color="68902F"/>
            </w:tcBorders>
            <w:shd w:val="clear" w:color="auto" w:fill="A7D8E3"/>
          </w:tcPr>
          <w:p w:rsidR="000C3D1E" w:rsidRPr="00BD1AE5" w:rsidRDefault="000C3D1E" w:rsidP="009F69F2">
            <w:pPr>
              <w:pStyle w:val="Celltext"/>
              <w:spacing w:after="60"/>
              <w:rPr>
                <w:b/>
              </w:rPr>
            </w:pPr>
            <w:r w:rsidRPr="00BD1AE5">
              <w:rPr>
                <w:b/>
              </w:rPr>
              <w:t>Key Learning/ Assessment Objectives</w:t>
            </w:r>
          </w:p>
        </w:tc>
        <w:tc>
          <w:tcPr>
            <w:tcW w:w="4536" w:type="dxa"/>
            <w:tcBorders>
              <w:top w:val="single" w:sz="8" w:space="0" w:color="68902F"/>
              <w:left w:val="single" w:sz="8" w:space="0" w:color="68902F"/>
              <w:bottom w:val="single" w:sz="8" w:space="0" w:color="68902F"/>
              <w:right w:val="single" w:sz="8" w:space="0" w:color="68902F"/>
            </w:tcBorders>
            <w:shd w:val="clear" w:color="auto" w:fill="A7D8E3"/>
          </w:tcPr>
          <w:p w:rsidR="000C3D1E" w:rsidRPr="00BD1AE5" w:rsidRDefault="000C3D1E" w:rsidP="009F69F2">
            <w:pPr>
              <w:pStyle w:val="Celltext"/>
              <w:spacing w:after="60"/>
              <w:rPr>
                <w:b/>
              </w:rPr>
            </w:pPr>
            <w:r w:rsidRPr="00BD1AE5">
              <w:rPr>
                <w:b/>
              </w:rPr>
              <w:t>Suggested teaching and learning activities</w:t>
            </w:r>
          </w:p>
        </w:tc>
        <w:tc>
          <w:tcPr>
            <w:tcW w:w="3402" w:type="dxa"/>
            <w:tcBorders>
              <w:top w:val="single" w:sz="8" w:space="0" w:color="68902F"/>
              <w:left w:val="single" w:sz="8" w:space="0" w:color="68902F"/>
              <w:bottom w:val="single" w:sz="8" w:space="0" w:color="68902F"/>
              <w:right w:val="single" w:sz="8" w:space="0" w:color="68902F"/>
            </w:tcBorders>
            <w:shd w:val="clear" w:color="auto" w:fill="A7D8E3"/>
          </w:tcPr>
          <w:p w:rsidR="000C3D1E" w:rsidRPr="00BD1AE5" w:rsidRDefault="000C3D1E" w:rsidP="009F69F2">
            <w:pPr>
              <w:pStyle w:val="Celltext"/>
              <w:spacing w:after="60"/>
              <w:rPr>
                <w:b/>
              </w:rPr>
            </w:pPr>
            <w:r w:rsidRPr="00BD1AE5">
              <w:rPr>
                <w:b/>
              </w:rPr>
              <w:t>Links to wider curriculum</w:t>
            </w:r>
          </w:p>
        </w:tc>
      </w:tr>
      <w:tr w:rsidR="000C3D1E" w:rsidRPr="00F31C46" w:rsidTr="00B62BCC">
        <w:trPr>
          <w:trHeight w:val="1601"/>
        </w:trPr>
        <w:tc>
          <w:tcPr>
            <w:tcW w:w="1701" w:type="dxa"/>
            <w:tcBorders>
              <w:top w:val="single" w:sz="8" w:space="0" w:color="68902F"/>
              <w:bottom w:val="single" w:sz="8" w:space="0" w:color="68902F"/>
            </w:tcBorders>
            <w:shd w:val="clear" w:color="auto" w:fill="auto"/>
            <w:vAlign w:val="center"/>
          </w:tcPr>
          <w:p w:rsidR="000C3D1E" w:rsidRPr="00647FD2" w:rsidRDefault="000C3D1E" w:rsidP="000C3D1E">
            <w:pPr>
              <w:pStyle w:val="Celltext"/>
            </w:pPr>
            <w:r>
              <w:t>Weeks 1-4</w:t>
            </w:r>
          </w:p>
        </w:tc>
        <w:tc>
          <w:tcPr>
            <w:tcW w:w="2552" w:type="dxa"/>
            <w:tcBorders>
              <w:top w:val="single" w:sz="8" w:space="0" w:color="68902F"/>
              <w:bottom w:val="single" w:sz="8" w:space="0" w:color="68902F"/>
            </w:tcBorders>
            <w:shd w:val="clear" w:color="auto" w:fill="auto"/>
          </w:tcPr>
          <w:p w:rsidR="000C3D1E" w:rsidRPr="00BA2353" w:rsidRDefault="000C3D1E" w:rsidP="000C3D1E">
            <w:pPr>
              <w:pStyle w:val="Celltext"/>
              <w:rPr>
                <w:b/>
              </w:rPr>
            </w:pPr>
            <w:r>
              <w:rPr>
                <w:b/>
              </w:rPr>
              <w:t>Revision</w:t>
            </w:r>
          </w:p>
        </w:tc>
        <w:tc>
          <w:tcPr>
            <w:tcW w:w="3118" w:type="dxa"/>
            <w:tcBorders>
              <w:top w:val="single" w:sz="8" w:space="0" w:color="68902F"/>
              <w:bottom w:val="single" w:sz="8" w:space="0" w:color="68902F"/>
            </w:tcBorders>
            <w:shd w:val="clear" w:color="auto" w:fill="auto"/>
          </w:tcPr>
          <w:p w:rsidR="000C3D1E" w:rsidRPr="00424C89" w:rsidRDefault="000C3D1E" w:rsidP="000C3D1E">
            <w:pPr>
              <w:pStyle w:val="Celltext"/>
              <w:rPr>
                <w:b/>
              </w:rPr>
            </w:pPr>
            <w:r w:rsidRPr="00424C89">
              <w:rPr>
                <w:b/>
              </w:rPr>
              <w:t>AO1, AO2, AO3, AO4, AO5</w:t>
            </w:r>
          </w:p>
          <w:p w:rsidR="000C3D1E" w:rsidRPr="00BA2353" w:rsidRDefault="000C3D1E" w:rsidP="000C3D1E">
            <w:pPr>
              <w:pStyle w:val="Celltext"/>
              <w:rPr>
                <w:b/>
              </w:rPr>
            </w:pPr>
          </w:p>
        </w:tc>
        <w:tc>
          <w:tcPr>
            <w:tcW w:w="4536" w:type="dxa"/>
            <w:tcBorders>
              <w:top w:val="single" w:sz="8" w:space="0" w:color="68902F"/>
              <w:bottom w:val="single" w:sz="8" w:space="0" w:color="68902F"/>
            </w:tcBorders>
            <w:shd w:val="clear" w:color="auto" w:fill="auto"/>
          </w:tcPr>
          <w:p w:rsidR="000C3D1E" w:rsidRDefault="000C3D1E" w:rsidP="000C3D1E">
            <w:pPr>
              <w:pStyle w:val="Celltext"/>
            </w:pPr>
            <w:r>
              <w:t>Re-read the Shakespeare text aloud in class, with learners taking the parts.</w:t>
            </w:r>
          </w:p>
          <w:p w:rsidR="000C3D1E" w:rsidRPr="00D977D1" w:rsidRDefault="000C3D1E" w:rsidP="00D977D1">
            <w:pPr>
              <w:pStyle w:val="Celltext"/>
              <w:numPr>
                <w:ilvl w:val="0"/>
                <w:numId w:val="22"/>
              </w:numPr>
            </w:pPr>
            <w:r w:rsidRPr="00D977D1">
              <w:t xml:space="preserve">Revise general revision techniques: </w:t>
            </w:r>
          </w:p>
          <w:p w:rsidR="000C3D1E" w:rsidRPr="00D977D1" w:rsidRDefault="000C3D1E" w:rsidP="00D977D1">
            <w:pPr>
              <w:pStyle w:val="Celltext"/>
              <w:numPr>
                <w:ilvl w:val="0"/>
                <w:numId w:val="22"/>
              </w:numPr>
            </w:pPr>
            <w:r w:rsidRPr="00D977D1">
              <w:t xml:space="preserve">Revision timetables </w:t>
            </w:r>
          </w:p>
          <w:p w:rsidR="000C3D1E" w:rsidRPr="00D977D1" w:rsidRDefault="000C3D1E" w:rsidP="00D977D1">
            <w:pPr>
              <w:pStyle w:val="Celltext"/>
              <w:numPr>
                <w:ilvl w:val="0"/>
                <w:numId w:val="22"/>
              </w:numPr>
            </w:pPr>
            <w:r w:rsidRPr="00D977D1">
              <w:t>How many hours a day should you revise?</w:t>
            </w:r>
          </w:p>
          <w:p w:rsidR="000C3D1E" w:rsidRPr="00D977D1" w:rsidRDefault="000C3D1E" w:rsidP="00D977D1">
            <w:pPr>
              <w:pStyle w:val="Celltext"/>
              <w:numPr>
                <w:ilvl w:val="0"/>
                <w:numId w:val="22"/>
              </w:numPr>
            </w:pPr>
            <w:r w:rsidRPr="00D977D1">
              <w:t xml:space="preserve">Take a five minute break every half hour highlight important ideas </w:t>
            </w:r>
          </w:p>
          <w:p w:rsidR="000C3D1E" w:rsidRPr="00D977D1" w:rsidRDefault="000C3D1E" w:rsidP="00D977D1">
            <w:pPr>
              <w:pStyle w:val="Celltext"/>
              <w:numPr>
                <w:ilvl w:val="0"/>
                <w:numId w:val="22"/>
              </w:numPr>
            </w:pPr>
            <w:r w:rsidRPr="00D977D1">
              <w:t>Read your notes aloud</w:t>
            </w:r>
          </w:p>
          <w:p w:rsidR="000C3D1E" w:rsidRPr="00D977D1" w:rsidRDefault="000C3D1E" w:rsidP="00D977D1">
            <w:pPr>
              <w:pStyle w:val="Celltext"/>
              <w:numPr>
                <w:ilvl w:val="0"/>
                <w:numId w:val="22"/>
              </w:numPr>
            </w:pPr>
            <w:r w:rsidRPr="00D977D1">
              <w:t>Write summaries etc.</w:t>
            </w:r>
          </w:p>
          <w:p w:rsidR="009D4518" w:rsidRDefault="009D4518" w:rsidP="00D977D1">
            <w:pPr>
              <w:pStyle w:val="Celltext"/>
            </w:pPr>
          </w:p>
          <w:p w:rsidR="000C3D1E" w:rsidRPr="00BA2353" w:rsidRDefault="000C3D1E" w:rsidP="00D977D1">
            <w:pPr>
              <w:pStyle w:val="Celltext"/>
            </w:pPr>
            <w:r w:rsidRPr="00BA2353">
              <w:t>Learners should:</w:t>
            </w:r>
          </w:p>
          <w:p w:rsidR="000C3D1E" w:rsidRPr="009419FE" w:rsidRDefault="000C3D1E" w:rsidP="00D977D1">
            <w:pPr>
              <w:pStyle w:val="Celltext"/>
              <w:numPr>
                <w:ilvl w:val="0"/>
                <w:numId w:val="21"/>
              </w:numPr>
              <w:rPr>
                <w:i/>
              </w:rPr>
            </w:pPr>
            <w:r w:rsidRPr="009419FE">
              <w:rPr>
                <w:i/>
              </w:rPr>
              <w:t>Re-read their set texts again</w:t>
            </w:r>
          </w:p>
          <w:p w:rsidR="000C3D1E" w:rsidRPr="009419FE" w:rsidRDefault="000C3D1E" w:rsidP="00D977D1">
            <w:pPr>
              <w:pStyle w:val="Celltext"/>
              <w:numPr>
                <w:ilvl w:val="0"/>
                <w:numId w:val="21"/>
              </w:numPr>
              <w:rPr>
                <w:i/>
              </w:rPr>
            </w:pPr>
            <w:r w:rsidRPr="009419FE">
              <w:rPr>
                <w:i/>
              </w:rPr>
              <w:t>Learn quotations</w:t>
            </w:r>
          </w:p>
          <w:p w:rsidR="000C3D1E" w:rsidRPr="009419FE" w:rsidRDefault="000C3D1E" w:rsidP="00D977D1">
            <w:pPr>
              <w:pStyle w:val="Celltext"/>
              <w:numPr>
                <w:ilvl w:val="0"/>
                <w:numId w:val="21"/>
              </w:numPr>
              <w:rPr>
                <w:i/>
              </w:rPr>
            </w:pPr>
            <w:r w:rsidRPr="009419FE">
              <w:rPr>
                <w:i/>
              </w:rPr>
              <w:t>Watch film versions of productions (as long as they don’t confuse these with the text)</w:t>
            </w:r>
          </w:p>
          <w:p w:rsidR="008F20C5" w:rsidRPr="009D4518" w:rsidRDefault="000C3D1E" w:rsidP="008F20C5">
            <w:pPr>
              <w:pStyle w:val="Celltext"/>
              <w:numPr>
                <w:ilvl w:val="0"/>
                <w:numId w:val="21"/>
              </w:numPr>
              <w:rPr>
                <w:i/>
              </w:rPr>
            </w:pPr>
            <w:r w:rsidRPr="009419FE">
              <w:rPr>
                <w:i/>
              </w:rPr>
              <w:t xml:space="preserve">Write timed essays and essay plans, referring to the relevant AOs and mark schemes. </w:t>
            </w:r>
          </w:p>
        </w:tc>
        <w:tc>
          <w:tcPr>
            <w:tcW w:w="3402" w:type="dxa"/>
            <w:tcBorders>
              <w:top w:val="single" w:sz="8" w:space="0" w:color="68902F"/>
              <w:bottom w:val="single" w:sz="8" w:space="0" w:color="68902F"/>
            </w:tcBorders>
            <w:shd w:val="clear" w:color="auto" w:fill="auto"/>
          </w:tcPr>
          <w:p w:rsidR="000C3D1E" w:rsidRPr="00BA2353" w:rsidRDefault="000C3D1E" w:rsidP="000C3D1E">
            <w:pPr>
              <w:pStyle w:val="Celltext"/>
            </w:pPr>
            <w:r>
              <w:t>Revision skills</w:t>
            </w:r>
          </w:p>
        </w:tc>
      </w:tr>
      <w:tr w:rsidR="00B257C0" w:rsidRPr="00F31C46" w:rsidTr="009F69F2">
        <w:trPr>
          <w:trHeight w:val="340"/>
        </w:trPr>
        <w:tc>
          <w:tcPr>
            <w:tcW w:w="1701" w:type="dxa"/>
            <w:tcBorders>
              <w:top w:val="single" w:sz="8" w:space="0" w:color="68902F"/>
              <w:bottom w:val="single" w:sz="8" w:space="0" w:color="68902F"/>
            </w:tcBorders>
            <w:shd w:val="clear" w:color="auto" w:fill="D5E8BA"/>
            <w:vAlign w:val="center"/>
          </w:tcPr>
          <w:p w:rsidR="00B257C0" w:rsidRDefault="00C44774" w:rsidP="00B257C0">
            <w:pPr>
              <w:pStyle w:val="Celltext"/>
            </w:pPr>
            <w:r>
              <w:t>Weeks 5-9</w:t>
            </w:r>
          </w:p>
        </w:tc>
        <w:tc>
          <w:tcPr>
            <w:tcW w:w="13608" w:type="dxa"/>
            <w:gridSpan w:val="4"/>
            <w:tcBorders>
              <w:top w:val="single" w:sz="8" w:space="0" w:color="68902F"/>
              <w:bottom w:val="single" w:sz="8" w:space="0" w:color="68902F"/>
            </w:tcBorders>
            <w:shd w:val="clear" w:color="auto" w:fill="D5E8BA"/>
            <w:vAlign w:val="center"/>
          </w:tcPr>
          <w:p w:rsidR="008F20C5" w:rsidRPr="00593A3E" w:rsidRDefault="00B257C0" w:rsidP="009419FE">
            <w:pPr>
              <w:pStyle w:val="Celltext"/>
              <w:jc w:val="center"/>
              <w:rPr>
                <w:b/>
              </w:rPr>
            </w:pPr>
            <w:r>
              <w:rPr>
                <w:b/>
              </w:rPr>
              <w:t>AS EXAMS</w:t>
            </w:r>
          </w:p>
        </w:tc>
      </w:tr>
      <w:tr w:rsidR="008F20C5" w:rsidRPr="00F31C46" w:rsidTr="00B62BCC">
        <w:trPr>
          <w:trHeight w:val="340"/>
        </w:trPr>
        <w:tc>
          <w:tcPr>
            <w:tcW w:w="1701" w:type="dxa"/>
            <w:tcBorders>
              <w:top w:val="single" w:sz="8" w:space="0" w:color="68902F"/>
              <w:bottom w:val="single" w:sz="8" w:space="0" w:color="68902F"/>
            </w:tcBorders>
            <w:shd w:val="clear" w:color="auto" w:fill="auto"/>
            <w:vAlign w:val="center"/>
          </w:tcPr>
          <w:p w:rsidR="008F20C5" w:rsidRPr="008F20C5" w:rsidRDefault="008F20C5" w:rsidP="008F20C5">
            <w:pPr>
              <w:pStyle w:val="Celltext"/>
            </w:pPr>
            <w:r w:rsidRPr="008F20C5">
              <w:lastRenderedPageBreak/>
              <w:t>Weeks 9-12</w:t>
            </w:r>
          </w:p>
        </w:tc>
        <w:tc>
          <w:tcPr>
            <w:tcW w:w="2552" w:type="dxa"/>
            <w:tcBorders>
              <w:top w:val="single" w:sz="8" w:space="0" w:color="68902F"/>
              <w:bottom w:val="single" w:sz="8" w:space="0" w:color="68902F"/>
            </w:tcBorders>
            <w:shd w:val="clear" w:color="auto" w:fill="auto"/>
          </w:tcPr>
          <w:p w:rsidR="008F20C5" w:rsidRPr="00D17B80" w:rsidRDefault="008F20C5" w:rsidP="008F20C5">
            <w:pPr>
              <w:pStyle w:val="Celltext"/>
              <w:rPr>
                <w:b/>
              </w:rPr>
            </w:pPr>
            <w:r w:rsidRPr="00D17B80">
              <w:rPr>
                <w:b/>
              </w:rPr>
              <w:t>START A LEVEL COURSE</w:t>
            </w:r>
          </w:p>
          <w:p w:rsidR="008F20C5" w:rsidRPr="00D17B80" w:rsidRDefault="008F20C5" w:rsidP="008F20C5">
            <w:pPr>
              <w:pStyle w:val="Celltext"/>
              <w:rPr>
                <w:b/>
              </w:rPr>
            </w:pPr>
            <w:r w:rsidRPr="00D17B80">
              <w:rPr>
                <w:b/>
              </w:rPr>
              <w:t>Drama set text for Component 01</w:t>
            </w:r>
          </w:p>
          <w:p w:rsidR="008F20C5" w:rsidRPr="008F20C5" w:rsidRDefault="008F20C5" w:rsidP="008F20C5">
            <w:pPr>
              <w:pStyle w:val="Celltext"/>
            </w:pPr>
          </w:p>
          <w:p w:rsidR="008F20C5" w:rsidRPr="008F20C5" w:rsidRDefault="008F20C5" w:rsidP="008F20C5">
            <w:pPr>
              <w:pStyle w:val="Celltext"/>
            </w:pPr>
            <w:r w:rsidRPr="008F20C5">
              <w:t xml:space="preserve">For example, </w:t>
            </w:r>
            <w:r w:rsidRPr="00D17B80">
              <w:rPr>
                <w:i/>
              </w:rPr>
              <w:t>An Ideal Husband</w:t>
            </w:r>
          </w:p>
          <w:p w:rsidR="008F20C5" w:rsidRPr="008F20C5" w:rsidRDefault="008F20C5" w:rsidP="008F20C5">
            <w:pPr>
              <w:pStyle w:val="Celltext"/>
            </w:pPr>
          </w:p>
          <w:p w:rsidR="008F20C5" w:rsidRPr="008F20C5" w:rsidRDefault="008F20C5" w:rsidP="008F20C5">
            <w:pPr>
              <w:pStyle w:val="Celltext"/>
            </w:pPr>
          </w:p>
          <w:p w:rsidR="008F20C5" w:rsidRPr="008F20C5" w:rsidRDefault="008F20C5" w:rsidP="008F20C5">
            <w:pPr>
              <w:pStyle w:val="Celltext"/>
            </w:pPr>
          </w:p>
          <w:p w:rsidR="008F20C5" w:rsidRPr="008F20C5" w:rsidRDefault="008F20C5" w:rsidP="008F20C5">
            <w:pPr>
              <w:pStyle w:val="Celltext"/>
            </w:pPr>
          </w:p>
          <w:p w:rsidR="008F20C5" w:rsidRPr="008F20C5" w:rsidRDefault="008F20C5" w:rsidP="008F20C5">
            <w:pPr>
              <w:pStyle w:val="Celltext"/>
            </w:pPr>
          </w:p>
          <w:p w:rsidR="008F20C5" w:rsidRPr="008F20C5" w:rsidRDefault="008F20C5" w:rsidP="008F20C5">
            <w:pPr>
              <w:pStyle w:val="Celltext"/>
            </w:pPr>
          </w:p>
          <w:p w:rsidR="008F20C5" w:rsidRPr="008F20C5" w:rsidRDefault="008F20C5" w:rsidP="008F20C5">
            <w:pPr>
              <w:pStyle w:val="Celltext"/>
            </w:pPr>
          </w:p>
          <w:p w:rsidR="008F20C5" w:rsidRPr="008F20C5" w:rsidRDefault="008F20C5" w:rsidP="008F20C5">
            <w:pPr>
              <w:pStyle w:val="Celltext"/>
            </w:pPr>
          </w:p>
          <w:p w:rsidR="008F20C5" w:rsidRPr="008F20C5" w:rsidRDefault="008F20C5" w:rsidP="008F20C5">
            <w:pPr>
              <w:pStyle w:val="Celltext"/>
            </w:pPr>
          </w:p>
          <w:p w:rsidR="008F20C5" w:rsidRPr="008F20C5" w:rsidRDefault="008F20C5" w:rsidP="008F20C5">
            <w:pPr>
              <w:pStyle w:val="Celltext"/>
            </w:pPr>
          </w:p>
          <w:p w:rsidR="008F20C5" w:rsidRPr="008F20C5" w:rsidRDefault="008F20C5" w:rsidP="008F20C5">
            <w:pPr>
              <w:pStyle w:val="Celltext"/>
            </w:pPr>
          </w:p>
          <w:p w:rsidR="008F20C5" w:rsidRPr="008F20C5" w:rsidRDefault="008F20C5" w:rsidP="008F20C5">
            <w:pPr>
              <w:pStyle w:val="Celltext"/>
            </w:pPr>
          </w:p>
        </w:tc>
        <w:tc>
          <w:tcPr>
            <w:tcW w:w="3118" w:type="dxa"/>
            <w:tcBorders>
              <w:top w:val="single" w:sz="8" w:space="0" w:color="68902F"/>
              <w:bottom w:val="single" w:sz="8" w:space="0" w:color="68902F"/>
            </w:tcBorders>
            <w:shd w:val="clear" w:color="auto" w:fill="auto"/>
          </w:tcPr>
          <w:p w:rsidR="008F20C5" w:rsidRPr="00D17B80" w:rsidRDefault="008F20C5" w:rsidP="008F20C5">
            <w:pPr>
              <w:pStyle w:val="Celltext"/>
              <w:rPr>
                <w:b/>
              </w:rPr>
            </w:pPr>
            <w:r w:rsidRPr="00D17B80">
              <w:rPr>
                <w:b/>
              </w:rPr>
              <w:t>AO1, AO2, AO3, AO4, AO5</w:t>
            </w:r>
          </w:p>
          <w:p w:rsidR="008F20C5" w:rsidRPr="00D17B80" w:rsidRDefault="008F20C5" w:rsidP="008F20C5">
            <w:pPr>
              <w:pStyle w:val="Celltext"/>
              <w:rPr>
                <w:b/>
              </w:rPr>
            </w:pPr>
          </w:p>
          <w:p w:rsidR="008F20C5" w:rsidRPr="00D17B80" w:rsidRDefault="008F20C5" w:rsidP="008F20C5">
            <w:pPr>
              <w:pStyle w:val="Celltext"/>
              <w:rPr>
                <w:b/>
              </w:rPr>
            </w:pPr>
          </w:p>
          <w:p w:rsidR="008F20C5" w:rsidRPr="00D17B80" w:rsidRDefault="008F20C5" w:rsidP="008F20C5">
            <w:pPr>
              <w:pStyle w:val="Celltext"/>
              <w:rPr>
                <w:b/>
              </w:rPr>
            </w:pPr>
          </w:p>
          <w:p w:rsidR="008F20C5" w:rsidRPr="00D17B80" w:rsidRDefault="008F20C5" w:rsidP="008F20C5">
            <w:pPr>
              <w:pStyle w:val="Celltext"/>
              <w:rPr>
                <w:b/>
              </w:rPr>
            </w:pPr>
          </w:p>
          <w:p w:rsidR="008F20C5" w:rsidRPr="00D17B80" w:rsidRDefault="008F20C5" w:rsidP="008F20C5">
            <w:pPr>
              <w:pStyle w:val="Celltext"/>
              <w:rPr>
                <w:b/>
              </w:rPr>
            </w:pPr>
            <w:r w:rsidRPr="00D17B80">
              <w:rPr>
                <w:b/>
              </w:rPr>
              <w:t>AO1, AO2</w:t>
            </w:r>
          </w:p>
          <w:p w:rsidR="008F20C5" w:rsidRPr="00D17B80" w:rsidRDefault="008F20C5" w:rsidP="008F20C5">
            <w:pPr>
              <w:pStyle w:val="Celltext"/>
              <w:rPr>
                <w:b/>
              </w:rPr>
            </w:pPr>
          </w:p>
          <w:p w:rsidR="008F20C5" w:rsidRPr="00D17B80" w:rsidRDefault="008F20C5" w:rsidP="008F20C5">
            <w:pPr>
              <w:pStyle w:val="Celltext"/>
              <w:rPr>
                <w:b/>
              </w:rPr>
            </w:pPr>
          </w:p>
          <w:p w:rsidR="008F20C5" w:rsidRPr="00D17B80" w:rsidRDefault="008F20C5" w:rsidP="008F20C5">
            <w:pPr>
              <w:pStyle w:val="Celltext"/>
              <w:rPr>
                <w:b/>
              </w:rPr>
            </w:pPr>
            <w:r w:rsidRPr="00D17B80">
              <w:rPr>
                <w:b/>
              </w:rPr>
              <w:t>AO5</w:t>
            </w:r>
          </w:p>
          <w:p w:rsidR="008F20C5" w:rsidRPr="00D17B80" w:rsidRDefault="008F20C5" w:rsidP="008F20C5">
            <w:pPr>
              <w:pStyle w:val="Celltext"/>
              <w:rPr>
                <w:b/>
              </w:rPr>
            </w:pPr>
          </w:p>
          <w:p w:rsidR="008F20C5" w:rsidRPr="00D17B80" w:rsidRDefault="008F20C5" w:rsidP="008F20C5">
            <w:pPr>
              <w:pStyle w:val="Celltext"/>
              <w:rPr>
                <w:b/>
              </w:rPr>
            </w:pPr>
          </w:p>
          <w:p w:rsidR="008F20C5" w:rsidRPr="00D17B80" w:rsidRDefault="008F20C5" w:rsidP="008F20C5">
            <w:pPr>
              <w:pStyle w:val="Celltext"/>
              <w:rPr>
                <w:b/>
              </w:rPr>
            </w:pPr>
          </w:p>
          <w:p w:rsidR="008F20C5" w:rsidRPr="00D17B80" w:rsidRDefault="008F20C5" w:rsidP="008F20C5">
            <w:pPr>
              <w:pStyle w:val="Celltext"/>
              <w:rPr>
                <w:b/>
              </w:rPr>
            </w:pPr>
          </w:p>
          <w:p w:rsidR="008F20C5" w:rsidRPr="00D17B80" w:rsidRDefault="008F20C5" w:rsidP="008F20C5">
            <w:pPr>
              <w:pStyle w:val="Celltext"/>
              <w:rPr>
                <w:b/>
              </w:rPr>
            </w:pPr>
          </w:p>
          <w:p w:rsidR="008F20C5" w:rsidRPr="00D17B80" w:rsidRDefault="008F20C5" w:rsidP="008F20C5">
            <w:pPr>
              <w:pStyle w:val="Celltext"/>
              <w:rPr>
                <w:b/>
              </w:rPr>
            </w:pPr>
          </w:p>
          <w:p w:rsidR="008F20C5" w:rsidRPr="00D17B80" w:rsidRDefault="008F20C5" w:rsidP="008F20C5">
            <w:pPr>
              <w:pStyle w:val="Celltext"/>
              <w:rPr>
                <w:b/>
              </w:rPr>
            </w:pPr>
            <w:r w:rsidRPr="00D17B80">
              <w:rPr>
                <w:b/>
              </w:rPr>
              <w:t>AO3, AO5</w:t>
            </w:r>
          </w:p>
        </w:tc>
        <w:tc>
          <w:tcPr>
            <w:tcW w:w="4536" w:type="dxa"/>
            <w:tcBorders>
              <w:top w:val="single" w:sz="8" w:space="0" w:color="68902F"/>
              <w:bottom w:val="single" w:sz="8" w:space="0" w:color="68902F"/>
            </w:tcBorders>
            <w:shd w:val="clear" w:color="auto" w:fill="auto"/>
          </w:tcPr>
          <w:p w:rsidR="008F20C5" w:rsidRPr="008F20C5" w:rsidRDefault="008F20C5" w:rsidP="008F20C5">
            <w:pPr>
              <w:pStyle w:val="Celltext"/>
            </w:pPr>
            <w:r w:rsidRPr="008F20C5">
              <w:t>Read the text all the way through, aloud, in class, with learners taking the parts.</w:t>
            </w:r>
          </w:p>
          <w:p w:rsidR="008F20C5" w:rsidRPr="008F20C5" w:rsidRDefault="008F20C5" w:rsidP="008F20C5">
            <w:pPr>
              <w:pStyle w:val="Celltext"/>
            </w:pPr>
            <w:r w:rsidRPr="008F20C5">
              <w:t>After reading it in class, homework: read it again, and read the notes and introduction in your edition. (This will help learners to remember the text and consolidate their understanding of it.)</w:t>
            </w:r>
          </w:p>
          <w:p w:rsidR="008F20C5" w:rsidRPr="008F20C5" w:rsidRDefault="008F20C5" w:rsidP="008F20C5">
            <w:pPr>
              <w:pStyle w:val="Celltext"/>
            </w:pPr>
            <w:r w:rsidRPr="008F20C5">
              <w:t xml:space="preserve">Watch a film version. If several are available, compare the different versions in discussions with learners. </w:t>
            </w:r>
          </w:p>
          <w:p w:rsidR="008F20C5" w:rsidRPr="008F20C5" w:rsidRDefault="008F20C5" w:rsidP="00D17B80">
            <w:pPr>
              <w:pStyle w:val="Celltext"/>
              <w:numPr>
                <w:ilvl w:val="0"/>
                <w:numId w:val="26"/>
              </w:numPr>
              <w:spacing w:after="60"/>
              <w:ind w:hanging="357"/>
            </w:pPr>
            <w:r w:rsidRPr="008F20C5">
              <w:t xml:space="preserve">Which did they prefer and why? </w:t>
            </w:r>
          </w:p>
          <w:p w:rsidR="008F20C5" w:rsidRPr="008F20C5" w:rsidRDefault="008F20C5" w:rsidP="00D17B80">
            <w:pPr>
              <w:pStyle w:val="Celltext"/>
              <w:numPr>
                <w:ilvl w:val="0"/>
                <w:numId w:val="26"/>
              </w:numPr>
              <w:spacing w:after="60"/>
              <w:ind w:hanging="357"/>
            </w:pPr>
            <w:r w:rsidRPr="008F20C5">
              <w:t xml:space="preserve">Which characters/scenes/themes etc. did they consider closest to their own interpretation of the play? </w:t>
            </w:r>
          </w:p>
          <w:p w:rsidR="008F20C5" w:rsidRPr="008F20C5" w:rsidRDefault="008F20C5" w:rsidP="00D17B80">
            <w:pPr>
              <w:pStyle w:val="Celltext"/>
              <w:numPr>
                <w:ilvl w:val="0"/>
                <w:numId w:val="26"/>
              </w:numPr>
              <w:spacing w:after="60"/>
              <w:ind w:hanging="357"/>
            </w:pPr>
            <w:r w:rsidRPr="008F20C5">
              <w:t xml:space="preserve">If at all possible, see a stage production. </w:t>
            </w:r>
          </w:p>
          <w:p w:rsidR="008F20C5" w:rsidRPr="008F20C5" w:rsidRDefault="008F20C5" w:rsidP="008F20C5">
            <w:pPr>
              <w:pStyle w:val="Celltext"/>
            </w:pPr>
            <w:r w:rsidRPr="008F20C5">
              <w:t>Research the historical context: perhaps by watching a biopic, e.g. the film Wilde (1997, dir. Brian Gilbert, starring Stephen Fry as Wilde). Bear in mind that learners can jump on autobiographical interpretation of texts, however.</w:t>
            </w:r>
          </w:p>
          <w:p w:rsidR="008F20C5" w:rsidRPr="008F20C5" w:rsidRDefault="008F20C5" w:rsidP="008F20C5">
            <w:pPr>
              <w:pStyle w:val="Celltext"/>
            </w:pPr>
            <w:r w:rsidRPr="008F20C5">
              <w:t>Research the original critical response, if possible.</w:t>
            </w:r>
          </w:p>
        </w:tc>
        <w:tc>
          <w:tcPr>
            <w:tcW w:w="3402" w:type="dxa"/>
            <w:tcBorders>
              <w:top w:val="single" w:sz="8" w:space="0" w:color="68902F"/>
              <w:bottom w:val="single" w:sz="8" w:space="0" w:color="68902F"/>
            </w:tcBorders>
            <w:shd w:val="clear" w:color="auto" w:fill="auto"/>
          </w:tcPr>
          <w:p w:rsidR="008F20C5" w:rsidRPr="008F20C5" w:rsidRDefault="008F20C5" w:rsidP="008F20C5">
            <w:pPr>
              <w:pStyle w:val="Celltext"/>
            </w:pPr>
          </w:p>
          <w:p w:rsidR="008F20C5" w:rsidRPr="008F20C5" w:rsidRDefault="008F20C5" w:rsidP="008F20C5">
            <w:pPr>
              <w:pStyle w:val="Celltext"/>
            </w:pPr>
          </w:p>
          <w:p w:rsidR="008F20C5" w:rsidRPr="008F20C5" w:rsidRDefault="008F20C5" w:rsidP="008F20C5">
            <w:pPr>
              <w:pStyle w:val="Celltext"/>
            </w:pPr>
          </w:p>
          <w:p w:rsidR="008F20C5" w:rsidRPr="008F20C5" w:rsidRDefault="008F20C5" w:rsidP="008F20C5">
            <w:pPr>
              <w:pStyle w:val="Celltext"/>
            </w:pPr>
          </w:p>
          <w:p w:rsidR="008F20C5" w:rsidRPr="008F20C5" w:rsidRDefault="008F20C5" w:rsidP="008F20C5">
            <w:pPr>
              <w:pStyle w:val="Celltext"/>
            </w:pPr>
          </w:p>
          <w:p w:rsidR="008F20C5" w:rsidRPr="008F20C5" w:rsidRDefault="008F20C5" w:rsidP="008F20C5">
            <w:pPr>
              <w:pStyle w:val="Celltext"/>
            </w:pPr>
            <w:r w:rsidRPr="008F20C5">
              <w:t>Speaking, listening skills e.g. contributing to a group discussion</w:t>
            </w:r>
          </w:p>
          <w:p w:rsidR="008F20C5" w:rsidRPr="008F20C5" w:rsidRDefault="008F20C5" w:rsidP="008F20C5">
            <w:pPr>
              <w:pStyle w:val="Celltext"/>
            </w:pPr>
          </w:p>
          <w:p w:rsidR="008F20C5" w:rsidRDefault="008F20C5" w:rsidP="008F20C5">
            <w:pPr>
              <w:pStyle w:val="Celltext"/>
            </w:pPr>
          </w:p>
          <w:p w:rsidR="009D4518" w:rsidRDefault="009D4518" w:rsidP="008F20C5">
            <w:pPr>
              <w:pStyle w:val="Celltext"/>
            </w:pPr>
          </w:p>
          <w:p w:rsidR="009D4518" w:rsidRDefault="009D4518" w:rsidP="008F20C5">
            <w:pPr>
              <w:pStyle w:val="Celltext"/>
            </w:pPr>
          </w:p>
          <w:p w:rsidR="009D4518" w:rsidRPr="008F20C5" w:rsidRDefault="009D4518" w:rsidP="008F20C5">
            <w:pPr>
              <w:pStyle w:val="Celltext"/>
            </w:pPr>
          </w:p>
          <w:p w:rsidR="008F20C5" w:rsidRPr="008F20C5" w:rsidRDefault="008F20C5" w:rsidP="00D17B80">
            <w:pPr>
              <w:pStyle w:val="Celltext"/>
            </w:pPr>
            <w:r w:rsidRPr="008F20C5">
              <w:t>Social history, e.g., attitudes to minorities and to homosexuality. Law reform.</w:t>
            </w:r>
          </w:p>
        </w:tc>
      </w:tr>
      <w:tr w:rsidR="00D17B80" w:rsidRPr="00F31C46" w:rsidTr="009F69F2">
        <w:trPr>
          <w:trHeight w:val="340"/>
        </w:trPr>
        <w:tc>
          <w:tcPr>
            <w:tcW w:w="1701" w:type="dxa"/>
            <w:tcBorders>
              <w:top w:val="single" w:sz="8" w:space="0" w:color="68902F"/>
              <w:bottom w:val="single" w:sz="8" w:space="0" w:color="68902F"/>
            </w:tcBorders>
            <w:shd w:val="clear" w:color="auto" w:fill="D5E8BA"/>
            <w:vAlign w:val="center"/>
          </w:tcPr>
          <w:p w:rsidR="00D17B80" w:rsidRPr="00D17B80" w:rsidRDefault="00D17B80" w:rsidP="00D17B80">
            <w:pPr>
              <w:pStyle w:val="Celltext"/>
              <w:spacing w:after="60"/>
            </w:pPr>
            <w:r w:rsidRPr="00D17B80">
              <w:t>Summer holiday</w:t>
            </w:r>
          </w:p>
        </w:tc>
        <w:tc>
          <w:tcPr>
            <w:tcW w:w="13608" w:type="dxa"/>
            <w:gridSpan w:val="4"/>
            <w:tcBorders>
              <w:top w:val="single" w:sz="8" w:space="0" w:color="68902F"/>
              <w:bottom w:val="single" w:sz="8" w:space="0" w:color="68902F"/>
            </w:tcBorders>
            <w:shd w:val="clear" w:color="auto" w:fill="D5E8BA"/>
            <w:vAlign w:val="center"/>
          </w:tcPr>
          <w:p w:rsidR="00D17B80" w:rsidRPr="00D17B80" w:rsidRDefault="00D17B80" w:rsidP="00D17B80">
            <w:pPr>
              <w:pStyle w:val="Celltext"/>
              <w:spacing w:after="60"/>
            </w:pPr>
            <w:r w:rsidRPr="00D17B80">
              <w:t>Homework: Year 2 texts and wider reading e.g. other texts by authors to be studied for A level.</w:t>
            </w:r>
          </w:p>
        </w:tc>
      </w:tr>
    </w:tbl>
    <w:p w:rsidR="00BD1AE5" w:rsidRDefault="00BD1AE5" w:rsidP="0017576C"/>
    <w:tbl>
      <w:tblPr>
        <w:tblW w:w="15309" w:type="dxa"/>
        <w:tblInd w:w="10" w:type="dxa"/>
        <w:tblBorders>
          <w:top w:val="single" w:sz="8" w:space="0" w:color="92B098"/>
          <w:left w:val="single" w:sz="8" w:space="0" w:color="92B098"/>
          <w:bottom w:val="single" w:sz="8" w:space="0" w:color="92B098"/>
          <w:right w:val="single" w:sz="8" w:space="0" w:color="92B098"/>
          <w:insideH w:val="single" w:sz="8" w:space="0" w:color="92B098"/>
          <w:insideV w:val="single" w:sz="8" w:space="0" w:color="92B098"/>
        </w:tblBorders>
        <w:tblLayout w:type="fixed"/>
        <w:tblCellMar>
          <w:left w:w="0" w:type="dxa"/>
          <w:right w:w="0" w:type="dxa"/>
        </w:tblCellMar>
        <w:tblLook w:val="01E0" w:firstRow="1" w:lastRow="1" w:firstColumn="1" w:lastColumn="1" w:noHBand="0" w:noVBand="0"/>
      </w:tblPr>
      <w:tblGrid>
        <w:gridCol w:w="1701"/>
        <w:gridCol w:w="2552"/>
        <w:gridCol w:w="3118"/>
        <w:gridCol w:w="4536"/>
        <w:gridCol w:w="3402"/>
      </w:tblGrid>
      <w:tr w:rsidR="00D17B80" w:rsidRPr="00F31C46" w:rsidTr="00C44774">
        <w:trPr>
          <w:cantSplit/>
          <w:trHeight w:hRule="exact" w:val="510"/>
          <w:tblHeader/>
        </w:trPr>
        <w:tc>
          <w:tcPr>
            <w:tcW w:w="15309" w:type="dxa"/>
            <w:gridSpan w:val="5"/>
            <w:tcBorders>
              <w:top w:val="single" w:sz="8" w:space="0" w:color="68902F"/>
              <w:left w:val="single" w:sz="8" w:space="0" w:color="68902F"/>
              <w:bottom w:val="single" w:sz="8" w:space="0" w:color="68902F"/>
              <w:right w:val="single" w:sz="8" w:space="0" w:color="68902F"/>
            </w:tcBorders>
            <w:shd w:val="clear" w:color="auto" w:fill="68902F"/>
            <w:vAlign w:val="center"/>
          </w:tcPr>
          <w:p w:rsidR="00D17B80" w:rsidRPr="00C72963" w:rsidRDefault="00D17B80" w:rsidP="00D17B80">
            <w:pPr>
              <w:spacing w:before="120" w:after="120"/>
              <w:ind w:left="57" w:right="57"/>
              <w:jc w:val="center"/>
              <w:rPr>
                <w:b/>
              </w:rPr>
            </w:pPr>
            <w:r>
              <w:rPr>
                <w:b/>
                <w:sz w:val="24"/>
                <w:szCs w:val="24"/>
              </w:rPr>
              <w:t>YEAR ONE – SUMMER TERM (12 weeks)</w:t>
            </w:r>
          </w:p>
        </w:tc>
      </w:tr>
      <w:tr w:rsidR="00D17B80" w:rsidRPr="00F31C46" w:rsidTr="00C44774">
        <w:trPr>
          <w:cantSplit/>
          <w:trHeight w:val="510"/>
          <w:tblHeader/>
        </w:trPr>
        <w:tc>
          <w:tcPr>
            <w:tcW w:w="1701" w:type="dxa"/>
            <w:tcBorders>
              <w:top w:val="single" w:sz="8" w:space="0" w:color="68902F"/>
              <w:left w:val="single" w:sz="8" w:space="0" w:color="68902F"/>
              <w:bottom w:val="single" w:sz="8" w:space="0" w:color="68902F"/>
              <w:right w:val="single" w:sz="8" w:space="0" w:color="68902F"/>
            </w:tcBorders>
            <w:shd w:val="clear" w:color="auto" w:fill="F5E7F5"/>
          </w:tcPr>
          <w:p w:rsidR="00D17B80" w:rsidRPr="00BD1AE5" w:rsidRDefault="00D17B80" w:rsidP="009F69F2">
            <w:pPr>
              <w:pStyle w:val="Celltext"/>
              <w:spacing w:after="60"/>
              <w:rPr>
                <w:b/>
              </w:rPr>
            </w:pPr>
            <w:r>
              <w:rPr>
                <w:b/>
              </w:rPr>
              <w:t>Teacher B</w:t>
            </w:r>
          </w:p>
        </w:tc>
        <w:tc>
          <w:tcPr>
            <w:tcW w:w="2552" w:type="dxa"/>
            <w:tcBorders>
              <w:top w:val="single" w:sz="8" w:space="0" w:color="68902F"/>
              <w:left w:val="single" w:sz="8" w:space="0" w:color="68902F"/>
              <w:bottom w:val="single" w:sz="8" w:space="0" w:color="68902F"/>
              <w:right w:val="single" w:sz="8" w:space="0" w:color="68902F"/>
            </w:tcBorders>
            <w:shd w:val="clear" w:color="auto" w:fill="F5E7F5"/>
          </w:tcPr>
          <w:p w:rsidR="00D17B80" w:rsidRPr="00BD1AE5" w:rsidRDefault="00D17B80" w:rsidP="009F69F2">
            <w:pPr>
              <w:pStyle w:val="Celltext"/>
              <w:spacing w:after="60"/>
              <w:rPr>
                <w:b/>
              </w:rPr>
            </w:pPr>
            <w:r w:rsidRPr="00BD1AE5">
              <w:rPr>
                <w:b/>
              </w:rPr>
              <w:t>Text or Topic Area</w:t>
            </w:r>
          </w:p>
        </w:tc>
        <w:tc>
          <w:tcPr>
            <w:tcW w:w="3118" w:type="dxa"/>
            <w:tcBorders>
              <w:top w:val="single" w:sz="8" w:space="0" w:color="68902F"/>
              <w:left w:val="single" w:sz="8" w:space="0" w:color="68902F"/>
              <w:bottom w:val="single" w:sz="8" w:space="0" w:color="68902F"/>
              <w:right w:val="single" w:sz="8" w:space="0" w:color="68902F"/>
            </w:tcBorders>
            <w:shd w:val="clear" w:color="auto" w:fill="F5E7F5"/>
          </w:tcPr>
          <w:p w:rsidR="00D17B80" w:rsidRPr="00BD1AE5" w:rsidRDefault="00D17B80" w:rsidP="009F69F2">
            <w:pPr>
              <w:pStyle w:val="Celltext"/>
              <w:spacing w:after="60"/>
              <w:rPr>
                <w:b/>
              </w:rPr>
            </w:pPr>
            <w:r w:rsidRPr="00BD1AE5">
              <w:rPr>
                <w:b/>
              </w:rPr>
              <w:t>Key Learning/ Assessment Objectives</w:t>
            </w:r>
          </w:p>
        </w:tc>
        <w:tc>
          <w:tcPr>
            <w:tcW w:w="4536" w:type="dxa"/>
            <w:tcBorders>
              <w:top w:val="single" w:sz="8" w:space="0" w:color="68902F"/>
              <w:left w:val="single" w:sz="8" w:space="0" w:color="68902F"/>
              <w:bottom w:val="single" w:sz="8" w:space="0" w:color="68902F"/>
              <w:right w:val="single" w:sz="8" w:space="0" w:color="68902F"/>
            </w:tcBorders>
            <w:shd w:val="clear" w:color="auto" w:fill="F5E7F5"/>
          </w:tcPr>
          <w:p w:rsidR="00D17B80" w:rsidRPr="00BD1AE5" w:rsidRDefault="00D17B80" w:rsidP="009F69F2">
            <w:pPr>
              <w:pStyle w:val="Celltext"/>
              <w:spacing w:after="60"/>
              <w:rPr>
                <w:b/>
              </w:rPr>
            </w:pPr>
            <w:r w:rsidRPr="00BD1AE5">
              <w:rPr>
                <w:b/>
              </w:rPr>
              <w:t>Suggested teaching and learning activities</w:t>
            </w:r>
          </w:p>
        </w:tc>
        <w:tc>
          <w:tcPr>
            <w:tcW w:w="3402" w:type="dxa"/>
            <w:tcBorders>
              <w:top w:val="single" w:sz="8" w:space="0" w:color="68902F"/>
              <w:left w:val="single" w:sz="8" w:space="0" w:color="68902F"/>
              <w:bottom w:val="single" w:sz="8" w:space="0" w:color="68902F"/>
              <w:right w:val="single" w:sz="8" w:space="0" w:color="68902F"/>
            </w:tcBorders>
            <w:shd w:val="clear" w:color="auto" w:fill="F5E7F5"/>
          </w:tcPr>
          <w:p w:rsidR="00D17B80" w:rsidRPr="00BD1AE5" w:rsidRDefault="00D17B80" w:rsidP="009F69F2">
            <w:pPr>
              <w:pStyle w:val="Celltext"/>
              <w:spacing w:after="60"/>
              <w:rPr>
                <w:b/>
              </w:rPr>
            </w:pPr>
            <w:r w:rsidRPr="00BD1AE5">
              <w:rPr>
                <w:b/>
              </w:rPr>
              <w:t>Links to wider curriculum</w:t>
            </w:r>
          </w:p>
        </w:tc>
      </w:tr>
      <w:tr w:rsidR="00D17B80" w:rsidRPr="00F31C46" w:rsidTr="00B62BCC">
        <w:trPr>
          <w:cantSplit/>
        </w:trPr>
        <w:tc>
          <w:tcPr>
            <w:tcW w:w="1701" w:type="dxa"/>
            <w:tcBorders>
              <w:top w:val="single" w:sz="8" w:space="0" w:color="68902F"/>
              <w:bottom w:val="single" w:sz="8" w:space="0" w:color="68902F"/>
            </w:tcBorders>
            <w:shd w:val="clear" w:color="auto" w:fill="auto"/>
            <w:vAlign w:val="center"/>
          </w:tcPr>
          <w:p w:rsidR="00D17B80" w:rsidRPr="00EB7C6E" w:rsidRDefault="00D17B80" w:rsidP="00D17B80">
            <w:pPr>
              <w:pStyle w:val="Celltext"/>
            </w:pPr>
            <w:r w:rsidRPr="00EB7C6E">
              <w:t>Weeks 1-4</w:t>
            </w:r>
          </w:p>
        </w:tc>
        <w:tc>
          <w:tcPr>
            <w:tcW w:w="2552" w:type="dxa"/>
            <w:tcBorders>
              <w:top w:val="single" w:sz="8" w:space="0" w:color="68902F"/>
              <w:bottom w:val="single" w:sz="8" w:space="0" w:color="68902F"/>
            </w:tcBorders>
            <w:shd w:val="clear" w:color="auto" w:fill="auto"/>
          </w:tcPr>
          <w:p w:rsidR="00D17B80" w:rsidRPr="00EB7C6E" w:rsidRDefault="00D17B80" w:rsidP="00D17B80">
            <w:pPr>
              <w:pStyle w:val="Celltext"/>
              <w:rPr>
                <w:b/>
              </w:rPr>
            </w:pPr>
            <w:r w:rsidRPr="00EB7C6E">
              <w:rPr>
                <w:b/>
              </w:rPr>
              <w:t>Revision</w:t>
            </w:r>
          </w:p>
          <w:p w:rsidR="00D17B80" w:rsidRPr="00EB7C6E" w:rsidRDefault="00D17B80" w:rsidP="00D17B80">
            <w:pPr>
              <w:pStyle w:val="Celltext"/>
            </w:pPr>
          </w:p>
          <w:p w:rsidR="00D17B80" w:rsidRPr="00EB7C6E" w:rsidRDefault="00D17B80" w:rsidP="00D17B80">
            <w:pPr>
              <w:pStyle w:val="Celltext"/>
            </w:pPr>
          </w:p>
          <w:p w:rsidR="00D17B80" w:rsidRPr="00EB7C6E" w:rsidRDefault="00D17B80" w:rsidP="00D17B80">
            <w:pPr>
              <w:pStyle w:val="Celltext"/>
            </w:pPr>
          </w:p>
        </w:tc>
        <w:tc>
          <w:tcPr>
            <w:tcW w:w="3118" w:type="dxa"/>
            <w:tcBorders>
              <w:top w:val="single" w:sz="8" w:space="0" w:color="68902F"/>
              <w:bottom w:val="single" w:sz="8" w:space="0" w:color="68902F"/>
            </w:tcBorders>
            <w:shd w:val="clear" w:color="auto" w:fill="auto"/>
          </w:tcPr>
          <w:p w:rsidR="00D17B80" w:rsidRPr="00EB7C6E" w:rsidRDefault="00D17B80" w:rsidP="00D17B80">
            <w:pPr>
              <w:pStyle w:val="Celltext"/>
              <w:rPr>
                <w:b/>
              </w:rPr>
            </w:pPr>
            <w:r w:rsidRPr="00EB7C6E">
              <w:rPr>
                <w:b/>
              </w:rPr>
              <w:t>AO1, AO2</w:t>
            </w:r>
          </w:p>
        </w:tc>
        <w:tc>
          <w:tcPr>
            <w:tcW w:w="4536" w:type="dxa"/>
            <w:tcBorders>
              <w:top w:val="single" w:sz="8" w:space="0" w:color="68902F"/>
              <w:bottom w:val="single" w:sz="8" w:space="0" w:color="68902F"/>
            </w:tcBorders>
            <w:shd w:val="clear" w:color="auto" w:fill="auto"/>
          </w:tcPr>
          <w:p w:rsidR="00D17B80" w:rsidRPr="00EB7C6E" w:rsidRDefault="00D17B80" w:rsidP="00442EBE">
            <w:pPr>
              <w:pStyle w:val="Celltext"/>
              <w:numPr>
                <w:ilvl w:val="0"/>
                <w:numId w:val="33"/>
              </w:numPr>
            </w:pPr>
            <w:r w:rsidRPr="00EB7C6E">
              <w:t>Write timed essays</w:t>
            </w:r>
          </w:p>
          <w:p w:rsidR="00D17B80" w:rsidRPr="00EB7C6E" w:rsidRDefault="00D17B80" w:rsidP="00442EBE">
            <w:pPr>
              <w:pStyle w:val="Celltext"/>
              <w:numPr>
                <w:ilvl w:val="0"/>
                <w:numId w:val="33"/>
              </w:numPr>
            </w:pPr>
            <w:r>
              <w:t>Learners</w:t>
            </w:r>
            <w:r w:rsidRPr="00EB7C6E">
              <w:t xml:space="preserve"> to give presentations to the class on aspects of their set texts, e.g.: Hector’s teaching style vs. Irwin’s teaching style (from </w:t>
            </w:r>
            <w:r w:rsidRPr="00EB7C6E">
              <w:rPr>
                <w:i/>
              </w:rPr>
              <w:t>The History Boys</w:t>
            </w:r>
            <w:r w:rsidRPr="00EB7C6E">
              <w:t>)</w:t>
            </w:r>
          </w:p>
        </w:tc>
        <w:tc>
          <w:tcPr>
            <w:tcW w:w="3402" w:type="dxa"/>
            <w:tcBorders>
              <w:top w:val="single" w:sz="8" w:space="0" w:color="68902F"/>
              <w:bottom w:val="single" w:sz="8" w:space="0" w:color="68902F"/>
            </w:tcBorders>
            <w:shd w:val="clear" w:color="auto" w:fill="auto"/>
          </w:tcPr>
          <w:p w:rsidR="00D17B80" w:rsidRPr="00EB7C6E" w:rsidRDefault="00D17B80" w:rsidP="00D17B80">
            <w:pPr>
              <w:pStyle w:val="Celltext"/>
            </w:pPr>
            <w:r w:rsidRPr="00EB7C6E">
              <w:t>Revision skills</w:t>
            </w:r>
          </w:p>
          <w:p w:rsidR="00D17B80" w:rsidRPr="00EB7C6E" w:rsidRDefault="00D17B80" w:rsidP="00D17B80">
            <w:pPr>
              <w:pStyle w:val="Celltext"/>
            </w:pPr>
          </w:p>
          <w:p w:rsidR="00D17B80" w:rsidRPr="00EB7C6E" w:rsidRDefault="00D17B80" w:rsidP="00D17B80">
            <w:pPr>
              <w:pStyle w:val="Celltext"/>
            </w:pPr>
            <w:r w:rsidRPr="00EB7C6E">
              <w:t>Presenting to a group</w:t>
            </w:r>
          </w:p>
        </w:tc>
      </w:tr>
      <w:tr w:rsidR="00D17B80" w:rsidRPr="00F31C46" w:rsidTr="00D17B80">
        <w:trPr>
          <w:trHeight w:val="340"/>
        </w:trPr>
        <w:tc>
          <w:tcPr>
            <w:tcW w:w="1701" w:type="dxa"/>
            <w:tcBorders>
              <w:top w:val="single" w:sz="8" w:space="0" w:color="68902F"/>
              <w:bottom w:val="single" w:sz="8" w:space="0" w:color="68902F"/>
            </w:tcBorders>
            <w:shd w:val="clear" w:color="auto" w:fill="D5E8BA"/>
            <w:vAlign w:val="center"/>
          </w:tcPr>
          <w:p w:rsidR="00D17B80" w:rsidRPr="006B7034" w:rsidRDefault="00D17B80" w:rsidP="00D17B80">
            <w:pPr>
              <w:pStyle w:val="Celltext"/>
            </w:pPr>
            <w:bookmarkStart w:id="0" w:name="_GoBack"/>
            <w:r w:rsidRPr="006B7034">
              <w:t>WEEKS 5-9</w:t>
            </w:r>
            <w:bookmarkEnd w:id="0"/>
          </w:p>
        </w:tc>
        <w:tc>
          <w:tcPr>
            <w:tcW w:w="13608" w:type="dxa"/>
            <w:gridSpan w:val="4"/>
            <w:tcBorders>
              <w:top w:val="single" w:sz="8" w:space="0" w:color="68902F"/>
              <w:bottom w:val="single" w:sz="8" w:space="0" w:color="68902F"/>
            </w:tcBorders>
            <w:shd w:val="clear" w:color="auto" w:fill="D5E8BA"/>
            <w:vAlign w:val="center"/>
          </w:tcPr>
          <w:p w:rsidR="00D17B80" w:rsidRPr="00D17B80" w:rsidRDefault="00D17B80" w:rsidP="00442EBE">
            <w:pPr>
              <w:pStyle w:val="Celltext"/>
              <w:jc w:val="center"/>
              <w:rPr>
                <w:b/>
              </w:rPr>
            </w:pPr>
            <w:r w:rsidRPr="00D17B80">
              <w:rPr>
                <w:b/>
              </w:rPr>
              <w:t>AS EXAMS</w:t>
            </w:r>
          </w:p>
        </w:tc>
      </w:tr>
      <w:tr w:rsidR="00D17B80" w:rsidRPr="00EB7C6E" w:rsidTr="00B62BCC">
        <w:trPr>
          <w:trHeight w:val="227"/>
        </w:trPr>
        <w:tc>
          <w:tcPr>
            <w:tcW w:w="1701" w:type="dxa"/>
            <w:tcBorders>
              <w:top w:val="single" w:sz="8" w:space="0" w:color="68902F"/>
              <w:bottom w:val="single" w:sz="8" w:space="0" w:color="68902F"/>
            </w:tcBorders>
            <w:shd w:val="clear" w:color="auto" w:fill="auto"/>
            <w:vAlign w:val="center"/>
          </w:tcPr>
          <w:p w:rsidR="00D17B80" w:rsidRPr="00EB7C6E" w:rsidRDefault="00D17B80" w:rsidP="00D17B80">
            <w:pPr>
              <w:pStyle w:val="Celltext"/>
            </w:pPr>
            <w:r w:rsidRPr="00EB7C6E">
              <w:t>Weeks 9-12</w:t>
            </w:r>
          </w:p>
        </w:tc>
        <w:tc>
          <w:tcPr>
            <w:tcW w:w="2552" w:type="dxa"/>
            <w:tcBorders>
              <w:top w:val="single" w:sz="8" w:space="0" w:color="68902F"/>
              <w:bottom w:val="single" w:sz="8" w:space="0" w:color="68902F"/>
            </w:tcBorders>
            <w:shd w:val="clear" w:color="auto" w:fill="auto"/>
          </w:tcPr>
          <w:p w:rsidR="00D17B80" w:rsidRPr="00EB7C6E" w:rsidRDefault="00D17B80" w:rsidP="00D17B80">
            <w:pPr>
              <w:pStyle w:val="Celltext"/>
              <w:rPr>
                <w:b/>
              </w:rPr>
            </w:pPr>
            <w:r w:rsidRPr="00EB7C6E">
              <w:rPr>
                <w:b/>
              </w:rPr>
              <w:t>START A LEVEL COURSE</w:t>
            </w:r>
          </w:p>
          <w:p w:rsidR="00D17B80" w:rsidRPr="00EB7C6E" w:rsidRDefault="00D17B80" w:rsidP="00D17B80">
            <w:pPr>
              <w:pStyle w:val="Celltext"/>
              <w:rPr>
                <w:b/>
              </w:rPr>
            </w:pPr>
          </w:p>
          <w:p w:rsidR="00D17B80" w:rsidRPr="00EB7C6E" w:rsidRDefault="00D17B80" w:rsidP="00D17B80">
            <w:pPr>
              <w:pStyle w:val="Celltext"/>
              <w:rPr>
                <w:b/>
              </w:rPr>
            </w:pPr>
            <w:r w:rsidRPr="00EB7C6E">
              <w:rPr>
                <w:b/>
              </w:rPr>
              <w:t>Second set</w:t>
            </w:r>
            <w:r w:rsidRPr="00EB7C6E">
              <w:rPr>
                <w:b/>
                <w:color w:val="FF0000"/>
              </w:rPr>
              <w:t xml:space="preserve"> </w:t>
            </w:r>
            <w:r w:rsidRPr="00EB7C6E">
              <w:rPr>
                <w:b/>
              </w:rPr>
              <w:t>text for Component 02</w:t>
            </w:r>
          </w:p>
          <w:p w:rsidR="00D17B80" w:rsidRPr="00EB7C6E" w:rsidRDefault="00D17B80" w:rsidP="00D17B80">
            <w:pPr>
              <w:pStyle w:val="Celltext"/>
            </w:pPr>
          </w:p>
          <w:p w:rsidR="00D17B80" w:rsidRPr="00EB7C6E" w:rsidRDefault="00D17B80" w:rsidP="00D17B80">
            <w:pPr>
              <w:pStyle w:val="Celltext"/>
            </w:pPr>
            <w:r w:rsidRPr="00EB7C6E">
              <w:t xml:space="preserve">E.g., for Dystopia, </w:t>
            </w:r>
            <w:r w:rsidRPr="00EB7C6E">
              <w:rPr>
                <w:i/>
              </w:rPr>
              <w:t>The Children of Men</w:t>
            </w:r>
          </w:p>
          <w:p w:rsidR="00D17B80" w:rsidRPr="00EB7C6E" w:rsidRDefault="00D17B80" w:rsidP="00D17B80">
            <w:pPr>
              <w:pStyle w:val="Celltext"/>
            </w:pPr>
          </w:p>
          <w:p w:rsidR="00D17B80" w:rsidRPr="00EB7C6E" w:rsidRDefault="00D17B80" w:rsidP="00D17B80">
            <w:pPr>
              <w:pStyle w:val="Celltext"/>
            </w:pPr>
          </w:p>
          <w:p w:rsidR="00D17B80" w:rsidRPr="00EB7C6E" w:rsidRDefault="00D17B80" w:rsidP="00D17B80">
            <w:pPr>
              <w:pStyle w:val="Celltext"/>
            </w:pPr>
          </w:p>
          <w:p w:rsidR="00D17B80" w:rsidRPr="00EB7C6E" w:rsidRDefault="00D17B80" w:rsidP="00D17B80">
            <w:pPr>
              <w:pStyle w:val="Celltext"/>
            </w:pPr>
          </w:p>
          <w:p w:rsidR="00D17B80" w:rsidRPr="00EB7C6E" w:rsidRDefault="00D17B80" w:rsidP="00D17B80">
            <w:pPr>
              <w:pStyle w:val="Celltext"/>
            </w:pPr>
          </w:p>
          <w:p w:rsidR="00D17B80" w:rsidRPr="00EB7C6E" w:rsidRDefault="00D17B80" w:rsidP="00D17B80">
            <w:pPr>
              <w:pStyle w:val="Celltext"/>
            </w:pPr>
          </w:p>
        </w:tc>
        <w:tc>
          <w:tcPr>
            <w:tcW w:w="3118" w:type="dxa"/>
            <w:tcBorders>
              <w:top w:val="single" w:sz="8" w:space="0" w:color="68902F"/>
              <w:bottom w:val="single" w:sz="8" w:space="0" w:color="68902F"/>
            </w:tcBorders>
            <w:shd w:val="clear" w:color="auto" w:fill="auto"/>
          </w:tcPr>
          <w:p w:rsidR="00D17B80" w:rsidRPr="00EB7C6E" w:rsidRDefault="00D17B80" w:rsidP="00D17B80">
            <w:pPr>
              <w:pStyle w:val="Celltext"/>
            </w:pPr>
            <w:r w:rsidRPr="00EB7C6E">
              <w:rPr>
                <w:b/>
              </w:rPr>
              <w:lastRenderedPageBreak/>
              <w:t>AO1</w:t>
            </w:r>
            <w:r w:rsidRPr="00EB7C6E">
              <w:t xml:space="preserve"> </w:t>
            </w:r>
          </w:p>
          <w:p w:rsidR="00D17B80" w:rsidRPr="00EB7C6E" w:rsidRDefault="00D17B80" w:rsidP="00D17B80">
            <w:pPr>
              <w:pStyle w:val="Celltext"/>
            </w:pPr>
          </w:p>
          <w:p w:rsidR="00D17B80" w:rsidRPr="00EB7C6E" w:rsidRDefault="00D17B80" w:rsidP="00D17B80">
            <w:pPr>
              <w:pStyle w:val="Celltext"/>
            </w:pPr>
            <w:r w:rsidRPr="00EB7C6E">
              <w:rPr>
                <w:b/>
              </w:rPr>
              <w:t>AO2</w:t>
            </w:r>
            <w:r w:rsidRPr="00EB7C6E">
              <w:t xml:space="preserve"> </w:t>
            </w:r>
          </w:p>
          <w:p w:rsidR="00D17B80" w:rsidRPr="00EB7C6E" w:rsidRDefault="00D17B80" w:rsidP="00D17B80">
            <w:pPr>
              <w:pStyle w:val="Celltext"/>
            </w:pPr>
          </w:p>
          <w:p w:rsidR="00D17B80" w:rsidRPr="00EB7C6E" w:rsidRDefault="00D17B80" w:rsidP="00D17B80">
            <w:pPr>
              <w:pStyle w:val="Celltext"/>
            </w:pPr>
            <w:r w:rsidRPr="00EB7C6E">
              <w:rPr>
                <w:b/>
              </w:rPr>
              <w:t>AO3</w:t>
            </w:r>
            <w:r w:rsidRPr="00EB7C6E">
              <w:t xml:space="preserve"> </w:t>
            </w:r>
          </w:p>
          <w:p w:rsidR="00D17B80" w:rsidRPr="00EB7C6E" w:rsidRDefault="00D17B80" w:rsidP="00D17B80">
            <w:pPr>
              <w:pStyle w:val="Celltext"/>
            </w:pPr>
          </w:p>
          <w:p w:rsidR="00D17B80" w:rsidRPr="00EB7C6E" w:rsidRDefault="00D17B80" w:rsidP="00D17B80">
            <w:pPr>
              <w:pStyle w:val="Celltext"/>
            </w:pPr>
            <w:r w:rsidRPr="00EB7C6E">
              <w:rPr>
                <w:b/>
              </w:rPr>
              <w:t>AO4</w:t>
            </w:r>
            <w:r w:rsidRPr="00EB7C6E">
              <w:t xml:space="preserve"> </w:t>
            </w:r>
          </w:p>
          <w:p w:rsidR="00D17B80" w:rsidRPr="00EB7C6E" w:rsidRDefault="00D17B80" w:rsidP="00D17B80">
            <w:pPr>
              <w:pStyle w:val="Celltext"/>
            </w:pPr>
          </w:p>
          <w:p w:rsidR="00D17B80" w:rsidRPr="00EB7C6E" w:rsidRDefault="00D17B80" w:rsidP="00D17B80">
            <w:pPr>
              <w:pStyle w:val="Celltext"/>
            </w:pPr>
            <w:r w:rsidRPr="00EB7C6E">
              <w:rPr>
                <w:b/>
              </w:rPr>
              <w:t>AO5</w:t>
            </w:r>
            <w:r w:rsidRPr="00EB7C6E">
              <w:t xml:space="preserve"> </w:t>
            </w:r>
          </w:p>
          <w:p w:rsidR="00D17B80" w:rsidRPr="00EB7C6E" w:rsidRDefault="00D17B80" w:rsidP="00D17B80">
            <w:pPr>
              <w:pStyle w:val="Celltext"/>
            </w:pPr>
          </w:p>
          <w:p w:rsidR="00D17B80" w:rsidRPr="00EB7C6E" w:rsidRDefault="00D17B80" w:rsidP="00D17B80">
            <w:pPr>
              <w:pStyle w:val="Celltext"/>
            </w:pPr>
          </w:p>
        </w:tc>
        <w:tc>
          <w:tcPr>
            <w:tcW w:w="4536" w:type="dxa"/>
            <w:tcBorders>
              <w:top w:val="single" w:sz="8" w:space="0" w:color="68902F"/>
              <w:bottom w:val="single" w:sz="8" w:space="0" w:color="68902F"/>
            </w:tcBorders>
            <w:shd w:val="clear" w:color="auto" w:fill="auto"/>
          </w:tcPr>
          <w:p w:rsidR="00D17B80" w:rsidRPr="00EB7C6E" w:rsidRDefault="00D17B80" w:rsidP="00D17B80">
            <w:pPr>
              <w:pStyle w:val="Celltext"/>
            </w:pPr>
            <w:r w:rsidRPr="00EB7C6E">
              <w:t xml:space="preserve">See the OCR Delivery Guide on Dystopia </w:t>
            </w:r>
            <w:hyperlink r:id="rId18" w:history="1">
              <w:r w:rsidRPr="00EB7C6E">
                <w:rPr>
                  <w:rStyle w:val="Hyperlink"/>
                  <w:sz w:val="24"/>
                  <w:szCs w:val="24"/>
                </w:rPr>
                <w:t>https://www.ocr.org.uk/qualifications/as-a-level-gce-english-literature-h072-h472-from-2015/delivery-guide/delivery-guide-eldg007-dystopia/</w:t>
              </w:r>
            </w:hyperlink>
          </w:p>
          <w:p w:rsidR="00D17B80" w:rsidRPr="00EB7C6E" w:rsidRDefault="00D17B80" w:rsidP="00D17B80">
            <w:pPr>
              <w:pStyle w:val="Celltext"/>
            </w:pPr>
          </w:p>
          <w:p w:rsidR="00D17B80" w:rsidRPr="00EB7C6E" w:rsidRDefault="00D17B80" w:rsidP="00D17B80">
            <w:pPr>
              <w:pStyle w:val="Celltext"/>
            </w:pPr>
            <w:r w:rsidRPr="00EB7C6E">
              <w:t>Learners to read through the guide and undertake the activities, e.g. Why is Dystopia such a popular genre today? For example, in teen fiction? (</w:t>
            </w:r>
            <w:r w:rsidRPr="00EB7C6E">
              <w:rPr>
                <w:i/>
              </w:rPr>
              <w:t xml:space="preserve">The Hunger Games </w:t>
            </w:r>
            <w:r w:rsidRPr="00EB7C6E">
              <w:t xml:space="preserve">etc.). </w:t>
            </w:r>
          </w:p>
          <w:p w:rsidR="00D17B80" w:rsidRPr="00EB7C6E" w:rsidRDefault="00D17B80" w:rsidP="00D17B80">
            <w:pPr>
              <w:pStyle w:val="Celltext"/>
            </w:pPr>
          </w:p>
          <w:p w:rsidR="00D17B80" w:rsidRDefault="00D17B80" w:rsidP="00D17B80">
            <w:pPr>
              <w:pStyle w:val="Celltext"/>
            </w:pPr>
            <w:r w:rsidRPr="00EB7C6E">
              <w:t xml:space="preserve">Writing: </w:t>
            </w:r>
            <w:r>
              <w:t>C</w:t>
            </w:r>
            <w:r w:rsidRPr="00EB7C6E">
              <w:t xml:space="preserve">onsider the essay titles from the comparative and contextual study section of the chosen topic area: how do these essay titles apply to learners’ core set text </w:t>
            </w:r>
            <w:r w:rsidRPr="00EB7C6E">
              <w:lastRenderedPageBreak/>
              <w:t xml:space="preserve">and the second set text? </w:t>
            </w:r>
          </w:p>
          <w:p w:rsidR="00D17B80" w:rsidRPr="00EB7C6E" w:rsidRDefault="00D17B80" w:rsidP="00D17B80">
            <w:pPr>
              <w:pStyle w:val="Celltext"/>
            </w:pPr>
            <w:r w:rsidRPr="00EB7C6E">
              <w:t xml:space="preserve">Start to bring in other texts as learners read and study them: e.g., texts for wider reading (for example, </w:t>
            </w:r>
            <w:r>
              <w:t>learners who have</w:t>
            </w:r>
            <w:r w:rsidRPr="00EB7C6E">
              <w:t xml:space="preserve"> read </w:t>
            </w:r>
            <w:r w:rsidRPr="00EB7C6E">
              <w:rPr>
                <w:i/>
              </w:rPr>
              <w:t xml:space="preserve">Brave New World </w:t>
            </w:r>
            <w:r w:rsidRPr="00EB7C6E">
              <w:t xml:space="preserve">should start making references to it in </w:t>
            </w:r>
            <w:r>
              <w:t xml:space="preserve">their essays </w:t>
            </w:r>
            <w:r w:rsidRPr="00EB7C6E">
              <w:t xml:space="preserve"> on </w:t>
            </w:r>
            <w:r w:rsidRPr="00EB7C6E">
              <w:rPr>
                <w:i/>
              </w:rPr>
              <w:t>Nineteen Eighty-Four</w:t>
            </w:r>
            <w:r w:rsidRPr="00EB7C6E">
              <w:t>/Dystopia).</w:t>
            </w:r>
          </w:p>
          <w:p w:rsidR="00D17B80" w:rsidRPr="00EB7C6E" w:rsidRDefault="00D17B80" w:rsidP="00D17B80">
            <w:pPr>
              <w:pStyle w:val="Celltext"/>
            </w:pPr>
          </w:p>
          <w:p w:rsidR="00D17B80" w:rsidRPr="00EB7C6E" w:rsidRDefault="00D17B80" w:rsidP="00D17B80">
            <w:pPr>
              <w:pStyle w:val="Celltext"/>
              <w:rPr>
                <w:i/>
              </w:rPr>
            </w:pPr>
            <w:r w:rsidRPr="00EB7C6E">
              <w:t>How to write an A level essay: teach close reading skills. Learners to complete the close reading extracts from five Dystopian texts in the Delivery Guide</w:t>
            </w:r>
          </w:p>
        </w:tc>
        <w:tc>
          <w:tcPr>
            <w:tcW w:w="3402" w:type="dxa"/>
            <w:tcBorders>
              <w:top w:val="single" w:sz="8" w:space="0" w:color="68902F"/>
              <w:bottom w:val="single" w:sz="8" w:space="0" w:color="68902F"/>
            </w:tcBorders>
            <w:shd w:val="clear" w:color="auto" w:fill="auto"/>
          </w:tcPr>
          <w:p w:rsidR="00D17B80" w:rsidRPr="00EB7C6E" w:rsidRDefault="00D17B80" w:rsidP="00D17B80">
            <w:pPr>
              <w:pStyle w:val="Celltext"/>
            </w:pPr>
            <w:r w:rsidRPr="00EB7C6E">
              <w:lastRenderedPageBreak/>
              <w:t>Dystopia: Nazism, Stalinism, totalitarianism, The Second World War.</w:t>
            </w:r>
          </w:p>
          <w:p w:rsidR="00D17B80" w:rsidRPr="00EB7C6E" w:rsidRDefault="00D17B80" w:rsidP="00D17B80">
            <w:pPr>
              <w:pStyle w:val="Celltext"/>
            </w:pPr>
          </w:p>
          <w:p w:rsidR="00D17B80" w:rsidRPr="00EB7C6E" w:rsidRDefault="00D17B80" w:rsidP="00D17B80">
            <w:pPr>
              <w:pStyle w:val="Celltext"/>
            </w:pPr>
            <w:r w:rsidRPr="00EB7C6E">
              <w:t>PSHE: political and democratic rights. British values.</w:t>
            </w:r>
          </w:p>
          <w:p w:rsidR="00D17B80" w:rsidRPr="00EB7C6E" w:rsidRDefault="00D17B80" w:rsidP="00D17B80">
            <w:pPr>
              <w:pStyle w:val="Celltext"/>
            </w:pPr>
          </w:p>
          <w:p w:rsidR="00D17B80" w:rsidRDefault="00D17B80" w:rsidP="00D17B80">
            <w:pPr>
              <w:pStyle w:val="Celltext"/>
            </w:pPr>
            <w:r w:rsidRPr="00EB7C6E">
              <w:t xml:space="preserve">Wider cultural awareness. </w:t>
            </w:r>
          </w:p>
          <w:p w:rsidR="00D17B80" w:rsidRDefault="00D17B80" w:rsidP="00D17B80">
            <w:pPr>
              <w:pStyle w:val="Celltext"/>
            </w:pPr>
          </w:p>
          <w:p w:rsidR="00D17B80" w:rsidRPr="00EB7C6E" w:rsidRDefault="00D17B80" w:rsidP="00D17B80">
            <w:pPr>
              <w:pStyle w:val="Celltext"/>
            </w:pPr>
            <w:r w:rsidRPr="00EB7C6E">
              <w:t>Media and film studies.</w:t>
            </w:r>
          </w:p>
          <w:p w:rsidR="00D17B80" w:rsidRDefault="00D17B80" w:rsidP="00D17B80">
            <w:pPr>
              <w:pStyle w:val="Celltext"/>
            </w:pPr>
          </w:p>
          <w:p w:rsidR="00D17B80" w:rsidRPr="00EB7C6E" w:rsidRDefault="00D17B80" w:rsidP="00D17B80">
            <w:pPr>
              <w:pStyle w:val="Celltext"/>
            </w:pPr>
            <w:r w:rsidRPr="00EB7C6E">
              <w:t xml:space="preserve">Developing spoken skills; developing presentation skills e.g. spokesperson, working in a </w:t>
            </w:r>
            <w:r w:rsidRPr="00EB7C6E">
              <w:lastRenderedPageBreak/>
              <w:t>small group.</w:t>
            </w:r>
          </w:p>
          <w:p w:rsidR="00D17B80" w:rsidRPr="00EB7C6E" w:rsidRDefault="00D17B80" w:rsidP="00D17B80">
            <w:pPr>
              <w:pStyle w:val="Celltext"/>
            </w:pPr>
          </w:p>
          <w:p w:rsidR="00D17B80" w:rsidRPr="00EB7C6E" w:rsidRDefault="00D17B80" w:rsidP="00D17B80">
            <w:pPr>
              <w:pStyle w:val="Celltext"/>
            </w:pPr>
          </w:p>
          <w:p w:rsidR="00D17B80" w:rsidRPr="00EB7C6E" w:rsidRDefault="00D17B80" w:rsidP="00D17B80">
            <w:pPr>
              <w:pStyle w:val="Celltext"/>
            </w:pPr>
          </w:p>
          <w:p w:rsidR="00D17B80" w:rsidRPr="00EB7C6E" w:rsidRDefault="00D17B80" w:rsidP="00D17B80">
            <w:pPr>
              <w:pStyle w:val="Celltext"/>
            </w:pPr>
          </w:p>
          <w:p w:rsidR="00D17B80" w:rsidRPr="00EB7C6E" w:rsidRDefault="00D17B80" w:rsidP="00D17B80">
            <w:pPr>
              <w:pStyle w:val="Celltext"/>
            </w:pPr>
          </w:p>
          <w:p w:rsidR="00D17B80" w:rsidRPr="00EB7C6E" w:rsidRDefault="00D17B80" w:rsidP="00D17B80">
            <w:pPr>
              <w:pStyle w:val="Celltext"/>
            </w:pPr>
          </w:p>
          <w:p w:rsidR="00D17B80" w:rsidRPr="00EB7C6E" w:rsidRDefault="00D17B80" w:rsidP="00D17B80">
            <w:pPr>
              <w:pStyle w:val="Celltext"/>
            </w:pPr>
          </w:p>
          <w:p w:rsidR="00D17B80" w:rsidRPr="00EB7C6E" w:rsidRDefault="00D17B80" w:rsidP="00D17B80">
            <w:pPr>
              <w:pStyle w:val="Celltext"/>
            </w:pPr>
          </w:p>
          <w:p w:rsidR="00D17B80" w:rsidRPr="00EB7C6E" w:rsidRDefault="00D17B80" w:rsidP="00D17B80">
            <w:pPr>
              <w:pStyle w:val="Celltext"/>
            </w:pPr>
            <w:r w:rsidRPr="00EB7C6E">
              <w:t>Note taking. Essay writing skills: planning, introductions, evidence, quotations, sources, conclusions, proof-reading; self-supported study.</w:t>
            </w:r>
          </w:p>
        </w:tc>
      </w:tr>
      <w:tr w:rsidR="00D17B80" w:rsidRPr="00EB7C6E" w:rsidTr="009F69F2">
        <w:trPr>
          <w:cantSplit/>
        </w:trPr>
        <w:tc>
          <w:tcPr>
            <w:tcW w:w="1701" w:type="dxa"/>
            <w:tcBorders>
              <w:top w:val="single" w:sz="8" w:space="0" w:color="68902F"/>
              <w:bottom w:val="single" w:sz="8" w:space="0" w:color="68902F"/>
            </w:tcBorders>
            <w:shd w:val="clear" w:color="auto" w:fill="D5E8BA"/>
            <w:vAlign w:val="center"/>
          </w:tcPr>
          <w:p w:rsidR="00D17B80" w:rsidRPr="00EB7C6E" w:rsidRDefault="00D17B80" w:rsidP="00D17B80">
            <w:pPr>
              <w:pStyle w:val="Celltext"/>
              <w:rPr>
                <w:i/>
              </w:rPr>
            </w:pPr>
            <w:r w:rsidRPr="00EB7C6E">
              <w:lastRenderedPageBreak/>
              <w:t>Summer holiday</w:t>
            </w:r>
          </w:p>
        </w:tc>
        <w:tc>
          <w:tcPr>
            <w:tcW w:w="13608" w:type="dxa"/>
            <w:gridSpan w:val="4"/>
            <w:tcBorders>
              <w:top w:val="single" w:sz="8" w:space="0" w:color="68902F"/>
              <w:bottom w:val="single" w:sz="8" w:space="0" w:color="68902F"/>
            </w:tcBorders>
            <w:shd w:val="clear" w:color="auto" w:fill="D5E8BA"/>
            <w:vAlign w:val="center"/>
          </w:tcPr>
          <w:p w:rsidR="00D17B80" w:rsidRPr="00EB7C6E" w:rsidRDefault="00D17B80" w:rsidP="00D17B80">
            <w:pPr>
              <w:pStyle w:val="Celltext"/>
            </w:pPr>
            <w:r>
              <w:t>H</w:t>
            </w:r>
            <w:r w:rsidRPr="00EB7C6E">
              <w:t xml:space="preserve">omework: read other texts in chosen topic area for component 02: e.g., for Dystopia, </w:t>
            </w:r>
            <w:r w:rsidRPr="00EB7C6E">
              <w:rPr>
                <w:i/>
              </w:rPr>
              <w:t xml:space="preserve">The Time Machine </w:t>
            </w:r>
            <w:r w:rsidRPr="00EB7C6E">
              <w:t xml:space="preserve">and </w:t>
            </w:r>
            <w:r>
              <w:rPr>
                <w:i/>
              </w:rPr>
              <w:t>Brave New World.</w:t>
            </w:r>
          </w:p>
        </w:tc>
      </w:tr>
    </w:tbl>
    <w:p w:rsidR="00BD1AE5" w:rsidRDefault="00BD1AE5" w:rsidP="0017576C"/>
    <w:p w:rsidR="00BD1AE5" w:rsidRDefault="00BD1AE5" w:rsidP="0017576C"/>
    <w:p w:rsidR="00BD1AE5" w:rsidRDefault="00BD1AE5" w:rsidP="0017576C"/>
    <w:p w:rsidR="00900589" w:rsidRDefault="00900589">
      <w:pPr>
        <w:spacing w:after="200"/>
      </w:pPr>
      <w:r>
        <w:br w:type="page"/>
      </w:r>
    </w:p>
    <w:p w:rsidR="00BD1AE5" w:rsidRDefault="00BD1AE5" w:rsidP="00900589">
      <w:pPr>
        <w:spacing w:after="0" w:line="240" w:lineRule="auto"/>
      </w:pPr>
    </w:p>
    <w:tbl>
      <w:tblPr>
        <w:tblW w:w="15309" w:type="dxa"/>
        <w:tblInd w:w="10" w:type="dxa"/>
        <w:tblBorders>
          <w:top w:val="single" w:sz="8" w:space="0" w:color="92B098"/>
          <w:left w:val="single" w:sz="8" w:space="0" w:color="92B098"/>
          <w:bottom w:val="single" w:sz="8" w:space="0" w:color="92B098"/>
          <w:right w:val="single" w:sz="8" w:space="0" w:color="92B098"/>
          <w:insideH w:val="single" w:sz="8" w:space="0" w:color="92B098"/>
          <w:insideV w:val="single" w:sz="8" w:space="0" w:color="92B098"/>
        </w:tblBorders>
        <w:tblLayout w:type="fixed"/>
        <w:tblCellMar>
          <w:left w:w="0" w:type="dxa"/>
          <w:right w:w="0" w:type="dxa"/>
        </w:tblCellMar>
        <w:tblLook w:val="01E0" w:firstRow="1" w:lastRow="1" w:firstColumn="1" w:lastColumn="1" w:noHBand="0" w:noVBand="0"/>
      </w:tblPr>
      <w:tblGrid>
        <w:gridCol w:w="1701"/>
        <w:gridCol w:w="2552"/>
        <w:gridCol w:w="3118"/>
        <w:gridCol w:w="4536"/>
        <w:gridCol w:w="3402"/>
      </w:tblGrid>
      <w:tr w:rsidR="00900589" w:rsidRPr="00F31C46" w:rsidTr="00442EBE">
        <w:trPr>
          <w:trHeight w:hRule="exact" w:val="510"/>
          <w:tblHeader/>
        </w:trPr>
        <w:tc>
          <w:tcPr>
            <w:tcW w:w="15309" w:type="dxa"/>
            <w:gridSpan w:val="5"/>
            <w:tcBorders>
              <w:top w:val="single" w:sz="8" w:space="0" w:color="68902F"/>
              <w:left w:val="single" w:sz="8" w:space="0" w:color="68902F"/>
              <w:bottom w:val="single" w:sz="8" w:space="0" w:color="68902F"/>
              <w:right w:val="single" w:sz="8" w:space="0" w:color="68902F"/>
            </w:tcBorders>
            <w:shd w:val="clear" w:color="auto" w:fill="68902F"/>
            <w:vAlign w:val="center"/>
          </w:tcPr>
          <w:p w:rsidR="00900589" w:rsidRPr="00C72963" w:rsidRDefault="00900589" w:rsidP="00900589">
            <w:pPr>
              <w:spacing w:before="120" w:after="120"/>
              <w:ind w:left="57" w:right="57"/>
              <w:jc w:val="center"/>
              <w:rPr>
                <w:b/>
              </w:rPr>
            </w:pPr>
            <w:r>
              <w:rPr>
                <w:b/>
                <w:sz w:val="24"/>
                <w:szCs w:val="24"/>
              </w:rPr>
              <w:t>YEAR TWO– AUTUMN TERM (13 weeks)</w:t>
            </w:r>
          </w:p>
        </w:tc>
      </w:tr>
      <w:tr w:rsidR="00900589" w:rsidRPr="00F31C46" w:rsidTr="00442EBE">
        <w:trPr>
          <w:trHeight w:val="510"/>
          <w:tblHeader/>
        </w:trPr>
        <w:tc>
          <w:tcPr>
            <w:tcW w:w="1701" w:type="dxa"/>
            <w:tcBorders>
              <w:top w:val="single" w:sz="8" w:space="0" w:color="68902F"/>
              <w:left w:val="single" w:sz="8" w:space="0" w:color="68902F"/>
              <w:bottom w:val="single" w:sz="8" w:space="0" w:color="68902F"/>
              <w:right w:val="single" w:sz="8" w:space="0" w:color="68902F"/>
            </w:tcBorders>
            <w:shd w:val="clear" w:color="auto" w:fill="A7D8E3"/>
          </w:tcPr>
          <w:p w:rsidR="00900589" w:rsidRPr="00BD1AE5" w:rsidRDefault="00900589" w:rsidP="009F69F2">
            <w:pPr>
              <w:pStyle w:val="Celltext"/>
              <w:spacing w:after="60"/>
              <w:rPr>
                <w:b/>
              </w:rPr>
            </w:pPr>
            <w:r w:rsidRPr="00BD1AE5">
              <w:rPr>
                <w:b/>
              </w:rPr>
              <w:t>Teacher A</w:t>
            </w:r>
          </w:p>
        </w:tc>
        <w:tc>
          <w:tcPr>
            <w:tcW w:w="2552" w:type="dxa"/>
            <w:tcBorders>
              <w:top w:val="single" w:sz="8" w:space="0" w:color="68902F"/>
              <w:left w:val="single" w:sz="8" w:space="0" w:color="68902F"/>
              <w:bottom w:val="single" w:sz="8" w:space="0" w:color="68902F"/>
              <w:right w:val="single" w:sz="8" w:space="0" w:color="68902F"/>
            </w:tcBorders>
            <w:shd w:val="clear" w:color="auto" w:fill="A7D8E3"/>
          </w:tcPr>
          <w:p w:rsidR="00900589" w:rsidRPr="00BD1AE5" w:rsidRDefault="00900589" w:rsidP="009F69F2">
            <w:pPr>
              <w:pStyle w:val="Celltext"/>
              <w:spacing w:after="60"/>
              <w:rPr>
                <w:b/>
              </w:rPr>
            </w:pPr>
            <w:r w:rsidRPr="00BD1AE5">
              <w:rPr>
                <w:b/>
              </w:rPr>
              <w:t>Text or Topic Area</w:t>
            </w:r>
          </w:p>
        </w:tc>
        <w:tc>
          <w:tcPr>
            <w:tcW w:w="3118" w:type="dxa"/>
            <w:tcBorders>
              <w:top w:val="single" w:sz="8" w:space="0" w:color="68902F"/>
              <w:left w:val="single" w:sz="8" w:space="0" w:color="68902F"/>
              <w:bottom w:val="single" w:sz="8" w:space="0" w:color="68902F"/>
              <w:right w:val="single" w:sz="8" w:space="0" w:color="68902F"/>
            </w:tcBorders>
            <w:shd w:val="clear" w:color="auto" w:fill="A7D8E3"/>
          </w:tcPr>
          <w:p w:rsidR="00900589" w:rsidRPr="00BD1AE5" w:rsidRDefault="00900589" w:rsidP="009F69F2">
            <w:pPr>
              <w:pStyle w:val="Celltext"/>
              <w:spacing w:after="60"/>
              <w:rPr>
                <w:b/>
              </w:rPr>
            </w:pPr>
            <w:r w:rsidRPr="00BD1AE5">
              <w:rPr>
                <w:b/>
              </w:rPr>
              <w:t>Key Learning/ Assessment Objectives</w:t>
            </w:r>
          </w:p>
        </w:tc>
        <w:tc>
          <w:tcPr>
            <w:tcW w:w="4536" w:type="dxa"/>
            <w:tcBorders>
              <w:top w:val="single" w:sz="8" w:space="0" w:color="68902F"/>
              <w:left w:val="single" w:sz="8" w:space="0" w:color="68902F"/>
              <w:bottom w:val="single" w:sz="8" w:space="0" w:color="68902F"/>
              <w:right w:val="single" w:sz="8" w:space="0" w:color="68902F"/>
            </w:tcBorders>
            <w:shd w:val="clear" w:color="auto" w:fill="A7D8E3"/>
          </w:tcPr>
          <w:p w:rsidR="00900589" w:rsidRPr="00BD1AE5" w:rsidRDefault="00900589" w:rsidP="009F69F2">
            <w:pPr>
              <w:pStyle w:val="Celltext"/>
              <w:spacing w:after="60"/>
              <w:rPr>
                <w:b/>
              </w:rPr>
            </w:pPr>
            <w:r w:rsidRPr="00BD1AE5">
              <w:rPr>
                <w:b/>
              </w:rPr>
              <w:t>Suggested teaching and learning activities</w:t>
            </w:r>
          </w:p>
        </w:tc>
        <w:tc>
          <w:tcPr>
            <w:tcW w:w="3402" w:type="dxa"/>
            <w:tcBorders>
              <w:top w:val="single" w:sz="8" w:space="0" w:color="68902F"/>
              <w:left w:val="single" w:sz="8" w:space="0" w:color="68902F"/>
              <w:bottom w:val="single" w:sz="8" w:space="0" w:color="68902F"/>
              <w:right w:val="single" w:sz="8" w:space="0" w:color="68902F"/>
            </w:tcBorders>
            <w:shd w:val="clear" w:color="auto" w:fill="A7D8E3"/>
          </w:tcPr>
          <w:p w:rsidR="00900589" w:rsidRPr="00BD1AE5" w:rsidRDefault="00900589" w:rsidP="009F69F2">
            <w:pPr>
              <w:pStyle w:val="Celltext"/>
              <w:spacing w:after="60"/>
              <w:rPr>
                <w:b/>
              </w:rPr>
            </w:pPr>
            <w:r w:rsidRPr="00BD1AE5">
              <w:rPr>
                <w:b/>
              </w:rPr>
              <w:t>Links to wider curriculum</w:t>
            </w:r>
          </w:p>
        </w:tc>
      </w:tr>
      <w:tr w:rsidR="00900589" w:rsidRPr="00F31C46" w:rsidTr="00B62BCC">
        <w:trPr>
          <w:trHeight w:val="1601"/>
        </w:trPr>
        <w:tc>
          <w:tcPr>
            <w:tcW w:w="1701" w:type="dxa"/>
            <w:tcBorders>
              <w:top w:val="single" w:sz="8" w:space="0" w:color="68902F"/>
              <w:bottom w:val="single" w:sz="8" w:space="0" w:color="68902F"/>
            </w:tcBorders>
            <w:shd w:val="clear" w:color="auto" w:fill="auto"/>
            <w:vAlign w:val="center"/>
          </w:tcPr>
          <w:p w:rsidR="00900589" w:rsidRPr="003C2483" w:rsidRDefault="00900589" w:rsidP="00900589">
            <w:pPr>
              <w:pStyle w:val="Celltext"/>
            </w:pPr>
            <w:r w:rsidRPr="003C2483">
              <w:t>Weeks 1-6</w:t>
            </w:r>
          </w:p>
        </w:tc>
        <w:tc>
          <w:tcPr>
            <w:tcW w:w="2552" w:type="dxa"/>
            <w:tcBorders>
              <w:top w:val="single" w:sz="8" w:space="0" w:color="68902F"/>
              <w:bottom w:val="single" w:sz="8" w:space="0" w:color="68902F"/>
            </w:tcBorders>
            <w:shd w:val="clear" w:color="auto" w:fill="auto"/>
          </w:tcPr>
          <w:p w:rsidR="00900589" w:rsidRPr="003271A4" w:rsidRDefault="00900589" w:rsidP="00900589">
            <w:pPr>
              <w:pStyle w:val="Celltext"/>
              <w:rPr>
                <w:b/>
              </w:rPr>
            </w:pPr>
            <w:r w:rsidRPr="003271A4">
              <w:rPr>
                <w:b/>
              </w:rPr>
              <w:t>Complete teaching of Drama text for A level Component 02</w:t>
            </w:r>
          </w:p>
          <w:p w:rsidR="00442EBE" w:rsidRDefault="00442EBE" w:rsidP="00900589">
            <w:pPr>
              <w:pStyle w:val="Celltext"/>
            </w:pPr>
          </w:p>
          <w:p w:rsidR="00900589" w:rsidRPr="003271A4" w:rsidRDefault="00900589" w:rsidP="00900589">
            <w:pPr>
              <w:pStyle w:val="Celltext"/>
              <w:rPr>
                <w:i/>
              </w:rPr>
            </w:pPr>
            <w:r w:rsidRPr="003271A4">
              <w:t xml:space="preserve">e.g. </w:t>
            </w:r>
            <w:r w:rsidRPr="003271A4">
              <w:rPr>
                <w:i/>
              </w:rPr>
              <w:t>An Ideal Husband</w:t>
            </w:r>
          </w:p>
          <w:p w:rsidR="00900589" w:rsidRPr="003271A4" w:rsidRDefault="00900589" w:rsidP="00900589">
            <w:pPr>
              <w:pStyle w:val="Celltext"/>
            </w:pPr>
          </w:p>
        </w:tc>
        <w:tc>
          <w:tcPr>
            <w:tcW w:w="3118" w:type="dxa"/>
            <w:tcBorders>
              <w:top w:val="single" w:sz="8" w:space="0" w:color="68902F"/>
              <w:bottom w:val="single" w:sz="8" w:space="0" w:color="68902F"/>
            </w:tcBorders>
            <w:shd w:val="clear" w:color="auto" w:fill="auto"/>
          </w:tcPr>
          <w:p w:rsidR="00900589" w:rsidRPr="003271A4" w:rsidRDefault="00900589" w:rsidP="00900589">
            <w:pPr>
              <w:pStyle w:val="Celltext"/>
              <w:rPr>
                <w:b/>
              </w:rPr>
            </w:pPr>
            <w:r w:rsidRPr="003271A4">
              <w:rPr>
                <w:b/>
              </w:rPr>
              <w:t>AO1, AO3, AO4, AO4</w:t>
            </w:r>
          </w:p>
          <w:p w:rsidR="00900589" w:rsidRPr="003271A4" w:rsidRDefault="00900589" w:rsidP="00900589">
            <w:pPr>
              <w:pStyle w:val="Celltext"/>
            </w:pPr>
          </w:p>
        </w:tc>
        <w:tc>
          <w:tcPr>
            <w:tcW w:w="4536" w:type="dxa"/>
            <w:tcBorders>
              <w:top w:val="single" w:sz="8" w:space="0" w:color="68902F"/>
              <w:bottom w:val="single" w:sz="8" w:space="0" w:color="68902F"/>
            </w:tcBorders>
            <w:shd w:val="clear" w:color="auto" w:fill="auto"/>
          </w:tcPr>
          <w:p w:rsidR="00900589" w:rsidRPr="003271A4" w:rsidRDefault="00900589" w:rsidP="00900589">
            <w:pPr>
              <w:pStyle w:val="Celltext"/>
            </w:pPr>
            <w:r w:rsidRPr="003271A4">
              <w:t xml:space="preserve">Teach the comparative essay skills for A level Component 01. Learners’ essays should give more or less equal weight to each text. Consider links between the texts e.g. </w:t>
            </w:r>
            <w:r w:rsidRPr="003271A4">
              <w:rPr>
                <w:i/>
              </w:rPr>
              <w:t xml:space="preserve">An Ideal Husband </w:t>
            </w:r>
            <w:r w:rsidRPr="003271A4">
              <w:t xml:space="preserve">and </w:t>
            </w:r>
            <w:r w:rsidRPr="003271A4">
              <w:rPr>
                <w:i/>
              </w:rPr>
              <w:t xml:space="preserve">The Merchant’s Prologue and Tale </w:t>
            </w:r>
            <w:r w:rsidRPr="003271A4">
              <w:t>are both satires and comedies; thematically, both concern the relationships between men and women.</w:t>
            </w:r>
          </w:p>
        </w:tc>
        <w:tc>
          <w:tcPr>
            <w:tcW w:w="3402" w:type="dxa"/>
            <w:tcBorders>
              <w:top w:val="single" w:sz="8" w:space="0" w:color="68902F"/>
              <w:bottom w:val="single" w:sz="8" w:space="0" w:color="68902F"/>
            </w:tcBorders>
            <w:shd w:val="clear" w:color="auto" w:fill="auto"/>
          </w:tcPr>
          <w:p w:rsidR="00900589" w:rsidRPr="003271A4" w:rsidRDefault="00900589" w:rsidP="00900589">
            <w:pPr>
              <w:pStyle w:val="Celltext"/>
            </w:pPr>
            <w:r w:rsidRPr="003271A4">
              <w:t>History; social history; PSHE – e.g., relationships between the genders, marriage.</w:t>
            </w:r>
          </w:p>
          <w:p w:rsidR="00900589" w:rsidRPr="003271A4" w:rsidRDefault="00900589" w:rsidP="00900589">
            <w:pPr>
              <w:pStyle w:val="Celltext"/>
            </w:pPr>
          </w:p>
        </w:tc>
      </w:tr>
      <w:tr w:rsidR="00442EBE" w:rsidRPr="00F31C46" w:rsidTr="00B62BCC">
        <w:trPr>
          <w:trHeight w:val="1601"/>
        </w:trPr>
        <w:tc>
          <w:tcPr>
            <w:tcW w:w="1701" w:type="dxa"/>
            <w:tcBorders>
              <w:top w:val="single" w:sz="8" w:space="0" w:color="68902F"/>
              <w:bottom w:val="single" w:sz="8" w:space="0" w:color="68902F"/>
            </w:tcBorders>
            <w:shd w:val="clear" w:color="auto" w:fill="auto"/>
            <w:vAlign w:val="center"/>
          </w:tcPr>
          <w:p w:rsidR="00442EBE" w:rsidRPr="003C2483" w:rsidRDefault="00442EBE" w:rsidP="00442EBE">
            <w:pPr>
              <w:pStyle w:val="Celltext"/>
            </w:pPr>
            <w:r w:rsidRPr="003C2483">
              <w:t>Weeks 7-11</w:t>
            </w:r>
          </w:p>
          <w:p w:rsidR="00442EBE" w:rsidRPr="003C2483" w:rsidRDefault="00442EBE" w:rsidP="00442EBE">
            <w:pPr>
              <w:pStyle w:val="Celltext"/>
            </w:pPr>
            <w:r w:rsidRPr="003C2483">
              <w:t>Or</w:t>
            </w:r>
          </w:p>
          <w:p w:rsidR="00442EBE" w:rsidRPr="003C2483" w:rsidRDefault="00442EBE" w:rsidP="00442EBE">
            <w:pPr>
              <w:pStyle w:val="Celltext"/>
            </w:pPr>
            <w:r w:rsidRPr="003C2483">
              <w:t>Weeks 7-13</w:t>
            </w:r>
          </w:p>
        </w:tc>
        <w:tc>
          <w:tcPr>
            <w:tcW w:w="2552" w:type="dxa"/>
            <w:tcBorders>
              <w:top w:val="single" w:sz="8" w:space="0" w:color="68902F"/>
              <w:bottom w:val="single" w:sz="8" w:space="0" w:color="68902F"/>
            </w:tcBorders>
            <w:shd w:val="clear" w:color="auto" w:fill="auto"/>
          </w:tcPr>
          <w:p w:rsidR="00442EBE" w:rsidRPr="003271A4" w:rsidRDefault="00442EBE" w:rsidP="00442EBE">
            <w:pPr>
              <w:pStyle w:val="Celltext"/>
            </w:pPr>
            <w:r w:rsidRPr="003271A4">
              <w:rPr>
                <w:b/>
              </w:rPr>
              <w:t>Revisit poetry text from AS</w:t>
            </w:r>
          </w:p>
          <w:p w:rsidR="00442EBE" w:rsidRDefault="00442EBE" w:rsidP="00442EBE">
            <w:pPr>
              <w:pStyle w:val="Celltext"/>
            </w:pPr>
          </w:p>
          <w:p w:rsidR="00442EBE" w:rsidRPr="00442EBE" w:rsidRDefault="00442EBE" w:rsidP="00442EBE">
            <w:pPr>
              <w:pStyle w:val="Celltext"/>
              <w:rPr>
                <w:i/>
              </w:rPr>
            </w:pPr>
            <w:r w:rsidRPr="003271A4">
              <w:t xml:space="preserve">e.g. </w:t>
            </w:r>
            <w:r w:rsidRPr="003271A4">
              <w:rPr>
                <w:i/>
              </w:rPr>
              <w:t>Paradise Lost; T</w:t>
            </w:r>
            <w:r>
              <w:rPr>
                <w:i/>
              </w:rPr>
              <w:t>he Merchant’s Prologue and Tale</w:t>
            </w:r>
          </w:p>
        </w:tc>
        <w:tc>
          <w:tcPr>
            <w:tcW w:w="3118" w:type="dxa"/>
            <w:tcBorders>
              <w:top w:val="single" w:sz="8" w:space="0" w:color="68902F"/>
              <w:bottom w:val="single" w:sz="8" w:space="0" w:color="68902F"/>
            </w:tcBorders>
            <w:shd w:val="clear" w:color="auto" w:fill="auto"/>
          </w:tcPr>
          <w:p w:rsidR="00442EBE" w:rsidRPr="003271A4" w:rsidRDefault="00442EBE" w:rsidP="00442EBE">
            <w:pPr>
              <w:pStyle w:val="Celltext"/>
            </w:pPr>
          </w:p>
        </w:tc>
        <w:tc>
          <w:tcPr>
            <w:tcW w:w="4536" w:type="dxa"/>
            <w:tcBorders>
              <w:top w:val="single" w:sz="8" w:space="0" w:color="68902F"/>
              <w:bottom w:val="single" w:sz="8" w:space="0" w:color="68902F"/>
            </w:tcBorders>
            <w:shd w:val="clear" w:color="auto" w:fill="auto"/>
          </w:tcPr>
          <w:p w:rsidR="00442EBE" w:rsidRPr="003271A4" w:rsidRDefault="00442EBE" w:rsidP="00442EBE">
            <w:pPr>
              <w:pStyle w:val="Celltext"/>
            </w:pPr>
          </w:p>
        </w:tc>
        <w:tc>
          <w:tcPr>
            <w:tcW w:w="3402" w:type="dxa"/>
            <w:tcBorders>
              <w:top w:val="single" w:sz="8" w:space="0" w:color="68902F"/>
              <w:bottom w:val="single" w:sz="8" w:space="0" w:color="68902F"/>
            </w:tcBorders>
            <w:shd w:val="clear" w:color="auto" w:fill="auto"/>
          </w:tcPr>
          <w:p w:rsidR="00442EBE" w:rsidRPr="003271A4" w:rsidRDefault="00442EBE" w:rsidP="00442EBE">
            <w:pPr>
              <w:pStyle w:val="Celltext"/>
            </w:pPr>
          </w:p>
        </w:tc>
      </w:tr>
      <w:tr w:rsidR="00442EBE" w:rsidRPr="00F31C46" w:rsidTr="00442EBE">
        <w:trPr>
          <w:trHeight w:val="397"/>
        </w:trPr>
        <w:tc>
          <w:tcPr>
            <w:tcW w:w="1701" w:type="dxa"/>
            <w:tcBorders>
              <w:top w:val="single" w:sz="8" w:space="0" w:color="68902F"/>
              <w:bottom w:val="single" w:sz="8" w:space="0" w:color="68902F"/>
            </w:tcBorders>
            <w:shd w:val="clear" w:color="auto" w:fill="D5E8BA"/>
            <w:vAlign w:val="center"/>
          </w:tcPr>
          <w:p w:rsidR="00442EBE" w:rsidRPr="003C2483" w:rsidRDefault="00442EBE" w:rsidP="00442EBE">
            <w:pPr>
              <w:pStyle w:val="Celltext"/>
            </w:pPr>
            <w:r w:rsidRPr="003C2483">
              <w:t>Half Term</w:t>
            </w:r>
          </w:p>
        </w:tc>
        <w:tc>
          <w:tcPr>
            <w:tcW w:w="13608" w:type="dxa"/>
            <w:gridSpan w:val="4"/>
            <w:tcBorders>
              <w:top w:val="single" w:sz="8" w:space="0" w:color="68902F"/>
              <w:bottom w:val="single" w:sz="8" w:space="0" w:color="68902F"/>
            </w:tcBorders>
            <w:shd w:val="clear" w:color="auto" w:fill="D5E8BA"/>
          </w:tcPr>
          <w:p w:rsidR="00442EBE" w:rsidRPr="003271A4" w:rsidRDefault="00442EBE" w:rsidP="00442EBE">
            <w:pPr>
              <w:pStyle w:val="Celltext"/>
              <w:rPr>
                <w:i/>
              </w:rPr>
            </w:pPr>
            <w:r w:rsidRPr="003271A4">
              <w:t>If there are mock examinations at the end of term, the set texts should be revised for homework</w:t>
            </w:r>
            <w:r w:rsidRPr="003271A4">
              <w:rPr>
                <w:i/>
              </w:rPr>
              <w:t>.</w:t>
            </w:r>
          </w:p>
        </w:tc>
      </w:tr>
      <w:tr w:rsidR="00900589" w:rsidRPr="00F31C46" w:rsidTr="00B62BCC">
        <w:trPr>
          <w:trHeight w:val="1034"/>
        </w:trPr>
        <w:tc>
          <w:tcPr>
            <w:tcW w:w="1701" w:type="dxa"/>
            <w:tcBorders>
              <w:top w:val="single" w:sz="8" w:space="0" w:color="68902F"/>
              <w:bottom w:val="single" w:sz="8" w:space="0" w:color="68902F"/>
            </w:tcBorders>
            <w:shd w:val="clear" w:color="auto" w:fill="auto"/>
            <w:vAlign w:val="center"/>
          </w:tcPr>
          <w:p w:rsidR="00900589" w:rsidRPr="003C2483" w:rsidRDefault="00900589" w:rsidP="00900589">
            <w:pPr>
              <w:pStyle w:val="Celltext"/>
            </w:pPr>
            <w:r w:rsidRPr="003C2483">
              <w:t>Weeks 12-13</w:t>
            </w:r>
          </w:p>
        </w:tc>
        <w:tc>
          <w:tcPr>
            <w:tcW w:w="2552" w:type="dxa"/>
            <w:tcBorders>
              <w:top w:val="single" w:sz="8" w:space="0" w:color="68902F"/>
              <w:bottom w:val="single" w:sz="8" w:space="0" w:color="68902F"/>
            </w:tcBorders>
            <w:shd w:val="clear" w:color="auto" w:fill="auto"/>
          </w:tcPr>
          <w:p w:rsidR="00900589" w:rsidRPr="003271A4" w:rsidRDefault="00900589" w:rsidP="00900589">
            <w:pPr>
              <w:pStyle w:val="Celltext"/>
              <w:rPr>
                <w:b/>
              </w:rPr>
            </w:pPr>
            <w:r w:rsidRPr="003271A4">
              <w:rPr>
                <w:b/>
              </w:rPr>
              <w:t>Revision for mock exams/ Mock exams</w:t>
            </w:r>
          </w:p>
          <w:p w:rsidR="00900589" w:rsidRPr="003271A4" w:rsidRDefault="00900589" w:rsidP="00900589">
            <w:pPr>
              <w:pStyle w:val="Celltext"/>
              <w:rPr>
                <w:b/>
              </w:rPr>
            </w:pPr>
          </w:p>
        </w:tc>
        <w:tc>
          <w:tcPr>
            <w:tcW w:w="3118" w:type="dxa"/>
            <w:tcBorders>
              <w:top w:val="single" w:sz="8" w:space="0" w:color="68902F"/>
              <w:bottom w:val="single" w:sz="8" w:space="0" w:color="68902F"/>
            </w:tcBorders>
            <w:shd w:val="clear" w:color="auto" w:fill="auto"/>
          </w:tcPr>
          <w:p w:rsidR="00900589" w:rsidRPr="003271A4" w:rsidRDefault="00900589" w:rsidP="00900589">
            <w:pPr>
              <w:pStyle w:val="Celltext"/>
            </w:pPr>
          </w:p>
        </w:tc>
        <w:tc>
          <w:tcPr>
            <w:tcW w:w="4536" w:type="dxa"/>
            <w:tcBorders>
              <w:top w:val="single" w:sz="8" w:space="0" w:color="68902F"/>
              <w:bottom w:val="single" w:sz="8" w:space="0" w:color="68902F"/>
            </w:tcBorders>
            <w:shd w:val="clear" w:color="auto" w:fill="auto"/>
          </w:tcPr>
          <w:p w:rsidR="00900589" w:rsidRPr="003271A4" w:rsidRDefault="00900589" w:rsidP="00900589">
            <w:pPr>
              <w:pStyle w:val="Celltext"/>
            </w:pPr>
            <w:r w:rsidRPr="003271A4">
              <w:rPr>
                <w:i/>
              </w:rPr>
              <w:t>Mock examinations are often held at the end of the autumn term or the start of the spring term.</w:t>
            </w:r>
            <w:r w:rsidRPr="003271A4">
              <w:t xml:space="preserve"> </w:t>
            </w:r>
          </w:p>
          <w:p w:rsidR="00900589" w:rsidRPr="003271A4" w:rsidRDefault="00900589" w:rsidP="00900589">
            <w:pPr>
              <w:pStyle w:val="Celltext"/>
              <w:numPr>
                <w:ilvl w:val="0"/>
                <w:numId w:val="28"/>
              </w:numPr>
            </w:pPr>
            <w:r w:rsidRPr="003271A4">
              <w:t xml:space="preserve">Teachers might want to consider: </w:t>
            </w:r>
          </w:p>
          <w:p w:rsidR="00900589" w:rsidRPr="003271A4" w:rsidRDefault="00900589" w:rsidP="00900589">
            <w:pPr>
              <w:pStyle w:val="Celltext"/>
              <w:numPr>
                <w:ilvl w:val="0"/>
                <w:numId w:val="28"/>
              </w:numPr>
            </w:pPr>
            <w:r w:rsidRPr="003271A4">
              <w:t xml:space="preserve">Revising parts of the set texts, time permitting. </w:t>
            </w:r>
          </w:p>
          <w:p w:rsidR="00900589" w:rsidRPr="003271A4" w:rsidRDefault="00900589" w:rsidP="00900589">
            <w:pPr>
              <w:pStyle w:val="Celltext"/>
              <w:numPr>
                <w:ilvl w:val="0"/>
                <w:numId w:val="28"/>
              </w:numPr>
            </w:pPr>
            <w:r w:rsidRPr="003271A4">
              <w:t xml:space="preserve">Play texts could be read aloud again in class, with learners taking the parts, for example. Timed </w:t>
            </w:r>
            <w:r w:rsidRPr="003271A4">
              <w:lastRenderedPageBreak/>
              <w:t xml:space="preserve">essays </w:t>
            </w:r>
          </w:p>
          <w:p w:rsidR="00900589" w:rsidRPr="003271A4" w:rsidRDefault="00900589" w:rsidP="00900589">
            <w:pPr>
              <w:pStyle w:val="Celltext"/>
              <w:numPr>
                <w:ilvl w:val="0"/>
                <w:numId w:val="28"/>
              </w:numPr>
            </w:pPr>
            <w:r w:rsidRPr="003271A4">
              <w:t>Work through sample essays and mark schemes with learners (available on the OCR website).</w:t>
            </w:r>
          </w:p>
        </w:tc>
        <w:tc>
          <w:tcPr>
            <w:tcW w:w="3402" w:type="dxa"/>
            <w:tcBorders>
              <w:top w:val="single" w:sz="8" w:space="0" w:color="68902F"/>
              <w:bottom w:val="single" w:sz="8" w:space="0" w:color="68902F"/>
            </w:tcBorders>
            <w:shd w:val="clear" w:color="auto" w:fill="auto"/>
          </w:tcPr>
          <w:p w:rsidR="00900589" w:rsidRDefault="00900589" w:rsidP="00900589">
            <w:pPr>
              <w:pStyle w:val="Celltext"/>
            </w:pPr>
            <w:r w:rsidRPr="003271A4">
              <w:lastRenderedPageBreak/>
              <w:t>Revision skills</w:t>
            </w:r>
          </w:p>
          <w:p w:rsidR="00900589" w:rsidRPr="003271A4" w:rsidRDefault="00900589" w:rsidP="00900589">
            <w:pPr>
              <w:pStyle w:val="Celltext"/>
            </w:pPr>
            <w:r>
              <w:t>Self-supported study</w:t>
            </w:r>
          </w:p>
        </w:tc>
      </w:tr>
    </w:tbl>
    <w:p w:rsidR="00BD1AE5" w:rsidRPr="00442EBE" w:rsidRDefault="00BD1AE5" w:rsidP="0017576C">
      <w:pPr>
        <w:rPr>
          <w:sz w:val="16"/>
        </w:rPr>
      </w:pPr>
    </w:p>
    <w:tbl>
      <w:tblPr>
        <w:tblW w:w="15309" w:type="dxa"/>
        <w:tblInd w:w="10" w:type="dxa"/>
        <w:tblBorders>
          <w:top w:val="single" w:sz="8" w:space="0" w:color="92B098"/>
          <w:left w:val="single" w:sz="8" w:space="0" w:color="92B098"/>
          <w:bottom w:val="single" w:sz="8" w:space="0" w:color="92B098"/>
          <w:right w:val="single" w:sz="8" w:space="0" w:color="92B098"/>
          <w:insideH w:val="single" w:sz="8" w:space="0" w:color="92B098"/>
          <w:insideV w:val="single" w:sz="8" w:space="0" w:color="92B098"/>
        </w:tblBorders>
        <w:tblLayout w:type="fixed"/>
        <w:tblCellMar>
          <w:left w:w="0" w:type="dxa"/>
          <w:right w:w="0" w:type="dxa"/>
        </w:tblCellMar>
        <w:tblLook w:val="01E0" w:firstRow="1" w:lastRow="1" w:firstColumn="1" w:lastColumn="1" w:noHBand="0" w:noVBand="0"/>
      </w:tblPr>
      <w:tblGrid>
        <w:gridCol w:w="1701"/>
        <w:gridCol w:w="2552"/>
        <w:gridCol w:w="3118"/>
        <w:gridCol w:w="4536"/>
        <w:gridCol w:w="3402"/>
      </w:tblGrid>
      <w:tr w:rsidR="00900589" w:rsidRPr="00F31C46" w:rsidTr="00C44774">
        <w:trPr>
          <w:cantSplit/>
          <w:trHeight w:hRule="exact" w:val="510"/>
          <w:tblHeader/>
        </w:trPr>
        <w:tc>
          <w:tcPr>
            <w:tcW w:w="15309" w:type="dxa"/>
            <w:gridSpan w:val="5"/>
            <w:tcBorders>
              <w:top w:val="single" w:sz="8" w:space="0" w:color="68902F"/>
              <w:left w:val="single" w:sz="8" w:space="0" w:color="68902F"/>
              <w:bottom w:val="single" w:sz="8" w:space="0" w:color="68902F"/>
              <w:right w:val="single" w:sz="8" w:space="0" w:color="68902F"/>
            </w:tcBorders>
            <w:shd w:val="clear" w:color="auto" w:fill="68902F"/>
            <w:vAlign w:val="center"/>
          </w:tcPr>
          <w:p w:rsidR="00900589" w:rsidRPr="00C72963" w:rsidRDefault="00900589" w:rsidP="00900589">
            <w:pPr>
              <w:spacing w:before="120" w:after="120"/>
              <w:ind w:left="57" w:right="57"/>
              <w:jc w:val="center"/>
              <w:rPr>
                <w:b/>
              </w:rPr>
            </w:pPr>
            <w:r>
              <w:rPr>
                <w:b/>
                <w:sz w:val="24"/>
                <w:szCs w:val="24"/>
              </w:rPr>
              <w:t>YEAR TWO – AUTUMN TERM (13 weeks)</w:t>
            </w:r>
          </w:p>
        </w:tc>
      </w:tr>
      <w:tr w:rsidR="00900589" w:rsidRPr="00F31C46" w:rsidTr="00C44774">
        <w:trPr>
          <w:cantSplit/>
          <w:trHeight w:val="510"/>
          <w:tblHeader/>
        </w:trPr>
        <w:tc>
          <w:tcPr>
            <w:tcW w:w="1701" w:type="dxa"/>
            <w:tcBorders>
              <w:top w:val="single" w:sz="8" w:space="0" w:color="68902F"/>
              <w:left w:val="single" w:sz="8" w:space="0" w:color="68902F"/>
              <w:bottom w:val="single" w:sz="8" w:space="0" w:color="68902F"/>
              <w:right w:val="single" w:sz="8" w:space="0" w:color="68902F"/>
            </w:tcBorders>
            <w:shd w:val="clear" w:color="auto" w:fill="F5E7F5"/>
          </w:tcPr>
          <w:p w:rsidR="00900589" w:rsidRPr="00BD1AE5" w:rsidRDefault="00900589" w:rsidP="009F69F2">
            <w:pPr>
              <w:pStyle w:val="Celltext"/>
              <w:spacing w:after="60"/>
              <w:rPr>
                <w:b/>
              </w:rPr>
            </w:pPr>
            <w:r>
              <w:rPr>
                <w:b/>
              </w:rPr>
              <w:t>Teacher B</w:t>
            </w:r>
          </w:p>
        </w:tc>
        <w:tc>
          <w:tcPr>
            <w:tcW w:w="2552" w:type="dxa"/>
            <w:tcBorders>
              <w:top w:val="single" w:sz="8" w:space="0" w:color="68902F"/>
              <w:left w:val="single" w:sz="8" w:space="0" w:color="68902F"/>
              <w:bottom w:val="single" w:sz="8" w:space="0" w:color="68902F"/>
              <w:right w:val="single" w:sz="8" w:space="0" w:color="68902F"/>
            </w:tcBorders>
            <w:shd w:val="clear" w:color="auto" w:fill="F5E7F5"/>
          </w:tcPr>
          <w:p w:rsidR="00900589" w:rsidRPr="00BD1AE5" w:rsidRDefault="00900589" w:rsidP="009F69F2">
            <w:pPr>
              <w:pStyle w:val="Celltext"/>
              <w:spacing w:after="60"/>
              <w:rPr>
                <w:b/>
              </w:rPr>
            </w:pPr>
            <w:r w:rsidRPr="00BD1AE5">
              <w:rPr>
                <w:b/>
              </w:rPr>
              <w:t>Text or Topic Area</w:t>
            </w:r>
          </w:p>
        </w:tc>
        <w:tc>
          <w:tcPr>
            <w:tcW w:w="3118" w:type="dxa"/>
            <w:tcBorders>
              <w:top w:val="single" w:sz="8" w:space="0" w:color="68902F"/>
              <w:left w:val="single" w:sz="8" w:space="0" w:color="68902F"/>
              <w:bottom w:val="single" w:sz="8" w:space="0" w:color="68902F"/>
              <w:right w:val="single" w:sz="8" w:space="0" w:color="68902F"/>
            </w:tcBorders>
            <w:shd w:val="clear" w:color="auto" w:fill="F5E7F5"/>
          </w:tcPr>
          <w:p w:rsidR="00900589" w:rsidRPr="00BD1AE5" w:rsidRDefault="00900589" w:rsidP="009F69F2">
            <w:pPr>
              <w:pStyle w:val="Celltext"/>
              <w:spacing w:after="60"/>
              <w:rPr>
                <w:b/>
              </w:rPr>
            </w:pPr>
            <w:r w:rsidRPr="00BD1AE5">
              <w:rPr>
                <w:b/>
              </w:rPr>
              <w:t>Key Learning/ Assessment Objectives</w:t>
            </w:r>
          </w:p>
        </w:tc>
        <w:tc>
          <w:tcPr>
            <w:tcW w:w="4536" w:type="dxa"/>
            <w:tcBorders>
              <w:top w:val="single" w:sz="8" w:space="0" w:color="68902F"/>
              <w:left w:val="single" w:sz="8" w:space="0" w:color="68902F"/>
              <w:bottom w:val="single" w:sz="8" w:space="0" w:color="68902F"/>
              <w:right w:val="single" w:sz="8" w:space="0" w:color="68902F"/>
            </w:tcBorders>
            <w:shd w:val="clear" w:color="auto" w:fill="F5E7F5"/>
          </w:tcPr>
          <w:p w:rsidR="00900589" w:rsidRPr="00BD1AE5" w:rsidRDefault="00900589" w:rsidP="009F69F2">
            <w:pPr>
              <w:pStyle w:val="Celltext"/>
              <w:spacing w:after="60"/>
              <w:rPr>
                <w:b/>
              </w:rPr>
            </w:pPr>
            <w:r w:rsidRPr="00BD1AE5">
              <w:rPr>
                <w:b/>
              </w:rPr>
              <w:t>Suggested teaching and learning activities</w:t>
            </w:r>
          </w:p>
        </w:tc>
        <w:tc>
          <w:tcPr>
            <w:tcW w:w="3402" w:type="dxa"/>
            <w:tcBorders>
              <w:top w:val="single" w:sz="8" w:space="0" w:color="68902F"/>
              <w:left w:val="single" w:sz="8" w:space="0" w:color="68902F"/>
              <w:bottom w:val="single" w:sz="8" w:space="0" w:color="68902F"/>
              <w:right w:val="single" w:sz="8" w:space="0" w:color="68902F"/>
            </w:tcBorders>
            <w:shd w:val="clear" w:color="auto" w:fill="F5E7F5"/>
          </w:tcPr>
          <w:p w:rsidR="00900589" w:rsidRPr="00BD1AE5" w:rsidRDefault="00900589" w:rsidP="009F69F2">
            <w:pPr>
              <w:pStyle w:val="Celltext"/>
              <w:spacing w:after="60"/>
              <w:rPr>
                <w:b/>
              </w:rPr>
            </w:pPr>
            <w:r w:rsidRPr="00BD1AE5">
              <w:rPr>
                <w:b/>
              </w:rPr>
              <w:t>Links to wider curriculum</w:t>
            </w:r>
          </w:p>
        </w:tc>
      </w:tr>
      <w:tr w:rsidR="00900589" w:rsidRPr="00F31C46" w:rsidTr="00B62BCC">
        <w:trPr>
          <w:cantSplit/>
        </w:trPr>
        <w:tc>
          <w:tcPr>
            <w:tcW w:w="1701" w:type="dxa"/>
            <w:tcBorders>
              <w:top w:val="single" w:sz="8" w:space="0" w:color="68902F"/>
              <w:bottom w:val="single" w:sz="8" w:space="0" w:color="68902F"/>
            </w:tcBorders>
            <w:shd w:val="clear" w:color="auto" w:fill="auto"/>
            <w:vAlign w:val="center"/>
          </w:tcPr>
          <w:p w:rsidR="00900589" w:rsidRPr="003C2483" w:rsidRDefault="00900589" w:rsidP="00900589">
            <w:pPr>
              <w:pStyle w:val="Celltext"/>
            </w:pPr>
            <w:r>
              <w:t>Weeks 1-7</w:t>
            </w:r>
          </w:p>
        </w:tc>
        <w:tc>
          <w:tcPr>
            <w:tcW w:w="2552" w:type="dxa"/>
            <w:tcBorders>
              <w:top w:val="single" w:sz="8" w:space="0" w:color="68902F"/>
              <w:bottom w:val="single" w:sz="8" w:space="0" w:color="68902F"/>
            </w:tcBorders>
            <w:shd w:val="clear" w:color="auto" w:fill="auto"/>
          </w:tcPr>
          <w:p w:rsidR="00900589" w:rsidRPr="00455101" w:rsidRDefault="00900589" w:rsidP="00900589">
            <w:pPr>
              <w:pStyle w:val="Celltext"/>
              <w:rPr>
                <w:b/>
              </w:rPr>
            </w:pPr>
            <w:r w:rsidRPr="00455101">
              <w:rPr>
                <w:b/>
              </w:rPr>
              <w:t>Complete teaching of second text for A level Component 02</w:t>
            </w:r>
          </w:p>
          <w:p w:rsidR="00900589" w:rsidRDefault="00900589" w:rsidP="00900589">
            <w:pPr>
              <w:pStyle w:val="Celltext"/>
            </w:pPr>
          </w:p>
          <w:p w:rsidR="00900589" w:rsidRDefault="00900589" w:rsidP="00900589">
            <w:pPr>
              <w:pStyle w:val="Celltext"/>
            </w:pPr>
            <w:proofErr w:type="gramStart"/>
            <w:r w:rsidRPr="003271A4">
              <w:t>e.g</w:t>
            </w:r>
            <w:proofErr w:type="gramEnd"/>
            <w:r w:rsidRPr="003271A4">
              <w:t xml:space="preserve">. </w:t>
            </w:r>
            <w:r w:rsidRPr="003271A4">
              <w:rPr>
                <w:i/>
              </w:rPr>
              <w:t xml:space="preserve">The Children of Men </w:t>
            </w:r>
            <w:r w:rsidRPr="003271A4">
              <w:t xml:space="preserve">(Dystopia). </w:t>
            </w:r>
          </w:p>
          <w:p w:rsidR="00900589" w:rsidRDefault="00900589" w:rsidP="00900589">
            <w:pPr>
              <w:pStyle w:val="Celltext"/>
            </w:pPr>
          </w:p>
          <w:p w:rsidR="00900589" w:rsidRPr="003271A4" w:rsidRDefault="00900589" w:rsidP="00900589">
            <w:pPr>
              <w:pStyle w:val="Celltext"/>
            </w:pPr>
            <w:r>
              <w:t>Learners</w:t>
            </w:r>
            <w:r w:rsidRPr="003271A4">
              <w:t xml:space="preserve"> to continue with wider reading in their topic area.</w:t>
            </w:r>
          </w:p>
          <w:p w:rsidR="00900589" w:rsidRPr="003271A4" w:rsidRDefault="00900589" w:rsidP="00900589">
            <w:pPr>
              <w:pStyle w:val="Celltext"/>
              <w:rPr>
                <w:b/>
              </w:rPr>
            </w:pPr>
          </w:p>
        </w:tc>
        <w:tc>
          <w:tcPr>
            <w:tcW w:w="3118" w:type="dxa"/>
            <w:tcBorders>
              <w:top w:val="single" w:sz="8" w:space="0" w:color="68902F"/>
              <w:bottom w:val="single" w:sz="8" w:space="0" w:color="68902F"/>
            </w:tcBorders>
            <w:shd w:val="clear" w:color="auto" w:fill="auto"/>
          </w:tcPr>
          <w:p w:rsidR="00900589" w:rsidRPr="003271A4" w:rsidRDefault="00900589" w:rsidP="00900589">
            <w:pPr>
              <w:pStyle w:val="Celltext"/>
              <w:rPr>
                <w:b/>
              </w:rPr>
            </w:pPr>
            <w:r w:rsidRPr="003271A4">
              <w:rPr>
                <w:b/>
              </w:rPr>
              <w:t>AO1, AO2, AO3, AO4, AO5</w:t>
            </w:r>
          </w:p>
          <w:p w:rsidR="00900589" w:rsidRPr="003271A4" w:rsidRDefault="00900589" w:rsidP="00900589">
            <w:pPr>
              <w:pStyle w:val="Celltext"/>
            </w:pPr>
          </w:p>
        </w:tc>
        <w:tc>
          <w:tcPr>
            <w:tcW w:w="4536" w:type="dxa"/>
            <w:tcBorders>
              <w:top w:val="single" w:sz="8" w:space="0" w:color="68902F"/>
              <w:bottom w:val="single" w:sz="8" w:space="0" w:color="68902F"/>
            </w:tcBorders>
            <w:shd w:val="clear" w:color="auto" w:fill="auto"/>
          </w:tcPr>
          <w:p w:rsidR="00900589" w:rsidRDefault="00900589" w:rsidP="00900589">
            <w:pPr>
              <w:pStyle w:val="Celltext"/>
            </w:pPr>
            <w:r w:rsidRPr="003271A4">
              <w:t xml:space="preserve">Start working on comparative and contextual study questions from chosen topic area for BOTH studied texts. </w:t>
            </w:r>
          </w:p>
          <w:p w:rsidR="00900589" w:rsidRPr="00442EBE" w:rsidRDefault="00900589" w:rsidP="00900589">
            <w:pPr>
              <w:pStyle w:val="Celltext"/>
              <w:rPr>
                <w:sz w:val="8"/>
              </w:rPr>
            </w:pPr>
          </w:p>
          <w:p w:rsidR="00900589" w:rsidRPr="003271A4" w:rsidRDefault="00900589" w:rsidP="00900589">
            <w:pPr>
              <w:pStyle w:val="Celltext"/>
            </w:pPr>
            <w:r w:rsidRPr="003271A4">
              <w:t xml:space="preserve">Prepare </w:t>
            </w:r>
            <w:r>
              <w:t>learners</w:t>
            </w:r>
            <w:r w:rsidRPr="003271A4">
              <w:t xml:space="preserve"> to answer both types of question: one which names the core set text, and one which does not. Continue to set extra reading from chosen topic area.</w:t>
            </w:r>
          </w:p>
          <w:p w:rsidR="00900589" w:rsidRPr="00442EBE" w:rsidRDefault="00900589" w:rsidP="00900589">
            <w:pPr>
              <w:pStyle w:val="Celltext"/>
              <w:rPr>
                <w:sz w:val="8"/>
              </w:rPr>
            </w:pPr>
          </w:p>
          <w:p w:rsidR="00900589" w:rsidRPr="003271A4" w:rsidRDefault="00900589" w:rsidP="00900589">
            <w:pPr>
              <w:pStyle w:val="Celltext"/>
            </w:pPr>
            <w:r>
              <w:t>C</w:t>
            </w:r>
            <w:r w:rsidRPr="003271A4">
              <w:t>onsider examining a f</w:t>
            </w:r>
            <w:r>
              <w:t xml:space="preserve">ilm version of the second text. </w:t>
            </w:r>
            <w:r w:rsidRPr="003271A4">
              <w:t xml:space="preserve">(The film </w:t>
            </w:r>
            <w:r w:rsidRPr="003271A4">
              <w:rPr>
                <w:i/>
              </w:rPr>
              <w:t xml:space="preserve">Children of Men </w:t>
            </w:r>
            <w:r w:rsidRPr="003271A4">
              <w:t xml:space="preserve">has almost nothing to do with the original novel: </w:t>
            </w:r>
            <w:r>
              <w:t>learners</w:t>
            </w:r>
            <w:r w:rsidRPr="003271A4">
              <w:t xml:space="preserve"> mi</w:t>
            </w:r>
            <w:r w:rsidR="00442EBE">
              <w:t>ght consider, why the changes?)</w:t>
            </w:r>
          </w:p>
        </w:tc>
        <w:tc>
          <w:tcPr>
            <w:tcW w:w="3402" w:type="dxa"/>
            <w:tcBorders>
              <w:top w:val="single" w:sz="8" w:space="0" w:color="68902F"/>
              <w:bottom w:val="single" w:sz="8" w:space="0" w:color="68902F"/>
            </w:tcBorders>
            <w:shd w:val="clear" w:color="auto" w:fill="auto"/>
          </w:tcPr>
          <w:p w:rsidR="00900589" w:rsidRDefault="00900589" w:rsidP="00900589">
            <w:pPr>
              <w:pStyle w:val="Celltext"/>
            </w:pPr>
            <w:r w:rsidRPr="003271A4">
              <w:t xml:space="preserve">Economics: what will sell? </w:t>
            </w:r>
          </w:p>
          <w:p w:rsidR="00900589" w:rsidRPr="003271A4" w:rsidRDefault="00900589" w:rsidP="00900589">
            <w:pPr>
              <w:pStyle w:val="Celltext"/>
            </w:pPr>
          </w:p>
          <w:p w:rsidR="00900589" w:rsidRPr="003271A4" w:rsidRDefault="00900589" w:rsidP="00900589">
            <w:pPr>
              <w:pStyle w:val="Celltext"/>
            </w:pPr>
            <w:r w:rsidRPr="003271A4">
              <w:t>Philosophy: do we have a duty to protect the integrity of the original text when it is adapted into film?</w:t>
            </w:r>
          </w:p>
          <w:p w:rsidR="00900589" w:rsidRPr="003271A4" w:rsidRDefault="00900589" w:rsidP="00900589">
            <w:pPr>
              <w:pStyle w:val="Celltext"/>
            </w:pPr>
          </w:p>
        </w:tc>
      </w:tr>
      <w:tr w:rsidR="00900589" w:rsidRPr="00F31C46" w:rsidTr="009F69F2">
        <w:trPr>
          <w:trHeight w:val="340"/>
        </w:trPr>
        <w:tc>
          <w:tcPr>
            <w:tcW w:w="1701" w:type="dxa"/>
            <w:tcBorders>
              <w:top w:val="single" w:sz="8" w:space="0" w:color="68902F"/>
              <w:bottom w:val="single" w:sz="8" w:space="0" w:color="68902F"/>
            </w:tcBorders>
            <w:shd w:val="clear" w:color="auto" w:fill="D5E8BA"/>
            <w:vAlign w:val="center"/>
          </w:tcPr>
          <w:p w:rsidR="00900589" w:rsidRPr="00DC08C8" w:rsidRDefault="00900589" w:rsidP="00900589">
            <w:pPr>
              <w:pStyle w:val="Celltext"/>
            </w:pPr>
            <w:r w:rsidRPr="00DC08C8">
              <w:t>Half Term</w:t>
            </w:r>
          </w:p>
        </w:tc>
        <w:tc>
          <w:tcPr>
            <w:tcW w:w="13608" w:type="dxa"/>
            <w:gridSpan w:val="4"/>
            <w:tcBorders>
              <w:top w:val="single" w:sz="8" w:space="0" w:color="68902F"/>
              <w:bottom w:val="single" w:sz="8" w:space="0" w:color="68902F"/>
            </w:tcBorders>
            <w:shd w:val="clear" w:color="auto" w:fill="D5E8BA"/>
          </w:tcPr>
          <w:p w:rsidR="00900589" w:rsidRPr="00DC08C8" w:rsidRDefault="00900589" w:rsidP="00900589">
            <w:pPr>
              <w:pStyle w:val="Celltext"/>
            </w:pPr>
            <w:r w:rsidRPr="00DC08C8">
              <w:t>Homework: Reading widely in topic area OR (if there are mocks at the end of term) revise set texts.</w:t>
            </w:r>
          </w:p>
          <w:p w:rsidR="00900589" w:rsidRPr="00DC08C8" w:rsidRDefault="00900589" w:rsidP="00900589">
            <w:pPr>
              <w:pStyle w:val="Celltext"/>
            </w:pPr>
            <w:r w:rsidRPr="00DC08C8">
              <w:t>Wider reading: other texts by the same author or related authors, as appropriate. Critics on set texts.</w:t>
            </w:r>
          </w:p>
        </w:tc>
      </w:tr>
      <w:tr w:rsidR="00900589" w:rsidRPr="00EB7C6E" w:rsidTr="00B62BCC">
        <w:trPr>
          <w:trHeight w:val="227"/>
        </w:trPr>
        <w:tc>
          <w:tcPr>
            <w:tcW w:w="1701" w:type="dxa"/>
            <w:tcBorders>
              <w:top w:val="single" w:sz="8" w:space="0" w:color="68902F"/>
              <w:bottom w:val="single" w:sz="8" w:space="0" w:color="68902F"/>
            </w:tcBorders>
            <w:shd w:val="clear" w:color="auto" w:fill="auto"/>
            <w:vAlign w:val="center"/>
          </w:tcPr>
          <w:p w:rsidR="00900589" w:rsidRPr="00DC08C8" w:rsidRDefault="00900589" w:rsidP="00900589">
            <w:pPr>
              <w:pStyle w:val="Celltext"/>
            </w:pPr>
            <w:r w:rsidRPr="00DC08C8">
              <w:lastRenderedPageBreak/>
              <w:t>Weeks 8-10</w:t>
            </w:r>
          </w:p>
        </w:tc>
        <w:tc>
          <w:tcPr>
            <w:tcW w:w="2552" w:type="dxa"/>
            <w:tcBorders>
              <w:top w:val="single" w:sz="8" w:space="0" w:color="68902F"/>
              <w:bottom w:val="single" w:sz="8" w:space="0" w:color="68902F"/>
            </w:tcBorders>
            <w:shd w:val="clear" w:color="auto" w:fill="auto"/>
          </w:tcPr>
          <w:p w:rsidR="00900589" w:rsidRPr="00DA10F2" w:rsidRDefault="00900589" w:rsidP="00900589">
            <w:pPr>
              <w:pStyle w:val="Celltext"/>
              <w:rPr>
                <w:b/>
              </w:rPr>
            </w:pPr>
            <w:r>
              <w:rPr>
                <w:b/>
              </w:rPr>
              <w:t>Wider reading for A level C</w:t>
            </w:r>
            <w:r w:rsidRPr="00DA10F2">
              <w:rPr>
                <w:b/>
              </w:rPr>
              <w:t>omponent 02</w:t>
            </w:r>
          </w:p>
          <w:p w:rsidR="00900589" w:rsidRDefault="00900589" w:rsidP="00900589">
            <w:pPr>
              <w:pStyle w:val="Celltext"/>
            </w:pPr>
          </w:p>
          <w:p w:rsidR="00900589" w:rsidRPr="00DA10F2" w:rsidRDefault="00900589" w:rsidP="00900589">
            <w:pPr>
              <w:pStyle w:val="Celltext"/>
            </w:pPr>
            <w:r w:rsidRPr="00DA10F2">
              <w:t>Learners give presentations of their wider reading choices</w:t>
            </w:r>
          </w:p>
        </w:tc>
        <w:tc>
          <w:tcPr>
            <w:tcW w:w="3118" w:type="dxa"/>
            <w:tcBorders>
              <w:top w:val="single" w:sz="8" w:space="0" w:color="68902F"/>
              <w:bottom w:val="single" w:sz="8" w:space="0" w:color="68902F"/>
            </w:tcBorders>
            <w:shd w:val="clear" w:color="auto" w:fill="auto"/>
          </w:tcPr>
          <w:p w:rsidR="00900589" w:rsidRPr="00DC08C8" w:rsidRDefault="00900589" w:rsidP="00900589">
            <w:pPr>
              <w:pStyle w:val="Celltext"/>
            </w:pPr>
          </w:p>
        </w:tc>
        <w:tc>
          <w:tcPr>
            <w:tcW w:w="4536" w:type="dxa"/>
            <w:tcBorders>
              <w:top w:val="single" w:sz="8" w:space="0" w:color="68902F"/>
              <w:bottom w:val="single" w:sz="8" w:space="0" w:color="68902F"/>
            </w:tcBorders>
            <w:shd w:val="clear" w:color="auto" w:fill="auto"/>
          </w:tcPr>
          <w:p w:rsidR="00900589" w:rsidRDefault="00900589" w:rsidP="00900589">
            <w:pPr>
              <w:pStyle w:val="Celltext"/>
              <w:rPr>
                <w:i/>
              </w:rPr>
            </w:pPr>
            <w:r w:rsidRPr="00DC08C8">
              <w:t xml:space="preserve">Explore wider reading in the topic area from list of suggested set texts, which learners have read over the </w:t>
            </w:r>
            <w:r>
              <w:t>half term</w:t>
            </w:r>
            <w:r w:rsidRPr="00DC08C8">
              <w:t xml:space="preserve">, e.g. </w:t>
            </w:r>
            <w:r w:rsidRPr="00DC08C8">
              <w:rPr>
                <w:i/>
              </w:rPr>
              <w:t>The Time Machine</w:t>
            </w:r>
            <w:r w:rsidRPr="00DC08C8">
              <w:t xml:space="preserve">; </w:t>
            </w:r>
            <w:r>
              <w:rPr>
                <w:i/>
              </w:rPr>
              <w:t>Brave New World.</w:t>
            </w:r>
          </w:p>
          <w:p w:rsidR="00900589" w:rsidRDefault="00900589" w:rsidP="00900589">
            <w:pPr>
              <w:pStyle w:val="Celltext"/>
              <w:rPr>
                <w:i/>
              </w:rPr>
            </w:pPr>
          </w:p>
          <w:p w:rsidR="00900589" w:rsidRPr="00DA10F2" w:rsidRDefault="00900589" w:rsidP="00900589">
            <w:pPr>
              <w:pStyle w:val="Celltext"/>
              <w:rPr>
                <w:i/>
              </w:rPr>
            </w:pPr>
            <w:r w:rsidRPr="00DC08C8">
              <w:t xml:space="preserve">Activity: learners might choose a text each and present it to the class, explaining its context, themes and why it is a good example of the genre/topic area. </w:t>
            </w:r>
          </w:p>
          <w:p w:rsidR="00900589" w:rsidRPr="00DC08C8" w:rsidRDefault="00900589" w:rsidP="00900589">
            <w:pPr>
              <w:pStyle w:val="Celltext"/>
            </w:pPr>
            <w:r w:rsidRPr="00DC08C8">
              <w:t>Timed essays. Revision of set texts.</w:t>
            </w:r>
          </w:p>
        </w:tc>
        <w:tc>
          <w:tcPr>
            <w:tcW w:w="3402" w:type="dxa"/>
            <w:tcBorders>
              <w:top w:val="single" w:sz="8" w:space="0" w:color="68902F"/>
              <w:bottom w:val="single" w:sz="8" w:space="0" w:color="68902F"/>
            </w:tcBorders>
            <w:shd w:val="clear" w:color="auto" w:fill="auto"/>
          </w:tcPr>
          <w:p w:rsidR="00900589" w:rsidRPr="00DC08C8" w:rsidRDefault="00900589" w:rsidP="00900589">
            <w:pPr>
              <w:pStyle w:val="Celltext"/>
            </w:pPr>
            <w:r w:rsidRPr="00DC08C8">
              <w:t>Developing spoken skills; developing presentation skills e.g. spokesperson, working in a small group.</w:t>
            </w:r>
          </w:p>
          <w:p w:rsidR="00900589" w:rsidRPr="00DC08C8" w:rsidRDefault="00900589" w:rsidP="00900589">
            <w:pPr>
              <w:pStyle w:val="Celltext"/>
            </w:pPr>
          </w:p>
        </w:tc>
      </w:tr>
      <w:tr w:rsidR="00900589" w:rsidRPr="00EB7C6E" w:rsidTr="00B62BCC">
        <w:trPr>
          <w:trHeight w:val="227"/>
        </w:trPr>
        <w:tc>
          <w:tcPr>
            <w:tcW w:w="1701" w:type="dxa"/>
            <w:tcBorders>
              <w:top w:val="single" w:sz="8" w:space="0" w:color="68902F"/>
              <w:bottom w:val="single" w:sz="8" w:space="0" w:color="68902F"/>
            </w:tcBorders>
            <w:shd w:val="clear" w:color="auto" w:fill="auto"/>
            <w:vAlign w:val="center"/>
          </w:tcPr>
          <w:p w:rsidR="00900589" w:rsidRPr="00DC08C8" w:rsidRDefault="00900589" w:rsidP="00900589">
            <w:pPr>
              <w:pStyle w:val="Celltext"/>
            </w:pPr>
            <w:r w:rsidRPr="00DC08C8">
              <w:t>Weeks 11-12</w:t>
            </w:r>
          </w:p>
        </w:tc>
        <w:tc>
          <w:tcPr>
            <w:tcW w:w="2552" w:type="dxa"/>
            <w:tcBorders>
              <w:top w:val="single" w:sz="8" w:space="0" w:color="68902F"/>
              <w:bottom w:val="single" w:sz="8" w:space="0" w:color="68902F"/>
            </w:tcBorders>
            <w:shd w:val="clear" w:color="auto" w:fill="auto"/>
          </w:tcPr>
          <w:p w:rsidR="00900589" w:rsidRPr="00DA10F2" w:rsidRDefault="00900589" w:rsidP="00900589">
            <w:pPr>
              <w:pStyle w:val="Celltext"/>
              <w:rPr>
                <w:b/>
              </w:rPr>
            </w:pPr>
            <w:r w:rsidRPr="00DA10F2">
              <w:rPr>
                <w:b/>
              </w:rPr>
              <w:t>SECOND text for non-exam assessment, Component 03</w:t>
            </w:r>
          </w:p>
          <w:p w:rsidR="00900589" w:rsidRPr="00DC08C8" w:rsidRDefault="00900589" w:rsidP="00900589">
            <w:pPr>
              <w:pStyle w:val="Celltext"/>
            </w:pPr>
            <w:r w:rsidRPr="00DC08C8">
              <w:t>e.g. s</w:t>
            </w:r>
            <w:r>
              <w:t>tart prose t</w:t>
            </w:r>
            <w:r w:rsidRPr="00DA10F2">
              <w:t>e</w:t>
            </w:r>
            <w:r>
              <w:t>xt for C</w:t>
            </w:r>
            <w:r w:rsidRPr="00DC08C8">
              <w:t xml:space="preserve">omponent 03 (this </w:t>
            </w:r>
            <w:r>
              <w:t>could</w:t>
            </w:r>
            <w:r w:rsidRPr="00DC08C8">
              <w:t xml:space="preserve"> be the first text for the comparative essay)</w:t>
            </w:r>
          </w:p>
        </w:tc>
        <w:tc>
          <w:tcPr>
            <w:tcW w:w="3118" w:type="dxa"/>
            <w:tcBorders>
              <w:top w:val="single" w:sz="8" w:space="0" w:color="68902F"/>
              <w:bottom w:val="single" w:sz="8" w:space="0" w:color="68902F"/>
            </w:tcBorders>
            <w:shd w:val="clear" w:color="auto" w:fill="auto"/>
          </w:tcPr>
          <w:p w:rsidR="00900589" w:rsidRPr="00DA10F2" w:rsidRDefault="00900589" w:rsidP="00900589">
            <w:pPr>
              <w:pStyle w:val="Celltext"/>
              <w:rPr>
                <w:b/>
              </w:rPr>
            </w:pPr>
            <w:r w:rsidRPr="00DA10F2">
              <w:rPr>
                <w:b/>
              </w:rPr>
              <w:t>AO1, AO2, AO3, AO4, AO5</w:t>
            </w:r>
          </w:p>
          <w:p w:rsidR="00900589" w:rsidRPr="00DC08C8" w:rsidRDefault="00900589" w:rsidP="00900589">
            <w:pPr>
              <w:pStyle w:val="Celltext"/>
            </w:pPr>
          </w:p>
          <w:p w:rsidR="00900589" w:rsidRPr="00DC08C8" w:rsidRDefault="00900589" w:rsidP="00900589">
            <w:pPr>
              <w:pStyle w:val="Celltext"/>
            </w:pPr>
          </w:p>
          <w:p w:rsidR="00900589" w:rsidRPr="00DC08C8" w:rsidRDefault="00900589" w:rsidP="00900589">
            <w:pPr>
              <w:pStyle w:val="Celltext"/>
            </w:pPr>
          </w:p>
          <w:p w:rsidR="00900589" w:rsidRPr="00DC08C8" w:rsidRDefault="00900589" w:rsidP="00900589">
            <w:pPr>
              <w:pStyle w:val="Celltext"/>
            </w:pPr>
          </w:p>
          <w:p w:rsidR="00900589" w:rsidRPr="00DC08C8" w:rsidRDefault="00900589" w:rsidP="00900589">
            <w:pPr>
              <w:pStyle w:val="Celltext"/>
            </w:pPr>
          </w:p>
        </w:tc>
        <w:tc>
          <w:tcPr>
            <w:tcW w:w="4536" w:type="dxa"/>
            <w:tcBorders>
              <w:top w:val="single" w:sz="8" w:space="0" w:color="68902F"/>
              <w:bottom w:val="single" w:sz="8" w:space="0" w:color="68902F"/>
            </w:tcBorders>
            <w:shd w:val="clear" w:color="auto" w:fill="auto"/>
          </w:tcPr>
          <w:p w:rsidR="00900589" w:rsidRPr="00DC08C8" w:rsidRDefault="00900589" w:rsidP="00900589">
            <w:pPr>
              <w:pStyle w:val="Celltext"/>
            </w:pPr>
          </w:p>
        </w:tc>
        <w:tc>
          <w:tcPr>
            <w:tcW w:w="3402" w:type="dxa"/>
            <w:tcBorders>
              <w:top w:val="single" w:sz="8" w:space="0" w:color="68902F"/>
              <w:bottom w:val="single" w:sz="8" w:space="0" w:color="68902F"/>
            </w:tcBorders>
            <w:shd w:val="clear" w:color="auto" w:fill="auto"/>
          </w:tcPr>
          <w:p w:rsidR="00900589" w:rsidRPr="00DC08C8" w:rsidRDefault="00900589" w:rsidP="00900589">
            <w:pPr>
              <w:pStyle w:val="Celltext"/>
            </w:pPr>
          </w:p>
        </w:tc>
      </w:tr>
      <w:tr w:rsidR="00900589" w:rsidRPr="00EB7C6E" w:rsidTr="00B62BCC">
        <w:trPr>
          <w:trHeight w:val="227"/>
        </w:trPr>
        <w:tc>
          <w:tcPr>
            <w:tcW w:w="1701" w:type="dxa"/>
            <w:tcBorders>
              <w:top w:val="single" w:sz="8" w:space="0" w:color="68902F"/>
              <w:bottom w:val="single" w:sz="8" w:space="0" w:color="68902F"/>
            </w:tcBorders>
            <w:shd w:val="clear" w:color="auto" w:fill="auto"/>
            <w:vAlign w:val="center"/>
          </w:tcPr>
          <w:p w:rsidR="00900589" w:rsidRPr="00DC08C8" w:rsidRDefault="00900589" w:rsidP="00900589">
            <w:pPr>
              <w:pStyle w:val="Celltext"/>
            </w:pPr>
            <w:r w:rsidRPr="00DC08C8">
              <w:t>Weeks 12-13</w:t>
            </w:r>
          </w:p>
        </w:tc>
        <w:tc>
          <w:tcPr>
            <w:tcW w:w="2552" w:type="dxa"/>
            <w:tcBorders>
              <w:top w:val="single" w:sz="8" w:space="0" w:color="68902F"/>
              <w:bottom w:val="single" w:sz="8" w:space="0" w:color="68902F"/>
            </w:tcBorders>
            <w:shd w:val="clear" w:color="auto" w:fill="auto"/>
          </w:tcPr>
          <w:p w:rsidR="00900589" w:rsidRPr="00DC08C8" w:rsidRDefault="00900589" w:rsidP="00900589">
            <w:pPr>
              <w:pStyle w:val="Celltext"/>
              <w:rPr>
                <w:b/>
              </w:rPr>
            </w:pPr>
            <w:r w:rsidRPr="00DC08C8">
              <w:rPr>
                <w:b/>
              </w:rPr>
              <w:t>Revision for mock exams/ Mock exams</w:t>
            </w:r>
          </w:p>
          <w:p w:rsidR="00900589" w:rsidRPr="00DC08C8" w:rsidRDefault="00900589" w:rsidP="00900589">
            <w:pPr>
              <w:pStyle w:val="Celltext"/>
              <w:rPr>
                <w:b/>
              </w:rPr>
            </w:pPr>
          </w:p>
        </w:tc>
        <w:tc>
          <w:tcPr>
            <w:tcW w:w="3118" w:type="dxa"/>
            <w:tcBorders>
              <w:top w:val="single" w:sz="8" w:space="0" w:color="68902F"/>
              <w:bottom w:val="single" w:sz="8" w:space="0" w:color="68902F"/>
            </w:tcBorders>
            <w:shd w:val="clear" w:color="auto" w:fill="auto"/>
          </w:tcPr>
          <w:p w:rsidR="00900589" w:rsidRPr="00DC08C8" w:rsidRDefault="00900589" w:rsidP="00900589">
            <w:pPr>
              <w:pStyle w:val="Celltext"/>
            </w:pPr>
          </w:p>
        </w:tc>
        <w:tc>
          <w:tcPr>
            <w:tcW w:w="4536" w:type="dxa"/>
            <w:tcBorders>
              <w:top w:val="single" w:sz="8" w:space="0" w:color="68902F"/>
              <w:bottom w:val="single" w:sz="8" w:space="0" w:color="68902F"/>
            </w:tcBorders>
            <w:shd w:val="clear" w:color="auto" w:fill="auto"/>
          </w:tcPr>
          <w:p w:rsidR="00900589" w:rsidRPr="00DC08C8" w:rsidRDefault="00900589" w:rsidP="00900589">
            <w:pPr>
              <w:pStyle w:val="Celltext"/>
            </w:pPr>
            <w:r w:rsidRPr="00DC08C8">
              <w:rPr>
                <w:i/>
              </w:rPr>
              <w:t>Mock examinations are often held at the end of the autumn term or the start of the spring term.</w:t>
            </w:r>
            <w:r w:rsidRPr="00DC08C8">
              <w:t xml:space="preserve"> </w:t>
            </w:r>
          </w:p>
          <w:p w:rsidR="00900589" w:rsidRPr="00DC08C8" w:rsidRDefault="00900589" w:rsidP="00900589">
            <w:pPr>
              <w:pStyle w:val="Celltext"/>
            </w:pPr>
            <w:r w:rsidRPr="00DC08C8">
              <w:t xml:space="preserve">Teachers might want to consider: </w:t>
            </w:r>
          </w:p>
          <w:p w:rsidR="00900589" w:rsidRPr="00DC08C8" w:rsidRDefault="00900589" w:rsidP="00900589">
            <w:pPr>
              <w:pStyle w:val="Celltext"/>
            </w:pPr>
            <w:r w:rsidRPr="00DC08C8">
              <w:t xml:space="preserve">Revising parts of the set texts, time permitting. </w:t>
            </w:r>
          </w:p>
          <w:p w:rsidR="00900589" w:rsidRPr="00DC08C8" w:rsidRDefault="00900589" w:rsidP="00900589">
            <w:pPr>
              <w:pStyle w:val="Celltext"/>
            </w:pPr>
            <w:r w:rsidRPr="00DC08C8">
              <w:t xml:space="preserve">Play texts could be read aloud again in </w:t>
            </w:r>
            <w:r w:rsidRPr="00DC08C8">
              <w:lastRenderedPageBreak/>
              <w:t xml:space="preserve">class, with learners taking the parts, for example. Timed essays </w:t>
            </w:r>
          </w:p>
          <w:p w:rsidR="00900589" w:rsidRPr="00DC08C8" w:rsidRDefault="00900589" w:rsidP="00900589">
            <w:pPr>
              <w:pStyle w:val="Celltext"/>
            </w:pPr>
            <w:r w:rsidRPr="00DC08C8">
              <w:t>Work through sample essays and mark schemes with learners (available on the OCR website).</w:t>
            </w:r>
          </w:p>
        </w:tc>
        <w:tc>
          <w:tcPr>
            <w:tcW w:w="3402" w:type="dxa"/>
            <w:tcBorders>
              <w:top w:val="single" w:sz="8" w:space="0" w:color="68902F"/>
              <w:bottom w:val="single" w:sz="8" w:space="0" w:color="68902F"/>
            </w:tcBorders>
            <w:shd w:val="clear" w:color="auto" w:fill="auto"/>
          </w:tcPr>
          <w:p w:rsidR="00900589" w:rsidRPr="00DC08C8" w:rsidRDefault="00900589" w:rsidP="00900589">
            <w:pPr>
              <w:pStyle w:val="Celltext"/>
            </w:pPr>
            <w:r w:rsidRPr="00DC08C8">
              <w:lastRenderedPageBreak/>
              <w:t>Revision skills</w:t>
            </w:r>
          </w:p>
          <w:p w:rsidR="00900589" w:rsidRPr="00DC08C8" w:rsidRDefault="00900589" w:rsidP="00900589">
            <w:pPr>
              <w:pStyle w:val="Celltext"/>
            </w:pPr>
            <w:r w:rsidRPr="00DC08C8">
              <w:t>Self-supported study</w:t>
            </w:r>
          </w:p>
        </w:tc>
      </w:tr>
      <w:tr w:rsidR="00900589" w:rsidRPr="00EB7C6E" w:rsidTr="009F69F2">
        <w:trPr>
          <w:cantSplit/>
        </w:trPr>
        <w:tc>
          <w:tcPr>
            <w:tcW w:w="1701" w:type="dxa"/>
            <w:tcBorders>
              <w:top w:val="single" w:sz="8" w:space="0" w:color="68902F"/>
              <w:bottom w:val="single" w:sz="8" w:space="0" w:color="68902F"/>
            </w:tcBorders>
            <w:shd w:val="clear" w:color="auto" w:fill="D5E8BA"/>
            <w:vAlign w:val="center"/>
          </w:tcPr>
          <w:p w:rsidR="00900589" w:rsidRPr="00DC08C8" w:rsidRDefault="00900589" w:rsidP="00900589">
            <w:pPr>
              <w:pStyle w:val="Celltext"/>
            </w:pPr>
            <w:r>
              <w:lastRenderedPageBreak/>
              <w:t>Christmas holiday</w:t>
            </w:r>
          </w:p>
        </w:tc>
        <w:tc>
          <w:tcPr>
            <w:tcW w:w="13608" w:type="dxa"/>
            <w:gridSpan w:val="4"/>
            <w:tcBorders>
              <w:top w:val="single" w:sz="8" w:space="0" w:color="68902F"/>
              <w:bottom w:val="single" w:sz="8" w:space="0" w:color="68902F"/>
            </w:tcBorders>
            <w:shd w:val="clear" w:color="auto" w:fill="D5E8BA"/>
          </w:tcPr>
          <w:p w:rsidR="00900589" w:rsidRPr="00DA10F2" w:rsidRDefault="00900589" w:rsidP="00900589">
            <w:pPr>
              <w:pStyle w:val="Celltext"/>
            </w:pPr>
            <w:r w:rsidRPr="00DA10F2">
              <w:t>Homework: finish reading prose text for A level component 03. (This could be a prose text already studied for AS level, unless learners have studied one of the core texts from the chosen topic area.)</w:t>
            </w:r>
          </w:p>
        </w:tc>
      </w:tr>
    </w:tbl>
    <w:p w:rsidR="00BD1AE5" w:rsidRDefault="00BD1AE5" w:rsidP="0017576C"/>
    <w:tbl>
      <w:tblPr>
        <w:tblW w:w="15309" w:type="dxa"/>
        <w:tblInd w:w="10" w:type="dxa"/>
        <w:tblBorders>
          <w:top w:val="single" w:sz="8" w:space="0" w:color="92B098"/>
          <w:left w:val="single" w:sz="8" w:space="0" w:color="92B098"/>
          <w:bottom w:val="single" w:sz="8" w:space="0" w:color="92B098"/>
          <w:right w:val="single" w:sz="8" w:space="0" w:color="92B098"/>
          <w:insideH w:val="single" w:sz="8" w:space="0" w:color="92B098"/>
          <w:insideV w:val="single" w:sz="8" w:space="0" w:color="92B098"/>
        </w:tblBorders>
        <w:tblLayout w:type="fixed"/>
        <w:tblCellMar>
          <w:left w:w="0" w:type="dxa"/>
          <w:right w:w="0" w:type="dxa"/>
        </w:tblCellMar>
        <w:tblLook w:val="01E0" w:firstRow="1" w:lastRow="1" w:firstColumn="1" w:lastColumn="1" w:noHBand="0" w:noVBand="0"/>
      </w:tblPr>
      <w:tblGrid>
        <w:gridCol w:w="1701"/>
        <w:gridCol w:w="2552"/>
        <w:gridCol w:w="3118"/>
        <w:gridCol w:w="4536"/>
        <w:gridCol w:w="3402"/>
      </w:tblGrid>
      <w:tr w:rsidR="00900589" w:rsidRPr="00F31C46" w:rsidTr="00442EBE">
        <w:trPr>
          <w:trHeight w:hRule="exact" w:val="510"/>
          <w:tblHeader/>
        </w:trPr>
        <w:tc>
          <w:tcPr>
            <w:tcW w:w="15309" w:type="dxa"/>
            <w:gridSpan w:val="5"/>
            <w:tcBorders>
              <w:top w:val="single" w:sz="8" w:space="0" w:color="68902F"/>
              <w:left w:val="single" w:sz="8" w:space="0" w:color="68902F"/>
              <w:bottom w:val="single" w:sz="8" w:space="0" w:color="68902F"/>
              <w:right w:val="single" w:sz="8" w:space="0" w:color="68902F"/>
            </w:tcBorders>
            <w:shd w:val="clear" w:color="auto" w:fill="68902F"/>
            <w:vAlign w:val="center"/>
          </w:tcPr>
          <w:p w:rsidR="00900589" w:rsidRPr="00C72963" w:rsidRDefault="00900589" w:rsidP="00900589">
            <w:pPr>
              <w:spacing w:before="120" w:after="120"/>
              <w:ind w:left="57" w:right="57"/>
              <w:jc w:val="center"/>
              <w:rPr>
                <w:b/>
              </w:rPr>
            </w:pPr>
            <w:r>
              <w:rPr>
                <w:b/>
                <w:sz w:val="24"/>
                <w:szCs w:val="24"/>
              </w:rPr>
              <w:t>YEAR TWO– SPRING TERM (12 weeks)</w:t>
            </w:r>
          </w:p>
        </w:tc>
      </w:tr>
      <w:tr w:rsidR="00900589" w:rsidRPr="00F31C46" w:rsidTr="00442EBE">
        <w:trPr>
          <w:trHeight w:val="510"/>
          <w:tblHeader/>
        </w:trPr>
        <w:tc>
          <w:tcPr>
            <w:tcW w:w="1701" w:type="dxa"/>
            <w:tcBorders>
              <w:top w:val="single" w:sz="8" w:space="0" w:color="68902F"/>
              <w:left w:val="single" w:sz="8" w:space="0" w:color="68902F"/>
              <w:bottom w:val="single" w:sz="8" w:space="0" w:color="68902F"/>
              <w:right w:val="single" w:sz="8" w:space="0" w:color="68902F"/>
            </w:tcBorders>
            <w:shd w:val="clear" w:color="auto" w:fill="A7D8E3"/>
          </w:tcPr>
          <w:p w:rsidR="00900589" w:rsidRPr="00BD1AE5" w:rsidRDefault="00900589" w:rsidP="009F69F2">
            <w:pPr>
              <w:pStyle w:val="Celltext"/>
              <w:spacing w:after="60"/>
              <w:rPr>
                <w:b/>
              </w:rPr>
            </w:pPr>
            <w:r w:rsidRPr="00BD1AE5">
              <w:rPr>
                <w:b/>
              </w:rPr>
              <w:t>Teacher A</w:t>
            </w:r>
          </w:p>
        </w:tc>
        <w:tc>
          <w:tcPr>
            <w:tcW w:w="2552" w:type="dxa"/>
            <w:tcBorders>
              <w:top w:val="single" w:sz="8" w:space="0" w:color="68902F"/>
              <w:left w:val="single" w:sz="8" w:space="0" w:color="68902F"/>
              <w:bottom w:val="single" w:sz="8" w:space="0" w:color="68902F"/>
              <w:right w:val="single" w:sz="8" w:space="0" w:color="68902F"/>
            </w:tcBorders>
            <w:shd w:val="clear" w:color="auto" w:fill="A7D8E3"/>
          </w:tcPr>
          <w:p w:rsidR="00900589" w:rsidRPr="00BD1AE5" w:rsidRDefault="00900589" w:rsidP="009F69F2">
            <w:pPr>
              <w:pStyle w:val="Celltext"/>
              <w:spacing w:after="60"/>
              <w:rPr>
                <w:b/>
              </w:rPr>
            </w:pPr>
            <w:r w:rsidRPr="00BD1AE5">
              <w:rPr>
                <w:b/>
              </w:rPr>
              <w:t>Text or Topic Area</w:t>
            </w:r>
          </w:p>
        </w:tc>
        <w:tc>
          <w:tcPr>
            <w:tcW w:w="3118" w:type="dxa"/>
            <w:tcBorders>
              <w:top w:val="single" w:sz="8" w:space="0" w:color="68902F"/>
              <w:left w:val="single" w:sz="8" w:space="0" w:color="68902F"/>
              <w:bottom w:val="single" w:sz="8" w:space="0" w:color="68902F"/>
              <w:right w:val="single" w:sz="8" w:space="0" w:color="68902F"/>
            </w:tcBorders>
            <w:shd w:val="clear" w:color="auto" w:fill="A7D8E3"/>
          </w:tcPr>
          <w:p w:rsidR="00900589" w:rsidRPr="00BD1AE5" w:rsidRDefault="00900589" w:rsidP="009F69F2">
            <w:pPr>
              <w:pStyle w:val="Celltext"/>
              <w:spacing w:after="60"/>
              <w:rPr>
                <w:b/>
              </w:rPr>
            </w:pPr>
            <w:r w:rsidRPr="00BD1AE5">
              <w:rPr>
                <w:b/>
              </w:rPr>
              <w:t>Key Learning/ Assessment Objectives</w:t>
            </w:r>
          </w:p>
        </w:tc>
        <w:tc>
          <w:tcPr>
            <w:tcW w:w="4536" w:type="dxa"/>
            <w:tcBorders>
              <w:top w:val="single" w:sz="8" w:space="0" w:color="68902F"/>
              <w:left w:val="single" w:sz="8" w:space="0" w:color="68902F"/>
              <w:bottom w:val="single" w:sz="8" w:space="0" w:color="68902F"/>
              <w:right w:val="single" w:sz="8" w:space="0" w:color="68902F"/>
            </w:tcBorders>
            <w:shd w:val="clear" w:color="auto" w:fill="A7D8E3"/>
          </w:tcPr>
          <w:p w:rsidR="00900589" w:rsidRPr="00BD1AE5" w:rsidRDefault="00900589" w:rsidP="009F69F2">
            <w:pPr>
              <w:pStyle w:val="Celltext"/>
              <w:spacing w:after="60"/>
              <w:rPr>
                <w:b/>
              </w:rPr>
            </w:pPr>
            <w:r w:rsidRPr="00BD1AE5">
              <w:rPr>
                <w:b/>
              </w:rPr>
              <w:t>Suggested teaching and learning activities</w:t>
            </w:r>
          </w:p>
        </w:tc>
        <w:tc>
          <w:tcPr>
            <w:tcW w:w="3402" w:type="dxa"/>
            <w:tcBorders>
              <w:top w:val="single" w:sz="8" w:space="0" w:color="68902F"/>
              <w:left w:val="single" w:sz="8" w:space="0" w:color="68902F"/>
              <w:bottom w:val="single" w:sz="8" w:space="0" w:color="68902F"/>
              <w:right w:val="single" w:sz="8" w:space="0" w:color="68902F"/>
            </w:tcBorders>
            <w:shd w:val="clear" w:color="auto" w:fill="A7D8E3"/>
          </w:tcPr>
          <w:p w:rsidR="00900589" w:rsidRPr="00BD1AE5" w:rsidRDefault="00900589" w:rsidP="009F69F2">
            <w:pPr>
              <w:pStyle w:val="Celltext"/>
              <w:spacing w:after="60"/>
              <w:rPr>
                <w:b/>
              </w:rPr>
            </w:pPr>
            <w:r w:rsidRPr="00BD1AE5">
              <w:rPr>
                <w:b/>
              </w:rPr>
              <w:t>Links to wider curriculum</w:t>
            </w:r>
          </w:p>
        </w:tc>
      </w:tr>
      <w:tr w:rsidR="00900589" w:rsidRPr="00F31C46" w:rsidTr="00B62BCC">
        <w:trPr>
          <w:trHeight w:val="1601"/>
        </w:trPr>
        <w:tc>
          <w:tcPr>
            <w:tcW w:w="1701" w:type="dxa"/>
            <w:tcBorders>
              <w:top w:val="single" w:sz="8" w:space="0" w:color="68902F"/>
              <w:bottom w:val="single" w:sz="8" w:space="0" w:color="68902F"/>
            </w:tcBorders>
            <w:shd w:val="clear" w:color="auto" w:fill="auto"/>
            <w:vAlign w:val="center"/>
          </w:tcPr>
          <w:p w:rsidR="00900589" w:rsidRPr="00DC08C8" w:rsidRDefault="00900589" w:rsidP="00900589">
            <w:pPr>
              <w:pStyle w:val="Celltext"/>
            </w:pPr>
            <w:r>
              <w:t>Weeks 1</w:t>
            </w:r>
          </w:p>
        </w:tc>
        <w:tc>
          <w:tcPr>
            <w:tcW w:w="2552" w:type="dxa"/>
            <w:tcBorders>
              <w:top w:val="single" w:sz="8" w:space="0" w:color="68902F"/>
              <w:bottom w:val="single" w:sz="8" w:space="0" w:color="68902F"/>
            </w:tcBorders>
            <w:shd w:val="clear" w:color="auto" w:fill="auto"/>
          </w:tcPr>
          <w:p w:rsidR="00900589" w:rsidRPr="00DA10F2" w:rsidRDefault="00900589" w:rsidP="00900589">
            <w:pPr>
              <w:pStyle w:val="Celltext"/>
              <w:rPr>
                <w:b/>
              </w:rPr>
            </w:pPr>
            <w:r w:rsidRPr="00DA10F2">
              <w:rPr>
                <w:b/>
              </w:rPr>
              <w:t>Exploration of learners’ performance in mock exams.</w:t>
            </w:r>
          </w:p>
          <w:p w:rsidR="00900589" w:rsidRPr="00DA10F2" w:rsidRDefault="00900589" w:rsidP="00900589">
            <w:pPr>
              <w:pStyle w:val="Celltext"/>
              <w:rPr>
                <w:b/>
              </w:rPr>
            </w:pPr>
          </w:p>
        </w:tc>
        <w:tc>
          <w:tcPr>
            <w:tcW w:w="3118" w:type="dxa"/>
            <w:tcBorders>
              <w:top w:val="single" w:sz="8" w:space="0" w:color="68902F"/>
              <w:bottom w:val="single" w:sz="8" w:space="0" w:color="68902F"/>
            </w:tcBorders>
            <w:shd w:val="clear" w:color="auto" w:fill="auto"/>
          </w:tcPr>
          <w:p w:rsidR="00900589" w:rsidRPr="00DA10F2" w:rsidRDefault="00900589" w:rsidP="00900589">
            <w:pPr>
              <w:pStyle w:val="Celltext"/>
            </w:pPr>
          </w:p>
        </w:tc>
        <w:tc>
          <w:tcPr>
            <w:tcW w:w="4536" w:type="dxa"/>
            <w:tcBorders>
              <w:top w:val="single" w:sz="8" w:space="0" w:color="68902F"/>
              <w:bottom w:val="single" w:sz="8" w:space="0" w:color="68902F"/>
            </w:tcBorders>
            <w:shd w:val="clear" w:color="auto" w:fill="auto"/>
          </w:tcPr>
          <w:p w:rsidR="00900589" w:rsidRDefault="00900589" w:rsidP="00900589">
            <w:pPr>
              <w:pStyle w:val="Celltext"/>
            </w:pPr>
            <w:r w:rsidRPr="00397C2A">
              <w:rPr>
                <w:i/>
              </w:rPr>
              <w:t>After the mock examinations, teachers may want to devote classroom time to going over learners’ performance in the mock exams.</w:t>
            </w:r>
            <w:r w:rsidRPr="00DA10F2">
              <w:t xml:space="preserve"> </w:t>
            </w:r>
          </w:p>
          <w:p w:rsidR="00442EBE" w:rsidRDefault="00442EBE" w:rsidP="00900589">
            <w:pPr>
              <w:pStyle w:val="Celltext"/>
            </w:pPr>
          </w:p>
          <w:p w:rsidR="00900589" w:rsidRPr="00DA10F2" w:rsidRDefault="00900589" w:rsidP="00900589">
            <w:pPr>
              <w:pStyle w:val="Celltext"/>
            </w:pPr>
            <w:r w:rsidRPr="00DA10F2">
              <w:t>Refer learners to the marking schemes (published on the OCR website) and show how well learners met the criteria on the marking schemes.</w:t>
            </w:r>
          </w:p>
        </w:tc>
        <w:tc>
          <w:tcPr>
            <w:tcW w:w="3402" w:type="dxa"/>
            <w:tcBorders>
              <w:top w:val="single" w:sz="8" w:space="0" w:color="68902F"/>
              <w:bottom w:val="single" w:sz="8" w:space="0" w:color="68902F"/>
            </w:tcBorders>
            <w:shd w:val="clear" w:color="auto" w:fill="auto"/>
          </w:tcPr>
          <w:p w:rsidR="00900589" w:rsidRPr="00DA10F2" w:rsidRDefault="00900589" w:rsidP="00900589">
            <w:pPr>
              <w:pStyle w:val="Celltext"/>
            </w:pPr>
            <w:r w:rsidRPr="00DA10F2">
              <w:t>Self-assessment skills</w:t>
            </w:r>
          </w:p>
          <w:p w:rsidR="00900589" w:rsidRPr="00DA10F2" w:rsidRDefault="00900589" w:rsidP="00900589">
            <w:pPr>
              <w:pStyle w:val="Celltext"/>
            </w:pPr>
          </w:p>
        </w:tc>
      </w:tr>
      <w:tr w:rsidR="00900589" w:rsidRPr="00F31C46" w:rsidTr="00B62BCC">
        <w:trPr>
          <w:trHeight w:val="1601"/>
        </w:trPr>
        <w:tc>
          <w:tcPr>
            <w:tcW w:w="1701" w:type="dxa"/>
            <w:tcBorders>
              <w:top w:val="single" w:sz="8" w:space="0" w:color="68902F"/>
              <w:bottom w:val="single" w:sz="8" w:space="0" w:color="68902F"/>
            </w:tcBorders>
            <w:shd w:val="clear" w:color="auto" w:fill="auto"/>
            <w:vAlign w:val="center"/>
          </w:tcPr>
          <w:p w:rsidR="00900589" w:rsidRPr="00DC08C8" w:rsidRDefault="00900589" w:rsidP="00900589">
            <w:pPr>
              <w:pStyle w:val="Celltext"/>
            </w:pPr>
            <w:r>
              <w:lastRenderedPageBreak/>
              <w:t>Weeks 2-6</w:t>
            </w:r>
          </w:p>
        </w:tc>
        <w:tc>
          <w:tcPr>
            <w:tcW w:w="2552" w:type="dxa"/>
            <w:tcBorders>
              <w:top w:val="single" w:sz="8" w:space="0" w:color="68902F"/>
              <w:bottom w:val="single" w:sz="8" w:space="0" w:color="68902F"/>
            </w:tcBorders>
            <w:shd w:val="clear" w:color="auto" w:fill="auto"/>
          </w:tcPr>
          <w:p w:rsidR="00900589" w:rsidRPr="00397C2A" w:rsidRDefault="00900589" w:rsidP="00900589">
            <w:pPr>
              <w:pStyle w:val="Celltext"/>
              <w:rPr>
                <w:b/>
              </w:rPr>
            </w:pPr>
            <w:r w:rsidRPr="00397C2A">
              <w:rPr>
                <w:b/>
              </w:rPr>
              <w:t>FIRST text for non-exam assessment, Component 03</w:t>
            </w:r>
          </w:p>
          <w:p w:rsidR="00900589" w:rsidRPr="00397C2A" w:rsidRDefault="00900589" w:rsidP="00900589">
            <w:pPr>
              <w:pStyle w:val="Celltext"/>
            </w:pPr>
            <w:r>
              <w:t>T</w:t>
            </w:r>
            <w:r w:rsidRPr="00DA10F2">
              <w:t>he text for close analysis/</w:t>
            </w:r>
            <w:proofErr w:type="spellStart"/>
            <w:r w:rsidRPr="00DA10F2">
              <w:t>recreative</w:t>
            </w:r>
            <w:proofErr w:type="spellEnd"/>
            <w:r w:rsidRPr="00DA10F2">
              <w:t xml:space="preserve"> task (which may be the Drama studied for AS e.g. </w:t>
            </w:r>
            <w:r w:rsidRPr="00DA10F2">
              <w:rPr>
                <w:i/>
              </w:rPr>
              <w:t xml:space="preserve">The History Boys </w:t>
            </w:r>
            <w:r w:rsidRPr="00DA10F2">
              <w:t xml:space="preserve">or the prose text studied for AS – </w:t>
            </w:r>
            <w:r>
              <w:t>if this wasn’t one of the core texts from the chosen topic area).</w:t>
            </w:r>
          </w:p>
        </w:tc>
        <w:tc>
          <w:tcPr>
            <w:tcW w:w="3118" w:type="dxa"/>
            <w:tcBorders>
              <w:top w:val="single" w:sz="8" w:space="0" w:color="68902F"/>
              <w:bottom w:val="single" w:sz="8" w:space="0" w:color="68902F"/>
            </w:tcBorders>
            <w:shd w:val="clear" w:color="auto" w:fill="auto"/>
          </w:tcPr>
          <w:p w:rsidR="00900589" w:rsidRPr="00397C2A" w:rsidRDefault="00900589" w:rsidP="00900589">
            <w:pPr>
              <w:pStyle w:val="Celltext"/>
              <w:rPr>
                <w:b/>
              </w:rPr>
            </w:pPr>
            <w:r w:rsidRPr="00397C2A">
              <w:rPr>
                <w:b/>
              </w:rPr>
              <w:t>AO2, AO1</w:t>
            </w:r>
          </w:p>
          <w:p w:rsidR="00900589" w:rsidRPr="00DA10F2" w:rsidRDefault="00900589" w:rsidP="00900589">
            <w:pPr>
              <w:pStyle w:val="Celltext"/>
            </w:pPr>
          </w:p>
        </w:tc>
        <w:tc>
          <w:tcPr>
            <w:tcW w:w="4536" w:type="dxa"/>
            <w:tcBorders>
              <w:top w:val="single" w:sz="8" w:space="0" w:color="68902F"/>
              <w:bottom w:val="single" w:sz="8" w:space="0" w:color="68902F"/>
            </w:tcBorders>
            <w:shd w:val="clear" w:color="auto" w:fill="auto"/>
          </w:tcPr>
          <w:p w:rsidR="00900589" w:rsidRPr="00DA10F2" w:rsidRDefault="00900589" w:rsidP="00900589">
            <w:pPr>
              <w:pStyle w:val="Celltext"/>
            </w:pPr>
            <w:r w:rsidRPr="00DA10F2">
              <w:t>Learners write the close analysis piece and hand it in after half term.</w:t>
            </w:r>
          </w:p>
        </w:tc>
        <w:tc>
          <w:tcPr>
            <w:tcW w:w="3402" w:type="dxa"/>
            <w:tcBorders>
              <w:top w:val="single" w:sz="8" w:space="0" w:color="68902F"/>
              <w:bottom w:val="single" w:sz="8" w:space="0" w:color="68902F"/>
            </w:tcBorders>
            <w:shd w:val="clear" w:color="auto" w:fill="auto"/>
          </w:tcPr>
          <w:p w:rsidR="00900589" w:rsidRPr="00DA10F2" w:rsidRDefault="00900589" w:rsidP="00900589">
            <w:pPr>
              <w:pStyle w:val="Celltext"/>
            </w:pPr>
          </w:p>
        </w:tc>
      </w:tr>
      <w:tr w:rsidR="00900589" w:rsidRPr="00F31C46" w:rsidTr="009F69F2">
        <w:trPr>
          <w:trHeight w:val="454"/>
        </w:trPr>
        <w:tc>
          <w:tcPr>
            <w:tcW w:w="1701" w:type="dxa"/>
            <w:tcBorders>
              <w:top w:val="single" w:sz="8" w:space="0" w:color="68902F"/>
              <w:bottom w:val="single" w:sz="8" w:space="0" w:color="68902F"/>
            </w:tcBorders>
            <w:shd w:val="clear" w:color="auto" w:fill="D5E8BA"/>
            <w:vAlign w:val="center"/>
          </w:tcPr>
          <w:p w:rsidR="00900589" w:rsidRPr="00900589" w:rsidRDefault="00900589" w:rsidP="00900589">
            <w:pPr>
              <w:pStyle w:val="Celltext"/>
            </w:pPr>
            <w:r w:rsidRPr="00900589">
              <w:t>Half Term</w:t>
            </w:r>
          </w:p>
        </w:tc>
        <w:tc>
          <w:tcPr>
            <w:tcW w:w="13608" w:type="dxa"/>
            <w:gridSpan w:val="4"/>
            <w:tcBorders>
              <w:top w:val="single" w:sz="8" w:space="0" w:color="68902F"/>
              <w:bottom w:val="single" w:sz="8" w:space="0" w:color="68902F"/>
            </w:tcBorders>
            <w:shd w:val="clear" w:color="auto" w:fill="D5E8BA"/>
          </w:tcPr>
          <w:p w:rsidR="00900589" w:rsidRPr="00900589" w:rsidRDefault="00900589" w:rsidP="00900589">
            <w:pPr>
              <w:pStyle w:val="Celltext"/>
            </w:pPr>
            <w:r w:rsidRPr="00900589">
              <w:t>Homework: Write the close analysis piece.</w:t>
            </w:r>
          </w:p>
        </w:tc>
      </w:tr>
      <w:tr w:rsidR="009F69F2" w:rsidRPr="00DA10F2" w:rsidTr="003864C5">
        <w:trPr>
          <w:trHeight w:val="892"/>
        </w:trPr>
        <w:tc>
          <w:tcPr>
            <w:tcW w:w="1701" w:type="dxa"/>
            <w:tcBorders>
              <w:top w:val="single" w:sz="8" w:space="0" w:color="68902F"/>
              <w:bottom w:val="single" w:sz="8" w:space="0" w:color="68902F"/>
            </w:tcBorders>
            <w:shd w:val="clear" w:color="auto" w:fill="auto"/>
            <w:vAlign w:val="center"/>
          </w:tcPr>
          <w:p w:rsidR="009F69F2" w:rsidRPr="00DC08C8" w:rsidRDefault="009F69F2" w:rsidP="009F69F2">
            <w:pPr>
              <w:pStyle w:val="Celltext"/>
            </w:pPr>
            <w:r w:rsidRPr="00DC08C8">
              <w:t>Weeks 7-12</w:t>
            </w:r>
          </w:p>
        </w:tc>
        <w:tc>
          <w:tcPr>
            <w:tcW w:w="2552" w:type="dxa"/>
            <w:tcBorders>
              <w:top w:val="single" w:sz="8" w:space="0" w:color="68902F"/>
              <w:bottom w:val="single" w:sz="8" w:space="0" w:color="68902F"/>
            </w:tcBorders>
            <w:shd w:val="clear" w:color="auto" w:fill="auto"/>
          </w:tcPr>
          <w:p w:rsidR="009F69F2" w:rsidRPr="00397C2A" w:rsidRDefault="009F69F2" w:rsidP="009F69F2">
            <w:pPr>
              <w:pStyle w:val="Celltext"/>
              <w:rPr>
                <w:b/>
              </w:rPr>
            </w:pPr>
            <w:r w:rsidRPr="00397C2A">
              <w:rPr>
                <w:b/>
              </w:rPr>
              <w:t>Revise Shakespeare text for A level Component 01 (as taught for AS level)</w:t>
            </w:r>
          </w:p>
          <w:p w:rsidR="009F69F2" w:rsidRDefault="009F69F2" w:rsidP="009F69F2">
            <w:pPr>
              <w:pStyle w:val="Celltext"/>
            </w:pPr>
          </w:p>
          <w:p w:rsidR="009F69F2" w:rsidRDefault="009F69F2" w:rsidP="009F69F2">
            <w:pPr>
              <w:pStyle w:val="Celltext"/>
            </w:pPr>
          </w:p>
          <w:p w:rsidR="009F69F2" w:rsidRDefault="009F69F2" w:rsidP="009F69F2">
            <w:pPr>
              <w:pStyle w:val="Celltext"/>
            </w:pPr>
          </w:p>
          <w:p w:rsidR="009F69F2" w:rsidRDefault="009F69F2" w:rsidP="009F69F2">
            <w:pPr>
              <w:pStyle w:val="Celltext"/>
              <w:rPr>
                <w:b/>
              </w:rPr>
            </w:pPr>
            <w:r w:rsidRPr="00770BEA">
              <w:rPr>
                <w:b/>
              </w:rPr>
              <w:t xml:space="preserve">Revise core prose text for A level Component 02 (as taught for AS level) </w:t>
            </w:r>
          </w:p>
          <w:p w:rsidR="009F69F2" w:rsidRPr="00770BEA" w:rsidRDefault="009F69F2" w:rsidP="009F69F2">
            <w:pPr>
              <w:pStyle w:val="Celltext"/>
            </w:pPr>
          </w:p>
          <w:p w:rsidR="009F69F2" w:rsidRPr="00770BEA" w:rsidRDefault="009F69F2" w:rsidP="009F69F2">
            <w:pPr>
              <w:pStyle w:val="Celltext"/>
              <w:rPr>
                <w:b/>
                <w:i/>
              </w:rPr>
            </w:pPr>
            <w:r w:rsidRPr="00770BEA">
              <w:t xml:space="preserve">e.g. </w:t>
            </w:r>
            <w:r w:rsidRPr="00770BEA">
              <w:rPr>
                <w:i/>
              </w:rPr>
              <w:t>Nineteen Eighty-Four</w:t>
            </w:r>
          </w:p>
        </w:tc>
        <w:tc>
          <w:tcPr>
            <w:tcW w:w="3118" w:type="dxa"/>
            <w:tcBorders>
              <w:top w:val="single" w:sz="8" w:space="0" w:color="68902F"/>
              <w:bottom w:val="single" w:sz="8" w:space="0" w:color="68902F"/>
            </w:tcBorders>
            <w:shd w:val="clear" w:color="auto" w:fill="auto"/>
          </w:tcPr>
          <w:p w:rsidR="009F69F2" w:rsidRPr="00770BEA" w:rsidRDefault="009F69F2" w:rsidP="009F69F2">
            <w:pPr>
              <w:pStyle w:val="Celltext"/>
              <w:rPr>
                <w:b/>
              </w:rPr>
            </w:pPr>
            <w:r w:rsidRPr="00770BEA">
              <w:rPr>
                <w:b/>
              </w:rPr>
              <w:lastRenderedPageBreak/>
              <w:t>AO1, AO2, AO3, AO4, AO5</w:t>
            </w:r>
          </w:p>
          <w:p w:rsidR="009F69F2" w:rsidRDefault="009F69F2" w:rsidP="009F69F2">
            <w:pPr>
              <w:pStyle w:val="Celltext"/>
            </w:pPr>
          </w:p>
          <w:p w:rsidR="009F69F2" w:rsidRDefault="009F69F2" w:rsidP="009F69F2">
            <w:pPr>
              <w:pStyle w:val="Celltext"/>
            </w:pPr>
          </w:p>
          <w:p w:rsidR="009F69F2" w:rsidRDefault="009F69F2" w:rsidP="009F69F2">
            <w:pPr>
              <w:pStyle w:val="Celltext"/>
            </w:pPr>
          </w:p>
          <w:p w:rsidR="009F69F2" w:rsidRDefault="009F69F2" w:rsidP="009F69F2">
            <w:pPr>
              <w:pStyle w:val="Celltext"/>
            </w:pPr>
          </w:p>
          <w:p w:rsidR="009F69F2" w:rsidRDefault="009F69F2" w:rsidP="009F69F2">
            <w:pPr>
              <w:pStyle w:val="Celltext"/>
            </w:pPr>
          </w:p>
          <w:p w:rsidR="009F69F2" w:rsidRDefault="009F69F2" w:rsidP="009F69F2">
            <w:pPr>
              <w:pStyle w:val="Celltext"/>
            </w:pPr>
          </w:p>
          <w:p w:rsidR="009F69F2" w:rsidRDefault="009F69F2" w:rsidP="009F69F2">
            <w:pPr>
              <w:pStyle w:val="Celltext"/>
            </w:pPr>
          </w:p>
          <w:p w:rsidR="009F69F2" w:rsidRDefault="009F69F2" w:rsidP="009F69F2">
            <w:pPr>
              <w:pStyle w:val="Celltext"/>
            </w:pPr>
          </w:p>
          <w:p w:rsidR="009F69F2" w:rsidRDefault="009F69F2" w:rsidP="009F69F2">
            <w:pPr>
              <w:pStyle w:val="Celltext"/>
            </w:pPr>
          </w:p>
          <w:p w:rsidR="009F69F2" w:rsidRDefault="009F69F2" w:rsidP="009F69F2">
            <w:pPr>
              <w:pStyle w:val="Celltext"/>
            </w:pPr>
          </w:p>
        </w:tc>
        <w:tc>
          <w:tcPr>
            <w:tcW w:w="4536" w:type="dxa"/>
            <w:tcBorders>
              <w:top w:val="single" w:sz="8" w:space="0" w:color="68902F"/>
              <w:bottom w:val="single" w:sz="8" w:space="0" w:color="68902F"/>
            </w:tcBorders>
            <w:shd w:val="clear" w:color="auto" w:fill="auto"/>
          </w:tcPr>
          <w:p w:rsidR="009F69F2" w:rsidRDefault="009F69F2" w:rsidP="009F69F2">
            <w:pPr>
              <w:pStyle w:val="Celltext"/>
            </w:pPr>
            <w:r w:rsidRPr="00770BEA">
              <w:lastRenderedPageBreak/>
              <w:t xml:space="preserve">Read the text aloud in class, with learners taking the parts. </w:t>
            </w:r>
          </w:p>
          <w:p w:rsidR="009F69F2" w:rsidRDefault="009F69F2" w:rsidP="009F69F2">
            <w:pPr>
              <w:pStyle w:val="Celltext"/>
            </w:pPr>
          </w:p>
          <w:p w:rsidR="009F69F2" w:rsidRPr="00770BEA" w:rsidRDefault="009F69F2" w:rsidP="009F69F2">
            <w:pPr>
              <w:pStyle w:val="Celltext"/>
            </w:pPr>
            <w:r w:rsidRPr="00770BEA">
              <w:t>Watch and discuss another film or</w:t>
            </w:r>
            <w:r>
              <w:t xml:space="preserve"> television version of the text.</w:t>
            </w:r>
          </w:p>
          <w:p w:rsidR="009F69F2" w:rsidRPr="00770BEA" w:rsidRDefault="009F69F2" w:rsidP="009F69F2">
            <w:pPr>
              <w:pStyle w:val="Celltext"/>
            </w:pPr>
          </w:p>
          <w:p w:rsidR="009F69F2" w:rsidRDefault="009F69F2" w:rsidP="009F69F2">
            <w:pPr>
              <w:pStyle w:val="Celltext"/>
            </w:pPr>
            <w:r w:rsidRPr="00770BEA">
              <w:t>Revise revision skills as necessary.</w:t>
            </w:r>
          </w:p>
        </w:tc>
        <w:tc>
          <w:tcPr>
            <w:tcW w:w="3402" w:type="dxa"/>
            <w:tcBorders>
              <w:top w:val="single" w:sz="8" w:space="0" w:color="68902F"/>
              <w:bottom w:val="single" w:sz="8" w:space="0" w:color="68902F"/>
            </w:tcBorders>
            <w:shd w:val="clear" w:color="auto" w:fill="auto"/>
          </w:tcPr>
          <w:p w:rsidR="009F69F2" w:rsidRPr="00770BEA" w:rsidRDefault="009F69F2" w:rsidP="009F69F2">
            <w:pPr>
              <w:pStyle w:val="Celltext"/>
            </w:pPr>
            <w:r w:rsidRPr="00770BEA">
              <w:t>Revision skills</w:t>
            </w:r>
          </w:p>
        </w:tc>
      </w:tr>
      <w:tr w:rsidR="009F69F2" w:rsidRPr="00DA10F2" w:rsidTr="009F69F2">
        <w:trPr>
          <w:trHeight w:val="454"/>
        </w:trPr>
        <w:tc>
          <w:tcPr>
            <w:tcW w:w="1701" w:type="dxa"/>
            <w:tcBorders>
              <w:top w:val="single" w:sz="8" w:space="0" w:color="68902F"/>
              <w:bottom w:val="single" w:sz="8" w:space="0" w:color="68902F"/>
            </w:tcBorders>
            <w:shd w:val="clear" w:color="auto" w:fill="D5E8BA"/>
            <w:vAlign w:val="center"/>
          </w:tcPr>
          <w:p w:rsidR="009F69F2" w:rsidRPr="00397C2A" w:rsidRDefault="009F69F2" w:rsidP="009F69F2">
            <w:pPr>
              <w:pStyle w:val="Celltext"/>
            </w:pPr>
            <w:r w:rsidRPr="00397C2A">
              <w:lastRenderedPageBreak/>
              <w:t>Easter holiday</w:t>
            </w:r>
          </w:p>
        </w:tc>
        <w:tc>
          <w:tcPr>
            <w:tcW w:w="13608" w:type="dxa"/>
            <w:gridSpan w:val="4"/>
            <w:tcBorders>
              <w:top w:val="single" w:sz="8" w:space="0" w:color="68902F"/>
              <w:bottom w:val="single" w:sz="8" w:space="0" w:color="68902F"/>
            </w:tcBorders>
            <w:shd w:val="clear" w:color="auto" w:fill="D5E8BA"/>
          </w:tcPr>
          <w:p w:rsidR="009F69F2" w:rsidRPr="00397C2A" w:rsidRDefault="009F69F2" w:rsidP="009F69F2">
            <w:pPr>
              <w:pStyle w:val="Celltext"/>
            </w:pPr>
            <w:r w:rsidRPr="00397C2A">
              <w:t>Homework: Revise all set texts.</w:t>
            </w:r>
          </w:p>
        </w:tc>
      </w:tr>
    </w:tbl>
    <w:p w:rsidR="00BD1AE5" w:rsidRDefault="00BD1AE5" w:rsidP="0017576C"/>
    <w:tbl>
      <w:tblPr>
        <w:tblW w:w="15309" w:type="dxa"/>
        <w:tblInd w:w="10" w:type="dxa"/>
        <w:tblBorders>
          <w:top w:val="single" w:sz="8" w:space="0" w:color="92B098"/>
          <w:left w:val="single" w:sz="8" w:space="0" w:color="92B098"/>
          <w:bottom w:val="single" w:sz="8" w:space="0" w:color="92B098"/>
          <w:right w:val="single" w:sz="8" w:space="0" w:color="92B098"/>
          <w:insideH w:val="single" w:sz="8" w:space="0" w:color="92B098"/>
          <w:insideV w:val="single" w:sz="8" w:space="0" w:color="92B098"/>
        </w:tblBorders>
        <w:tblLayout w:type="fixed"/>
        <w:tblCellMar>
          <w:left w:w="0" w:type="dxa"/>
          <w:right w:w="0" w:type="dxa"/>
        </w:tblCellMar>
        <w:tblLook w:val="01E0" w:firstRow="1" w:lastRow="1" w:firstColumn="1" w:lastColumn="1" w:noHBand="0" w:noVBand="0"/>
      </w:tblPr>
      <w:tblGrid>
        <w:gridCol w:w="1701"/>
        <w:gridCol w:w="2552"/>
        <w:gridCol w:w="3118"/>
        <w:gridCol w:w="4536"/>
        <w:gridCol w:w="3402"/>
      </w:tblGrid>
      <w:tr w:rsidR="009F69F2" w:rsidRPr="00F31C46" w:rsidTr="00C44774">
        <w:trPr>
          <w:cantSplit/>
          <w:trHeight w:hRule="exact" w:val="510"/>
          <w:tblHeader/>
        </w:trPr>
        <w:tc>
          <w:tcPr>
            <w:tcW w:w="15309" w:type="dxa"/>
            <w:gridSpan w:val="5"/>
            <w:tcBorders>
              <w:top w:val="single" w:sz="8" w:space="0" w:color="68902F"/>
              <w:left w:val="single" w:sz="8" w:space="0" w:color="68902F"/>
              <w:bottom w:val="single" w:sz="8" w:space="0" w:color="68902F"/>
              <w:right w:val="single" w:sz="8" w:space="0" w:color="68902F"/>
            </w:tcBorders>
            <w:shd w:val="clear" w:color="auto" w:fill="68902F"/>
            <w:vAlign w:val="center"/>
          </w:tcPr>
          <w:p w:rsidR="009F69F2" w:rsidRPr="00C72963" w:rsidRDefault="009F69F2" w:rsidP="009F69F2">
            <w:pPr>
              <w:spacing w:before="120" w:after="120"/>
              <w:ind w:left="57" w:right="57"/>
              <w:jc w:val="center"/>
              <w:rPr>
                <w:b/>
              </w:rPr>
            </w:pPr>
            <w:r>
              <w:rPr>
                <w:b/>
                <w:sz w:val="24"/>
                <w:szCs w:val="24"/>
              </w:rPr>
              <w:t>YEAR TWO – SPRING TERM (13 weeks)</w:t>
            </w:r>
          </w:p>
        </w:tc>
      </w:tr>
      <w:tr w:rsidR="009F69F2" w:rsidRPr="00F31C46" w:rsidTr="00C44774">
        <w:trPr>
          <w:cantSplit/>
          <w:trHeight w:val="510"/>
          <w:tblHeader/>
        </w:trPr>
        <w:tc>
          <w:tcPr>
            <w:tcW w:w="1701" w:type="dxa"/>
            <w:tcBorders>
              <w:top w:val="single" w:sz="8" w:space="0" w:color="68902F"/>
              <w:left w:val="single" w:sz="8" w:space="0" w:color="68902F"/>
              <w:bottom w:val="single" w:sz="8" w:space="0" w:color="68902F"/>
              <w:right w:val="single" w:sz="8" w:space="0" w:color="68902F"/>
            </w:tcBorders>
            <w:shd w:val="clear" w:color="auto" w:fill="F5E7F5"/>
          </w:tcPr>
          <w:p w:rsidR="009F69F2" w:rsidRPr="00BD1AE5" w:rsidRDefault="009F69F2" w:rsidP="009F69F2">
            <w:pPr>
              <w:pStyle w:val="Celltext"/>
              <w:spacing w:after="60"/>
              <w:rPr>
                <w:b/>
              </w:rPr>
            </w:pPr>
            <w:r>
              <w:rPr>
                <w:b/>
              </w:rPr>
              <w:t>Teacher B</w:t>
            </w:r>
          </w:p>
        </w:tc>
        <w:tc>
          <w:tcPr>
            <w:tcW w:w="2552" w:type="dxa"/>
            <w:tcBorders>
              <w:top w:val="single" w:sz="8" w:space="0" w:color="68902F"/>
              <w:left w:val="single" w:sz="8" w:space="0" w:color="68902F"/>
              <w:bottom w:val="single" w:sz="8" w:space="0" w:color="68902F"/>
              <w:right w:val="single" w:sz="8" w:space="0" w:color="68902F"/>
            </w:tcBorders>
            <w:shd w:val="clear" w:color="auto" w:fill="F5E7F5"/>
          </w:tcPr>
          <w:p w:rsidR="009F69F2" w:rsidRPr="00BD1AE5" w:rsidRDefault="009F69F2" w:rsidP="009F69F2">
            <w:pPr>
              <w:pStyle w:val="Celltext"/>
              <w:spacing w:after="60"/>
              <w:rPr>
                <w:b/>
              </w:rPr>
            </w:pPr>
            <w:r w:rsidRPr="00BD1AE5">
              <w:rPr>
                <w:b/>
              </w:rPr>
              <w:t>Text or Topic Area</w:t>
            </w:r>
          </w:p>
        </w:tc>
        <w:tc>
          <w:tcPr>
            <w:tcW w:w="3118" w:type="dxa"/>
            <w:tcBorders>
              <w:top w:val="single" w:sz="8" w:space="0" w:color="68902F"/>
              <w:left w:val="single" w:sz="8" w:space="0" w:color="68902F"/>
              <w:bottom w:val="single" w:sz="8" w:space="0" w:color="68902F"/>
              <w:right w:val="single" w:sz="8" w:space="0" w:color="68902F"/>
            </w:tcBorders>
            <w:shd w:val="clear" w:color="auto" w:fill="F5E7F5"/>
          </w:tcPr>
          <w:p w:rsidR="009F69F2" w:rsidRPr="00BD1AE5" w:rsidRDefault="009F69F2" w:rsidP="009F69F2">
            <w:pPr>
              <w:pStyle w:val="Celltext"/>
              <w:spacing w:after="60"/>
              <w:rPr>
                <w:b/>
              </w:rPr>
            </w:pPr>
            <w:r w:rsidRPr="00BD1AE5">
              <w:rPr>
                <w:b/>
              </w:rPr>
              <w:t>Key Learning/ Assessment Objectives</w:t>
            </w:r>
          </w:p>
        </w:tc>
        <w:tc>
          <w:tcPr>
            <w:tcW w:w="4536" w:type="dxa"/>
            <w:tcBorders>
              <w:top w:val="single" w:sz="8" w:space="0" w:color="68902F"/>
              <w:left w:val="single" w:sz="8" w:space="0" w:color="68902F"/>
              <w:bottom w:val="single" w:sz="8" w:space="0" w:color="68902F"/>
              <w:right w:val="single" w:sz="8" w:space="0" w:color="68902F"/>
            </w:tcBorders>
            <w:shd w:val="clear" w:color="auto" w:fill="F5E7F5"/>
          </w:tcPr>
          <w:p w:rsidR="009F69F2" w:rsidRPr="00BD1AE5" w:rsidRDefault="009F69F2" w:rsidP="009F69F2">
            <w:pPr>
              <w:pStyle w:val="Celltext"/>
              <w:spacing w:after="60"/>
              <w:rPr>
                <w:b/>
              </w:rPr>
            </w:pPr>
            <w:r w:rsidRPr="00BD1AE5">
              <w:rPr>
                <w:b/>
              </w:rPr>
              <w:t>Suggested teaching and learning activities</w:t>
            </w:r>
          </w:p>
        </w:tc>
        <w:tc>
          <w:tcPr>
            <w:tcW w:w="3402" w:type="dxa"/>
            <w:tcBorders>
              <w:top w:val="single" w:sz="8" w:space="0" w:color="68902F"/>
              <w:left w:val="single" w:sz="8" w:space="0" w:color="68902F"/>
              <w:bottom w:val="single" w:sz="8" w:space="0" w:color="68902F"/>
              <w:right w:val="single" w:sz="8" w:space="0" w:color="68902F"/>
            </w:tcBorders>
            <w:shd w:val="clear" w:color="auto" w:fill="F5E7F5"/>
          </w:tcPr>
          <w:p w:rsidR="009F69F2" w:rsidRPr="00BD1AE5" w:rsidRDefault="009F69F2" w:rsidP="009F69F2">
            <w:pPr>
              <w:pStyle w:val="Celltext"/>
              <w:spacing w:after="60"/>
              <w:rPr>
                <w:b/>
              </w:rPr>
            </w:pPr>
            <w:r w:rsidRPr="00BD1AE5">
              <w:rPr>
                <w:b/>
              </w:rPr>
              <w:t>Links to wider curriculum</w:t>
            </w:r>
          </w:p>
        </w:tc>
      </w:tr>
      <w:tr w:rsidR="009F69F2" w:rsidRPr="00F31C46" w:rsidTr="00B62BCC">
        <w:trPr>
          <w:cantSplit/>
        </w:trPr>
        <w:tc>
          <w:tcPr>
            <w:tcW w:w="1701" w:type="dxa"/>
            <w:tcBorders>
              <w:top w:val="single" w:sz="8" w:space="0" w:color="68902F"/>
              <w:bottom w:val="single" w:sz="8" w:space="0" w:color="68902F"/>
            </w:tcBorders>
            <w:shd w:val="clear" w:color="auto" w:fill="auto"/>
            <w:vAlign w:val="center"/>
          </w:tcPr>
          <w:p w:rsidR="009F69F2" w:rsidRPr="00DC08C8" w:rsidRDefault="009F69F2" w:rsidP="009F69F2">
            <w:pPr>
              <w:pStyle w:val="Celltext"/>
            </w:pPr>
            <w:r w:rsidRPr="00DC08C8">
              <w:t>W</w:t>
            </w:r>
            <w:r>
              <w:t>eek 1</w:t>
            </w:r>
          </w:p>
        </w:tc>
        <w:tc>
          <w:tcPr>
            <w:tcW w:w="2552" w:type="dxa"/>
            <w:tcBorders>
              <w:top w:val="single" w:sz="8" w:space="0" w:color="68902F"/>
              <w:bottom w:val="single" w:sz="8" w:space="0" w:color="68902F"/>
            </w:tcBorders>
            <w:shd w:val="clear" w:color="auto" w:fill="auto"/>
          </w:tcPr>
          <w:p w:rsidR="009F69F2" w:rsidRPr="00DA10F2" w:rsidRDefault="009F69F2" w:rsidP="009F69F2">
            <w:pPr>
              <w:pStyle w:val="Celltext"/>
              <w:rPr>
                <w:b/>
              </w:rPr>
            </w:pPr>
            <w:r w:rsidRPr="00DA10F2">
              <w:rPr>
                <w:b/>
              </w:rPr>
              <w:t>Exploration of learners’ performance in mock exams.</w:t>
            </w:r>
          </w:p>
          <w:p w:rsidR="009F69F2" w:rsidRPr="00DA10F2" w:rsidRDefault="009F69F2" w:rsidP="009F69F2">
            <w:pPr>
              <w:pStyle w:val="Celltext"/>
              <w:rPr>
                <w:b/>
              </w:rPr>
            </w:pPr>
          </w:p>
        </w:tc>
        <w:tc>
          <w:tcPr>
            <w:tcW w:w="3118" w:type="dxa"/>
            <w:tcBorders>
              <w:top w:val="single" w:sz="8" w:space="0" w:color="68902F"/>
              <w:bottom w:val="single" w:sz="8" w:space="0" w:color="68902F"/>
            </w:tcBorders>
            <w:shd w:val="clear" w:color="auto" w:fill="auto"/>
          </w:tcPr>
          <w:p w:rsidR="009F69F2" w:rsidRPr="00DA10F2" w:rsidRDefault="009F69F2" w:rsidP="009F69F2">
            <w:pPr>
              <w:pStyle w:val="Celltext"/>
            </w:pPr>
          </w:p>
        </w:tc>
        <w:tc>
          <w:tcPr>
            <w:tcW w:w="4536" w:type="dxa"/>
            <w:tcBorders>
              <w:top w:val="single" w:sz="8" w:space="0" w:color="68902F"/>
              <w:bottom w:val="single" w:sz="8" w:space="0" w:color="68902F"/>
            </w:tcBorders>
            <w:shd w:val="clear" w:color="auto" w:fill="auto"/>
          </w:tcPr>
          <w:p w:rsidR="009F69F2" w:rsidRDefault="009F69F2" w:rsidP="009F69F2">
            <w:pPr>
              <w:pStyle w:val="Celltext"/>
            </w:pPr>
            <w:r w:rsidRPr="00397C2A">
              <w:rPr>
                <w:i/>
              </w:rPr>
              <w:t>After the mock examinations, teachers may want to devote classroom time to going over learners’ performance in the mock exams.</w:t>
            </w:r>
            <w:r w:rsidRPr="00DA10F2">
              <w:t xml:space="preserve"> </w:t>
            </w:r>
          </w:p>
          <w:p w:rsidR="009F69F2" w:rsidRDefault="009F69F2" w:rsidP="009F69F2">
            <w:pPr>
              <w:pStyle w:val="Celltext"/>
            </w:pPr>
          </w:p>
          <w:p w:rsidR="009F69F2" w:rsidRPr="00DA10F2" w:rsidRDefault="009F69F2" w:rsidP="009F69F2">
            <w:pPr>
              <w:pStyle w:val="Celltext"/>
            </w:pPr>
            <w:r w:rsidRPr="00DA10F2">
              <w:t>Refer learners to the marking schemes (published on the OCR website) and show how well learners met the criteria on the marking schemes.</w:t>
            </w:r>
          </w:p>
        </w:tc>
        <w:tc>
          <w:tcPr>
            <w:tcW w:w="3402" w:type="dxa"/>
            <w:tcBorders>
              <w:top w:val="single" w:sz="8" w:space="0" w:color="68902F"/>
              <w:bottom w:val="single" w:sz="8" w:space="0" w:color="68902F"/>
            </w:tcBorders>
            <w:shd w:val="clear" w:color="auto" w:fill="auto"/>
          </w:tcPr>
          <w:p w:rsidR="009F69F2" w:rsidRPr="00DA10F2" w:rsidRDefault="009F69F2" w:rsidP="009F69F2">
            <w:pPr>
              <w:pStyle w:val="Celltext"/>
            </w:pPr>
            <w:r w:rsidRPr="00DA10F2">
              <w:t>Self-assessment skills</w:t>
            </w:r>
          </w:p>
          <w:p w:rsidR="009F69F2" w:rsidRPr="00DA10F2" w:rsidRDefault="009F69F2" w:rsidP="009F69F2">
            <w:pPr>
              <w:pStyle w:val="Celltext"/>
            </w:pPr>
          </w:p>
        </w:tc>
      </w:tr>
      <w:tr w:rsidR="009F69F2" w:rsidRPr="00F31C46" w:rsidTr="00B62BCC">
        <w:trPr>
          <w:cantSplit/>
        </w:trPr>
        <w:tc>
          <w:tcPr>
            <w:tcW w:w="1701" w:type="dxa"/>
            <w:tcBorders>
              <w:top w:val="single" w:sz="8" w:space="0" w:color="68902F"/>
              <w:bottom w:val="single" w:sz="8" w:space="0" w:color="68902F"/>
            </w:tcBorders>
            <w:shd w:val="clear" w:color="auto" w:fill="auto"/>
            <w:vAlign w:val="center"/>
          </w:tcPr>
          <w:p w:rsidR="009F69F2" w:rsidRPr="00DC08C8" w:rsidRDefault="009F69F2" w:rsidP="009F69F2">
            <w:pPr>
              <w:pStyle w:val="Celltext"/>
            </w:pPr>
            <w:r w:rsidRPr="00DC08C8">
              <w:lastRenderedPageBreak/>
              <w:t>W</w:t>
            </w:r>
            <w:r>
              <w:t>eeks 2-8</w:t>
            </w:r>
          </w:p>
        </w:tc>
        <w:tc>
          <w:tcPr>
            <w:tcW w:w="2552" w:type="dxa"/>
            <w:tcBorders>
              <w:top w:val="single" w:sz="8" w:space="0" w:color="68902F"/>
              <w:bottom w:val="single" w:sz="8" w:space="0" w:color="68902F"/>
            </w:tcBorders>
            <w:shd w:val="clear" w:color="auto" w:fill="auto"/>
          </w:tcPr>
          <w:p w:rsidR="009F69F2" w:rsidRDefault="009F69F2" w:rsidP="009F69F2">
            <w:pPr>
              <w:pStyle w:val="Celltext"/>
              <w:rPr>
                <w:b/>
              </w:rPr>
            </w:pPr>
            <w:r w:rsidRPr="00413A10">
              <w:rPr>
                <w:b/>
              </w:rPr>
              <w:t>Complete teaching of SECOND text for A level C</w:t>
            </w:r>
            <w:r>
              <w:rPr>
                <w:b/>
              </w:rPr>
              <w:t>omponent 03</w:t>
            </w:r>
          </w:p>
          <w:p w:rsidR="009F69F2" w:rsidRPr="00413A10" w:rsidRDefault="009F69F2" w:rsidP="009F69F2">
            <w:pPr>
              <w:pStyle w:val="Celltext"/>
            </w:pPr>
          </w:p>
          <w:p w:rsidR="009F69F2" w:rsidRPr="00413A10" w:rsidRDefault="009F69F2" w:rsidP="009F69F2">
            <w:pPr>
              <w:pStyle w:val="Celltext"/>
            </w:pPr>
            <w:r w:rsidRPr="00413A10">
              <w:t>This will be the first text for the comparative essay and may be the drama or prose text studied for AS, if the prose text is not one of the core texts from chosen topic area.</w:t>
            </w:r>
          </w:p>
          <w:p w:rsidR="009F69F2" w:rsidRDefault="009F69F2" w:rsidP="009F69F2">
            <w:pPr>
              <w:pStyle w:val="Celltext"/>
            </w:pPr>
          </w:p>
          <w:p w:rsidR="009F69F2" w:rsidRDefault="009F69F2" w:rsidP="009F69F2">
            <w:pPr>
              <w:pStyle w:val="Celltext"/>
            </w:pPr>
            <w:r w:rsidRPr="00413A10">
              <w:rPr>
                <w:b/>
              </w:rPr>
              <w:t>Teach THIRD text for A level Component 03</w:t>
            </w:r>
            <w:r>
              <w:t xml:space="preserve"> </w:t>
            </w:r>
          </w:p>
          <w:p w:rsidR="009F69F2" w:rsidRDefault="009F69F2" w:rsidP="009F69F2">
            <w:pPr>
              <w:pStyle w:val="Celltext"/>
            </w:pPr>
          </w:p>
          <w:p w:rsidR="009F69F2" w:rsidRPr="00EA2229" w:rsidRDefault="009F69F2" w:rsidP="009F69F2">
            <w:pPr>
              <w:pStyle w:val="Celltext"/>
            </w:pPr>
            <w:r w:rsidRPr="00413A10">
              <w:t xml:space="preserve">This will be the </w:t>
            </w:r>
            <w:r>
              <w:t>second</w:t>
            </w:r>
            <w:r w:rsidRPr="00413A10">
              <w:t xml:space="preserve"> text for the comparative essay and may be the drama or prose text studied for AS, if the prose text is not one of the core texts from chosen topic area.</w:t>
            </w:r>
          </w:p>
        </w:tc>
        <w:tc>
          <w:tcPr>
            <w:tcW w:w="3118" w:type="dxa"/>
            <w:tcBorders>
              <w:top w:val="single" w:sz="8" w:space="0" w:color="68902F"/>
              <w:bottom w:val="single" w:sz="8" w:space="0" w:color="68902F"/>
            </w:tcBorders>
            <w:shd w:val="clear" w:color="auto" w:fill="auto"/>
          </w:tcPr>
          <w:p w:rsidR="009F69F2" w:rsidRPr="00DA10F2" w:rsidRDefault="009F69F2" w:rsidP="009F69F2">
            <w:pPr>
              <w:pStyle w:val="Celltext"/>
            </w:pPr>
          </w:p>
        </w:tc>
        <w:tc>
          <w:tcPr>
            <w:tcW w:w="4536" w:type="dxa"/>
            <w:tcBorders>
              <w:top w:val="single" w:sz="8" w:space="0" w:color="68902F"/>
              <w:bottom w:val="single" w:sz="8" w:space="0" w:color="68902F"/>
            </w:tcBorders>
            <w:shd w:val="clear" w:color="auto" w:fill="auto"/>
          </w:tcPr>
          <w:p w:rsidR="009F69F2" w:rsidRPr="00DA10F2" w:rsidRDefault="009F69F2" w:rsidP="009F69F2">
            <w:pPr>
              <w:pStyle w:val="Celltext"/>
            </w:pPr>
          </w:p>
        </w:tc>
        <w:tc>
          <w:tcPr>
            <w:tcW w:w="3402" w:type="dxa"/>
            <w:tcBorders>
              <w:top w:val="single" w:sz="8" w:space="0" w:color="68902F"/>
              <w:bottom w:val="single" w:sz="8" w:space="0" w:color="68902F"/>
            </w:tcBorders>
            <w:shd w:val="clear" w:color="auto" w:fill="auto"/>
          </w:tcPr>
          <w:p w:rsidR="009F69F2" w:rsidRPr="00DA10F2" w:rsidRDefault="009F69F2" w:rsidP="009F69F2">
            <w:pPr>
              <w:pStyle w:val="Celltext"/>
            </w:pPr>
          </w:p>
        </w:tc>
      </w:tr>
      <w:tr w:rsidR="009F69F2" w:rsidRPr="00F31C46" w:rsidTr="009F69F2">
        <w:trPr>
          <w:trHeight w:val="340"/>
        </w:trPr>
        <w:tc>
          <w:tcPr>
            <w:tcW w:w="1701" w:type="dxa"/>
            <w:tcBorders>
              <w:top w:val="single" w:sz="8" w:space="0" w:color="68902F"/>
              <w:bottom w:val="single" w:sz="8" w:space="0" w:color="68902F"/>
            </w:tcBorders>
            <w:shd w:val="clear" w:color="auto" w:fill="D5E8BA"/>
            <w:vAlign w:val="center"/>
          </w:tcPr>
          <w:p w:rsidR="009F69F2" w:rsidRPr="00DC08C8" w:rsidRDefault="009F69F2" w:rsidP="009F69F2">
            <w:pPr>
              <w:pStyle w:val="Celltext"/>
            </w:pPr>
            <w:r w:rsidRPr="00DC08C8">
              <w:t>Half Term</w:t>
            </w:r>
          </w:p>
        </w:tc>
        <w:tc>
          <w:tcPr>
            <w:tcW w:w="13608" w:type="dxa"/>
            <w:gridSpan w:val="4"/>
            <w:tcBorders>
              <w:top w:val="single" w:sz="8" w:space="0" w:color="68902F"/>
              <w:bottom w:val="single" w:sz="8" w:space="0" w:color="68902F"/>
            </w:tcBorders>
            <w:shd w:val="clear" w:color="auto" w:fill="D5E8BA"/>
          </w:tcPr>
          <w:p w:rsidR="009F69F2" w:rsidRPr="00EA2229" w:rsidRDefault="009F69F2" w:rsidP="009F69F2">
            <w:pPr>
              <w:pStyle w:val="Celltext"/>
            </w:pPr>
            <w:r w:rsidRPr="00EA2229">
              <w:t>Homework: start planning comparative essay for Component 03</w:t>
            </w:r>
          </w:p>
        </w:tc>
      </w:tr>
      <w:tr w:rsidR="009F69F2" w:rsidRPr="00EB7C6E" w:rsidTr="00B62BCC">
        <w:trPr>
          <w:trHeight w:val="227"/>
        </w:trPr>
        <w:tc>
          <w:tcPr>
            <w:tcW w:w="1701" w:type="dxa"/>
            <w:tcBorders>
              <w:top w:val="single" w:sz="8" w:space="0" w:color="68902F"/>
              <w:bottom w:val="single" w:sz="8" w:space="0" w:color="68902F"/>
            </w:tcBorders>
            <w:shd w:val="clear" w:color="auto" w:fill="auto"/>
            <w:vAlign w:val="center"/>
          </w:tcPr>
          <w:p w:rsidR="009F69F2" w:rsidRPr="00DC08C8" w:rsidRDefault="009F69F2" w:rsidP="009F69F2">
            <w:pPr>
              <w:pStyle w:val="Celltext"/>
            </w:pPr>
            <w:r w:rsidRPr="00DC08C8">
              <w:lastRenderedPageBreak/>
              <w:t>Weeks 9-12</w:t>
            </w:r>
          </w:p>
        </w:tc>
        <w:tc>
          <w:tcPr>
            <w:tcW w:w="2552" w:type="dxa"/>
            <w:tcBorders>
              <w:top w:val="single" w:sz="8" w:space="0" w:color="68902F"/>
              <w:bottom w:val="single" w:sz="8" w:space="0" w:color="68902F"/>
            </w:tcBorders>
            <w:shd w:val="clear" w:color="auto" w:fill="auto"/>
          </w:tcPr>
          <w:p w:rsidR="009F69F2" w:rsidRPr="00EA2229" w:rsidRDefault="009F69F2" w:rsidP="009F69F2">
            <w:pPr>
              <w:pStyle w:val="Celltext"/>
              <w:rPr>
                <w:b/>
              </w:rPr>
            </w:pPr>
            <w:r w:rsidRPr="00EA2229">
              <w:rPr>
                <w:b/>
              </w:rPr>
              <w:t>Non-exam assessment, Component 03</w:t>
            </w:r>
          </w:p>
        </w:tc>
        <w:tc>
          <w:tcPr>
            <w:tcW w:w="3118" w:type="dxa"/>
            <w:tcBorders>
              <w:top w:val="single" w:sz="8" w:space="0" w:color="68902F"/>
              <w:bottom w:val="single" w:sz="8" w:space="0" w:color="68902F"/>
            </w:tcBorders>
            <w:shd w:val="clear" w:color="auto" w:fill="auto"/>
          </w:tcPr>
          <w:p w:rsidR="009F69F2" w:rsidRPr="00DA10F2" w:rsidRDefault="009F69F2" w:rsidP="009F69F2">
            <w:pPr>
              <w:pStyle w:val="Celltext"/>
            </w:pPr>
          </w:p>
        </w:tc>
        <w:tc>
          <w:tcPr>
            <w:tcW w:w="4536" w:type="dxa"/>
            <w:tcBorders>
              <w:top w:val="single" w:sz="8" w:space="0" w:color="68902F"/>
              <w:bottom w:val="single" w:sz="8" w:space="0" w:color="68902F"/>
            </w:tcBorders>
            <w:shd w:val="clear" w:color="auto" w:fill="auto"/>
          </w:tcPr>
          <w:p w:rsidR="009F69F2" w:rsidRPr="00EA2229" w:rsidRDefault="009F69F2" w:rsidP="009F69F2">
            <w:pPr>
              <w:pStyle w:val="Celltext"/>
            </w:pPr>
            <w:r w:rsidRPr="00EA2229">
              <w:t>Finish writing coursework, hand it in before Easter holiday.</w:t>
            </w:r>
          </w:p>
        </w:tc>
        <w:tc>
          <w:tcPr>
            <w:tcW w:w="3402" w:type="dxa"/>
            <w:tcBorders>
              <w:top w:val="single" w:sz="8" w:space="0" w:color="68902F"/>
              <w:bottom w:val="single" w:sz="8" w:space="0" w:color="68902F"/>
            </w:tcBorders>
            <w:shd w:val="clear" w:color="auto" w:fill="auto"/>
          </w:tcPr>
          <w:p w:rsidR="009F69F2" w:rsidRPr="00DA10F2" w:rsidRDefault="009F69F2" w:rsidP="009F69F2">
            <w:pPr>
              <w:pStyle w:val="Celltext"/>
            </w:pPr>
            <w:r>
              <w:t>Self-supported study</w:t>
            </w:r>
          </w:p>
        </w:tc>
      </w:tr>
      <w:tr w:rsidR="009F69F2" w:rsidRPr="00EB7C6E" w:rsidTr="009F69F2">
        <w:trPr>
          <w:cantSplit/>
        </w:trPr>
        <w:tc>
          <w:tcPr>
            <w:tcW w:w="1701" w:type="dxa"/>
            <w:tcBorders>
              <w:top w:val="single" w:sz="8" w:space="0" w:color="68902F"/>
              <w:bottom w:val="single" w:sz="8" w:space="0" w:color="68902F"/>
            </w:tcBorders>
            <w:shd w:val="clear" w:color="auto" w:fill="D5E8BA"/>
            <w:vAlign w:val="center"/>
          </w:tcPr>
          <w:p w:rsidR="009F69F2" w:rsidRPr="00DC08C8" w:rsidRDefault="009F69F2" w:rsidP="009F69F2">
            <w:pPr>
              <w:pStyle w:val="Celltext"/>
            </w:pPr>
            <w:r>
              <w:t>Easter holiday</w:t>
            </w:r>
          </w:p>
        </w:tc>
        <w:tc>
          <w:tcPr>
            <w:tcW w:w="13608" w:type="dxa"/>
            <w:gridSpan w:val="4"/>
            <w:tcBorders>
              <w:top w:val="single" w:sz="8" w:space="0" w:color="68902F"/>
              <w:bottom w:val="single" w:sz="8" w:space="0" w:color="68902F"/>
            </w:tcBorders>
            <w:shd w:val="clear" w:color="auto" w:fill="D5E8BA"/>
          </w:tcPr>
          <w:p w:rsidR="009F69F2" w:rsidRDefault="009F69F2" w:rsidP="009F69F2">
            <w:pPr>
              <w:pStyle w:val="Celltext"/>
            </w:pPr>
            <w:r>
              <w:t>Revision.</w:t>
            </w:r>
          </w:p>
        </w:tc>
      </w:tr>
    </w:tbl>
    <w:p w:rsidR="00BD1AE5" w:rsidRDefault="00BD1AE5" w:rsidP="0017576C"/>
    <w:p w:rsidR="00442EBE" w:rsidRDefault="00442EBE" w:rsidP="0017576C"/>
    <w:tbl>
      <w:tblPr>
        <w:tblW w:w="15309" w:type="dxa"/>
        <w:tblInd w:w="10" w:type="dxa"/>
        <w:tblBorders>
          <w:top w:val="single" w:sz="8" w:space="0" w:color="92B098"/>
          <w:left w:val="single" w:sz="8" w:space="0" w:color="92B098"/>
          <w:bottom w:val="single" w:sz="8" w:space="0" w:color="92B098"/>
          <w:right w:val="single" w:sz="8" w:space="0" w:color="92B098"/>
          <w:insideH w:val="single" w:sz="8" w:space="0" w:color="92B098"/>
          <w:insideV w:val="single" w:sz="8" w:space="0" w:color="92B098"/>
        </w:tblBorders>
        <w:tblLayout w:type="fixed"/>
        <w:tblCellMar>
          <w:left w:w="0" w:type="dxa"/>
          <w:right w:w="0" w:type="dxa"/>
        </w:tblCellMar>
        <w:tblLook w:val="01E0" w:firstRow="1" w:lastRow="1" w:firstColumn="1" w:lastColumn="1" w:noHBand="0" w:noVBand="0"/>
      </w:tblPr>
      <w:tblGrid>
        <w:gridCol w:w="1701"/>
        <w:gridCol w:w="2552"/>
        <w:gridCol w:w="3118"/>
        <w:gridCol w:w="4536"/>
        <w:gridCol w:w="3402"/>
      </w:tblGrid>
      <w:tr w:rsidR="009F69F2" w:rsidRPr="00F31C46" w:rsidTr="00442EBE">
        <w:trPr>
          <w:trHeight w:hRule="exact" w:val="510"/>
          <w:tblHeader/>
        </w:trPr>
        <w:tc>
          <w:tcPr>
            <w:tcW w:w="15309" w:type="dxa"/>
            <w:gridSpan w:val="5"/>
            <w:tcBorders>
              <w:top w:val="single" w:sz="8" w:space="0" w:color="68902F"/>
              <w:left w:val="single" w:sz="8" w:space="0" w:color="68902F"/>
              <w:bottom w:val="single" w:sz="8" w:space="0" w:color="68902F"/>
              <w:right w:val="single" w:sz="8" w:space="0" w:color="68902F"/>
            </w:tcBorders>
            <w:shd w:val="clear" w:color="auto" w:fill="68902F"/>
            <w:vAlign w:val="center"/>
          </w:tcPr>
          <w:p w:rsidR="009F69F2" w:rsidRPr="00C72963" w:rsidRDefault="009F69F2" w:rsidP="009F69F2">
            <w:pPr>
              <w:spacing w:before="120" w:after="120"/>
              <w:ind w:left="57" w:right="57"/>
              <w:jc w:val="center"/>
              <w:rPr>
                <w:b/>
              </w:rPr>
            </w:pPr>
            <w:r>
              <w:rPr>
                <w:b/>
                <w:sz w:val="24"/>
                <w:szCs w:val="24"/>
              </w:rPr>
              <w:t>YEAR TWO– SUMMER TERM (12 weeks)</w:t>
            </w:r>
          </w:p>
        </w:tc>
      </w:tr>
      <w:tr w:rsidR="009F69F2" w:rsidRPr="00F31C46" w:rsidTr="00442EBE">
        <w:trPr>
          <w:trHeight w:val="510"/>
          <w:tblHeader/>
        </w:trPr>
        <w:tc>
          <w:tcPr>
            <w:tcW w:w="1701" w:type="dxa"/>
            <w:tcBorders>
              <w:top w:val="single" w:sz="8" w:space="0" w:color="68902F"/>
              <w:left w:val="single" w:sz="8" w:space="0" w:color="68902F"/>
              <w:bottom w:val="single" w:sz="8" w:space="0" w:color="68902F"/>
              <w:right w:val="single" w:sz="8" w:space="0" w:color="68902F"/>
            </w:tcBorders>
            <w:shd w:val="clear" w:color="auto" w:fill="A7D8E3"/>
          </w:tcPr>
          <w:p w:rsidR="009F69F2" w:rsidRPr="00BD1AE5" w:rsidRDefault="009F69F2" w:rsidP="009F69F2">
            <w:pPr>
              <w:pStyle w:val="Celltext"/>
              <w:spacing w:after="60"/>
              <w:rPr>
                <w:b/>
              </w:rPr>
            </w:pPr>
            <w:r w:rsidRPr="00BD1AE5">
              <w:rPr>
                <w:b/>
              </w:rPr>
              <w:t>Teacher A</w:t>
            </w:r>
          </w:p>
        </w:tc>
        <w:tc>
          <w:tcPr>
            <w:tcW w:w="2552" w:type="dxa"/>
            <w:tcBorders>
              <w:top w:val="single" w:sz="8" w:space="0" w:color="68902F"/>
              <w:left w:val="single" w:sz="8" w:space="0" w:color="68902F"/>
              <w:bottom w:val="single" w:sz="8" w:space="0" w:color="68902F"/>
              <w:right w:val="single" w:sz="8" w:space="0" w:color="68902F"/>
            </w:tcBorders>
            <w:shd w:val="clear" w:color="auto" w:fill="A7D8E3"/>
          </w:tcPr>
          <w:p w:rsidR="009F69F2" w:rsidRPr="00BD1AE5" w:rsidRDefault="009F69F2" w:rsidP="009F69F2">
            <w:pPr>
              <w:pStyle w:val="Celltext"/>
              <w:spacing w:after="60"/>
              <w:rPr>
                <w:b/>
              </w:rPr>
            </w:pPr>
            <w:r w:rsidRPr="00BD1AE5">
              <w:rPr>
                <w:b/>
              </w:rPr>
              <w:t>Text or Topic Area</w:t>
            </w:r>
          </w:p>
        </w:tc>
        <w:tc>
          <w:tcPr>
            <w:tcW w:w="3118" w:type="dxa"/>
            <w:tcBorders>
              <w:top w:val="single" w:sz="8" w:space="0" w:color="68902F"/>
              <w:left w:val="single" w:sz="8" w:space="0" w:color="68902F"/>
              <w:bottom w:val="single" w:sz="8" w:space="0" w:color="68902F"/>
              <w:right w:val="single" w:sz="8" w:space="0" w:color="68902F"/>
            </w:tcBorders>
            <w:shd w:val="clear" w:color="auto" w:fill="A7D8E3"/>
          </w:tcPr>
          <w:p w:rsidR="009F69F2" w:rsidRPr="00BD1AE5" w:rsidRDefault="009F69F2" w:rsidP="009F69F2">
            <w:pPr>
              <w:pStyle w:val="Celltext"/>
              <w:spacing w:after="60"/>
              <w:rPr>
                <w:b/>
              </w:rPr>
            </w:pPr>
            <w:r w:rsidRPr="00BD1AE5">
              <w:rPr>
                <w:b/>
              </w:rPr>
              <w:t>Key Learning/ Assessment Objectives</w:t>
            </w:r>
          </w:p>
        </w:tc>
        <w:tc>
          <w:tcPr>
            <w:tcW w:w="4536" w:type="dxa"/>
            <w:tcBorders>
              <w:top w:val="single" w:sz="8" w:space="0" w:color="68902F"/>
              <w:left w:val="single" w:sz="8" w:space="0" w:color="68902F"/>
              <w:bottom w:val="single" w:sz="8" w:space="0" w:color="68902F"/>
              <w:right w:val="single" w:sz="8" w:space="0" w:color="68902F"/>
            </w:tcBorders>
            <w:shd w:val="clear" w:color="auto" w:fill="A7D8E3"/>
          </w:tcPr>
          <w:p w:rsidR="009F69F2" w:rsidRPr="00BD1AE5" w:rsidRDefault="009F69F2" w:rsidP="009F69F2">
            <w:pPr>
              <w:pStyle w:val="Celltext"/>
              <w:spacing w:after="60"/>
              <w:rPr>
                <w:b/>
              </w:rPr>
            </w:pPr>
            <w:r w:rsidRPr="00BD1AE5">
              <w:rPr>
                <w:b/>
              </w:rPr>
              <w:t>Suggested teaching and learning activities</w:t>
            </w:r>
          </w:p>
        </w:tc>
        <w:tc>
          <w:tcPr>
            <w:tcW w:w="3402" w:type="dxa"/>
            <w:tcBorders>
              <w:top w:val="single" w:sz="8" w:space="0" w:color="68902F"/>
              <w:left w:val="single" w:sz="8" w:space="0" w:color="68902F"/>
              <w:bottom w:val="single" w:sz="8" w:space="0" w:color="68902F"/>
              <w:right w:val="single" w:sz="8" w:space="0" w:color="68902F"/>
            </w:tcBorders>
            <w:shd w:val="clear" w:color="auto" w:fill="A7D8E3"/>
          </w:tcPr>
          <w:p w:rsidR="009F69F2" w:rsidRPr="00BD1AE5" w:rsidRDefault="009F69F2" w:rsidP="009F69F2">
            <w:pPr>
              <w:pStyle w:val="Celltext"/>
              <w:spacing w:after="60"/>
              <w:rPr>
                <w:b/>
              </w:rPr>
            </w:pPr>
            <w:r w:rsidRPr="00BD1AE5">
              <w:rPr>
                <w:b/>
              </w:rPr>
              <w:t>Links to wider curriculum</w:t>
            </w:r>
          </w:p>
        </w:tc>
      </w:tr>
      <w:tr w:rsidR="009F69F2" w:rsidRPr="00F31C46" w:rsidTr="00B62BCC">
        <w:trPr>
          <w:trHeight w:val="1601"/>
        </w:trPr>
        <w:tc>
          <w:tcPr>
            <w:tcW w:w="1701" w:type="dxa"/>
            <w:tcBorders>
              <w:top w:val="single" w:sz="8" w:space="0" w:color="68902F"/>
              <w:bottom w:val="single" w:sz="8" w:space="0" w:color="68902F"/>
            </w:tcBorders>
            <w:shd w:val="clear" w:color="auto" w:fill="auto"/>
            <w:vAlign w:val="center"/>
          </w:tcPr>
          <w:p w:rsidR="009F69F2" w:rsidRPr="00DC08C8" w:rsidRDefault="009F69F2" w:rsidP="009F69F2">
            <w:pPr>
              <w:pStyle w:val="Celltext"/>
            </w:pPr>
            <w:r w:rsidRPr="00DC08C8">
              <w:t>Weeks 1-6</w:t>
            </w:r>
          </w:p>
        </w:tc>
        <w:tc>
          <w:tcPr>
            <w:tcW w:w="2552" w:type="dxa"/>
            <w:tcBorders>
              <w:top w:val="single" w:sz="8" w:space="0" w:color="68902F"/>
              <w:bottom w:val="single" w:sz="8" w:space="0" w:color="68902F"/>
            </w:tcBorders>
            <w:shd w:val="clear" w:color="auto" w:fill="auto"/>
          </w:tcPr>
          <w:p w:rsidR="009F69F2" w:rsidRPr="00A41837" w:rsidRDefault="009F69F2" w:rsidP="009F69F2">
            <w:pPr>
              <w:pStyle w:val="Celltext"/>
              <w:rPr>
                <w:b/>
              </w:rPr>
            </w:pPr>
            <w:r w:rsidRPr="00A41837">
              <w:rPr>
                <w:b/>
              </w:rPr>
              <w:t>Shakespeare revision</w:t>
            </w:r>
          </w:p>
          <w:p w:rsidR="009F69F2" w:rsidRPr="00A41837" w:rsidRDefault="009F69F2" w:rsidP="009F69F2">
            <w:pPr>
              <w:pStyle w:val="Celltext"/>
              <w:rPr>
                <w:b/>
              </w:rPr>
            </w:pPr>
          </w:p>
          <w:p w:rsidR="009F69F2" w:rsidRPr="00A41837" w:rsidRDefault="009F69F2" w:rsidP="009F69F2">
            <w:pPr>
              <w:pStyle w:val="Celltext"/>
              <w:rPr>
                <w:b/>
              </w:rPr>
            </w:pPr>
            <w:r w:rsidRPr="00A41837">
              <w:rPr>
                <w:b/>
              </w:rPr>
              <w:t>Revision for Components 01, 02</w:t>
            </w:r>
          </w:p>
          <w:p w:rsidR="009F69F2" w:rsidRPr="00A41837" w:rsidRDefault="009F69F2" w:rsidP="009F69F2">
            <w:pPr>
              <w:pStyle w:val="Celltext"/>
              <w:rPr>
                <w:b/>
              </w:rPr>
            </w:pPr>
          </w:p>
        </w:tc>
        <w:tc>
          <w:tcPr>
            <w:tcW w:w="3118" w:type="dxa"/>
            <w:tcBorders>
              <w:top w:val="single" w:sz="8" w:space="0" w:color="68902F"/>
              <w:bottom w:val="single" w:sz="8" w:space="0" w:color="68902F"/>
            </w:tcBorders>
            <w:shd w:val="clear" w:color="auto" w:fill="auto"/>
          </w:tcPr>
          <w:p w:rsidR="009F69F2" w:rsidRPr="00A41837" w:rsidRDefault="009F69F2" w:rsidP="009F69F2">
            <w:pPr>
              <w:pStyle w:val="Celltext"/>
              <w:rPr>
                <w:b/>
              </w:rPr>
            </w:pPr>
            <w:r w:rsidRPr="00A41837">
              <w:rPr>
                <w:b/>
              </w:rPr>
              <w:t>AO1, AO2, AO3, AO4, AO5</w:t>
            </w:r>
          </w:p>
          <w:p w:rsidR="009F69F2" w:rsidRPr="00A41837" w:rsidRDefault="009F69F2" w:rsidP="009F69F2">
            <w:pPr>
              <w:pStyle w:val="Celltext"/>
              <w:rPr>
                <w:b/>
              </w:rPr>
            </w:pPr>
          </w:p>
        </w:tc>
        <w:tc>
          <w:tcPr>
            <w:tcW w:w="4536" w:type="dxa"/>
            <w:tcBorders>
              <w:top w:val="single" w:sz="8" w:space="0" w:color="68902F"/>
              <w:bottom w:val="single" w:sz="8" w:space="0" w:color="68902F"/>
            </w:tcBorders>
            <w:shd w:val="clear" w:color="auto" w:fill="auto"/>
          </w:tcPr>
          <w:p w:rsidR="009F69F2" w:rsidRPr="00A41837" w:rsidRDefault="009F69F2" w:rsidP="009F69F2">
            <w:pPr>
              <w:pStyle w:val="Celltext"/>
              <w:numPr>
                <w:ilvl w:val="0"/>
                <w:numId w:val="30"/>
              </w:numPr>
            </w:pPr>
            <w:r w:rsidRPr="00A41837">
              <w:t>Timed essays</w:t>
            </w:r>
          </w:p>
          <w:p w:rsidR="009F69F2" w:rsidRPr="00A41837" w:rsidRDefault="009F69F2" w:rsidP="009F69F2">
            <w:pPr>
              <w:pStyle w:val="Celltext"/>
              <w:numPr>
                <w:ilvl w:val="0"/>
                <w:numId w:val="30"/>
              </w:numPr>
            </w:pPr>
            <w:r w:rsidRPr="00A41837">
              <w:t>Consideration of different critical views</w:t>
            </w:r>
          </w:p>
          <w:p w:rsidR="009F69F2" w:rsidRPr="00442EBE" w:rsidRDefault="009F69F2" w:rsidP="009F69F2">
            <w:pPr>
              <w:pStyle w:val="Celltext"/>
              <w:numPr>
                <w:ilvl w:val="0"/>
                <w:numId w:val="30"/>
              </w:numPr>
              <w:rPr>
                <w:b/>
              </w:rPr>
            </w:pPr>
            <w:r w:rsidRPr="00A41837">
              <w:t>Watch different productions of Drama and Shakespeare set texts (Component 01) and consider their relative merits.</w:t>
            </w:r>
          </w:p>
          <w:p w:rsidR="00442EBE" w:rsidRDefault="00442EBE" w:rsidP="00442EBE">
            <w:pPr>
              <w:pStyle w:val="Celltext"/>
              <w:rPr>
                <w:b/>
              </w:rPr>
            </w:pPr>
          </w:p>
          <w:p w:rsidR="003864C5" w:rsidRDefault="003864C5" w:rsidP="00442EBE">
            <w:pPr>
              <w:pStyle w:val="Celltext"/>
              <w:rPr>
                <w:b/>
              </w:rPr>
            </w:pPr>
          </w:p>
          <w:p w:rsidR="00442EBE" w:rsidRPr="00A41837" w:rsidRDefault="00442EBE" w:rsidP="00442EBE">
            <w:pPr>
              <w:pStyle w:val="Celltext"/>
              <w:rPr>
                <w:b/>
              </w:rPr>
            </w:pPr>
          </w:p>
        </w:tc>
        <w:tc>
          <w:tcPr>
            <w:tcW w:w="3402" w:type="dxa"/>
            <w:tcBorders>
              <w:top w:val="single" w:sz="8" w:space="0" w:color="68902F"/>
              <w:bottom w:val="single" w:sz="8" w:space="0" w:color="68902F"/>
            </w:tcBorders>
            <w:shd w:val="clear" w:color="auto" w:fill="auto"/>
          </w:tcPr>
          <w:p w:rsidR="009F69F2" w:rsidRPr="00A41837" w:rsidRDefault="009F69F2" w:rsidP="009F69F2">
            <w:pPr>
              <w:pStyle w:val="Celltext"/>
            </w:pPr>
            <w:r w:rsidRPr="00A41837">
              <w:t>Film and media studies</w:t>
            </w:r>
          </w:p>
          <w:p w:rsidR="009F69F2" w:rsidRPr="00A41837" w:rsidRDefault="009F69F2" w:rsidP="009F69F2">
            <w:pPr>
              <w:pStyle w:val="Celltext"/>
            </w:pPr>
          </w:p>
          <w:p w:rsidR="009F69F2" w:rsidRPr="00A41837" w:rsidRDefault="009F69F2" w:rsidP="009F69F2">
            <w:pPr>
              <w:pStyle w:val="Celltext"/>
            </w:pPr>
            <w:r w:rsidRPr="00A41837">
              <w:t>Revision skills</w:t>
            </w:r>
          </w:p>
        </w:tc>
      </w:tr>
      <w:tr w:rsidR="00C44774" w:rsidRPr="00F31C46" w:rsidTr="00C44774">
        <w:tc>
          <w:tcPr>
            <w:tcW w:w="1701" w:type="dxa"/>
            <w:tcBorders>
              <w:top w:val="single" w:sz="8" w:space="0" w:color="68902F"/>
              <w:bottom w:val="single" w:sz="8" w:space="0" w:color="68902F"/>
            </w:tcBorders>
            <w:shd w:val="clear" w:color="auto" w:fill="CDE4AA"/>
          </w:tcPr>
          <w:p w:rsidR="00C44774" w:rsidRPr="00F77FBC" w:rsidRDefault="00C44774" w:rsidP="00C44774">
            <w:pPr>
              <w:pStyle w:val="Celltext"/>
              <w:jc w:val="center"/>
            </w:pPr>
            <w:r>
              <w:rPr>
                <w:lang w:val="en-GB"/>
              </w:rPr>
              <w:t>Weeks 7-12</w:t>
            </w:r>
          </w:p>
        </w:tc>
        <w:tc>
          <w:tcPr>
            <w:tcW w:w="13608" w:type="dxa"/>
            <w:gridSpan w:val="4"/>
            <w:tcBorders>
              <w:top w:val="single" w:sz="8" w:space="0" w:color="68902F"/>
              <w:bottom w:val="single" w:sz="8" w:space="0" w:color="68902F"/>
            </w:tcBorders>
            <w:shd w:val="clear" w:color="auto" w:fill="CDE4AA"/>
          </w:tcPr>
          <w:p w:rsidR="00C44774" w:rsidRPr="00F77FBC" w:rsidRDefault="00C44774" w:rsidP="00C44774">
            <w:pPr>
              <w:pStyle w:val="Celltext"/>
              <w:spacing w:after="0"/>
              <w:jc w:val="center"/>
            </w:pPr>
            <w:r>
              <w:rPr>
                <w:b/>
                <w:lang w:val="en-GB"/>
              </w:rPr>
              <w:t xml:space="preserve">A </w:t>
            </w:r>
            <w:r w:rsidRPr="00AA0748">
              <w:rPr>
                <w:b/>
                <w:szCs w:val="22"/>
                <w:lang w:val="en-GB"/>
              </w:rPr>
              <w:t>LEVEL EXAMS</w:t>
            </w:r>
          </w:p>
        </w:tc>
      </w:tr>
      <w:tr w:rsidR="009F69F2" w:rsidRPr="00F31C46" w:rsidTr="00C44774">
        <w:trPr>
          <w:cantSplit/>
          <w:trHeight w:hRule="exact" w:val="510"/>
          <w:tblHeader/>
        </w:trPr>
        <w:tc>
          <w:tcPr>
            <w:tcW w:w="15309" w:type="dxa"/>
            <w:gridSpan w:val="5"/>
            <w:tcBorders>
              <w:top w:val="single" w:sz="8" w:space="0" w:color="68902F"/>
              <w:left w:val="single" w:sz="8" w:space="0" w:color="68902F"/>
              <w:bottom w:val="single" w:sz="8" w:space="0" w:color="68902F"/>
              <w:right w:val="single" w:sz="8" w:space="0" w:color="68902F"/>
            </w:tcBorders>
            <w:shd w:val="clear" w:color="auto" w:fill="68902F"/>
            <w:vAlign w:val="center"/>
          </w:tcPr>
          <w:p w:rsidR="009F69F2" w:rsidRPr="00C72963" w:rsidRDefault="009F69F2" w:rsidP="009F69F2">
            <w:pPr>
              <w:spacing w:before="120" w:after="120"/>
              <w:ind w:left="57" w:right="57"/>
              <w:jc w:val="center"/>
              <w:rPr>
                <w:b/>
              </w:rPr>
            </w:pPr>
            <w:r>
              <w:rPr>
                <w:b/>
                <w:sz w:val="24"/>
                <w:szCs w:val="24"/>
              </w:rPr>
              <w:lastRenderedPageBreak/>
              <w:t>YEAR TWO – SUMMER TERM (13 weeks)</w:t>
            </w:r>
          </w:p>
        </w:tc>
      </w:tr>
      <w:tr w:rsidR="009F69F2" w:rsidRPr="00F31C46" w:rsidTr="00C44774">
        <w:trPr>
          <w:cantSplit/>
          <w:trHeight w:val="510"/>
          <w:tblHeader/>
        </w:trPr>
        <w:tc>
          <w:tcPr>
            <w:tcW w:w="1701" w:type="dxa"/>
            <w:tcBorders>
              <w:top w:val="single" w:sz="8" w:space="0" w:color="68902F"/>
              <w:left w:val="single" w:sz="8" w:space="0" w:color="68902F"/>
              <w:bottom w:val="single" w:sz="8" w:space="0" w:color="68902F"/>
              <w:right w:val="single" w:sz="8" w:space="0" w:color="68902F"/>
            </w:tcBorders>
            <w:shd w:val="clear" w:color="auto" w:fill="F5E7F5"/>
          </w:tcPr>
          <w:p w:rsidR="009F69F2" w:rsidRPr="00BD1AE5" w:rsidRDefault="009F69F2" w:rsidP="009F69F2">
            <w:pPr>
              <w:pStyle w:val="Celltext"/>
              <w:spacing w:after="60"/>
              <w:rPr>
                <w:b/>
              </w:rPr>
            </w:pPr>
            <w:r>
              <w:rPr>
                <w:b/>
              </w:rPr>
              <w:t>Teacher B</w:t>
            </w:r>
          </w:p>
        </w:tc>
        <w:tc>
          <w:tcPr>
            <w:tcW w:w="2552" w:type="dxa"/>
            <w:tcBorders>
              <w:top w:val="single" w:sz="8" w:space="0" w:color="68902F"/>
              <w:left w:val="single" w:sz="8" w:space="0" w:color="68902F"/>
              <w:bottom w:val="single" w:sz="8" w:space="0" w:color="68902F"/>
              <w:right w:val="single" w:sz="8" w:space="0" w:color="68902F"/>
            </w:tcBorders>
            <w:shd w:val="clear" w:color="auto" w:fill="F5E7F5"/>
          </w:tcPr>
          <w:p w:rsidR="009F69F2" w:rsidRPr="00BD1AE5" w:rsidRDefault="009F69F2" w:rsidP="009F69F2">
            <w:pPr>
              <w:pStyle w:val="Celltext"/>
              <w:spacing w:after="60"/>
              <w:rPr>
                <w:b/>
              </w:rPr>
            </w:pPr>
            <w:r w:rsidRPr="00BD1AE5">
              <w:rPr>
                <w:b/>
              </w:rPr>
              <w:t>Text or Topic Area</w:t>
            </w:r>
          </w:p>
        </w:tc>
        <w:tc>
          <w:tcPr>
            <w:tcW w:w="3118" w:type="dxa"/>
            <w:tcBorders>
              <w:top w:val="single" w:sz="8" w:space="0" w:color="68902F"/>
              <w:left w:val="single" w:sz="8" w:space="0" w:color="68902F"/>
              <w:bottom w:val="single" w:sz="8" w:space="0" w:color="68902F"/>
              <w:right w:val="single" w:sz="8" w:space="0" w:color="68902F"/>
            </w:tcBorders>
            <w:shd w:val="clear" w:color="auto" w:fill="F5E7F5"/>
          </w:tcPr>
          <w:p w:rsidR="009F69F2" w:rsidRPr="00BD1AE5" w:rsidRDefault="009F69F2" w:rsidP="009F69F2">
            <w:pPr>
              <w:pStyle w:val="Celltext"/>
              <w:spacing w:after="60"/>
              <w:rPr>
                <w:b/>
              </w:rPr>
            </w:pPr>
            <w:r w:rsidRPr="00BD1AE5">
              <w:rPr>
                <w:b/>
              </w:rPr>
              <w:t>Key Learning/ Assessment Objectives</w:t>
            </w:r>
          </w:p>
        </w:tc>
        <w:tc>
          <w:tcPr>
            <w:tcW w:w="4536" w:type="dxa"/>
            <w:tcBorders>
              <w:top w:val="single" w:sz="8" w:space="0" w:color="68902F"/>
              <w:left w:val="single" w:sz="8" w:space="0" w:color="68902F"/>
              <w:bottom w:val="single" w:sz="8" w:space="0" w:color="68902F"/>
              <w:right w:val="single" w:sz="8" w:space="0" w:color="68902F"/>
            </w:tcBorders>
            <w:shd w:val="clear" w:color="auto" w:fill="F5E7F5"/>
          </w:tcPr>
          <w:p w:rsidR="009F69F2" w:rsidRPr="00BD1AE5" w:rsidRDefault="009F69F2" w:rsidP="009F69F2">
            <w:pPr>
              <w:pStyle w:val="Celltext"/>
              <w:spacing w:after="60"/>
              <w:rPr>
                <w:b/>
              </w:rPr>
            </w:pPr>
            <w:r w:rsidRPr="00BD1AE5">
              <w:rPr>
                <w:b/>
              </w:rPr>
              <w:t>Suggested teaching and learning activities</w:t>
            </w:r>
          </w:p>
        </w:tc>
        <w:tc>
          <w:tcPr>
            <w:tcW w:w="3402" w:type="dxa"/>
            <w:tcBorders>
              <w:top w:val="single" w:sz="8" w:space="0" w:color="68902F"/>
              <w:left w:val="single" w:sz="8" w:space="0" w:color="68902F"/>
              <w:bottom w:val="single" w:sz="8" w:space="0" w:color="68902F"/>
              <w:right w:val="single" w:sz="8" w:space="0" w:color="68902F"/>
            </w:tcBorders>
            <w:shd w:val="clear" w:color="auto" w:fill="F5E7F5"/>
          </w:tcPr>
          <w:p w:rsidR="009F69F2" w:rsidRPr="00BD1AE5" w:rsidRDefault="009F69F2" w:rsidP="009F69F2">
            <w:pPr>
              <w:pStyle w:val="Celltext"/>
              <w:spacing w:after="60"/>
              <w:rPr>
                <w:b/>
              </w:rPr>
            </w:pPr>
            <w:r w:rsidRPr="00BD1AE5">
              <w:rPr>
                <w:b/>
              </w:rPr>
              <w:t>Links to wider curriculum</w:t>
            </w:r>
          </w:p>
        </w:tc>
      </w:tr>
      <w:tr w:rsidR="009F69F2" w:rsidRPr="00F31C46" w:rsidTr="00B62BCC">
        <w:trPr>
          <w:cantSplit/>
        </w:trPr>
        <w:tc>
          <w:tcPr>
            <w:tcW w:w="1701" w:type="dxa"/>
            <w:tcBorders>
              <w:top w:val="single" w:sz="8" w:space="0" w:color="68902F"/>
              <w:bottom w:val="single" w:sz="8" w:space="0" w:color="68902F"/>
            </w:tcBorders>
            <w:shd w:val="clear" w:color="auto" w:fill="auto"/>
            <w:vAlign w:val="center"/>
          </w:tcPr>
          <w:p w:rsidR="009F69F2" w:rsidRPr="00DC08C8" w:rsidRDefault="009F69F2" w:rsidP="009F69F2">
            <w:pPr>
              <w:pStyle w:val="Celltext"/>
            </w:pPr>
            <w:r w:rsidRPr="00DC08C8">
              <w:t>Weeks 1-6</w:t>
            </w:r>
          </w:p>
        </w:tc>
        <w:tc>
          <w:tcPr>
            <w:tcW w:w="2552" w:type="dxa"/>
            <w:tcBorders>
              <w:top w:val="single" w:sz="8" w:space="0" w:color="68902F"/>
              <w:bottom w:val="single" w:sz="8" w:space="0" w:color="68902F"/>
            </w:tcBorders>
            <w:shd w:val="clear" w:color="auto" w:fill="auto"/>
          </w:tcPr>
          <w:p w:rsidR="009F69F2" w:rsidRPr="009F69F2" w:rsidRDefault="009F69F2" w:rsidP="009F69F2">
            <w:pPr>
              <w:pStyle w:val="Celltext"/>
              <w:rPr>
                <w:b/>
                <w:i/>
              </w:rPr>
            </w:pPr>
            <w:r w:rsidRPr="00A41837">
              <w:rPr>
                <w:b/>
              </w:rPr>
              <w:t xml:space="preserve">Revise </w:t>
            </w:r>
            <w:r>
              <w:rPr>
                <w:b/>
              </w:rPr>
              <w:t>core</w:t>
            </w:r>
            <w:r w:rsidRPr="00A41837">
              <w:rPr>
                <w:b/>
              </w:rPr>
              <w:t xml:space="preserve"> text for Component 02</w:t>
            </w:r>
          </w:p>
        </w:tc>
        <w:tc>
          <w:tcPr>
            <w:tcW w:w="3118" w:type="dxa"/>
            <w:tcBorders>
              <w:top w:val="single" w:sz="8" w:space="0" w:color="68902F"/>
              <w:bottom w:val="single" w:sz="8" w:space="0" w:color="68902F"/>
            </w:tcBorders>
            <w:shd w:val="clear" w:color="auto" w:fill="auto"/>
          </w:tcPr>
          <w:p w:rsidR="009F69F2" w:rsidRPr="00A41837" w:rsidRDefault="009F69F2" w:rsidP="009F69F2">
            <w:pPr>
              <w:pStyle w:val="Celltext"/>
              <w:rPr>
                <w:b/>
              </w:rPr>
            </w:pPr>
            <w:r w:rsidRPr="00A41837">
              <w:rPr>
                <w:b/>
              </w:rPr>
              <w:t>AO1, AO2, AO3, AO4, AO5</w:t>
            </w:r>
          </w:p>
          <w:p w:rsidR="009F69F2" w:rsidRPr="00A41837" w:rsidRDefault="009F69F2" w:rsidP="009F69F2">
            <w:pPr>
              <w:pStyle w:val="Celltext"/>
              <w:rPr>
                <w:b/>
              </w:rPr>
            </w:pPr>
          </w:p>
        </w:tc>
        <w:tc>
          <w:tcPr>
            <w:tcW w:w="4536" w:type="dxa"/>
            <w:tcBorders>
              <w:top w:val="single" w:sz="8" w:space="0" w:color="68902F"/>
              <w:bottom w:val="single" w:sz="8" w:space="0" w:color="68902F"/>
            </w:tcBorders>
            <w:shd w:val="clear" w:color="auto" w:fill="auto"/>
          </w:tcPr>
          <w:p w:rsidR="009F69F2" w:rsidRPr="00A41837" w:rsidRDefault="009F69F2" w:rsidP="009F69F2">
            <w:pPr>
              <w:pStyle w:val="Celltext"/>
            </w:pPr>
            <w:r w:rsidRPr="00A41837">
              <w:t>Timed essays</w:t>
            </w:r>
          </w:p>
          <w:p w:rsidR="009F69F2" w:rsidRPr="00A41837" w:rsidRDefault="009F69F2" w:rsidP="009F69F2">
            <w:pPr>
              <w:pStyle w:val="Celltext"/>
            </w:pPr>
            <w:r w:rsidRPr="00A41837">
              <w:t xml:space="preserve">Consideration of different critical views </w:t>
            </w:r>
          </w:p>
        </w:tc>
        <w:tc>
          <w:tcPr>
            <w:tcW w:w="3402" w:type="dxa"/>
            <w:tcBorders>
              <w:top w:val="single" w:sz="8" w:space="0" w:color="68902F"/>
              <w:bottom w:val="single" w:sz="8" w:space="0" w:color="68902F"/>
            </w:tcBorders>
            <w:shd w:val="clear" w:color="auto" w:fill="auto"/>
          </w:tcPr>
          <w:p w:rsidR="009F69F2" w:rsidRPr="00A41837" w:rsidRDefault="009F69F2" w:rsidP="009F69F2">
            <w:pPr>
              <w:pStyle w:val="Celltext"/>
            </w:pPr>
            <w:r w:rsidRPr="00A41837">
              <w:t>Revision skills</w:t>
            </w:r>
          </w:p>
        </w:tc>
      </w:tr>
      <w:tr w:rsidR="00C44774" w:rsidRPr="00F31C46" w:rsidTr="00C44774">
        <w:tc>
          <w:tcPr>
            <w:tcW w:w="1701" w:type="dxa"/>
            <w:tcBorders>
              <w:top w:val="single" w:sz="8" w:space="0" w:color="68902F"/>
              <w:bottom w:val="single" w:sz="8" w:space="0" w:color="68902F"/>
            </w:tcBorders>
            <w:shd w:val="clear" w:color="auto" w:fill="CDE4AA"/>
          </w:tcPr>
          <w:p w:rsidR="00C44774" w:rsidRPr="00F77FBC" w:rsidRDefault="00C44774" w:rsidP="00C44774">
            <w:pPr>
              <w:pStyle w:val="Celltext"/>
              <w:jc w:val="center"/>
            </w:pPr>
            <w:r>
              <w:rPr>
                <w:lang w:val="en-GB"/>
              </w:rPr>
              <w:t>Weeks 7-12</w:t>
            </w:r>
          </w:p>
        </w:tc>
        <w:tc>
          <w:tcPr>
            <w:tcW w:w="13608" w:type="dxa"/>
            <w:gridSpan w:val="4"/>
            <w:tcBorders>
              <w:top w:val="single" w:sz="8" w:space="0" w:color="68902F"/>
              <w:bottom w:val="single" w:sz="8" w:space="0" w:color="68902F"/>
            </w:tcBorders>
            <w:shd w:val="clear" w:color="auto" w:fill="CDE4AA"/>
          </w:tcPr>
          <w:p w:rsidR="00C44774" w:rsidRPr="00F77FBC" w:rsidRDefault="00C44774" w:rsidP="00C44774">
            <w:pPr>
              <w:pStyle w:val="Celltext"/>
              <w:spacing w:after="0"/>
              <w:jc w:val="center"/>
            </w:pPr>
            <w:r>
              <w:rPr>
                <w:b/>
                <w:lang w:val="en-GB"/>
              </w:rPr>
              <w:t xml:space="preserve">A </w:t>
            </w:r>
            <w:r w:rsidRPr="00AA0748">
              <w:rPr>
                <w:b/>
                <w:szCs w:val="22"/>
                <w:lang w:val="en-GB"/>
              </w:rPr>
              <w:t>LEVEL EXAMS</w:t>
            </w:r>
          </w:p>
        </w:tc>
      </w:tr>
    </w:tbl>
    <w:p w:rsidR="00BD1AE5" w:rsidRDefault="00BD1AE5" w:rsidP="0017576C"/>
    <w:p w:rsidR="00BD1AE5" w:rsidRDefault="00BD1AE5" w:rsidP="0017576C"/>
    <w:p w:rsidR="00BD1AE5" w:rsidRDefault="00BD1AE5" w:rsidP="0017576C"/>
    <w:p w:rsidR="00442EBE" w:rsidRDefault="00442EBE" w:rsidP="0017576C"/>
    <w:p w:rsidR="00442EBE" w:rsidRDefault="00442EBE" w:rsidP="0017576C"/>
    <w:p w:rsidR="00094ECE" w:rsidRDefault="00094ECE" w:rsidP="0017576C"/>
    <w:p w:rsidR="00094ECE" w:rsidRPr="00917104" w:rsidRDefault="003864C5" w:rsidP="0017576C">
      <w:r>
        <w:rPr>
          <w:noProof/>
        </w:rPr>
        <mc:AlternateContent>
          <mc:Choice Requires="wps">
            <w:drawing>
              <wp:anchor distT="0" distB="0" distL="114300" distR="114300" simplePos="0" relativeHeight="251659264" behindDoc="0" locked="0" layoutInCell="1" allowOverlap="1" wp14:anchorId="11A4715E" wp14:editId="6C9DE6CE">
                <wp:simplePos x="0" y="0"/>
                <wp:positionH relativeFrom="column">
                  <wp:posOffset>184150</wp:posOffset>
                </wp:positionH>
                <wp:positionV relativeFrom="paragraph">
                  <wp:posOffset>93345</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4774" w:rsidRPr="00685A49" w:rsidRDefault="00C44774" w:rsidP="00BB6391">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9" w:history="1">
                              <w:r w:rsidRPr="001A1B64">
                                <w:rPr>
                                  <w:rStyle w:val="Hyperlink"/>
                                  <w:sz w:val="16"/>
                                  <w:szCs w:val="16"/>
                                </w:rPr>
                                <w:t>Like</w:t>
                              </w:r>
                            </w:hyperlink>
                            <w:r>
                              <w:rPr>
                                <w:sz w:val="16"/>
                                <w:szCs w:val="16"/>
                              </w:rPr>
                              <w:t xml:space="preserve">’ or </w:t>
                            </w:r>
                            <w:hyperlink r:id="rId20" w:history="1">
                              <w:r w:rsidRPr="00BB6391">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C44774" w:rsidRPr="00301B34" w:rsidRDefault="00C44774" w:rsidP="00BB6391">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21" w:history="1">
                              <w:r w:rsidRPr="00301B34">
                                <w:rPr>
                                  <w:rStyle w:val="Hyperlink"/>
                                  <w:sz w:val="16"/>
                                  <w:szCs w:val="16"/>
                                </w:rPr>
                                <w:t>www.ocr.org.uk/expression-of-interest</w:t>
                              </w:r>
                            </w:hyperlink>
                          </w:p>
                          <w:p w:rsidR="00C44774" w:rsidRPr="00301B34" w:rsidRDefault="00C44774" w:rsidP="00BB6391">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C44774" w:rsidRDefault="00C44774" w:rsidP="00BB6391">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pt;margin-top:7.35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" stroked="f">
                <v:textbox>
                  <w:txbxContent>
                    <w:p w:rsidR="00C44774" w:rsidRPr="00685A49" w:rsidRDefault="00C44774" w:rsidP="00BB6391">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22" w:history="1">
                        <w:r w:rsidRPr="001A1B64">
                          <w:rPr>
                            <w:rStyle w:val="Hyperlink"/>
                            <w:sz w:val="16"/>
                            <w:szCs w:val="16"/>
                          </w:rPr>
                          <w:t>Like</w:t>
                        </w:r>
                      </w:hyperlink>
                      <w:r>
                        <w:rPr>
                          <w:sz w:val="16"/>
                          <w:szCs w:val="16"/>
                        </w:rPr>
                        <w:t xml:space="preserve">’ or </w:t>
                      </w:r>
                      <w:hyperlink r:id="rId23" w:history="1">
                        <w:r w:rsidRPr="00BB6391">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C44774" w:rsidRPr="00301B34" w:rsidRDefault="00C44774" w:rsidP="00BB6391">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24" w:history="1">
                        <w:r w:rsidRPr="00301B34">
                          <w:rPr>
                            <w:rStyle w:val="Hyperlink"/>
                            <w:sz w:val="16"/>
                            <w:szCs w:val="16"/>
                          </w:rPr>
                          <w:t>www.ocr.org.uk/expression-of-interest</w:t>
                        </w:r>
                      </w:hyperlink>
                    </w:p>
                    <w:p w:rsidR="00C44774" w:rsidRPr="00301B34" w:rsidRDefault="00C44774" w:rsidP="00BB6391">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C44774" w:rsidRDefault="00C44774" w:rsidP="00BB6391">
                      <w:r w:rsidRPr="00301B34">
                        <w:rPr>
                          <w:color w:val="000000"/>
                          <w:sz w:val="16"/>
                          <w:szCs w:val="16"/>
                        </w:rPr>
                        <w:fldChar w:fldCharType="end"/>
                      </w:r>
                    </w:p>
                  </w:txbxContent>
                </v:textbox>
              </v:shape>
            </w:pict>
          </mc:Fallback>
        </mc:AlternateContent>
      </w:r>
      <w:r w:rsidR="00BB6391">
        <w:rPr>
          <w:noProof/>
        </w:rPr>
        <mc:AlternateContent>
          <mc:Choice Requires="wps">
            <w:drawing>
              <wp:anchor distT="0" distB="0" distL="114300" distR="114300" simplePos="0" relativeHeight="251661312" behindDoc="0" locked="0" layoutInCell="1" allowOverlap="1" wp14:anchorId="05E595DA" wp14:editId="53B28A3C">
                <wp:simplePos x="0" y="0"/>
                <wp:positionH relativeFrom="column">
                  <wp:posOffset>124015</wp:posOffset>
                </wp:positionH>
                <wp:positionV relativeFrom="paragraph">
                  <wp:posOffset>1013534</wp:posOffset>
                </wp:positionV>
                <wp:extent cx="8945880" cy="1215390"/>
                <wp:effectExtent l="0" t="0" r="7620" b="381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539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44774" w:rsidRPr="00301B34" w:rsidRDefault="00C44774" w:rsidP="00BB6391">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C44774" w:rsidRPr="00301B34" w:rsidRDefault="00C44774" w:rsidP="00BB6391">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C44774" w:rsidRPr="007E1433" w:rsidRDefault="00C44774" w:rsidP="00BB6391">
                            <w:pPr>
                              <w:suppressAutoHyphens/>
                              <w:autoSpaceDE w:val="0"/>
                              <w:autoSpaceDN w:val="0"/>
                              <w:adjustRightInd w:val="0"/>
                              <w:spacing w:after="0" w:line="288" w:lineRule="auto"/>
                              <w:ind w:right="113"/>
                              <w:textAlignment w:val="center"/>
                              <w:rPr>
                                <w:color w:val="0000FF"/>
                                <w:sz w:val="12"/>
                                <w:szCs w:val="12"/>
                                <w:u w:val="thick"/>
                              </w:rPr>
                            </w:pPr>
                            <w:r w:rsidRPr="00301B34">
                              <w:rPr>
                                <w:color w:val="000000"/>
                                <w:sz w:val="12"/>
                                <w:szCs w:val="12"/>
                              </w:rPr>
                              <w:t xml:space="preserve">Please get in touch if you want to discuss the accessibility of resources we offer to support delivery of our qualifications: </w:t>
                            </w:r>
                            <w:hyperlink r:id="rId25" w:history="1">
                              <w:r w:rsidRPr="00301B34">
                                <w:rPr>
                                  <w:rStyle w:val="Hyperlink"/>
                                  <w:sz w:val="12"/>
                                  <w:szCs w:val="12"/>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9.75pt;margin-top:79.8pt;width:704.4pt;height:9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" fillcolor="#d8d8d8" stroked="f">
                <v:textbox>
                  <w:txbxContent>
                    <w:p w:rsidR="00C44774" w:rsidRPr="00301B34" w:rsidRDefault="00C44774" w:rsidP="00BB6391">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C44774" w:rsidRPr="00301B34" w:rsidRDefault="00C44774" w:rsidP="00BB6391">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C44774" w:rsidRPr="007E1433" w:rsidRDefault="00C44774" w:rsidP="00BB6391">
                      <w:pPr>
                        <w:suppressAutoHyphens/>
                        <w:autoSpaceDE w:val="0"/>
                        <w:autoSpaceDN w:val="0"/>
                        <w:adjustRightInd w:val="0"/>
                        <w:spacing w:after="0" w:line="288" w:lineRule="auto"/>
                        <w:ind w:right="113"/>
                        <w:textAlignment w:val="center"/>
                        <w:rPr>
                          <w:color w:val="0000FF"/>
                          <w:sz w:val="12"/>
                          <w:szCs w:val="12"/>
                          <w:u w:val="thick"/>
                        </w:rPr>
                      </w:pPr>
                      <w:r w:rsidRPr="00301B34">
                        <w:rPr>
                          <w:color w:val="000000"/>
                          <w:sz w:val="12"/>
                          <w:szCs w:val="12"/>
                        </w:rPr>
                        <w:t xml:space="preserve">Please get in touch if you want to discuss the accessibility of resources we offer to support delivery of our qualifications: </w:t>
                      </w:r>
                      <w:hyperlink r:id="rId26" w:history="1">
                        <w:r w:rsidRPr="00301B34">
                          <w:rPr>
                            <w:rStyle w:val="Hyperlink"/>
                            <w:sz w:val="12"/>
                            <w:szCs w:val="12"/>
                          </w:rPr>
                          <w:t>resources.feedback@ocr.org.uk</w:t>
                        </w:r>
                      </w:hyperlink>
                    </w:p>
                  </w:txbxContent>
                </v:textbox>
              </v:roundrect>
            </w:pict>
          </mc:Fallback>
        </mc:AlternateContent>
      </w:r>
    </w:p>
    <w:sectPr w:rsidR="00094ECE" w:rsidRPr="00917104" w:rsidSect="000C3D1E">
      <w:headerReference w:type="first" r:id="rId27"/>
      <w:pgSz w:w="16838" w:h="11906" w:orient="landscape"/>
      <w:pgMar w:top="1276" w:right="1245" w:bottom="1276" w:left="851" w:header="708" w:footer="5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774" w:rsidRDefault="00C44774" w:rsidP="00917104">
      <w:pPr>
        <w:spacing w:after="0" w:line="240" w:lineRule="auto"/>
      </w:pPr>
      <w:r>
        <w:separator/>
      </w:r>
    </w:p>
  </w:endnote>
  <w:endnote w:type="continuationSeparator" w:id="0">
    <w:p w:rsidR="00C44774" w:rsidRDefault="00C44774" w:rsidP="0091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74" w:rsidRPr="00BB6391" w:rsidRDefault="00C44774" w:rsidP="00BD1AE5">
    <w:pPr>
      <w:pStyle w:val="Footer"/>
      <w:tabs>
        <w:tab w:val="clear" w:pos="4513"/>
        <w:tab w:val="clear" w:pos="9026"/>
        <w:tab w:val="center" w:pos="7088"/>
        <w:tab w:val="left" w:pos="13183"/>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6B7034">
      <w:rPr>
        <w:noProof/>
        <w:sz w:val="16"/>
        <w:szCs w:val="16"/>
      </w:rPr>
      <w:t>3</w:t>
    </w:r>
    <w:r w:rsidRPr="00937FF3">
      <w:rPr>
        <w:noProof/>
        <w:sz w:val="16"/>
        <w:szCs w:val="16"/>
      </w:rPr>
      <w:fldChar w:fldCharType="end"/>
    </w:r>
    <w:r>
      <w:rPr>
        <w:noProof/>
        <w:sz w:val="16"/>
        <w:szCs w:val="16"/>
      </w:rPr>
      <w:tab/>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74" w:rsidRPr="00BB6391" w:rsidRDefault="00C44774" w:rsidP="00587C86">
    <w:pPr>
      <w:pStyle w:val="Footer"/>
      <w:tabs>
        <w:tab w:val="clear" w:pos="4513"/>
        <w:tab w:val="clear" w:pos="9026"/>
        <w:tab w:val="center" w:pos="7088"/>
        <w:tab w:val="left" w:pos="13183"/>
      </w:tabs>
      <w:ind w:right="-22"/>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6B7034">
      <w:rPr>
        <w:noProof/>
        <w:sz w:val="16"/>
        <w:szCs w:val="16"/>
      </w:rPr>
      <w:t>1</w:t>
    </w:r>
    <w:r w:rsidRPr="00937FF3">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774" w:rsidRDefault="00C44774" w:rsidP="00917104">
      <w:pPr>
        <w:spacing w:after="0" w:line="240" w:lineRule="auto"/>
      </w:pPr>
      <w:r>
        <w:separator/>
      </w:r>
    </w:p>
  </w:footnote>
  <w:footnote w:type="continuationSeparator" w:id="0">
    <w:p w:rsidR="00C44774" w:rsidRDefault="00C44774" w:rsidP="00917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74" w:rsidRPr="00513215" w:rsidRDefault="00C44774" w:rsidP="00513215">
    <w:pPr>
      <w:pStyle w:val="Header"/>
    </w:pPr>
    <w:r>
      <w:rPr>
        <w:noProof/>
      </w:rPr>
      <w:drawing>
        <wp:anchor distT="0" distB="0" distL="114300" distR="114300" simplePos="0" relativeHeight="251663360" behindDoc="1" locked="0" layoutInCell="1" allowOverlap="1" wp14:anchorId="549875F8" wp14:editId="77F2A0CE">
          <wp:simplePos x="0" y="0"/>
          <wp:positionH relativeFrom="column">
            <wp:posOffset>-540385</wp:posOffset>
          </wp:positionH>
          <wp:positionV relativeFrom="paragraph">
            <wp:posOffset>-419735</wp:posOffset>
          </wp:positionV>
          <wp:extent cx="10703560" cy="1079500"/>
          <wp:effectExtent l="0" t="0" r="2540" b="6350"/>
          <wp:wrapTight wrapText="bothSides">
            <wp:wrapPolygon edited="0">
              <wp:start x="0" y="0"/>
              <wp:lineTo x="0" y="21346"/>
              <wp:lineTo x="21567" y="21346"/>
              <wp:lineTo x="21567" y="0"/>
              <wp:lineTo x="0" y="0"/>
            </wp:wrapPolygon>
          </wp:wrapTight>
          <wp:docPr id="8" name="Picture 8" descr="OCR AS and A Level English Literature H072 &amp; H472:&#10;Two Year AS and A Level Scheme of Work (two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Eng_Lit_blank_land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356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74" w:rsidRDefault="00C44774">
    <w:pPr>
      <w:pStyle w:val="Header"/>
    </w:pPr>
    <w:r>
      <w:rPr>
        <w:noProof/>
      </w:rPr>
      <w:drawing>
        <wp:anchor distT="0" distB="0" distL="114300" distR="114300" simplePos="0" relativeHeight="251660288" behindDoc="1" locked="0" layoutInCell="1" allowOverlap="1" wp14:anchorId="395A6DC6" wp14:editId="5D321088">
          <wp:simplePos x="0" y="0"/>
          <wp:positionH relativeFrom="column">
            <wp:posOffset>-902970</wp:posOffset>
          </wp:positionH>
          <wp:positionV relativeFrom="paragraph">
            <wp:posOffset>-403860</wp:posOffset>
          </wp:positionV>
          <wp:extent cx="10703560" cy="1079500"/>
          <wp:effectExtent l="0" t="0" r="2540" b="6350"/>
          <wp:wrapTight wrapText="bothSides">
            <wp:wrapPolygon edited="0">
              <wp:start x="0" y="0"/>
              <wp:lineTo x="0" y="21346"/>
              <wp:lineTo x="21567" y="21346"/>
              <wp:lineTo x="21567" y="0"/>
              <wp:lineTo x="0" y="0"/>
            </wp:wrapPolygon>
          </wp:wrapTight>
          <wp:docPr id="3" name="Picture 3" descr="OCR AS and A Level English Literature H072 &amp; H472:&#10;Two Year AS and A Level Scheme of Work (two teacher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Eng_Lit_blank_land_fro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356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74" w:rsidRDefault="00C44774">
    <w:pPr>
      <w:pStyle w:val="Header"/>
    </w:pPr>
    <w:r>
      <w:rPr>
        <w:noProof/>
      </w:rPr>
      <w:drawing>
        <wp:anchor distT="0" distB="0" distL="114300" distR="114300" simplePos="0" relativeHeight="251661312" behindDoc="1" locked="0" layoutInCell="1" allowOverlap="1" wp14:anchorId="7138A68A" wp14:editId="2559DF74">
          <wp:simplePos x="0" y="0"/>
          <wp:positionH relativeFrom="column">
            <wp:posOffset>-914400</wp:posOffset>
          </wp:positionH>
          <wp:positionV relativeFrom="paragraph">
            <wp:posOffset>-391160</wp:posOffset>
          </wp:positionV>
          <wp:extent cx="10703560" cy="1079500"/>
          <wp:effectExtent l="0" t="0" r="2540" b="6350"/>
          <wp:wrapTight wrapText="bothSides">
            <wp:wrapPolygon edited="0">
              <wp:start x="0" y="0"/>
              <wp:lineTo x="0" y="21346"/>
              <wp:lineTo x="21567" y="21346"/>
              <wp:lineTo x="21567" y="0"/>
              <wp:lineTo x="0" y="0"/>
            </wp:wrapPolygon>
          </wp:wrapTight>
          <wp:docPr id="14" name="Picture 14" descr="OCR AS and A Level English Literature H072 &amp; H472:&#10;Two Year AS and A Level Scheme of Work (two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Eng_Lit_blank_land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3560" cy="1079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A0164"/>
    <w:multiLevelType w:val="hybridMultilevel"/>
    <w:tmpl w:val="205E3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3B7B1C"/>
    <w:multiLevelType w:val="hybridMultilevel"/>
    <w:tmpl w:val="DDCA0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543604"/>
    <w:multiLevelType w:val="hybridMultilevel"/>
    <w:tmpl w:val="E99C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922CDF"/>
    <w:multiLevelType w:val="hybridMultilevel"/>
    <w:tmpl w:val="5E0416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nsid w:val="18B62156"/>
    <w:multiLevelType w:val="hybridMultilevel"/>
    <w:tmpl w:val="DFF65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CF679E"/>
    <w:multiLevelType w:val="hybridMultilevel"/>
    <w:tmpl w:val="D6621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255E9E"/>
    <w:multiLevelType w:val="hybridMultilevel"/>
    <w:tmpl w:val="D160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9E0F05"/>
    <w:multiLevelType w:val="hybridMultilevel"/>
    <w:tmpl w:val="D2CE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3273F7"/>
    <w:multiLevelType w:val="hybridMultilevel"/>
    <w:tmpl w:val="5C96458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nsid w:val="27F238BE"/>
    <w:multiLevelType w:val="hybridMultilevel"/>
    <w:tmpl w:val="A19E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8C1CFD"/>
    <w:multiLevelType w:val="hybridMultilevel"/>
    <w:tmpl w:val="B5728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0264B6"/>
    <w:multiLevelType w:val="hybridMultilevel"/>
    <w:tmpl w:val="B1103C0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nsid w:val="32E24C11"/>
    <w:multiLevelType w:val="hybridMultilevel"/>
    <w:tmpl w:val="E556BF9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nsid w:val="35CD271F"/>
    <w:multiLevelType w:val="hybridMultilevel"/>
    <w:tmpl w:val="FAFA150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nsid w:val="39F22AB4"/>
    <w:multiLevelType w:val="hybridMultilevel"/>
    <w:tmpl w:val="CDC0D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A2130D"/>
    <w:multiLevelType w:val="hybridMultilevel"/>
    <w:tmpl w:val="F0242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14082C"/>
    <w:multiLevelType w:val="hybridMultilevel"/>
    <w:tmpl w:val="3B1886C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nsid w:val="4D661710"/>
    <w:multiLevelType w:val="hybridMultilevel"/>
    <w:tmpl w:val="0C9E6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D32F8C"/>
    <w:multiLevelType w:val="hybridMultilevel"/>
    <w:tmpl w:val="B350856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nsid w:val="53203896"/>
    <w:multiLevelType w:val="hybridMultilevel"/>
    <w:tmpl w:val="16400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695C33"/>
    <w:multiLevelType w:val="hybridMultilevel"/>
    <w:tmpl w:val="4B56A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C67283F"/>
    <w:multiLevelType w:val="hybridMultilevel"/>
    <w:tmpl w:val="895C399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2">
    <w:nsid w:val="5EF17F7C"/>
    <w:multiLevelType w:val="hybridMultilevel"/>
    <w:tmpl w:val="FE882FC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3">
    <w:nsid w:val="61F41D7B"/>
    <w:multiLevelType w:val="hybridMultilevel"/>
    <w:tmpl w:val="3A5C57E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4">
    <w:nsid w:val="65BD41BE"/>
    <w:multiLevelType w:val="hybridMultilevel"/>
    <w:tmpl w:val="CC789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F1136A"/>
    <w:multiLevelType w:val="hybridMultilevel"/>
    <w:tmpl w:val="14A0A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B52EE2"/>
    <w:multiLevelType w:val="hybridMultilevel"/>
    <w:tmpl w:val="839A08B4"/>
    <w:lvl w:ilvl="0" w:tplc="119E4550">
      <w:start w:val="1"/>
      <w:numFmt w:val="bullet"/>
      <w:pStyle w:val="Norm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2018BE"/>
    <w:multiLevelType w:val="hybridMultilevel"/>
    <w:tmpl w:val="CDDADB9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8">
    <w:nsid w:val="71BA2B58"/>
    <w:multiLevelType w:val="hybridMultilevel"/>
    <w:tmpl w:val="F0DA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6B7297A"/>
    <w:multiLevelType w:val="hybridMultilevel"/>
    <w:tmpl w:val="7A4C1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A043A08"/>
    <w:multiLevelType w:val="hybridMultilevel"/>
    <w:tmpl w:val="29948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4148BD"/>
    <w:multiLevelType w:val="hybridMultilevel"/>
    <w:tmpl w:val="70C6D11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2">
    <w:nsid w:val="7EAF58E8"/>
    <w:multiLevelType w:val="hybridMultilevel"/>
    <w:tmpl w:val="305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5"/>
  </w:num>
  <w:num w:numId="4">
    <w:abstractNumId w:val="6"/>
  </w:num>
  <w:num w:numId="5">
    <w:abstractNumId w:val="4"/>
  </w:num>
  <w:num w:numId="6">
    <w:abstractNumId w:val="32"/>
  </w:num>
  <w:num w:numId="7">
    <w:abstractNumId w:val="0"/>
  </w:num>
  <w:num w:numId="8">
    <w:abstractNumId w:val="28"/>
  </w:num>
  <w:num w:numId="9">
    <w:abstractNumId w:val="5"/>
  </w:num>
  <w:num w:numId="10">
    <w:abstractNumId w:val="26"/>
  </w:num>
  <w:num w:numId="11">
    <w:abstractNumId w:val="3"/>
  </w:num>
  <w:num w:numId="12">
    <w:abstractNumId w:val="2"/>
  </w:num>
  <w:num w:numId="13">
    <w:abstractNumId w:val="13"/>
  </w:num>
  <w:num w:numId="14">
    <w:abstractNumId w:val="11"/>
  </w:num>
  <w:num w:numId="15">
    <w:abstractNumId w:val="30"/>
  </w:num>
  <w:num w:numId="16">
    <w:abstractNumId w:val="20"/>
  </w:num>
  <w:num w:numId="17">
    <w:abstractNumId w:val="25"/>
  </w:num>
  <w:num w:numId="18">
    <w:abstractNumId w:val="29"/>
  </w:num>
  <w:num w:numId="19">
    <w:abstractNumId w:val="19"/>
  </w:num>
  <w:num w:numId="20">
    <w:abstractNumId w:val="23"/>
  </w:num>
  <w:num w:numId="21">
    <w:abstractNumId w:val="12"/>
  </w:num>
  <w:num w:numId="22">
    <w:abstractNumId w:val="22"/>
  </w:num>
  <w:num w:numId="23">
    <w:abstractNumId w:val="8"/>
  </w:num>
  <w:num w:numId="24">
    <w:abstractNumId w:val="9"/>
  </w:num>
  <w:num w:numId="25">
    <w:abstractNumId w:val="17"/>
  </w:num>
  <w:num w:numId="26">
    <w:abstractNumId w:val="18"/>
  </w:num>
  <w:num w:numId="27">
    <w:abstractNumId w:val="24"/>
  </w:num>
  <w:num w:numId="28">
    <w:abstractNumId w:val="16"/>
  </w:num>
  <w:num w:numId="29">
    <w:abstractNumId w:val="10"/>
  </w:num>
  <w:num w:numId="30">
    <w:abstractNumId w:val="21"/>
  </w:num>
  <w:num w:numId="31">
    <w:abstractNumId w:val="14"/>
  </w:num>
  <w:num w:numId="32">
    <w:abstractNumId w:val="3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F4"/>
    <w:rsid w:val="0000026C"/>
    <w:rsid w:val="00004DE1"/>
    <w:rsid w:val="00011036"/>
    <w:rsid w:val="00016F3C"/>
    <w:rsid w:val="00023AC3"/>
    <w:rsid w:val="00030D03"/>
    <w:rsid w:val="00031EF9"/>
    <w:rsid w:val="000341A2"/>
    <w:rsid w:val="000450C7"/>
    <w:rsid w:val="0004784B"/>
    <w:rsid w:val="000546BA"/>
    <w:rsid w:val="00062E53"/>
    <w:rsid w:val="000667B7"/>
    <w:rsid w:val="000733FF"/>
    <w:rsid w:val="00073D34"/>
    <w:rsid w:val="00084CA5"/>
    <w:rsid w:val="0008736E"/>
    <w:rsid w:val="000919D7"/>
    <w:rsid w:val="00094ECE"/>
    <w:rsid w:val="000A144B"/>
    <w:rsid w:val="000A2B3C"/>
    <w:rsid w:val="000A59A1"/>
    <w:rsid w:val="000A7D78"/>
    <w:rsid w:val="000B2987"/>
    <w:rsid w:val="000B4654"/>
    <w:rsid w:val="000B48EC"/>
    <w:rsid w:val="000C016B"/>
    <w:rsid w:val="000C3D1E"/>
    <w:rsid w:val="000C6925"/>
    <w:rsid w:val="000C774A"/>
    <w:rsid w:val="000D1227"/>
    <w:rsid w:val="000D453D"/>
    <w:rsid w:val="000D49CF"/>
    <w:rsid w:val="000E1788"/>
    <w:rsid w:val="000E4961"/>
    <w:rsid w:val="000F46EE"/>
    <w:rsid w:val="000F5D2C"/>
    <w:rsid w:val="001016E9"/>
    <w:rsid w:val="00104996"/>
    <w:rsid w:val="001067C4"/>
    <w:rsid w:val="00114C73"/>
    <w:rsid w:val="001159C2"/>
    <w:rsid w:val="001246DF"/>
    <w:rsid w:val="00132690"/>
    <w:rsid w:val="00132A66"/>
    <w:rsid w:val="001411EA"/>
    <w:rsid w:val="001461ED"/>
    <w:rsid w:val="00150625"/>
    <w:rsid w:val="001605C4"/>
    <w:rsid w:val="00175273"/>
    <w:rsid w:val="0017576C"/>
    <w:rsid w:val="001813C8"/>
    <w:rsid w:val="00185F02"/>
    <w:rsid w:val="00196BB4"/>
    <w:rsid w:val="001B7DE6"/>
    <w:rsid w:val="001C24B7"/>
    <w:rsid w:val="001C36F5"/>
    <w:rsid w:val="001F2C66"/>
    <w:rsid w:val="001F5021"/>
    <w:rsid w:val="00201DC7"/>
    <w:rsid w:val="00214CCE"/>
    <w:rsid w:val="00215C59"/>
    <w:rsid w:val="002272E3"/>
    <w:rsid w:val="00251821"/>
    <w:rsid w:val="00253A7F"/>
    <w:rsid w:val="00266621"/>
    <w:rsid w:val="002A2B3D"/>
    <w:rsid w:val="002B01B3"/>
    <w:rsid w:val="002B5CA4"/>
    <w:rsid w:val="002C1E9A"/>
    <w:rsid w:val="002C2008"/>
    <w:rsid w:val="002D1181"/>
    <w:rsid w:val="002D1E07"/>
    <w:rsid w:val="002D454B"/>
    <w:rsid w:val="002D45DB"/>
    <w:rsid w:val="002D69A5"/>
    <w:rsid w:val="002E57CF"/>
    <w:rsid w:val="002F454F"/>
    <w:rsid w:val="002F5AD9"/>
    <w:rsid w:val="00307F43"/>
    <w:rsid w:val="00312670"/>
    <w:rsid w:val="00315F99"/>
    <w:rsid w:val="0032103F"/>
    <w:rsid w:val="003348C1"/>
    <w:rsid w:val="00335096"/>
    <w:rsid w:val="003413C5"/>
    <w:rsid w:val="00347D29"/>
    <w:rsid w:val="003506E9"/>
    <w:rsid w:val="00354AB8"/>
    <w:rsid w:val="00355C85"/>
    <w:rsid w:val="00360F9C"/>
    <w:rsid w:val="00365D62"/>
    <w:rsid w:val="00371130"/>
    <w:rsid w:val="00372E5F"/>
    <w:rsid w:val="0038518C"/>
    <w:rsid w:val="003864C5"/>
    <w:rsid w:val="00393186"/>
    <w:rsid w:val="0039359A"/>
    <w:rsid w:val="003A11FB"/>
    <w:rsid w:val="003A14DD"/>
    <w:rsid w:val="003A41F4"/>
    <w:rsid w:val="003A5F89"/>
    <w:rsid w:val="003B192F"/>
    <w:rsid w:val="003B2473"/>
    <w:rsid w:val="003B5748"/>
    <w:rsid w:val="003B5894"/>
    <w:rsid w:val="003C1C97"/>
    <w:rsid w:val="003D19B5"/>
    <w:rsid w:val="003D2F24"/>
    <w:rsid w:val="003E52C4"/>
    <w:rsid w:val="004227DB"/>
    <w:rsid w:val="00427B92"/>
    <w:rsid w:val="004328AA"/>
    <w:rsid w:val="004429C1"/>
    <w:rsid w:val="00442EBE"/>
    <w:rsid w:val="00445FA2"/>
    <w:rsid w:val="00446DBF"/>
    <w:rsid w:val="004503CC"/>
    <w:rsid w:val="004610F8"/>
    <w:rsid w:val="00461A06"/>
    <w:rsid w:val="00480F88"/>
    <w:rsid w:val="004A0907"/>
    <w:rsid w:val="004A16DF"/>
    <w:rsid w:val="004A34AF"/>
    <w:rsid w:val="004A522D"/>
    <w:rsid w:val="004A7DEF"/>
    <w:rsid w:val="004C1347"/>
    <w:rsid w:val="004C45AB"/>
    <w:rsid w:val="004C71CD"/>
    <w:rsid w:val="004E35F4"/>
    <w:rsid w:val="004F4E15"/>
    <w:rsid w:val="004F7E1F"/>
    <w:rsid w:val="0050544E"/>
    <w:rsid w:val="00507923"/>
    <w:rsid w:val="00513215"/>
    <w:rsid w:val="005141D8"/>
    <w:rsid w:val="00521BE7"/>
    <w:rsid w:val="00522BFC"/>
    <w:rsid w:val="00530A8D"/>
    <w:rsid w:val="00540840"/>
    <w:rsid w:val="005448F0"/>
    <w:rsid w:val="0055165E"/>
    <w:rsid w:val="00561E0C"/>
    <w:rsid w:val="005773E1"/>
    <w:rsid w:val="005819DA"/>
    <w:rsid w:val="00587C86"/>
    <w:rsid w:val="005958F7"/>
    <w:rsid w:val="00596F5F"/>
    <w:rsid w:val="005A6075"/>
    <w:rsid w:val="005C5805"/>
    <w:rsid w:val="005C641B"/>
    <w:rsid w:val="005D5197"/>
    <w:rsid w:val="005E03FC"/>
    <w:rsid w:val="005E048A"/>
    <w:rsid w:val="005F07F5"/>
    <w:rsid w:val="0060165B"/>
    <w:rsid w:val="00601B8D"/>
    <w:rsid w:val="00604D4B"/>
    <w:rsid w:val="00606880"/>
    <w:rsid w:val="006103AE"/>
    <w:rsid w:val="00615E20"/>
    <w:rsid w:val="00626CD1"/>
    <w:rsid w:val="006320F2"/>
    <w:rsid w:val="006346E7"/>
    <w:rsid w:val="00644DC2"/>
    <w:rsid w:val="00653F72"/>
    <w:rsid w:val="00663974"/>
    <w:rsid w:val="00672654"/>
    <w:rsid w:val="00672995"/>
    <w:rsid w:val="00674986"/>
    <w:rsid w:val="006940CD"/>
    <w:rsid w:val="00695A67"/>
    <w:rsid w:val="0069704E"/>
    <w:rsid w:val="006A37A6"/>
    <w:rsid w:val="006A5194"/>
    <w:rsid w:val="006B10D5"/>
    <w:rsid w:val="006B7034"/>
    <w:rsid w:val="006C0053"/>
    <w:rsid w:val="006D6A1A"/>
    <w:rsid w:val="006E31ED"/>
    <w:rsid w:val="006E3ECA"/>
    <w:rsid w:val="006E5E16"/>
    <w:rsid w:val="006E7740"/>
    <w:rsid w:val="006F06A2"/>
    <w:rsid w:val="006F514A"/>
    <w:rsid w:val="00704EC7"/>
    <w:rsid w:val="0070633E"/>
    <w:rsid w:val="00711635"/>
    <w:rsid w:val="00714905"/>
    <w:rsid w:val="00726793"/>
    <w:rsid w:val="007325DD"/>
    <w:rsid w:val="0074228E"/>
    <w:rsid w:val="00757501"/>
    <w:rsid w:val="007619F4"/>
    <w:rsid w:val="00774F76"/>
    <w:rsid w:val="00782F63"/>
    <w:rsid w:val="00785B0D"/>
    <w:rsid w:val="00786874"/>
    <w:rsid w:val="007D3BE3"/>
    <w:rsid w:val="007D3D6B"/>
    <w:rsid w:val="007E7CB8"/>
    <w:rsid w:val="0081593D"/>
    <w:rsid w:val="0082106F"/>
    <w:rsid w:val="00832B46"/>
    <w:rsid w:val="00833302"/>
    <w:rsid w:val="00834DC0"/>
    <w:rsid w:val="00843FF9"/>
    <w:rsid w:val="0085558F"/>
    <w:rsid w:val="00871973"/>
    <w:rsid w:val="00872BB9"/>
    <w:rsid w:val="00873676"/>
    <w:rsid w:val="0087649F"/>
    <w:rsid w:val="00877D39"/>
    <w:rsid w:val="00881E44"/>
    <w:rsid w:val="00890D16"/>
    <w:rsid w:val="008A7CF1"/>
    <w:rsid w:val="008B56C1"/>
    <w:rsid w:val="008C5D1F"/>
    <w:rsid w:val="008D2744"/>
    <w:rsid w:val="008F20C5"/>
    <w:rsid w:val="008F3643"/>
    <w:rsid w:val="00900589"/>
    <w:rsid w:val="00900A9E"/>
    <w:rsid w:val="00902E7B"/>
    <w:rsid w:val="00904CBF"/>
    <w:rsid w:val="00907F09"/>
    <w:rsid w:val="0091202E"/>
    <w:rsid w:val="00917104"/>
    <w:rsid w:val="0092045A"/>
    <w:rsid w:val="00921C01"/>
    <w:rsid w:val="009262D1"/>
    <w:rsid w:val="009419FE"/>
    <w:rsid w:val="00947A5C"/>
    <w:rsid w:val="00960FDD"/>
    <w:rsid w:val="0096125A"/>
    <w:rsid w:val="009658DA"/>
    <w:rsid w:val="00970106"/>
    <w:rsid w:val="0097633E"/>
    <w:rsid w:val="009816E4"/>
    <w:rsid w:val="00982EA6"/>
    <w:rsid w:val="00985173"/>
    <w:rsid w:val="00991BAE"/>
    <w:rsid w:val="00991ECE"/>
    <w:rsid w:val="00992045"/>
    <w:rsid w:val="00994600"/>
    <w:rsid w:val="009A46BE"/>
    <w:rsid w:val="009A4F41"/>
    <w:rsid w:val="009B0353"/>
    <w:rsid w:val="009B135E"/>
    <w:rsid w:val="009B297B"/>
    <w:rsid w:val="009B7EB7"/>
    <w:rsid w:val="009C448A"/>
    <w:rsid w:val="009C6985"/>
    <w:rsid w:val="009D4518"/>
    <w:rsid w:val="009F680F"/>
    <w:rsid w:val="009F69F2"/>
    <w:rsid w:val="00A05612"/>
    <w:rsid w:val="00A10147"/>
    <w:rsid w:val="00A141FD"/>
    <w:rsid w:val="00A26F56"/>
    <w:rsid w:val="00A30B4B"/>
    <w:rsid w:val="00A3412E"/>
    <w:rsid w:val="00A37028"/>
    <w:rsid w:val="00A478DD"/>
    <w:rsid w:val="00A526B4"/>
    <w:rsid w:val="00A60B62"/>
    <w:rsid w:val="00A648C9"/>
    <w:rsid w:val="00A65A7D"/>
    <w:rsid w:val="00A6751C"/>
    <w:rsid w:val="00A72FD3"/>
    <w:rsid w:val="00A83186"/>
    <w:rsid w:val="00A84D55"/>
    <w:rsid w:val="00A87472"/>
    <w:rsid w:val="00A9438B"/>
    <w:rsid w:val="00A94E24"/>
    <w:rsid w:val="00AA05EE"/>
    <w:rsid w:val="00AA1859"/>
    <w:rsid w:val="00AB2C57"/>
    <w:rsid w:val="00AE579D"/>
    <w:rsid w:val="00AF0F99"/>
    <w:rsid w:val="00AF2B20"/>
    <w:rsid w:val="00AF312E"/>
    <w:rsid w:val="00AF6851"/>
    <w:rsid w:val="00B027D9"/>
    <w:rsid w:val="00B06969"/>
    <w:rsid w:val="00B11D7A"/>
    <w:rsid w:val="00B130C2"/>
    <w:rsid w:val="00B2114D"/>
    <w:rsid w:val="00B257C0"/>
    <w:rsid w:val="00B26476"/>
    <w:rsid w:val="00B31AE2"/>
    <w:rsid w:val="00B37453"/>
    <w:rsid w:val="00B40622"/>
    <w:rsid w:val="00B506EA"/>
    <w:rsid w:val="00B60C24"/>
    <w:rsid w:val="00B62BCC"/>
    <w:rsid w:val="00B652CB"/>
    <w:rsid w:val="00B77927"/>
    <w:rsid w:val="00B81244"/>
    <w:rsid w:val="00B9002F"/>
    <w:rsid w:val="00B930D1"/>
    <w:rsid w:val="00B97A1E"/>
    <w:rsid w:val="00BA70C5"/>
    <w:rsid w:val="00BB6391"/>
    <w:rsid w:val="00BC6F04"/>
    <w:rsid w:val="00BD1AE5"/>
    <w:rsid w:val="00BF365B"/>
    <w:rsid w:val="00BF39E7"/>
    <w:rsid w:val="00C00628"/>
    <w:rsid w:val="00C045C5"/>
    <w:rsid w:val="00C063AC"/>
    <w:rsid w:val="00C3795A"/>
    <w:rsid w:val="00C44774"/>
    <w:rsid w:val="00C6650C"/>
    <w:rsid w:val="00C66DE4"/>
    <w:rsid w:val="00C713F6"/>
    <w:rsid w:val="00C76345"/>
    <w:rsid w:val="00C82289"/>
    <w:rsid w:val="00C90876"/>
    <w:rsid w:val="00C923F0"/>
    <w:rsid w:val="00CA45E8"/>
    <w:rsid w:val="00CC14D1"/>
    <w:rsid w:val="00CC2AD7"/>
    <w:rsid w:val="00CD552D"/>
    <w:rsid w:val="00CE627B"/>
    <w:rsid w:val="00CE7C01"/>
    <w:rsid w:val="00CF1E93"/>
    <w:rsid w:val="00CF41BF"/>
    <w:rsid w:val="00D024A0"/>
    <w:rsid w:val="00D119EB"/>
    <w:rsid w:val="00D17B80"/>
    <w:rsid w:val="00D22148"/>
    <w:rsid w:val="00D25A6D"/>
    <w:rsid w:val="00D30DE7"/>
    <w:rsid w:val="00D4700E"/>
    <w:rsid w:val="00D50253"/>
    <w:rsid w:val="00D56661"/>
    <w:rsid w:val="00D57070"/>
    <w:rsid w:val="00D732AC"/>
    <w:rsid w:val="00D7609E"/>
    <w:rsid w:val="00D80F35"/>
    <w:rsid w:val="00D812F5"/>
    <w:rsid w:val="00D84301"/>
    <w:rsid w:val="00D8760B"/>
    <w:rsid w:val="00D87FB3"/>
    <w:rsid w:val="00D977D1"/>
    <w:rsid w:val="00DA0D6C"/>
    <w:rsid w:val="00DA2DC6"/>
    <w:rsid w:val="00DB1840"/>
    <w:rsid w:val="00DC4A4A"/>
    <w:rsid w:val="00DC5FD8"/>
    <w:rsid w:val="00DC718F"/>
    <w:rsid w:val="00DD34E0"/>
    <w:rsid w:val="00DD4A3B"/>
    <w:rsid w:val="00DE3A8E"/>
    <w:rsid w:val="00DF368A"/>
    <w:rsid w:val="00DF7ABA"/>
    <w:rsid w:val="00E157A5"/>
    <w:rsid w:val="00E16885"/>
    <w:rsid w:val="00E20C5B"/>
    <w:rsid w:val="00E3005C"/>
    <w:rsid w:val="00E31B54"/>
    <w:rsid w:val="00E404C5"/>
    <w:rsid w:val="00E421E9"/>
    <w:rsid w:val="00E6391F"/>
    <w:rsid w:val="00E71574"/>
    <w:rsid w:val="00E72F14"/>
    <w:rsid w:val="00E75EC3"/>
    <w:rsid w:val="00E83A74"/>
    <w:rsid w:val="00E84F77"/>
    <w:rsid w:val="00E87A0B"/>
    <w:rsid w:val="00EA0FC0"/>
    <w:rsid w:val="00EB0070"/>
    <w:rsid w:val="00EB014C"/>
    <w:rsid w:val="00EB2013"/>
    <w:rsid w:val="00EC49DC"/>
    <w:rsid w:val="00ED1509"/>
    <w:rsid w:val="00ED1CBB"/>
    <w:rsid w:val="00ED3A89"/>
    <w:rsid w:val="00EF0ACE"/>
    <w:rsid w:val="00EF44A0"/>
    <w:rsid w:val="00EF545F"/>
    <w:rsid w:val="00F021FB"/>
    <w:rsid w:val="00F24561"/>
    <w:rsid w:val="00F309D1"/>
    <w:rsid w:val="00F31458"/>
    <w:rsid w:val="00F3329C"/>
    <w:rsid w:val="00F5753D"/>
    <w:rsid w:val="00F60BF1"/>
    <w:rsid w:val="00F71ACC"/>
    <w:rsid w:val="00F81792"/>
    <w:rsid w:val="00F827E8"/>
    <w:rsid w:val="00F90D05"/>
    <w:rsid w:val="00F927A9"/>
    <w:rsid w:val="00F97E97"/>
    <w:rsid w:val="00FA5ABD"/>
    <w:rsid w:val="00FB2F4D"/>
    <w:rsid w:val="00FB2FFD"/>
    <w:rsid w:val="00FB3764"/>
    <w:rsid w:val="00FB63B2"/>
    <w:rsid w:val="00FC2FD2"/>
    <w:rsid w:val="00FC6DA6"/>
    <w:rsid w:val="00FE0369"/>
    <w:rsid w:val="00FE46EF"/>
    <w:rsid w:val="00FF6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CE"/>
    <w:pPr>
      <w:spacing w:after="240"/>
    </w:pPr>
    <w:rPr>
      <w:rFonts w:ascii="Arial" w:hAnsi="Arial"/>
    </w:rPr>
  </w:style>
  <w:style w:type="paragraph" w:styleId="Heading1">
    <w:name w:val="heading 1"/>
    <w:basedOn w:val="Normal"/>
    <w:next w:val="Normal"/>
    <w:link w:val="Heading1Char"/>
    <w:uiPriority w:val="9"/>
    <w:qFormat/>
    <w:rsid w:val="002D454B"/>
    <w:pPr>
      <w:keepNext/>
      <w:keepLines/>
      <w:spacing w:before="480" w:after="0"/>
      <w:outlineLvl w:val="0"/>
    </w:pPr>
    <w:rPr>
      <w:rFonts w:eastAsia="Times New Roman" w:cs="Times New Roman"/>
      <w:b/>
      <w:bCs/>
      <w:color w:val="68902F"/>
      <w:sz w:val="40"/>
      <w:szCs w:val="28"/>
      <w:lang w:eastAsia="en-US"/>
    </w:rPr>
  </w:style>
  <w:style w:type="paragraph" w:styleId="Heading2">
    <w:name w:val="heading 2"/>
    <w:aliases w:val="other"/>
    <w:basedOn w:val="Normal"/>
    <w:next w:val="Normal"/>
    <w:link w:val="Heading2Char"/>
    <w:uiPriority w:val="9"/>
    <w:semiHidden/>
    <w:unhideWhenUsed/>
    <w:qFormat/>
    <w:rsid w:val="005132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132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40CD"/>
    <w:rPr>
      <w:color w:val="0000FF" w:themeColor="hyperlink"/>
      <w:u w:val="single"/>
    </w:rPr>
  </w:style>
  <w:style w:type="paragraph" w:styleId="Header">
    <w:name w:val="header"/>
    <w:basedOn w:val="Normal"/>
    <w:link w:val="HeaderChar"/>
    <w:uiPriority w:val="99"/>
    <w:unhideWhenUsed/>
    <w:rsid w:val="00917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04"/>
  </w:style>
  <w:style w:type="paragraph" w:styleId="Footer">
    <w:name w:val="footer"/>
    <w:basedOn w:val="Normal"/>
    <w:link w:val="FooterChar"/>
    <w:uiPriority w:val="99"/>
    <w:unhideWhenUsed/>
    <w:rsid w:val="00917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04"/>
  </w:style>
  <w:style w:type="paragraph" w:styleId="BalloonText">
    <w:name w:val="Balloon Text"/>
    <w:basedOn w:val="Normal"/>
    <w:link w:val="BalloonTextChar"/>
    <w:uiPriority w:val="99"/>
    <w:semiHidden/>
    <w:unhideWhenUsed/>
    <w:rsid w:val="0091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04"/>
    <w:rPr>
      <w:rFonts w:ascii="Tahoma" w:hAnsi="Tahoma" w:cs="Tahoma"/>
      <w:sz w:val="16"/>
      <w:szCs w:val="16"/>
    </w:rPr>
  </w:style>
  <w:style w:type="paragraph" w:styleId="ListParagraph">
    <w:name w:val="List Paragraph"/>
    <w:basedOn w:val="Normal"/>
    <w:link w:val="ListParagraphChar"/>
    <w:uiPriority w:val="34"/>
    <w:qFormat/>
    <w:rsid w:val="00B930D1"/>
    <w:pPr>
      <w:ind w:left="720"/>
      <w:contextualSpacing/>
    </w:pPr>
  </w:style>
  <w:style w:type="character" w:styleId="FollowedHyperlink">
    <w:name w:val="FollowedHyperlink"/>
    <w:basedOn w:val="DefaultParagraphFont"/>
    <w:uiPriority w:val="99"/>
    <w:semiHidden/>
    <w:unhideWhenUsed/>
    <w:rsid w:val="00E404C5"/>
    <w:rPr>
      <w:color w:val="800080" w:themeColor="followedHyperlink"/>
      <w:u w:val="single"/>
    </w:rPr>
  </w:style>
  <w:style w:type="character" w:customStyle="1" w:styleId="Heading1Char">
    <w:name w:val="Heading 1 Char"/>
    <w:basedOn w:val="DefaultParagraphFont"/>
    <w:link w:val="Heading1"/>
    <w:uiPriority w:val="9"/>
    <w:rsid w:val="002D454B"/>
    <w:rPr>
      <w:rFonts w:ascii="Arial" w:eastAsia="Times New Roman" w:hAnsi="Arial" w:cs="Times New Roman"/>
      <w:b/>
      <w:bCs/>
      <w:color w:val="68902F"/>
      <w:sz w:val="40"/>
      <w:szCs w:val="28"/>
      <w:lang w:eastAsia="en-US"/>
    </w:rPr>
  </w:style>
  <w:style w:type="character" w:customStyle="1" w:styleId="Heading3Char">
    <w:name w:val="Heading 3 Char"/>
    <w:basedOn w:val="DefaultParagraphFont"/>
    <w:link w:val="Heading3"/>
    <w:uiPriority w:val="9"/>
    <w:semiHidden/>
    <w:rsid w:val="00513215"/>
    <w:rPr>
      <w:rFonts w:asciiTheme="majorHAnsi" w:eastAsiaTheme="majorEastAsia" w:hAnsiTheme="majorHAnsi" w:cstheme="majorBidi"/>
      <w:b/>
      <w:bCs/>
      <w:color w:val="4F81BD" w:themeColor="accent1"/>
    </w:rPr>
  </w:style>
  <w:style w:type="character" w:customStyle="1" w:styleId="Heading2Char">
    <w:name w:val="Heading 2 Char"/>
    <w:aliases w:val="other Char"/>
    <w:basedOn w:val="DefaultParagraphFont"/>
    <w:link w:val="Heading2"/>
    <w:uiPriority w:val="9"/>
    <w:semiHidden/>
    <w:rsid w:val="00513215"/>
    <w:rPr>
      <w:rFonts w:asciiTheme="majorHAnsi" w:eastAsiaTheme="majorEastAsia" w:hAnsiTheme="majorHAnsi" w:cstheme="majorBidi"/>
      <w:b/>
      <w:bCs/>
      <w:color w:val="4F81BD" w:themeColor="accent1"/>
      <w:sz w:val="26"/>
      <w:szCs w:val="26"/>
    </w:rPr>
  </w:style>
  <w:style w:type="paragraph" w:customStyle="1" w:styleId="OCRHeading3">
    <w:name w:val="OCR Heading 3"/>
    <w:basedOn w:val="Normal"/>
    <w:link w:val="OCRHeading3Char"/>
    <w:qFormat/>
    <w:rsid w:val="002D454B"/>
    <w:pPr>
      <w:keepNext/>
      <w:keepLines/>
      <w:spacing w:before="200" w:after="0" w:line="360" w:lineRule="auto"/>
      <w:outlineLvl w:val="2"/>
    </w:pPr>
    <w:rPr>
      <w:rFonts w:eastAsia="Times New Roman" w:cs="Times New Roman"/>
      <w:b/>
      <w:bCs/>
      <w:color w:val="68902F"/>
      <w:sz w:val="28"/>
      <w:lang w:eastAsia="en-US"/>
    </w:rPr>
  </w:style>
  <w:style w:type="paragraph" w:customStyle="1" w:styleId="Normalbullet">
    <w:name w:val="Normal bullet"/>
    <w:next w:val="Normal"/>
    <w:link w:val="NormalbulletChar"/>
    <w:qFormat/>
    <w:rsid w:val="00B130C2"/>
    <w:pPr>
      <w:numPr>
        <w:numId w:val="10"/>
      </w:numPr>
      <w:spacing w:before="120"/>
    </w:pPr>
    <w:rPr>
      <w:rFonts w:ascii="Arial" w:hAnsi="Arial"/>
    </w:rPr>
  </w:style>
  <w:style w:type="character" w:customStyle="1" w:styleId="OCRHeading3Char">
    <w:name w:val="OCR Heading 3 Char"/>
    <w:basedOn w:val="DefaultParagraphFont"/>
    <w:link w:val="OCRHeading3"/>
    <w:rsid w:val="002D454B"/>
    <w:rPr>
      <w:rFonts w:ascii="Arial" w:eastAsia="Times New Roman" w:hAnsi="Arial" w:cs="Times New Roman"/>
      <w:b/>
      <w:bCs/>
      <w:color w:val="68902F"/>
      <w:sz w:val="28"/>
      <w:lang w:eastAsia="en-US"/>
    </w:rPr>
  </w:style>
  <w:style w:type="paragraph" w:customStyle="1" w:styleId="smallprint">
    <w:name w:val="small print"/>
    <w:basedOn w:val="Normal"/>
    <w:link w:val="smallprintChar"/>
    <w:qFormat/>
    <w:rsid w:val="00094ECE"/>
    <w:pPr>
      <w:spacing w:after="0" w:line="360" w:lineRule="auto"/>
    </w:pPr>
    <w:rPr>
      <w:rFonts w:eastAsia="Times New Roman" w:cs="Arial"/>
      <w:iCs/>
      <w:color w:val="000000"/>
      <w:sz w:val="12"/>
      <w:szCs w:val="12"/>
    </w:rPr>
  </w:style>
  <w:style w:type="character" w:customStyle="1" w:styleId="ListParagraphChar">
    <w:name w:val="List Paragraph Char"/>
    <w:basedOn w:val="DefaultParagraphFont"/>
    <w:link w:val="ListParagraph"/>
    <w:uiPriority w:val="34"/>
    <w:rsid w:val="00513215"/>
    <w:rPr>
      <w:rFonts w:ascii="Arial" w:hAnsi="Arial"/>
    </w:rPr>
  </w:style>
  <w:style w:type="character" w:customStyle="1" w:styleId="NormalbulletChar">
    <w:name w:val="Normal bullet Char"/>
    <w:basedOn w:val="ListParagraphChar"/>
    <w:link w:val="Normalbullet"/>
    <w:rsid w:val="00B130C2"/>
    <w:rPr>
      <w:rFonts w:ascii="Arial" w:hAnsi="Arial"/>
    </w:rPr>
  </w:style>
  <w:style w:type="character" w:customStyle="1" w:styleId="smallprintChar">
    <w:name w:val="small print Char"/>
    <w:link w:val="smallprint"/>
    <w:rsid w:val="00094ECE"/>
    <w:rPr>
      <w:rFonts w:ascii="Arial" w:eastAsia="Times New Roman" w:hAnsi="Arial" w:cs="Arial"/>
      <w:iCs/>
      <w:color w:val="000000"/>
      <w:sz w:val="12"/>
      <w:szCs w:val="12"/>
    </w:rPr>
  </w:style>
  <w:style w:type="paragraph" w:customStyle="1" w:styleId="Celltext">
    <w:name w:val="Cell text"/>
    <w:basedOn w:val="Normal"/>
    <w:link w:val="CelltextChar"/>
    <w:qFormat/>
    <w:rsid w:val="00587C86"/>
    <w:pPr>
      <w:spacing w:before="60" w:after="120" w:line="240" w:lineRule="auto"/>
      <w:ind w:left="57" w:right="57"/>
    </w:pPr>
    <w:rPr>
      <w:rFonts w:eastAsia="Calibri" w:cs="Arial"/>
      <w:w w:val="105"/>
      <w:szCs w:val="19"/>
      <w:lang w:val="en-US" w:eastAsia="en-US"/>
    </w:rPr>
  </w:style>
  <w:style w:type="character" w:customStyle="1" w:styleId="CelltextChar">
    <w:name w:val="Cell text Char"/>
    <w:link w:val="Celltext"/>
    <w:rsid w:val="00587C86"/>
    <w:rPr>
      <w:rFonts w:ascii="Arial" w:eastAsia="Calibri" w:hAnsi="Arial" w:cs="Arial"/>
      <w:w w:val="105"/>
      <w:szCs w:val="19"/>
      <w:lang w:val="en-US" w:eastAsia="en-US"/>
    </w:rPr>
  </w:style>
  <w:style w:type="paragraph" w:customStyle="1" w:styleId="Default">
    <w:name w:val="Default"/>
    <w:rsid w:val="00A87472"/>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ECE"/>
    <w:pPr>
      <w:spacing w:after="240"/>
    </w:pPr>
    <w:rPr>
      <w:rFonts w:ascii="Arial" w:hAnsi="Arial"/>
    </w:rPr>
  </w:style>
  <w:style w:type="paragraph" w:styleId="Heading1">
    <w:name w:val="heading 1"/>
    <w:basedOn w:val="Normal"/>
    <w:next w:val="Normal"/>
    <w:link w:val="Heading1Char"/>
    <w:uiPriority w:val="9"/>
    <w:qFormat/>
    <w:rsid w:val="002D454B"/>
    <w:pPr>
      <w:keepNext/>
      <w:keepLines/>
      <w:spacing w:before="480" w:after="0"/>
      <w:outlineLvl w:val="0"/>
    </w:pPr>
    <w:rPr>
      <w:rFonts w:eastAsia="Times New Roman" w:cs="Times New Roman"/>
      <w:b/>
      <w:bCs/>
      <w:color w:val="68902F"/>
      <w:sz w:val="40"/>
      <w:szCs w:val="28"/>
      <w:lang w:eastAsia="en-US"/>
    </w:rPr>
  </w:style>
  <w:style w:type="paragraph" w:styleId="Heading2">
    <w:name w:val="heading 2"/>
    <w:aliases w:val="other"/>
    <w:basedOn w:val="Normal"/>
    <w:next w:val="Normal"/>
    <w:link w:val="Heading2Char"/>
    <w:uiPriority w:val="9"/>
    <w:semiHidden/>
    <w:unhideWhenUsed/>
    <w:qFormat/>
    <w:rsid w:val="005132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132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40CD"/>
    <w:rPr>
      <w:color w:val="0000FF" w:themeColor="hyperlink"/>
      <w:u w:val="single"/>
    </w:rPr>
  </w:style>
  <w:style w:type="paragraph" w:styleId="Header">
    <w:name w:val="header"/>
    <w:basedOn w:val="Normal"/>
    <w:link w:val="HeaderChar"/>
    <w:uiPriority w:val="99"/>
    <w:unhideWhenUsed/>
    <w:rsid w:val="00917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04"/>
  </w:style>
  <w:style w:type="paragraph" w:styleId="Footer">
    <w:name w:val="footer"/>
    <w:basedOn w:val="Normal"/>
    <w:link w:val="FooterChar"/>
    <w:uiPriority w:val="99"/>
    <w:unhideWhenUsed/>
    <w:rsid w:val="00917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04"/>
  </w:style>
  <w:style w:type="paragraph" w:styleId="BalloonText">
    <w:name w:val="Balloon Text"/>
    <w:basedOn w:val="Normal"/>
    <w:link w:val="BalloonTextChar"/>
    <w:uiPriority w:val="99"/>
    <w:semiHidden/>
    <w:unhideWhenUsed/>
    <w:rsid w:val="0091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04"/>
    <w:rPr>
      <w:rFonts w:ascii="Tahoma" w:hAnsi="Tahoma" w:cs="Tahoma"/>
      <w:sz w:val="16"/>
      <w:szCs w:val="16"/>
    </w:rPr>
  </w:style>
  <w:style w:type="paragraph" w:styleId="ListParagraph">
    <w:name w:val="List Paragraph"/>
    <w:basedOn w:val="Normal"/>
    <w:link w:val="ListParagraphChar"/>
    <w:uiPriority w:val="34"/>
    <w:qFormat/>
    <w:rsid w:val="00B930D1"/>
    <w:pPr>
      <w:ind w:left="720"/>
      <w:contextualSpacing/>
    </w:pPr>
  </w:style>
  <w:style w:type="character" w:styleId="FollowedHyperlink">
    <w:name w:val="FollowedHyperlink"/>
    <w:basedOn w:val="DefaultParagraphFont"/>
    <w:uiPriority w:val="99"/>
    <w:semiHidden/>
    <w:unhideWhenUsed/>
    <w:rsid w:val="00E404C5"/>
    <w:rPr>
      <w:color w:val="800080" w:themeColor="followedHyperlink"/>
      <w:u w:val="single"/>
    </w:rPr>
  </w:style>
  <w:style w:type="character" w:customStyle="1" w:styleId="Heading1Char">
    <w:name w:val="Heading 1 Char"/>
    <w:basedOn w:val="DefaultParagraphFont"/>
    <w:link w:val="Heading1"/>
    <w:uiPriority w:val="9"/>
    <w:rsid w:val="002D454B"/>
    <w:rPr>
      <w:rFonts w:ascii="Arial" w:eastAsia="Times New Roman" w:hAnsi="Arial" w:cs="Times New Roman"/>
      <w:b/>
      <w:bCs/>
      <w:color w:val="68902F"/>
      <w:sz w:val="40"/>
      <w:szCs w:val="28"/>
      <w:lang w:eastAsia="en-US"/>
    </w:rPr>
  </w:style>
  <w:style w:type="character" w:customStyle="1" w:styleId="Heading3Char">
    <w:name w:val="Heading 3 Char"/>
    <w:basedOn w:val="DefaultParagraphFont"/>
    <w:link w:val="Heading3"/>
    <w:uiPriority w:val="9"/>
    <w:semiHidden/>
    <w:rsid w:val="00513215"/>
    <w:rPr>
      <w:rFonts w:asciiTheme="majorHAnsi" w:eastAsiaTheme="majorEastAsia" w:hAnsiTheme="majorHAnsi" w:cstheme="majorBidi"/>
      <w:b/>
      <w:bCs/>
      <w:color w:val="4F81BD" w:themeColor="accent1"/>
    </w:rPr>
  </w:style>
  <w:style w:type="character" w:customStyle="1" w:styleId="Heading2Char">
    <w:name w:val="Heading 2 Char"/>
    <w:aliases w:val="other Char"/>
    <w:basedOn w:val="DefaultParagraphFont"/>
    <w:link w:val="Heading2"/>
    <w:uiPriority w:val="9"/>
    <w:semiHidden/>
    <w:rsid w:val="00513215"/>
    <w:rPr>
      <w:rFonts w:asciiTheme="majorHAnsi" w:eastAsiaTheme="majorEastAsia" w:hAnsiTheme="majorHAnsi" w:cstheme="majorBidi"/>
      <w:b/>
      <w:bCs/>
      <w:color w:val="4F81BD" w:themeColor="accent1"/>
      <w:sz w:val="26"/>
      <w:szCs w:val="26"/>
    </w:rPr>
  </w:style>
  <w:style w:type="paragraph" w:customStyle="1" w:styleId="OCRHeading3">
    <w:name w:val="OCR Heading 3"/>
    <w:basedOn w:val="Normal"/>
    <w:link w:val="OCRHeading3Char"/>
    <w:qFormat/>
    <w:rsid w:val="002D454B"/>
    <w:pPr>
      <w:keepNext/>
      <w:keepLines/>
      <w:spacing w:before="200" w:after="0" w:line="360" w:lineRule="auto"/>
      <w:outlineLvl w:val="2"/>
    </w:pPr>
    <w:rPr>
      <w:rFonts w:eastAsia="Times New Roman" w:cs="Times New Roman"/>
      <w:b/>
      <w:bCs/>
      <w:color w:val="68902F"/>
      <w:sz w:val="28"/>
      <w:lang w:eastAsia="en-US"/>
    </w:rPr>
  </w:style>
  <w:style w:type="paragraph" w:customStyle="1" w:styleId="Normalbullet">
    <w:name w:val="Normal bullet"/>
    <w:next w:val="Normal"/>
    <w:link w:val="NormalbulletChar"/>
    <w:qFormat/>
    <w:rsid w:val="00B130C2"/>
    <w:pPr>
      <w:numPr>
        <w:numId w:val="10"/>
      </w:numPr>
      <w:spacing w:before="120"/>
    </w:pPr>
    <w:rPr>
      <w:rFonts w:ascii="Arial" w:hAnsi="Arial"/>
    </w:rPr>
  </w:style>
  <w:style w:type="character" w:customStyle="1" w:styleId="OCRHeading3Char">
    <w:name w:val="OCR Heading 3 Char"/>
    <w:basedOn w:val="DefaultParagraphFont"/>
    <w:link w:val="OCRHeading3"/>
    <w:rsid w:val="002D454B"/>
    <w:rPr>
      <w:rFonts w:ascii="Arial" w:eastAsia="Times New Roman" w:hAnsi="Arial" w:cs="Times New Roman"/>
      <w:b/>
      <w:bCs/>
      <w:color w:val="68902F"/>
      <w:sz w:val="28"/>
      <w:lang w:eastAsia="en-US"/>
    </w:rPr>
  </w:style>
  <w:style w:type="paragraph" w:customStyle="1" w:styleId="smallprint">
    <w:name w:val="small print"/>
    <w:basedOn w:val="Normal"/>
    <w:link w:val="smallprintChar"/>
    <w:qFormat/>
    <w:rsid w:val="00094ECE"/>
    <w:pPr>
      <w:spacing w:after="0" w:line="360" w:lineRule="auto"/>
    </w:pPr>
    <w:rPr>
      <w:rFonts w:eastAsia="Times New Roman" w:cs="Arial"/>
      <w:iCs/>
      <w:color w:val="000000"/>
      <w:sz w:val="12"/>
      <w:szCs w:val="12"/>
    </w:rPr>
  </w:style>
  <w:style w:type="character" w:customStyle="1" w:styleId="ListParagraphChar">
    <w:name w:val="List Paragraph Char"/>
    <w:basedOn w:val="DefaultParagraphFont"/>
    <w:link w:val="ListParagraph"/>
    <w:uiPriority w:val="34"/>
    <w:rsid w:val="00513215"/>
    <w:rPr>
      <w:rFonts w:ascii="Arial" w:hAnsi="Arial"/>
    </w:rPr>
  </w:style>
  <w:style w:type="character" w:customStyle="1" w:styleId="NormalbulletChar">
    <w:name w:val="Normal bullet Char"/>
    <w:basedOn w:val="ListParagraphChar"/>
    <w:link w:val="Normalbullet"/>
    <w:rsid w:val="00B130C2"/>
    <w:rPr>
      <w:rFonts w:ascii="Arial" w:hAnsi="Arial"/>
    </w:rPr>
  </w:style>
  <w:style w:type="character" w:customStyle="1" w:styleId="smallprintChar">
    <w:name w:val="small print Char"/>
    <w:link w:val="smallprint"/>
    <w:rsid w:val="00094ECE"/>
    <w:rPr>
      <w:rFonts w:ascii="Arial" w:eastAsia="Times New Roman" w:hAnsi="Arial" w:cs="Arial"/>
      <w:iCs/>
      <w:color w:val="000000"/>
      <w:sz w:val="12"/>
      <w:szCs w:val="12"/>
    </w:rPr>
  </w:style>
  <w:style w:type="paragraph" w:customStyle="1" w:styleId="Celltext">
    <w:name w:val="Cell text"/>
    <w:basedOn w:val="Normal"/>
    <w:link w:val="CelltextChar"/>
    <w:qFormat/>
    <w:rsid w:val="00587C86"/>
    <w:pPr>
      <w:spacing w:before="60" w:after="120" w:line="240" w:lineRule="auto"/>
      <w:ind w:left="57" w:right="57"/>
    </w:pPr>
    <w:rPr>
      <w:rFonts w:eastAsia="Calibri" w:cs="Arial"/>
      <w:w w:val="105"/>
      <w:szCs w:val="19"/>
      <w:lang w:val="en-US" w:eastAsia="en-US"/>
    </w:rPr>
  </w:style>
  <w:style w:type="character" w:customStyle="1" w:styleId="CelltextChar">
    <w:name w:val="Cell text Char"/>
    <w:link w:val="Celltext"/>
    <w:rsid w:val="00587C86"/>
    <w:rPr>
      <w:rFonts w:ascii="Arial" w:eastAsia="Calibri" w:hAnsi="Arial" w:cs="Arial"/>
      <w:w w:val="105"/>
      <w:szCs w:val="19"/>
      <w:lang w:val="en-US" w:eastAsia="en-US"/>
    </w:rPr>
  </w:style>
  <w:style w:type="paragraph" w:customStyle="1" w:styleId="Default">
    <w:name w:val="Default"/>
    <w:rsid w:val="00A87472"/>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ocr.org.uk/qualifications/as-a-level-gce-english-literature-h072-h472-from-2015/" TargetMode="External"/><Relationship Id="rId18" Type="http://schemas.openxmlformats.org/officeDocument/2006/relationships/hyperlink" Target="https://www.ocr.org.uk/qualifications/as-a-level-gce-english-literature-h072-h472-from-2015/delivery-guide/delivery-guide-eldg007-dystopia/" TargetMode="External"/><Relationship Id="rId26" Type="http://schemas.openxmlformats.org/officeDocument/2006/relationships/hyperlink" Target="mailto:resources.feedback@ocr.org.uk" TargetMode="External"/><Relationship Id="rId3" Type="http://schemas.microsoft.com/office/2007/relationships/stylesWithEffects" Target="stylesWithEffects.xml"/><Relationship Id="rId21" Type="http://schemas.openxmlformats.org/officeDocument/2006/relationships/hyperlink" Target="http://www.ocr.org.uk/expression-of-interest" TargetMode="External"/><Relationship Id="rId7" Type="http://schemas.openxmlformats.org/officeDocument/2006/relationships/endnotes" Target="endnotes.xml"/><Relationship Id="rId12" Type="http://schemas.openxmlformats.org/officeDocument/2006/relationships/hyperlink" Target="http://www.ocr.org.uk/Images/348009-the-little-book-of-spelling-punctuation-and-grammar-spag-.pdf" TargetMode="External"/><Relationship Id="rId17" Type="http://schemas.openxmlformats.org/officeDocument/2006/relationships/hyperlink" Target="https://www.ocr.org.uk/qualifications/as-a-level-gce-english-literature-h072-h472-from-2015/delivery-guide/delivery-guide-eldg003b-the-merchants-prologue-and-tale/" TargetMode="External"/><Relationship Id="rId25"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https://www.ocr.org.uk/qualifications/as-a-level-gce-english-literature-h072-h472-from-2015/delivery-guide/" TargetMode="External"/><Relationship Id="rId20" Type="http://schemas.openxmlformats.org/officeDocument/2006/relationships/hyperlink" Target="mailto:resources.feedback@ocr.org.uk?subject=I%20disliked%20the%20A%20and%20AS%20Level%20English%20Literature%20Two%20years%20Scheme%20of%20work%20for%20two%20teacher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ocr.org.uk/expression-of-interest" TargetMode="External"/><Relationship Id="rId5" Type="http://schemas.openxmlformats.org/officeDocument/2006/relationships/webSettings" Target="webSettings.xml"/><Relationship Id="rId15" Type="http://schemas.openxmlformats.org/officeDocument/2006/relationships/hyperlink" Target="http://www.ocr.org.uk/qualifications/as-a-level-gce-english-literature-h072-h472-from-2015/" TargetMode="External"/><Relationship Id="rId23" Type="http://schemas.openxmlformats.org/officeDocument/2006/relationships/hyperlink" Target="mailto:resources.feedback@ocr.org.uk?subject=I%20disliked%20the%20A%20and%20AS%20Level%20English%20Literature%20Two%20years%20Scheme%20of%20work%20for%20two%20teachers"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resources.feedback@ocr.org.uk?subject=I%20liked%20the%20A%20and%20AS%20Level%20English%20Literature%20Two%20years%20Scheme%20of%20work%20for%20two%20teache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ocr.org.uk/qualifications/as-a-level-gce-english-literature-h072-h472-from-2015/delivery-guide/" TargetMode="External"/><Relationship Id="rId22" Type="http://schemas.openxmlformats.org/officeDocument/2006/relationships/hyperlink" Target="mailto:resources.feedback@ocr.org.uk?subject=I%20liked%20the%20A%20and%20AS%20Level%20English%20Literature%20Two%20years%20Scheme%20of%20work%20for%20two%20teachers"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24</Pages>
  <Words>3514</Words>
  <Characters>20031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Scheme of work for AS and A level English Literature H072 and  H472</vt:lpstr>
    </vt:vector>
  </TitlesOfParts>
  <Company>Cambridge Assessment</Company>
  <LinksUpToDate>false</LinksUpToDate>
  <CharactersWithSpaces>23499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for AS and A level English Literature H072 and  H472</dc:title>
  <dc:creator>ocr</dc:creator>
  <cp:keywords>A Level; AS Level; English; Literature; SOW; Scheme of work</cp:keywords>
  <cp:lastModifiedBy>Rachel Davis</cp:lastModifiedBy>
  <cp:revision>13</cp:revision>
  <cp:lastPrinted>2016-09-08T09:40:00Z</cp:lastPrinted>
  <dcterms:created xsi:type="dcterms:W3CDTF">2017-07-10T09:25:00Z</dcterms:created>
  <dcterms:modified xsi:type="dcterms:W3CDTF">2017-07-10T14:19:00Z</dcterms:modified>
</cp:coreProperties>
</file>