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33976" w14:textId="77777777" w:rsidR="007908BA" w:rsidRPr="00946300" w:rsidRDefault="007908BA" w:rsidP="00ED6341">
      <w:pPr>
        <w:pStyle w:val="Heading1"/>
        <w:spacing w:before="0" w:after="160"/>
      </w:pPr>
      <w:r>
        <w:t xml:space="preserve">Chemistry </w:t>
      </w:r>
      <w:r w:rsidRPr="00946300">
        <w:t xml:space="preserve">PAG </w:t>
      </w:r>
      <w:r>
        <w:t>2</w:t>
      </w:r>
      <w:r w:rsidRPr="00946300">
        <w:t xml:space="preserve">: </w:t>
      </w:r>
      <w:r>
        <w:t>Electrolysis</w:t>
      </w:r>
    </w:p>
    <w:p w14:paraId="5EC05828" w14:textId="77777777" w:rsidR="007908BA" w:rsidRPr="0004271C" w:rsidRDefault="007908BA" w:rsidP="00ED6341">
      <w:pPr>
        <w:pStyle w:val="Heading1"/>
        <w:spacing w:before="0" w:after="160"/>
        <w:rPr>
          <w:szCs w:val="40"/>
        </w:rPr>
      </w:pPr>
      <w:r w:rsidRPr="0004271C">
        <w:rPr>
          <w:szCs w:val="40"/>
        </w:rPr>
        <w:t>Combined Science</w:t>
      </w:r>
      <w:r>
        <w:rPr>
          <w:szCs w:val="40"/>
        </w:rPr>
        <w:t xml:space="preserve"> PAG C1: Electrolysis</w:t>
      </w:r>
    </w:p>
    <w:p w14:paraId="1402CCC7" w14:textId="77777777" w:rsidR="007908BA" w:rsidRDefault="007908BA" w:rsidP="00ED6341">
      <w:pPr>
        <w:pStyle w:val="Heading1"/>
        <w:spacing w:before="0" w:after="160"/>
      </w:pPr>
      <w:r w:rsidRPr="00F2129A">
        <w:t>Suggested</w:t>
      </w:r>
      <w:r>
        <w:t xml:space="preserve"> Activity 2: Microscale electrolysis of </w:t>
      </w:r>
      <w:proofErr w:type="gramStart"/>
      <w:r>
        <w:t>copper(</w:t>
      </w:r>
      <w:proofErr w:type="gramEnd"/>
      <w:r w:rsidRPr="00ED6341">
        <w:rPr>
          <w:rFonts w:ascii="Times New Roman" w:hAnsi="Times New Roman"/>
        </w:rPr>
        <w:t>II</w:t>
      </w:r>
      <w:r>
        <w:t>) chloride</w:t>
      </w:r>
    </w:p>
    <w:p w14:paraId="4A76A464" w14:textId="77777777" w:rsidR="00946300" w:rsidRPr="00946300" w:rsidRDefault="00946300" w:rsidP="00ED6341">
      <w:pPr>
        <w:pStyle w:val="Heading2"/>
      </w:pPr>
      <w:r w:rsidRPr="00946300">
        <w:t>Instructions and answers for teachers</w:t>
      </w:r>
      <w:r w:rsidR="000A5542">
        <w:t xml:space="preserve"> &amp; technicians</w:t>
      </w:r>
    </w:p>
    <w:p w14:paraId="448D6FB6" w14:textId="77777777" w:rsidR="00946300" w:rsidRPr="00946300" w:rsidRDefault="00946300" w:rsidP="00946300">
      <w:pPr>
        <w:rPr>
          <w:rFonts w:cs="Arial"/>
        </w:rPr>
      </w:pPr>
      <w:r w:rsidRPr="00946300">
        <w:t xml:space="preserve">These instructions cover the </w:t>
      </w:r>
      <w:r w:rsidR="000A3710">
        <w:t>learner</w:t>
      </w:r>
      <w:r w:rsidRPr="00946300">
        <w:t xml:space="preserve"> activity section which can be found on </w:t>
      </w:r>
      <w:hyperlink w:anchor="_Learner_Activity" w:history="1">
        <w:r w:rsidRPr="009D1E18">
          <w:rPr>
            <w:rStyle w:val="Hyperlink"/>
          </w:rPr>
          <w:t xml:space="preserve">page </w:t>
        </w:r>
        <w:r w:rsidR="00041DED">
          <w:rPr>
            <w:rStyle w:val="Hyperlink"/>
          </w:rPr>
          <w:t>1</w:t>
        </w:r>
        <w:r w:rsidR="00FE46A7">
          <w:rPr>
            <w:rStyle w:val="Hyperlink"/>
          </w:rPr>
          <w:t>1</w:t>
        </w:r>
        <w:r w:rsidRPr="009D1E18">
          <w:rPr>
            <w:rStyle w:val="Hyperlink"/>
          </w:rPr>
          <w:t>.</w:t>
        </w:r>
      </w:hyperlink>
      <w:r w:rsidRPr="00946300">
        <w:rPr>
          <w:rFonts w:cs="Arial"/>
        </w:rPr>
        <w:t xml:space="preserve"> This Practical activity supports OCR GCSE Chemistry</w:t>
      </w:r>
      <w:r w:rsidR="0058380B">
        <w:rPr>
          <w:rFonts w:cs="Arial"/>
        </w:rPr>
        <w:t xml:space="preserve"> and Combined Science</w:t>
      </w:r>
      <w:r w:rsidRPr="00946300">
        <w:rPr>
          <w:rFonts w:cs="Arial"/>
        </w:rPr>
        <w:t>.</w:t>
      </w:r>
    </w:p>
    <w:p w14:paraId="01037BBA" w14:textId="77777777" w:rsidR="00946300" w:rsidRDefault="00946300" w:rsidP="00946300">
      <w:pPr>
        <w:rPr>
          <w:b/>
        </w:rPr>
      </w:pPr>
      <w:r w:rsidRPr="00946300">
        <w:rPr>
          <w:b/>
        </w:rPr>
        <w:t xml:space="preserve">When distributing the activity section to the </w:t>
      </w:r>
      <w:r w:rsidR="000A3710">
        <w:rPr>
          <w:b/>
        </w:rPr>
        <w:t>learner</w:t>
      </w:r>
      <w:r w:rsidRPr="00946300">
        <w:rPr>
          <w:b/>
        </w:rPr>
        <w:t>s either as a printed copy or as a Word file you will need to remove the teacher instructions section.</w:t>
      </w:r>
    </w:p>
    <w:tbl>
      <w:tblPr>
        <w:tblW w:w="9464" w:type="dxa"/>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shd w:val="clear" w:color="auto" w:fill="F6D3B4"/>
        <w:tblLook w:val="04A0" w:firstRow="1" w:lastRow="0" w:firstColumn="1" w:lastColumn="0" w:noHBand="0" w:noVBand="1"/>
      </w:tblPr>
      <w:tblGrid>
        <w:gridCol w:w="9464"/>
      </w:tblGrid>
      <w:tr w:rsidR="007908BA" w14:paraId="1A97950A" w14:textId="77777777" w:rsidTr="005A6D2B">
        <w:tc>
          <w:tcPr>
            <w:tcW w:w="9464" w:type="dxa"/>
            <w:shd w:val="clear" w:color="auto" w:fill="F6D3B4"/>
          </w:tcPr>
          <w:p w14:paraId="7DAE438B" w14:textId="77777777" w:rsidR="007908BA" w:rsidRPr="0004271C" w:rsidRDefault="007908BA" w:rsidP="00B83AA5">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21621573" w14:textId="77777777" w:rsidR="007908BA" w:rsidRPr="0004271C" w:rsidRDefault="007908BA" w:rsidP="00B83AA5">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4ADD95A6" w14:textId="77777777" w:rsidR="007908BA" w:rsidRPr="00A2067E" w:rsidRDefault="007908BA" w:rsidP="00B83AA5">
            <w:pPr>
              <w:spacing w:before="240"/>
              <w:jc w:val="center"/>
            </w:pPr>
            <w:r w:rsidRPr="00A2067E">
              <w:t xml:space="preserve">You may modify these activities to suit your learners and centre. Alternative activities are available from, for example, </w:t>
            </w:r>
            <w:hyperlink r:id="rId8" w:history="1">
              <w:r w:rsidRPr="00A2067E">
                <w:rPr>
                  <w:rStyle w:val="Hyperlink"/>
                </w:rPr>
                <w:t>Royal Society of Biology</w:t>
              </w:r>
            </w:hyperlink>
            <w:r w:rsidRPr="00A2067E">
              <w:t xml:space="preserve">, </w:t>
            </w:r>
            <w:hyperlink r:id="rId9" w:history="1">
              <w:r w:rsidRPr="00A2067E">
                <w:rPr>
                  <w:rStyle w:val="Hyperlink"/>
                </w:rPr>
                <w:t>Royal Society of Chemistry</w:t>
              </w:r>
            </w:hyperlink>
            <w:r w:rsidRPr="00A2067E">
              <w:t xml:space="preserve">, </w:t>
            </w:r>
            <w:hyperlink r:id="rId10" w:history="1">
              <w:r w:rsidRPr="00A2067E">
                <w:rPr>
                  <w:rStyle w:val="Hyperlink"/>
                </w:rPr>
                <w:t>Institute of Physics</w:t>
              </w:r>
            </w:hyperlink>
            <w:r w:rsidRPr="00A2067E">
              <w:t xml:space="preserve">, </w:t>
            </w:r>
            <w:hyperlink r:id="rId11" w:history="1">
              <w:r w:rsidRPr="00A2067E">
                <w:rPr>
                  <w:rStyle w:val="Hyperlink"/>
                </w:rPr>
                <w:t>CLEAPSS</w:t>
              </w:r>
            </w:hyperlink>
            <w:r w:rsidRPr="00A2067E">
              <w:t xml:space="preserve"> and </w:t>
            </w:r>
            <w:hyperlink r:id="rId12" w:history="1">
              <w:r w:rsidRPr="00A2067E">
                <w:rPr>
                  <w:rStyle w:val="Hyperlink"/>
                </w:rPr>
                <w:t>publishing companies</w:t>
              </w:r>
            </w:hyperlink>
            <w:r w:rsidRPr="00A2067E">
              <w:t>, or of your own devising.</w:t>
            </w:r>
          </w:p>
          <w:p w14:paraId="31C2D5FA" w14:textId="77777777" w:rsidR="007908BA" w:rsidRPr="0004271C" w:rsidRDefault="007908BA" w:rsidP="00B83AA5">
            <w:pPr>
              <w:spacing w:before="240"/>
              <w:jc w:val="center"/>
            </w:pPr>
            <w:r w:rsidRPr="00A2067E">
              <w:t xml:space="preserve">Further details are available in the </w:t>
            </w:r>
            <w:hyperlink r:id="rId13"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4" w:history="1">
              <w:r w:rsidRPr="00A2067E">
                <w:rPr>
                  <w:rStyle w:val="Hyperlink"/>
                </w:rPr>
                <w:t>videos</w:t>
              </w:r>
            </w:hyperlink>
            <w:r w:rsidRPr="00A2067E">
              <w:t>.</w:t>
            </w:r>
          </w:p>
        </w:tc>
      </w:tr>
    </w:tbl>
    <w:p w14:paraId="443D6378" w14:textId="77777777" w:rsidR="007908BA" w:rsidRPr="00ED6341" w:rsidRDefault="007908BA" w:rsidP="007908BA">
      <w:pPr>
        <w:rPr>
          <w:b/>
        </w:rPr>
      </w:pPr>
      <w:r w:rsidRPr="00ED6341">
        <w:rPr>
          <w:b/>
        </w:rPr>
        <w:t>OCR recommendations:</w:t>
      </w:r>
    </w:p>
    <w:p w14:paraId="021DCD56" w14:textId="77777777" w:rsidR="007908BA" w:rsidRPr="00946300" w:rsidRDefault="007908BA" w:rsidP="007908BA">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4C5B0E72" w14:textId="77777777" w:rsidR="007908BA" w:rsidRPr="00946300" w:rsidRDefault="007908BA" w:rsidP="007908BA">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5" w:history="1">
        <w:r w:rsidRPr="00503BDD">
          <w:rPr>
            <w:rStyle w:val="Hyperlink"/>
            <w:rFonts w:cs="Calibri"/>
          </w:rPr>
          <w:t>http://science.cleapss.org.uk</w:t>
        </w:r>
      </w:hyperlink>
      <w:r w:rsidRPr="00946300">
        <w:rPr>
          <w:rFonts w:cs="Calibri"/>
          <w:b/>
          <w:color w:val="000000"/>
        </w:rPr>
        <w:t>)</w:t>
      </w:r>
      <w:r>
        <w:rPr>
          <w:rFonts w:cs="Calibri"/>
          <w:b/>
          <w:color w:val="000000"/>
        </w:rPr>
        <w:t>.</w:t>
      </w:r>
    </w:p>
    <w:p w14:paraId="5C45F9B7" w14:textId="77777777" w:rsidR="007908BA" w:rsidRPr="00946300" w:rsidRDefault="007908BA" w:rsidP="007908BA">
      <w:pPr>
        <w:rPr>
          <w:b/>
        </w:rPr>
      </w:pPr>
      <w:r w:rsidRPr="00946300">
        <w:rPr>
          <w:b/>
        </w:rPr>
        <w:t xml:space="preserve">Centres should trial experiments in advance of giving them to learners. Centres may choose to make adaptations to this </w:t>
      </w:r>
      <w:r>
        <w:rPr>
          <w:b/>
        </w:rPr>
        <w:t xml:space="preserve">practical </w:t>
      </w:r>
      <w:proofErr w:type="gramStart"/>
      <w:r>
        <w:rPr>
          <w:b/>
        </w:rPr>
        <w:t>activity</w:t>
      </w:r>
      <w:r w:rsidRPr="00946300">
        <w:rPr>
          <w:b/>
        </w:rPr>
        <w:t>, but</w:t>
      </w:r>
      <w:proofErr w:type="gramEnd"/>
      <w:r w:rsidRPr="00946300">
        <w:rPr>
          <w:b/>
        </w:rPr>
        <w:t xml:space="preserve"> should be aware that </w:t>
      </w:r>
      <w:r>
        <w:rPr>
          <w:b/>
        </w:rPr>
        <w:t xml:space="preserve">this </w:t>
      </w:r>
      <w:r w:rsidRPr="00946300">
        <w:rPr>
          <w:b/>
        </w:rPr>
        <w:t>may affect the Apparatus and Techniques covered by the learner.</w:t>
      </w:r>
    </w:p>
    <w:p w14:paraId="0389CB35" w14:textId="77777777" w:rsidR="00906EBD" w:rsidRDefault="00906EBD" w:rsidP="007953E7">
      <w:pPr>
        <w:sectPr w:rsidR="00906EBD" w:rsidSect="00E231CF">
          <w:headerReference w:type="default" r:id="rId16"/>
          <w:footerReference w:type="default" r:id="rId17"/>
          <w:pgSz w:w="11906" w:h="16838" w:code="9"/>
          <w:pgMar w:top="873" w:right="1133" w:bottom="1440" w:left="1134" w:header="709" w:footer="357" w:gutter="0"/>
          <w:cols w:space="708"/>
          <w:docGrid w:linePitch="360"/>
        </w:sectPr>
      </w:pPr>
    </w:p>
    <w:p w14:paraId="58456F0B" w14:textId="77777777" w:rsidR="00946300" w:rsidRPr="00085224" w:rsidRDefault="00946300" w:rsidP="00946300">
      <w:pPr>
        <w:pStyle w:val="Heading3"/>
      </w:pPr>
      <w:r w:rsidRPr="00085224">
        <w:lastRenderedPageBreak/>
        <w:t>Introduction</w:t>
      </w:r>
    </w:p>
    <w:p w14:paraId="7AC1DB13" w14:textId="77777777" w:rsidR="00946300" w:rsidRDefault="00946300" w:rsidP="003406DA">
      <w:r>
        <w:t xml:space="preserve">In this activity, learners carry out a micro-scale electrolysis of </w:t>
      </w:r>
      <w:proofErr w:type="gramStart"/>
      <w:r>
        <w:t>copper(</w:t>
      </w:r>
      <w:proofErr w:type="gramEnd"/>
      <w:r w:rsidRPr="001E3091">
        <w:rPr>
          <w:rFonts w:ascii="Times New Roman" w:hAnsi="Times New Roman"/>
        </w:rPr>
        <w:t>II</w:t>
      </w:r>
      <w:r>
        <w:t xml:space="preserve">) chloride solution in a petri-dish, producing copper solid and chlorine gas. Within the petri dish, </w:t>
      </w:r>
      <w:r w:rsidR="0058380B">
        <w:t xml:space="preserve">the chlorine gas reacts with the </w:t>
      </w:r>
      <w:r>
        <w:t>potassium bromide and potassium chloride solution</w:t>
      </w:r>
      <w:r w:rsidR="0058380B">
        <w:t>s</w:t>
      </w:r>
      <w:r>
        <w:t xml:space="preserve"> </w:t>
      </w:r>
      <w:r w:rsidR="0058380B">
        <w:t xml:space="preserve">via </w:t>
      </w:r>
      <w:r>
        <w:t xml:space="preserve">displacement reactions, and </w:t>
      </w:r>
      <w:r w:rsidR="0058380B">
        <w:t xml:space="preserve">with damp </w:t>
      </w:r>
      <w:r>
        <w:t xml:space="preserve">blue litmus paper </w:t>
      </w:r>
      <w:r w:rsidR="0058380B">
        <w:t xml:space="preserve">demonstrating </w:t>
      </w:r>
      <w:r>
        <w:t xml:space="preserve">the acid </w:t>
      </w:r>
      <w:r w:rsidR="0058380B">
        <w:t xml:space="preserve">and bleaching </w:t>
      </w:r>
      <w:r>
        <w:t>nature of the chlorine gas</w:t>
      </w:r>
      <w:r w:rsidR="0058380B">
        <w:t xml:space="preserve"> in water</w:t>
      </w:r>
      <w:r>
        <w:t>.</w:t>
      </w:r>
    </w:p>
    <w:p w14:paraId="79FE5F2F" w14:textId="77777777" w:rsidR="000A5542" w:rsidRDefault="00946300" w:rsidP="003406DA">
      <w:r>
        <w:t>This activity can be modified to reduce the number of observations the learners are making, allowing them to focus on less chemistry. For example, the set-up could be used without the potassium salt solutions, and just focus on the reaction of chlorine gas with the blue litmus paper. Such changes will affect the Apparatus and Techniques covered, so modification of the learner sheet may be appropriate.</w:t>
      </w:r>
    </w:p>
    <w:p w14:paraId="2E9694DF" w14:textId="77777777" w:rsidR="000A5542" w:rsidRDefault="000A28B3" w:rsidP="003406DA">
      <w:r w:rsidRPr="00526BF8">
        <w:t xml:space="preserve">This resource is adapted from the </w:t>
      </w:r>
      <w:r>
        <w:t xml:space="preserve">CLEAPSS experiment ‘The </w:t>
      </w:r>
      <w:proofErr w:type="spellStart"/>
      <w:r>
        <w:t>microelectrolysis</w:t>
      </w:r>
      <w:proofErr w:type="spellEnd"/>
      <w:r>
        <w:t xml:space="preserve"> of </w:t>
      </w:r>
      <w:proofErr w:type="gramStart"/>
      <w:r>
        <w:t>copper(</w:t>
      </w:r>
      <w:proofErr w:type="gramEnd"/>
      <w:r w:rsidRPr="00A9629B">
        <w:rPr>
          <w:rFonts w:ascii="Times New Roman" w:hAnsi="Times New Roman"/>
        </w:rPr>
        <w:t>II</w:t>
      </w:r>
      <w:r>
        <w:t xml:space="preserve">) chloride – </w:t>
      </w:r>
      <w:hyperlink r:id="rId18" w:history="1">
        <w:r w:rsidRPr="00EA735A">
          <w:rPr>
            <w:rStyle w:val="Hyperlink"/>
          </w:rPr>
          <w:t>https://www.youtube.com/watch?v=KvW-g1FQV9E</w:t>
        </w:r>
      </w:hyperlink>
    </w:p>
    <w:p w14:paraId="61DA0028" w14:textId="77777777" w:rsidR="006A6B8F" w:rsidRDefault="006A6B8F" w:rsidP="003406DA">
      <w:pPr>
        <w:rPr>
          <w:rFonts w:cs="Arial"/>
        </w:rPr>
      </w:pPr>
      <w:r>
        <w:rPr>
          <w:rFonts w:cs="Arial"/>
        </w:rPr>
        <w:t>Further information and i</w:t>
      </w:r>
      <w:r w:rsidRPr="006A6B8F">
        <w:rPr>
          <w:rFonts w:cs="Arial"/>
        </w:rPr>
        <w:t>nstructions for making the</w:t>
      </w:r>
      <w:r>
        <w:rPr>
          <w:rFonts w:cs="Arial"/>
        </w:rPr>
        <w:t xml:space="preserve"> electrolysis cell </w:t>
      </w:r>
      <w:r w:rsidRPr="006A6B8F">
        <w:rPr>
          <w:rFonts w:cs="Arial"/>
        </w:rPr>
        <w:t>can be found at:</w:t>
      </w:r>
    </w:p>
    <w:p w14:paraId="0344F3DF" w14:textId="77777777" w:rsidR="006A6B8F" w:rsidRPr="00783AE1" w:rsidRDefault="00A2765C" w:rsidP="00783AE1">
      <w:pPr>
        <w:numPr>
          <w:ilvl w:val="0"/>
          <w:numId w:val="32"/>
        </w:numPr>
        <w:rPr>
          <w:rFonts w:cs="Arial"/>
        </w:rPr>
      </w:pPr>
      <w:hyperlink r:id="rId19" w:tgtFrame="_blank" w:history="1">
        <w:r w:rsidR="006A6B8F" w:rsidRPr="00783AE1">
          <w:rPr>
            <w:rStyle w:val="Hyperlink"/>
            <w:rFonts w:cs="Arial"/>
          </w:rPr>
          <w:t>http://science.cleapss.org.uk/Resource-Info/GL163-Make-it-guide-microscale-electrolysis-apparatus.aspx</w:t>
        </w:r>
      </w:hyperlink>
    </w:p>
    <w:p w14:paraId="074C76BA" w14:textId="6D335368" w:rsidR="006A6B8F" w:rsidRPr="006A6B8F" w:rsidRDefault="00A2765C" w:rsidP="00783AE1">
      <w:pPr>
        <w:numPr>
          <w:ilvl w:val="0"/>
          <w:numId w:val="32"/>
        </w:numPr>
        <w:rPr>
          <w:rFonts w:cs="Arial"/>
        </w:rPr>
      </w:pPr>
      <w:hyperlink r:id="rId20" w:history="1">
        <w:r w:rsidR="00F2221B">
          <w:rPr>
            <w:rStyle w:val="Hyperlink"/>
            <w:rFonts w:cs="Arial"/>
          </w:rPr>
          <w:t>http://science.cleapss.org.uk/Resource-Info/GL196-Make-it-guide-microscale-Hoffmann-voltameter.aspx</w:t>
        </w:r>
      </w:hyperlink>
      <w:r w:rsidR="006A6B8F" w:rsidRPr="006A6B8F">
        <w:rPr>
          <w:rFonts w:cs="Arial"/>
        </w:rPr>
        <w:t xml:space="preserve"> </w:t>
      </w:r>
    </w:p>
    <w:p w14:paraId="1B736058" w14:textId="77777777" w:rsidR="00D33152" w:rsidRDefault="00946300" w:rsidP="003406DA">
      <w:pPr>
        <w:rPr>
          <w:b/>
        </w:rPr>
      </w:pPr>
      <w:r>
        <w:t xml:space="preserve">Another micro-scale electrolysis experiment is available from the </w:t>
      </w:r>
      <w:r w:rsidR="000A5542">
        <w:t xml:space="preserve">Royal Society of Chemistry </w:t>
      </w:r>
      <w:r>
        <w:t xml:space="preserve">Microscale Chemistry publication </w:t>
      </w:r>
      <w:hyperlink r:id="rId21" w:history="1">
        <w:r w:rsidRPr="00C237F1">
          <w:rPr>
            <w:rStyle w:val="Hyperlink"/>
          </w:rPr>
          <w:t>http://www.rsc.org/learn-chemistry/resource/res00000541/electrolysis-using-a-microscale-hoffman-apparatus</w:t>
        </w:r>
      </w:hyperlink>
      <w:r>
        <w:t>.</w:t>
      </w:r>
    </w:p>
    <w:p w14:paraId="3443BEDE" w14:textId="77777777" w:rsidR="00946300" w:rsidRPr="003406DA" w:rsidRDefault="00946300" w:rsidP="003406DA">
      <w:pPr>
        <w:pStyle w:val="Heading3"/>
      </w:pPr>
      <w:r w:rsidRPr="003406DA">
        <w:t>DfE Apparatus and Techniques covered</w:t>
      </w:r>
    </w:p>
    <w:p w14:paraId="25FE0A01" w14:textId="7F0E69D8" w:rsidR="007908BA" w:rsidRDefault="007908BA" w:rsidP="007908BA">
      <w:r>
        <w:t>The codes used below match the OCR Practical Activity Learner Record Sheet (</w:t>
      </w:r>
      <w:hyperlink r:id="rId22" w:history="1">
        <w:r w:rsidRPr="006F0158">
          <w:rPr>
            <w:rStyle w:val="Hyperlink"/>
            <w:b/>
          </w:rPr>
          <w:t>Chemistry</w:t>
        </w:r>
      </w:hyperlink>
      <w:r>
        <w:t xml:space="preserve"> / </w:t>
      </w:r>
      <w:hyperlink r:id="rId23" w:history="1">
        <w:r w:rsidRPr="00576F3A">
          <w:rPr>
            <w:rStyle w:val="Hyperlink"/>
            <w:i/>
          </w:rPr>
          <w:t>Combined Science</w:t>
        </w:r>
      </w:hyperlink>
      <w:r>
        <w:t>) and Trackers (</w:t>
      </w:r>
      <w:hyperlink r:id="rId24" w:history="1">
        <w:r w:rsidRPr="006F0158">
          <w:rPr>
            <w:rStyle w:val="Hyperlink"/>
            <w:b/>
          </w:rPr>
          <w:t>Chemistry</w:t>
        </w:r>
      </w:hyperlink>
      <w:r>
        <w:t xml:space="preserve"> / </w:t>
      </w:r>
      <w:hyperlink r:id="rId25" w:history="1">
        <w:r w:rsidRPr="00576F3A">
          <w:rPr>
            <w:rStyle w:val="Hyperlink"/>
            <w:i/>
          </w:rPr>
          <w:t>Combined Science</w:t>
        </w:r>
      </w:hyperlink>
      <w:r>
        <w:t xml:space="preserve">) available online. </w:t>
      </w:r>
      <w:r w:rsidRPr="006F0158">
        <w:rPr>
          <w:b/>
        </w:rPr>
        <w:t>There is no requirement to use these resources.</w:t>
      </w:r>
    </w:p>
    <w:p w14:paraId="1DD27ECD" w14:textId="77777777" w:rsidR="00B80F2B" w:rsidRDefault="00B80F2B" w:rsidP="00517199">
      <w:r>
        <w:t>By doing this experiment, learners have an opportunity to develop the following skills:</w:t>
      </w:r>
    </w:p>
    <w:p w14:paraId="2F5743AC" w14:textId="77777777" w:rsidR="00B80F2B" w:rsidRDefault="00B80F2B" w:rsidP="00517199">
      <w:r w:rsidRPr="00AF1368">
        <w:rPr>
          <w:b/>
        </w:rPr>
        <w:t>3</w:t>
      </w:r>
      <w:r>
        <w:t xml:space="preserve"> [</w:t>
      </w:r>
      <w:r w:rsidRPr="00AF1368">
        <w:rPr>
          <w:i/>
        </w:rPr>
        <w:t>8</w:t>
      </w:r>
      <w:r>
        <w:t>]: Use of appropriate apparatus and techniques for: i) conducting and monitoring chemical reactions</w:t>
      </w:r>
    </w:p>
    <w:p w14:paraId="41CBDA5D" w14:textId="77777777" w:rsidR="00B80F2B" w:rsidRDefault="00B80F2B" w:rsidP="00517199">
      <w:r w:rsidRPr="00AF1368">
        <w:rPr>
          <w:b/>
        </w:rPr>
        <w:t>6</w:t>
      </w:r>
      <w:r>
        <w:t xml:space="preserve"> [</w:t>
      </w:r>
      <w:r w:rsidRPr="00AF1368">
        <w:rPr>
          <w:i/>
        </w:rPr>
        <w:t>11</w:t>
      </w:r>
      <w:r>
        <w:t>]: Safe use and careful handling of gases, liquids and solids, including: ii) using appropriate apparatus to explore chemical changes and/or products</w:t>
      </w:r>
    </w:p>
    <w:p w14:paraId="4484FECF" w14:textId="77777777" w:rsidR="00B80F2B" w:rsidRDefault="00B80F2B" w:rsidP="00517199">
      <w:r w:rsidRPr="00AF1368">
        <w:rPr>
          <w:b/>
        </w:rPr>
        <w:t>7</w:t>
      </w:r>
      <w:r>
        <w:t xml:space="preserve"> [</w:t>
      </w:r>
      <w:r w:rsidRPr="00AF1368">
        <w:rPr>
          <w:i/>
        </w:rPr>
        <w:t>12</w:t>
      </w:r>
      <w:r>
        <w:t>]: Use of appropriate apparatus and techniques to: i) draw electrochemical cells for separation and production of elements and compounds; ii) set up and use electrochemical cells for separation and production of elements and compounds</w:t>
      </w:r>
    </w:p>
    <w:p w14:paraId="3D302543" w14:textId="77777777" w:rsidR="00B80F2B" w:rsidRDefault="00B80F2B" w:rsidP="00517199">
      <w:r w:rsidRPr="00AF1368">
        <w:rPr>
          <w:b/>
        </w:rPr>
        <w:t>8</w:t>
      </w:r>
      <w:r>
        <w:t>: Use of appropriate qualitative reagents and techniques to analyse and identify unknown samples or products including: i) gas tests</w:t>
      </w:r>
    </w:p>
    <w:p w14:paraId="7B1261EA" w14:textId="77777777" w:rsidR="00946300" w:rsidRDefault="00946300" w:rsidP="003406DA">
      <w:pPr>
        <w:pStyle w:val="Heading3"/>
      </w:pPr>
      <w:r>
        <w:lastRenderedPageBreak/>
        <w:t>Aims</w:t>
      </w:r>
    </w:p>
    <w:p w14:paraId="0B434167" w14:textId="77777777" w:rsidR="00946300" w:rsidRPr="00F2134B" w:rsidRDefault="00946300" w:rsidP="003406DA">
      <w:r w:rsidRPr="00F2134B">
        <w:t xml:space="preserve">To set-up a micro-scale electrolysis reaction of </w:t>
      </w:r>
      <w:proofErr w:type="gramStart"/>
      <w:r w:rsidRPr="00F2134B">
        <w:t>copper</w:t>
      </w:r>
      <w:r w:rsidR="00922843">
        <w:t>(</w:t>
      </w:r>
      <w:proofErr w:type="gramEnd"/>
      <w:r w:rsidR="00922843" w:rsidRPr="00517199">
        <w:rPr>
          <w:rFonts w:ascii="Times New Roman" w:hAnsi="Times New Roman"/>
        </w:rPr>
        <w:t>II</w:t>
      </w:r>
      <w:r w:rsidR="00922843">
        <w:t>)</w:t>
      </w:r>
      <w:r w:rsidRPr="00F2134B">
        <w:t xml:space="preserve"> </w:t>
      </w:r>
      <w:r>
        <w:t>chloride</w:t>
      </w:r>
      <w:r w:rsidRPr="00F2134B">
        <w:t xml:space="preserve">, and </w:t>
      </w:r>
      <w:r>
        <w:t xml:space="preserve">to </w:t>
      </w:r>
      <w:r w:rsidRPr="00F2134B">
        <w:t>analyse the product</w:t>
      </w:r>
      <w:r>
        <w:t>s formed.</w:t>
      </w:r>
    </w:p>
    <w:p w14:paraId="2E30B568" w14:textId="77777777" w:rsidR="00946300" w:rsidRDefault="00946300" w:rsidP="00946300">
      <w:pPr>
        <w:pStyle w:val="Heading3"/>
      </w:pPr>
      <w:r>
        <w:t>Intended class time</w:t>
      </w:r>
    </w:p>
    <w:p w14:paraId="1DAC17F9" w14:textId="77777777" w:rsidR="00946300" w:rsidRPr="0030436F" w:rsidRDefault="00B80F2B" w:rsidP="003406DA">
      <w:r>
        <w:t>20-25</w:t>
      </w:r>
      <w:r w:rsidR="00946300" w:rsidRPr="0030436F">
        <w:t xml:space="preserve"> minutes</w:t>
      </w:r>
    </w:p>
    <w:p w14:paraId="6E205FFB" w14:textId="77777777" w:rsidR="00946300" w:rsidRPr="000C13F6" w:rsidRDefault="00946300" w:rsidP="00946300">
      <w:pPr>
        <w:pStyle w:val="Heading3"/>
        <w:spacing w:before="120"/>
      </w:pPr>
      <w:r w:rsidRPr="000C13F6">
        <w:t>Links to Specifications</w:t>
      </w:r>
      <w:r>
        <w:t xml:space="preserve">: </w:t>
      </w:r>
    </w:p>
    <w:p w14:paraId="6B0F06AF" w14:textId="77777777" w:rsidR="00946300" w:rsidRPr="000C13F6" w:rsidRDefault="00946300" w:rsidP="00946300">
      <w:pPr>
        <w:pStyle w:val="Heading3"/>
      </w:pPr>
      <w:r>
        <w:t>Gateway Science (Suite A) – including Working Scientifically (WS)</w:t>
      </w:r>
    </w:p>
    <w:p w14:paraId="3A8053FF" w14:textId="77777777" w:rsidR="00946300" w:rsidRDefault="00946300" w:rsidP="003406DA">
      <w:r w:rsidRPr="00E4211C">
        <w:t>C3.4a recall that metals (or hydrogen) are formed at the cathode and non-metals are formed at the anode in elec</w:t>
      </w:r>
      <w:r>
        <w:t>trolysis using inert electrodes</w:t>
      </w:r>
    </w:p>
    <w:p w14:paraId="6823312E" w14:textId="77777777" w:rsidR="00946300" w:rsidRPr="00E4211C" w:rsidRDefault="00946300" w:rsidP="003406DA">
      <w:r w:rsidRPr="00E4211C">
        <w:t>C3.4d describe electrolysis in terms of the ions present and reactions at the electrodes</w:t>
      </w:r>
    </w:p>
    <w:p w14:paraId="29229FDB" w14:textId="77777777" w:rsidR="00946300" w:rsidRPr="00E4211C" w:rsidRDefault="00946300" w:rsidP="003406DA">
      <w:r w:rsidRPr="00E4211C">
        <w:t>C3.4e describe the technique of electrolysis using inter and non-inert electrodes</w:t>
      </w:r>
    </w:p>
    <w:p w14:paraId="305B6ED9" w14:textId="77777777" w:rsidR="00946300" w:rsidRPr="00E4211C" w:rsidRDefault="00946300" w:rsidP="003406DA">
      <w:r w:rsidRPr="00E4211C">
        <w:t>C4.1a recall the simple properties of Groups 1, 7 and 0</w:t>
      </w:r>
    </w:p>
    <w:p w14:paraId="3EB84FF3" w14:textId="77777777" w:rsidR="00946300" w:rsidRPr="00E4211C" w:rsidRDefault="00946300" w:rsidP="003406DA">
      <w:r w:rsidRPr="00E4211C">
        <w:t>C4.1b explain how observed simple properties of Group 1, 7 and 0 depend on the outer shell of electrons of the atoms and predict properties from given trends down the groups</w:t>
      </w:r>
    </w:p>
    <w:p w14:paraId="3FE0044E" w14:textId="77777777" w:rsidR="00946300" w:rsidRPr="00E4211C" w:rsidRDefault="00946300" w:rsidP="003406DA">
      <w:r w:rsidRPr="00E4211C">
        <w:t>C4.2a describe tests to identify selected gases</w:t>
      </w:r>
    </w:p>
    <w:p w14:paraId="1011F4D0" w14:textId="77777777" w:rsidR="00946300" w:rsidRPr="00E4211C" w:rsidRDefault="00946300" w:rsidP="003406DA">
      <w:r w:rsidRPr="00E4211C">
        <w:t>C6.1b explain why and how electrolysis is used to extract some metals from ores</w:t>
      </w:r>
    </w:p>
    <w:p w14:paraId="1BE98630" w14:textId="77777777" w:rsidR="00946300" w:rsidRPr="00E4211C" w:rsidRDefault="00946300" w:rsidP="003406DA">
      <w:r w:rsidRPr="00E4211C">
        <w:t>W1.3a presenting observations and other data using appropriate methods</w:t>
      </w:r>
    </w:p>
    <w:p w14:paraId="68CDA2DF" w14:textId="77777777" w:rsidR="00946300" w:rsidRPr="00E4211C" w:rsidRDefault="00946300" w:rsidP="003406DA">
      <w:r w:rsidRPr="00E4211C">
        <w:t>W1.3e interpreting observations and other data</w:t>
      </w:r>
    </w:p>
    <w:p w14:paraId="33EE3122" w14:textId="77777777" w:rsidR="00946300" w:rsidRPr="00E4211C" w:rsidRDefault="00946300" w:rsidP="003406DA">
      <w:r w:rsidRPr="00E4211C">
        <w:t>W1.3f presenting reasoned explanations</w:t>
      </w:r>
    </w:p>
    <w:p w14:paraId="53DFC350" w14:textId="77777777" w:rsidR="00946300" w:rsidRPr="00E4211C" w:rsidRDefault="00946300" w:rsidP="003406DA">
      <w:r w:rsidRPr="00E4211C">
        <w:t>W1.4a use scientific vocabulary, terminology and definitions</w:t>
      </w:r>
    </w:p>
    <w:p w14:paraId="4A54A55C" w14:textId="77777777" w:rsidR="00946300" w:rsidRPr="00E4211C" w:rsidRDefault="00946300" w:rsidP="003406DA">
      <w:r w:rsidRPr="00E4211C">
        <w:t>WS2a carry out experiments</w:t>
      </w:r>
    </w:p>
    <w:p w14:paraId="2C589756" w14:textId="77777777" w:rsidR="00946300" w:rsidRPr="00E4211C" w:rsidRDefault="00946300" w:rsidP="003406DA">
      <w:r w:rsidRPr="00E4211C">
        <w:t>WS2b make and record observations and measurements using a range of apparatus and methods</w:t>
      </w:r>
    </w:p>
    <w:p w14:paraId="5DB27AB5" w14:textId="77777777" w:rsidR="00946300" w:rsidRDefault="00946300" w:rsidP="003406DA">
      <w:r w:rsidRPr="00E4211C">
        <w:t>WS2c presenting observations using appropriate methods</w:t>
      </w:r>
    </w:p>
    <w:p w14:paraId="231A6200" w14:textId="77777777" w:rsidR="00946300" w:rsidRPr="003406DA" w:rsidRDefault="00517199" w:rsidP="003406DA">
      <w:pPr>
        <w:pStyle w:val="Heading3"/>
      </w:pPr>
      <w:r>
        <w:br w:type="page"/>
      </w:r>
      <w:r w:rsidR="00946300" w:rsidRPr="003406DA">
        <w:lastRenderedPageBreak/>
        <w:t>Twenty First Century Science (Suite B) – including Ideas about Science (</w:t>
      </w:r>
      <w:proofErr w:type="spellStart"/>
      <w:r w:rsidR="00946300" w:rsidRPr="003406DA">
        <w:t>IaS</w:t>
      </w:r>
      <w:proofErr w:type="spellEnd"/>
      <w:r w:rsidR="00946300" w:rsidRPr="003406DA">
        <w:t>)</w:t>
      </w:r>
    </w:p>
    <w:p w14:paraId="462E5139" w14:textId="77777777" w:rsidR="00946300" w:rsidRDefault="00946300" w:rsidP="003406DA">
      <w:r>
        <w:t>C1.4.2 describe a test to identify chlorine (using blue litmus paper)</w:t>
      </w:r>
    </w:p>
    <w:p w14:paraId="79EECC86" w14:textId="77777777" w:rsidR="00946300" w:rsidRDefault="00946300" w:rsidP="003406DA">
      <w:r>
        <w:t>C2.2.6 recall the simple properties of Group 7 elements including their states and colours at room temperature and pressure, their colours as gases, their reactions with Group 1 elements and their displacement reactions with other metal halides</w:t>
      </w:r>
    </w:p>
    <w:p w14:paraId="59292232" w14:textId="77777777" w:rsidR="00946300" w:rsidRDefault="00946300" w:rsidP="003406DA">
      <w:r>
        <w:t>C2.2.7 describe experiments to identify the reactivity pattern of Group 7 elements including displacement reactions</w:t>
      </w:r>
    </w:p>
    <w:p w14:paraId="1A11B933" w14:textId="77777777" w:rsidR="00946300" w:rsidRDefault="00946300" w:rsidP="003406DA">
      <w:r>
        <w:t>C3.2.5 explain why electrolysis is used to extract some metals from their ores</w:t>
      </w:r>
    </w:p>
    <w:p w14:paraId="34FA959F" w14:textId="77777777" w:rsidR="00946300" w:rsidRDefault="00946300" w:rsidP="003406DA">
      <w:r>
        <w:t>C3.3.1 describe electrolysis in terms of the ions present and reactions at the electrodes</w:t>
      </w:r>
    </w:p>
    <w:p w14:paraId="0C4AC22B" w14:textId="77777777" w:rsidR="00946300" w:rsidRDefault="00946300" w:rsidP="003406DA">
      <w:r>
        <w:t>C3.3.3 recall that metals (or hydrogen) are formed at the cathode and non-metals are formed at the anode in electrolysis using inert electrodes</w:t>
      </w:r>
    </w:p>
    <w:p w14:paraId="2B079116" w14:textId="77777777" w:rsidR="00946300" w:rsidRDefault="00946300" w:rsidP="003406DA">
      <w:r>
        <w:t>C3.3.4 use the names and symbols of common elements and compounds and the principle of conversation of mass to write half equations</w:t>
      </w:r>
    </w:p>
    <w:p w14:paraId="5C55CBF0" w14:textId="77777777" w:rsidR="00946300" w:rsidRDefault="00946300" w:rsidP="003406DA">
      <w:r>
        <w:t>C3.3.5 explain reduction and oxidation in terms of gain or loss of electrons, identifying which species is oxidised and which are reduced</w:t>
      </w:r>
    </w:p>
    <w:p w14:paraId="627D92F2" w14:textId="77777777" w:rsidR="00946300" w:rsidRDefault="00946300" w:rsidP="003406DA">
      <w:r>
        <w:t>C3.3.8 describe the technique of electrolysis of an aqueous solution of a salt</w:t>
      </w:r>
    </w:p>
    <w:p w14:paraId="067B492D" w14:textId="77777777" w:rsidR="00946300" w:rsidRDefault="00946300" w:rsidP="003406DA">
      <w:r>
        <w:t>IaS2.1 present observations and other data using appropriate formats</w:t>
      </w:r>
    </w:p>
    <w:p w14:paraId="42B2EF1B" w14:textId="77777777" w:rsidR="00946300" w:rsidRPr="005B0EFB" w:rsidRDefault="00946300" w:rsidP="003406DA">
      <w:r>
        <w:t>IaS2.11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14:paraId="658BBBA5" w14:textId="77777777" w:rsidR="00946300" w:rsidRPr="000C13F6" w:rsidRDefault="003406DA" w:rsidP="003406DA">
      <w:pPr>
        <w:pStyle w:val="Heading3"/>
      </w:pPr>
      <w:r>
        <w:br w:type="page"/>
      </w:r>
      <w:r w:rsidR="00946300">
        <w:lastRenderedPageBreak/>
        <w:t>Mathematical Skills covered</w:t>
      </w:r>
    </w:p>
    <w:p w14:paraId="3CAA84CE" w14:textId="77777777" w:rsidR="00946300" w:rsidRDefault="00946300" w:rsidP="003406DA">
      <w:r w:rsidRPr="00E4211C">
        <w:t>No defined mathematical skill is covered in this experiment.</w:t>
      </w:r>
    </w:p>
    <w:tbl>
      <w:tblPr>
        <w:tblW w:w="0" w:type="auto"/>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shd w:val="clear" w:color="auto" w:fill="F6D3B4"/>
        <w:tblLook w:val="04A0" w:firstRow="1" w:lastRow="0" w:firstColumn="1" w:lastColumn="0" w:noHBand="0" w:noVBand="1"/>
      </w:tblPr>
      <w:tblGrid>
        <w:gridCol w:w="9833"/>
      </w:tblGrid>
      <w:tr w:rsidR="00B80F2B" w14:paraId="0E49C8D7" w14:textId="77777777" w:rsidTr="005A6D2B">
        <w:tc>
          <w:tcPr>
            <w:tcW w:w="9833" w:type="dxa"/>
            <w:shd w:val="clear" w:color="auto" w:fill="F6D3B4"/>
          </w:tcPr>
          <w:p w14:paraId="74B5A0D5" w14:textId="77777777" w:rsidR="00B80F2B" w:rsidRDefault="00B80F2B" w:rsidP="00B80F2B">
            <w:pPr>
              <w:pStyle w:val="Heading3"/>
            </w:pPr>
            <w:r>
              <w:t>Technical Requirements</w:t>
            </w:r>
            <w:r w:rsidR="00381BFB">
              <w:t xml:space="preserve"> – </w:t>
            </w:r>
            <w:r w:rsidR="00894B2F">
              <w:t>PER GROUP</w:t>
            </w:r>
          </w:p>
          <w:p w14:paraId="76E80EF3" w14:textId="77777777" w:rsidR="00B80F2B" w:rsidRPr="003406DA" w:rsidRDefault="00B80F2B" w:rsidP="00B80F2B">
            <w:pPr>
              <w:pStyle w:val="Heading3"/>
            </w:pPr>
            <w:r w:rsidRPr="003406DA">
              <w:t>Chemicals</w:t>
            </w:r>
          </w:p>
          <w:tbl>
            <w:tblPr>
              <w:tblW w:w="9521" w:type="dxa"/>
              <w:jc w:val="center"/>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ook w:val="04A0" w:firstRow="1" w:lastRow="0" w:firstColumn="1" w:lastColumn="0" w:noHBand="0" w:noVBand="1"/>
            </w:tblPr>
            <w:tblGrid>
              <w:gridCol w:w="2122"/>
              <w:gridCol w:w="1701"/>
              <w:gridCol w:w="1599"/>
              <w:gridCol w:w="2370"/>
              <w:gridCol w:w="1729"/>
            </w:tblGrid>
            <w:tr w:rsidR="00B80F2B" w:rsidRPr="00D964E1" w14:paraId="4C41ECAE" w14:textId="77777777" w:rsidTr="005A6D2B">
              <w:trPr>
                <w:cantSplit/>
                <w:trHeight w:val="1246"/>
                <w:tblHeader/>
                <w:jc w:val="center"/>
              </w:trPr>
              <w:tc>
                <w:tcPr>
                  <w:tcW w:w="2122" w:type="dxa"/>
                  <w:vAlign w:val="center"/>
                </w:tcPr>
                <w:p w14:paraId="3F927EFB" w14:textId="77777777" w:rsidR="00B80F2B" w:rsidRPr="00D964E1" w:rsidRDefault="00B80F2B" w:rsidP="00CB0B8E">
                  <w:pPr>
                    <w:spacing w:after="0" w:line="240" w:lineRule="auto"/>
                    <w:jc w:val="center"/>
                    <w:rPr>
                      <w:b/>
                    </w:rPr>
                  </w:pPr>
                  <w:r w:rsidRPr="00D964E1">
                    <w:rPr>
                      <w:b/>
                    </w:rPr>
                    <w:t>Identity</w:t>
                  </w:r>
                </w:p>
              </w:tc>
              <w:tc>
                <w:tcPr>
                  <w:tcW w:w="1701" w:type="dxa"/>
                  <w:vAlign w:val="center"/>
                </w:tcPr>
                <w:p w14:paraId="721E4304" w14:textId="77777777" w:rsidR="00B80F2B" w:rsidRPr="00D964E1" w:rsidRDefault="00B80F2B" w:rsidP="00CB0B8E">
                  <w:pPr>
                    <w:spacing w:after="0" w:line="240" w:lineRule="auto"/>
                    <w:jc w:val="center"/>
                    <w:rPr>
                      <w:b/>
                    </w:rPr>
                  </w:pPr>
                  <w:r>
                    <w:rPr>
                      <w:b/>
                    </w:rPr>
                    <w:t>Approximate quantity required or produced</w:t>
                  </w:r>
                  <w:r w:rsidR="00E03B74">
                    <w:rPr>
                      <w:b/>
                    </w:rPr>
                    <w:t xml:space="preserve"> PER GROUP</w:t>
                  </w:r>
                </w:p>
              </w:tc>
              <w:tc>
                <w:tcPr>
                  <w:tcW w:w="3969" w:type="dxa"/>
                  <w:gridSpan w:val="2"/>
                  <w:vAlign w:val="center"/>
                </w:tcPr>
                <w:p w14:paraId="0DFDD682" w14:textId="77777777" w:rsidR="00B80F2B" w:rsidRPr="00D964E1" w:rsidRDefault="00B80F2B" w:rsidP="00CB0B8E">
                  <w:pPr>
                    <w:spacing w:after="0" w:line="240" w:lineRule="auto"/>
                    <w:jc w:val="center"/>
                    <w:rPr>
                      <w:b/>
                    </w:rPr>
                  </w:pPr>
                  <w:r w:rsidRPr="00D964E1">
                    <w:rPr>
                      <w:b/>
                    </w:rPr>
                    <w:t>Hazard information</w:t>
                  </w:r>
                </w:p>
              </w:tc>
              <w:tc>
                <w:tcPr>
                  <w:tcW w:w="1729" w:type="dxa"/>
                  <w:vAlign w:val="center"/>
                </w:tcPr>
                <w:p w14:paraId="5E1AFBFC" w14:textId="77777777" w:rsidR="00B80F2B" w:rsidRPr="00D964E1" w:rsidRDefault="00B80F2B" w:rsidP="00CB0B8E">
                  <w:pPr>
                    <w:spacing w:after="0" w:line="240" w:lineRule="auto"/>
                    <w:jc w:val="center"/>
                    <w:rPr>
                      <w:b/>
                    </w:rPr>
                  </w:pPr>
                  <w:r>
                    <w:rPr>
                      <w:b/>
                    </w:rPr>
                    <w:t>Risk information</w:t>
                  </w:r>
                </w:p>
              </w:tc>
            </w:tr>
            <w:tr w:rsidR="00B80F2B" w:rsidRPr="00517199" w14:paraId="3AD38555" w14:textId="77777777" w:rsidTr="005A6D2B">
              <w:trPr>
                <w:cantSplit/>
                <w:trHeight w:val="728"/>
                <w:jc w:val="center"/>
              </w:trPr>
              <w:tc>
                <w:tcPr>
                  <w:tcW w:w="2122" w:type="dxa"/>
                  <w:vAlign w:val="center"/>
                </w:tcPr>
                <w:p w14:paraId="1821ABE6" w14:textId="77777777" w:rsidR="00B80F2B" w:rsidRPr="00517199" w:rsidRDefault="00B80F2B" w:rsidP="00CB0B8E">
                  <w:pPr>
                    <w:pStyle w:val="Body0"/>
                    <w:spacing w:after="0" w:line="240" w:lineRule="auto"/>
                    <w:rPr>
                      <w:rFonts w:ascii="Arial" w:hAnsi="Arial" w:cs="Arial"/>
                      <w:sz w:val="22"/>
                    </w:rPr>
                  </w:pPr>
                  <w:r w:rsidRPr="00517199">
                    <w:rPr>
                      <w:rFonts w:ascii="Arial" w:hAnsi="Arial" w:cs="Arial"/>
                      <w:sz w:val="22"/>
                    </w:rPr>
                    <w:t>0.5 mol dm</w:t>
                  </w:r>
                  <w:r w:rsidRPr="00517199">
                    <w:rPr>
                      <w:rFonts w:ascii="Arial" w:hAnsi="Arial" w:cs="Arial"/>
                      <w:sz w:val="22"/>
                      <w:vertAlign w:val="superscript"/>
                    </w:rPr>
                    <w:t xml:space="preserve">–3 </w:t>
                  </w:r>
                  <w:r w:rsidRPr="00517199">
                    <w:rPr>
                      <w:rFonts w:ascii="Arial" w:hAnsi="Arial" w:cs="Arial"/>
                      <w:sz w:val="22"/>
                      <w:lang w:eastAsia="en-GB"/>
                    </w:rPr>
                    <w:t>aqueous copper(</w:t>
                  </w:r>
                  <w:r w:rsidRPr="004C583E">
                    <w:rPr>
                      <w:rFonts w:ascii="Times New Roman" w:hAnsi="Times New Roman"/>
                      <w:sz w:val="22"/>
                      <w:lang w:eastAsia="en-GB"/>
                    </w:rPr>
                    <w:t>II</w:t>
                  </w:r>
                  <w:r w:rsidRPr="00517199">
                    <w:rPr>
                      <w:rFonts w:ascii="Arial" w:hAnsi="Arial" w:cs="Arial"/>
                      <w:sz w:val="22"/>
                      <w:lang w:eastAsia="en-GB"/>
                    </w:rPr>
                    <w:t>) chloride solution</w:t>
                  </w:r>
                  <w:r w:rsidRPr="00517199">
                    <w:rPr>
                      <w:rFonts w:ascii="Arial" w:hAnsi="Arial" w:cs="Arial"/>
                      <w:sz w:val="22"/>
                    </w:rPr>
                    <w:t>, CuC</w:t>
                  </w:r>
                  <w:r w:rsidRPr="004C583E">
                    <w:rPr>
                      <w:rFonts w:ascii="Bookman Old Style" w:hAnsi="Bookman Old Style" w:cs="Arial"/>
                      <w:i/>
                      <w:sz w:val="22"/>
                    </w:rPr>
                    <w:t>l</w:t>
                  </w:r>
                  <w:r w:rsidRPr="00517199">
                    <w:rPr>
                      <w:rFonts w:ascii="Arial" w:hAnsi="Arial" w:cs="Arial"/>
                      <w:sz w:val="22"/>
                      <w:vertAlign w:val="subscript"/>
                    </w:rPr>
                    <w:t>2</w:t>
                  </w:r>
                  <w:r w:rsidRPr="00517199">
                    <w:rPr>
                      <w:rFonts w:ascii="Arial" w:hAnsi="Arial" w:cs="Arial"/>
                      <w:sz w:val="22"/>
                    </w:rPr>
                    <w:t>(</w:t>
                  </w:r>
                  <w:proofErr w:type="spellStart"/>
                  <w:r w:rsidRPr="00517199">
                    <w:rPr>
                      <w:rFonts w:ascii="Arial" w:hAnsi="Arial" w:cs="Arial"/>
                      <w:sz w:val="22"/>
                    </w:rPr>
                    <w:t>aq</w:t>
                  </w:r>
                  <w:proofErr w:type="spellEnd"/>
                  <w:r w:rsidRPr="00517199">
                    <w:rPr>
                      <w:rFonts w:ascii="Arial" w:hAnsi="Arial" w:cs="Arial"/>
                      <w:sz w:val="22"/>
                    </w:rPr>
                    <w:t>)</w:t>
                  </w:r>
                </w:p>
              </w:tc>
              <w:tc>
                <w:tcPr>
                  <w:tcW w:w="1701" w:type="dxa"/>
                  <w:vAlign w:val="center"/>
                </w:tcPr>
                <w:p w14:paraId="5ECC647B" w14:textId="77777777" w:rsidR="00B80F2B" w:rsidRPr="008102D3" w:rsidRDefault="00E03B74" w:rsidP="00CB0B8E">
                  <w:pPr>
                    <w:spacing w:after="0" w:line="240" w:lineRule="auto"/>
                    <w:rPr>
                      <w:rFonts w:cs="Arial"/>
                      <w:noProof/>
                      <w:lang w:eastAsia="en-GB"/>
                    </w:rPr>
                  </w:pPr>
                  <w:r>
                    <w:rPr>
                      <w:rFonts w:cs="Arial"/>
                      <w:noProof/>
                      <w:lang w:eastAsia="en-GB"/>
                    </w:rPr>
                    <w:t>0.5</w:t>
                  </w:r>
                  <w:r w:rsidR="00B80F2B" w:rsidRPr="004C583E">
                    <w:rPr>
                      <w:rFonts w:cs="Arial"/>
                      <w:noProof/>
                      <w:lang w:eastAsia="en-GB"/>
                    </w:rPr>
                    <w:t> cm</w:t>
                  </w:r>
                  <w:r w:rsidR="00B80F2B" w:rsidRPr="004C583E">
                    <w:rPr>
                      <w:rFonts w:cs="Arial"/>
                      <w:noProof/>
                      <w:vertAlign w:val="superscript"/>
                      <w:lang w:eastAsia="en-GB"/>
                    </w:rPr>
                    <w:t>3</w:t>
                  </w:r>
                </w:p>
              </w:tc>
              <w:tc>
                <w:tcPr>
                  <w:tcW w:w="3969" w:type="dxa"/>
                  <w:gridSpan w:val="2"/>
                  <w:vAlign w:val="center"/>
                </w:tcPr>
                <w:p w14:paraId="623798ED" w14:textId="77777777" w:rsidR="00B80F2B" w:rsidRPr="00517199" w:rsidRDefault="00B80F2B" w:rsidP="00CB0B8E">
                  <w:pPr>
                    <w:spacing w:after="0" w:line="240" w:lineRule="auto"/>
                    <w:rPr>
                      <w:rFonts w:cs="Arial"/>
                      <w:lang w:bidi="x-none"/>
                    </w:rPr>
                  </w:pPr>
                  <w:r w:rsidRPr="000A28B3">
                    <w:rPr>
                      <w:rFonts w:cs="Arial"/>
                      <w:noProof/>
                      <w:lang w:eastAsia="en-GB"/>
                    </w:rPr>
                    <w:t>Currently not classified as hazardous at this concentration</w:t>
                  </w:r>
                </w:p>
              </w:tc>
              <w:tc>
                <w:tcPr>
                  <w:tcW w:w="1729" w:type="dxa"/>
                  <w:vAlign w:val="center"/>
                </w:tcPr>
                <w:p w14:paraId="09F29890" w14:textId="77777777" w:rsidR="00B80F2B" w:rsidRPr="00517199" w:rsidRDefault="00B80F2B" w:rsidP="00CB0B8E">
                  <w:pPr>
                    <w:spacing w:after="0" w:line="240" w:lineRule="auto"/>
                    <w:rPr>
                      <w:rFonts w:cs="Arial"/>
                      <w:noProof/>
                      <w:lang w:eastAsia="en-GB"/>
                    </w:rPr>
                  </w:pPr>
                </w:p>
              </w:tc>
            </w:tr>
            <w:tr w:rsidR="00B80F2B" w:rsidRPr="00517199" w14:paraId="37DCF22A" w14:textId="77777777" w:rsidTr="005A6D2B">
              <w:trPr>
                <w:cantSplit/>
                <w:trHeight w:val="728"/>
                <w:jc w:val="center"/>
              </w:trPr>
              <w:tc>
                <w:tcPr>
                  <w:tcW w:w="2122" w:type="dxa"/>
                  <w:vAlign w:val="center"/>
                </w:tcPr>
                <w:p w14:paraId="5FAEF07C" w14:textId="77777777" w:rsidR="00B80F2B" w:rsidRPr="00517199" w:rsidRDefault="00B80F2B" w:rsidP="00CB0B8E">
                  <w:pPr>
                    <w:pStyle w:val="Body0"/>
                    <w:spacing w:after="0" w:line="240" w:lineRule="auto"/>
                    <w:rPr>
                      <w:rFonts w:ascii="Arial" w:hAnsi="Arial" w:cs="Arial"/>
                      <w:sz w:val="22"/>
                    </w:rPr>
                  </w:pPr>
                  <w:r w:rsidRPr="00517199">
                    <w:rPr>
                      <w:rFonts w:ascii="Arial" w:hAnsi="Arial" w:cs="Arial"/>
                      <w:sz w:val="22"/>
                    </w:rPr>
                    <w:t>0.5 mol dm</w:t>
                  </w:r>
                  <w:r w:rsidRPr="00517199">
                    <w:rPr>
                      <w:rFonts w:ascii="Arial" w:hAnsi="Arial" w:cs="Arial"/>
                      <w:sz w:val="22"/>
                      <w:vertAlign w:val="superscript"/>
                    </w:rPr>
                    <w:t xml:space="preserve">–3 </w:t>
                  </w:r>
                  <w:r w:rsidRPr="00517199">
                    <w:rPr>
                      <w:rFonts w:ascii="Arial" w:hAnsi="Arial" w:cs="Arial"/>
                      <w:sz w:val="22"/>
                      <w:lang w:eastAsia="en-GB"/>
                    </w:rPr>
                    <w:t>aqueous potassium bromide solution</w:t>
                  </w:r>
                  <w:r w:rsidRPr="00517199">
                    <w:rPr>
                      <w:rFonts w:ascii="Arial" w:hAnsi="Arial" w:cs="Arial"/>
                      <w:sz w:val="22"/>
                    </w:rPr>
                    <w:t xml:space="preserve">, </w:t>
                  </w:r>
                  <w:proofErr w:type="spellStart"/>
                  <w:r w:rsidRPr="00517199">
                    <w:rPr>
                      <w:rFonts w:ascii="Arial" w:hAnsi="Arial" w:cs="Arial"/>
                      <w:sz w:val="22"/>
                    </w:rPr>
                    <w:t>KBr</w:t>
                  </w:r>
                  <w:proofErr w:type="spellEnd"/>
                  <w:r w:rsidRPr="00517199">
                    <w:rPr>
                      <w:rFonts w:ascii="Arial" w:hAnsi="Arial" w:cs="Arial"/>
                      <w:sz w:val="22"/>
                    </w:rPr>
                    <w:t>(</w:t>
                  </w:r>
                  <w:proofErr w:type="spellStart"/>
                  <w:r w:rsidRPr="00517199">
                    <w:rPr>
                      <w:rFonts w:ascii="Arial" w:hAnsi="Arial" w:cs="Arial"/>
                      <w:sz w:val="22"/>
                    </w:rPr>
                    <w:t>aq</w:t>
                  </w:r>
                  <w:proofErr w:type="spellEnd"/>
                  <w:r w:rsidRPr="00517199">
                    <w:rPr>
                      <w:rFonts w:ascii="Arial" w:hAnsi="Arial" w:cs="Arial"/>
                      <w:sz w:val="22"/>
                    </w:rPr>
                    <w:t>)</w:t>
                  </w:r>
                </w:p>
              </w:tc>
              <w:tc>
                <w:tcPr>
                  <w:tcW w:w="1701" w:type="dxa"/>
                  <w:vAlign w:val="center"/>
                </w:tcPr>
                <w:p w14:paraId="554CA062" w14:textId="77777777" w:rsidR="00B80F2B" w:rsidRPr="008102D3" w:rsidRDefault="00B80F2B" w:rsidP="00CB0B8E">
                  <w:pPr>
                    <w:spacing w:after="0" w:line="240" w:lineRule="auto"/>
                    <w:rPr>
                      <w:rFonts w:cs="Arial"/>
                      <w:noProof/>
                      <w:lang w:eastAsia="en-GB"/>
                    </w:rPr>
                  </w:pPr>
                  <w:r w:rsidRPr="004C583E">
                    <w:rPr>
                      <w:rFonts w:cs="Arial"/>
                      <w:noProof/>
                      <w:lang w:eastAsia="en-GB"/>
                    </w:rPr>
                    <w:t>0.</w:t>
                  </w:r>
                  <w:r w:rsidR="000C37ED">
                    <w:rPr>
                      <w:rFonts w:cs="Arial"/>
                      <w:noProof/>
                      <w:lang w:eastAsia="en-GB"/>
                    </w:rPr>
                    <w:t>2</w:t>
                  </w:r>
                  <w:r w:rsidRPr="004C583E">
                    <w:rPr>
                      <w:rFonts w:cs="Arial"/>
                      <w:noProof/>
                      <w:lang w:eastAsia="en-GB"/>
                    </w:rPr>
                    <w:t> cm</w:t>
                  </w:r>
                  <w:r w:rsidRPr="004C583E">
                    <w:rPr>
                      <w:rFonts w:cs="Arial"/>
                      <w:noProof/>
                      <w:vertAlign w:val="superscript"/>
                      <w:lang w:eastAsia="en-GB"/>
                    </w:rPr>
                    <w:t>3</w:t>
                  </w:r>
                </w:p>
              </w:tc>
              <w:tc>
                <w:tcPr>
                  <w:tcW w:w="3969" w:type="dxa"/>
                  <w:gridSpan w:val="2"/>
                  <w:vAlign w:val="center"/>
                </w:tcPr>
                <w:p w14:paraId="77B1B98C" w14:textId="77777777" w:rsidR="00B80F2B" w:rsidRPr="00517199" w:rsidRDefault="00B80F2B" w:rsidP="00CB0B8E">
                  <w:pPr>
                    <w:spacing w:after="0" w:line="240" w:lineRule="auto"/>
                    <w:rPr>
                      <w:rFonts w:cs="Arial"/>
                      <w:lang w:bidi="x-none"/>
                    </w:rPr>
                  </w:pPr>
                  <w:r w:rsidRPr="000A28B3">
                    <w:rPr>
                      <w:rFonts w:cs="Arial"/>
                      <w:noProof/>
                      <w:lang w:eastAsia="en-GB"/>
                    </w:rPr>
                    <w:t>Currently not classified as hazardous at this concentration</w:t>
                  </w:r>
                </w:p>
              </w:tc>
              <w:tc>
                <w:tcPr>
                  <w:tcW w:w="1729" w:type="dxa"/>
                  <w:vAlign w:val="center"/>
                </w:tcPr>
                <w:p w14:paraId="782829EA" w14:textId="77777777" w:rsidR="00B80F2B" w:rsidRPr="00517199" w:rsidRDefault="00B80F2B" w:rsidP="00CB0B8E">
                  <w:pPr>
                    <w:spacing w:after="0" w:line="240" w:lineRule="auto"/>
                    <w:rPr>
                      <w:rFonts w:cs="Arial"/>
                      <w:noProof/>
                      <w:lang w:eastAsia="en-GB"/>
                    </w:rPr>
                  </w:pPr>
                </w:p>
              </w:tc>
            </w:tr>
            <w:tr w:rsidR="00B80F2B" w:rsidRPr="00517199" w14:paraId="297E476B" w14:textId="77777777" w:rsidTr="005A6D2B">
              <w:trPr>
                <w:cantSplit/>
                <w:trHeight w:val="728"/>
                <w:jc w:val="center"/>
              </w:trPr>
              <w:tc>
                <w:tcPr>
                  <w:tcW w:w="2122" w:type="dxa"/>
                  <w:vAlign w:val="center"/>
                </w:tcPr>
                <w:p w14:paraId="32430E59" w14:textId="77777777" w:rsidR="00B80F2B" w:rsidRPr="00517199" w:rsidRDefault="00B80F2B" w:rsidP="00CB0B8E">
                  <w:pPr>
                    <w:pStyle w:val="Body0"/>
                    <w:spacing w:after="0" w:line="240" w:lineRule="auto"/>
                    <w:rPr>
                      <w:rFonts w:ascii="Arial" w:hAnsi="Arial" w:cs="Arial"/>
                      <w:sz w:val="22"/>
                    </w:rPr>
                  </w:pPr>
                  <w:r w:rsidRPr="00517199">
                    <w:rPr>
                      <w:rFonts w:ascii="Arial" w:hAnsi="Arial" w:cs="Arial"/>
                      <w:sz w:val="22"/>
                    </w:rPr>
                    <w:t>0.2 mol dm</w:t>
                  </w:r>
                  <w:r w:rsidRPr="00517199">
                    <w:rPr>
                      <w:rFonts w:ascii="Arial" w:hAnsi="Arial" w:cs="Arial"/>
                      <w:sz w:val="22"/>
                      <w:vertAlign w:val="superscript"/>
                    </w:rPr>
                    <w:t xml:space="preserve">–3 </w:t>
                  </w:r>
                  <w:r w:rsidRPr="00517199">
                    <w:rPr>
                      <w:rFonts w:ascii="Arial" w:hAnsi="Arial" w:cs="Arial"/>
                      <w:sz w:val="22"/>
                      <w:lang w:eastAsia="en-GB"/>
                    </w:rPr>
                    <w:t>aqueous potassium iodide solution</w:t>
                  </w:r>
                  <w:r w:rsidRPr="00517199">
                    <w:rPr>
                      <w:rFonts w:ascii="Arial" w:hAnsi="Arial" w:cs="Arial"/>
                      <w:sz w:val="22"/>
                    </w:rPr>
                    <w:t xml:space="preserve">, </w:t>
                  </w:r>
                  <w:r w:rsidRPr="00517199">
                    <w:rPr>
                      <w:rFonts w:ascii="Arial" w:hAnsi="Arial" w:cs="Arial"/>
                      <w:noProof/>
                      <w:sz w:val="22"/>
                      <w:lang w:eastAsia="en-GB"/>
                    </w:rPr>
                    <w:t>K</w:t>
                  </w:r>
                  <w:r w:rsidRPr="00517199">
                    <w:rPr>
                      <w:rFonts w:ascii="Arial" w:hAnsi="Arial" w:cs="Arial"/>
                      <w:noProof/>
                      <w:lang w:eastAsia="en-GB"/>
                    </w:rPr>
                    <w:t>I</w:t>
                  </w:r>
                  <w:r w:rsidRPr="00517199">
                    <w:rPr>
                      <w:rFonts w:ascii="Arial" w:hAnsi="Arial" w:cs="Arial"/>
                      <w:sz w:val="22"/>
                    </w:rPr>
                    <w:t>(</w:t>
                  </w:r>
                  <w:proofErr w:type="spellStart"/>
                  <w:r w:rsidRPr="00517199">
                    <w:rPr>
                      <w:rFonts w:ascii="Arial" w:hAnsi="Arial" w:cs="Arial"/>
                      <w:sz w:val="22"/>
                    </w:rPr>
                    <w:t>aq</w:t>
                  </w:r>
                  <w:proofErr w:type="spellEnd"/>
                  <w:r w:rsidRPr="00517199">
                    <w:rPr>
                      <w:rFonts w:ascii="Arial" w:hAnsi="Arial" w:cs="Arial"/>
                      <w:sz w:val="22"/>
                    </w:rPr>
                    <w:t>)</w:t>
                  </w:r>
                </w:p>
              </w:tc>
              <w:tc>
                <w:tcPr>
                  <w:tcW w:w="1701" w:type="dxa"/>
                  <w:vAlign w:val="center"/>
                </w:tcPr>
                <w:p w14:paraId="518A450C" w14:textId="77777777" w:rsidR="00B80F2B" w:rsidRPr="008102D3" w:rsidRDefault="00B80F2B" w:rsidP="00CB0B8E">
                  <w:pPr>
                    <w:spacing w:after="0" w:line="240" w:lineRule="auto"/>
                    <w:rPr>
                      <w:rFonts w:cs="Arial"/>
                      <w:noProof/>
                      <w:lang w:eastAsia="en-GB"/>
                    </w:rPr>
                  </w:pPr>
                  <w:r w:rsidRPr="004C583E">
                    <w:rPr>
                      <w:rFonts w:cs="Arial"/>
                      <w:noProof/>
                      <w:lang w:eastAsia="en-GB"/>
                    </w:rPr>
                    <w:t>0.</w:t>
                  </w:r>
                  <w:r w:rsidR="000C37ED">
                    <w:rPr>
                      <w:rFonts w:cs="Arial"/>
                      <w:noProof/>
                      <w:lang w:eastAsia="en-GB"/>
                    </w:rPr>
                    <w:t>2</w:t>
                  </w:r>
                  <w:r w:rsidRPr="004C583E">
                    <w:rPr>
                      <w:rFonts w:cs="Arial"/>
                      <w:noProof/>
                      <w:lang w:eastAsia="en-GB"/>
                    </w:rPr>
                    <w:t> cm</w:t>
                  </w:r>
                  <w:r w:rsidRPr="004C583E">
                    <w:rPr>
                      <w:rFonts w:cs="Arial"/>
                      <w:noProof/>
                      <w:vertAlign w:val="superscript"/>
                      <w:lang w:eastAsia="en-GB"/>
                    </w:rPr>
                    <w:t>3</w:t>
                  </w:r>
                </w:p>
              </w:tc>
              <w:tc>
                <w:tcPr>
                  <w:tcW w:w="3969" w:type="dxa"/>
                  <w:gridSpan w:val="2"/>
                  <w:vAlign w:val="center"/>
                </w:tcPr>
                <w:p w14:paraId="4087B999" w14:textId="77777777" w:rsidR="00B80F2B" w:rsidRPr="00517199" w:rsidRDefault="00B80F2B" w:rsidP="00CB0B8E">
                  <w:pPr>
                    <w:spacing w:after="0" w:line="240" w:lineRule="auto"/>
                    <w:rPr>
                      <w:rFonts w:cs="Arial"/>
                      <w:lang w:bidi="x-none"/>
                    </w:rPr>
                  </w:pPr>
                  <w:r w:rsidRPr="000A28B3">
                    <w:rPr>
                      <w:rFonts w:cs="Arial"/>
                      <w:noProof/>
                      <w:lang w:eastAsia="en-GB"/>
                    </w:rPr>
                    <w:t>Currently not classified as hazardous at this concentration</w:t>
                  </w:r>
                </w:p>
              </w:tc>
              <w:tc>
                <w:tcPr>
                  <w:tcW w:w="1729" w:type="dxa"/>
                  <w:vAlign w:val="center"/>
                </w:tcPr>
                <w:p w14:paraId="31E7ED10" w14:textId="77777777" w:rsidR="00B80F2B" w:rsidRPr="00517199" w:rsidRDefault="00B80F2B" w:rsidP="00CB0B8E">
                  <w:pPr>
                    <w:spacing w:after="0" w:line="240" w:lineRule="auto"/>
                    <w:rPr>
                      <w:rFonts w:cs="Arial"/>
                      <w:noProof/>
                      <w:lang w:eastAsia="en-GB"/>
                    </w:rPr>
                  </w:pPr>
                </w:p>
              </w:tc>
            </w:tr>
            <w:tr w:rsidR="00B80F2B" w:rsidRPr="00517199" w14:paraId="37C7213C" w14:textId="77777777" w:rsidTr="005A6D2B">
              <w:trPr>
                <w:cantSplit/>
                <w:trHeight w:val="728"/>
                <w:jc w:val="center"/>
              </w:trPr>
              <w:tc>
                <w:tcPr>
                  <w:tcW w:w="2122" w:type="dxa"/>
                  <w:vAlign w:val="center"/>
                </w:tcPr>
                <w:p w14:paraId="6C86AE15" w14:textId="77777777" w:rsidR="00B80F2B" w:rsidRPr="00517199" w:rsidRDefault="00B80F2B" w:rsidP="00CB0B8E">
                  <w:pPr>
                    <w:pStyle w:val="Body0"/>
                    <w:spacing w:after="0" w:line="240" w:lineRule="auto"/>
                    <w:rPr>
                      <w:rFonts w:ascii="Arial" w:hAnsi="Arial" w:cs="Arial"/>
                      <w:sz w:val="22"/>
                    </w:rPr>
                  </w:pPr>
                  <w:r w:rsidRPr="00517199">
                    <w:rPr>
                      <w:rFonts w:ascii="Arial" w:hAnsi="Arial" w:cs="Arial"/>
                      <w:sz w:val="22"/>
                    </w:rPr>
                    <w:t>chlorine</w:t>
                  </w:r>
                </w:p>
              </w:tc>
              <w:tc>
                <w:tcPr>
                  <w:tcW w:w="1701" w:type="dxa"/>
                  <w:vAlign w:val="center"/>
                </w:tcPr>
                <w:p w14:paraId="05D15025" w14:textId="77777777" w:rsidR="00B80F2B" w:rsidRPr="008102D3" w:rsidRDefault="00B80F2B" w:rsidP="00CB0B8E">
                  <w:pPr>
                    <w:spacing w:after="0" w:line="240" w:lineRule="auto"/>
                    <w:rPr>
                      <w:rFonts w:cs="Arial"/>
                      <w:noProof/>
                      <w:lang w:eastAsia="en-GB"/>
                    </w:rPr>
                  </w:pPr>
                  <w:r w:rsidRPr="004C583E">
                    <w:rPr>
                      <w:rFonts w:cs="Arial"/>
                      <w:noProof/>
                      <w:lang w:eastAsia="en-GB"/>
                    </w:rPr>
                    <w:t>1 cm</w:t>
                  </w:r>
                  <w:r w:rsidRPr="004C583E">
                    <w:rPr>
                      <w:rFonts w:cs="Arial"/>
                      <w:noProof/>
                      <w:vertAlign w:val="superscript"/>
                      <w:lang w:eastAsia="en-GB"/>
                    </w:rPr>
                    <w:t>3</w:t>
                  </w:r>
                  <w:r w:rsidRPr="008102D3">
                    <w:rPr>
                      <w:rFonts w:cs="Arial"/>
                      <w:noProof/>
                      <w:lang w:eastAsia="en-GB"/>
                    </w:rPr>
                    <w:t xml:space="preserve"> produced </w:t>
                  </w:r>
                  <w:r w:rsidR="00E03B74">
                    <w:rPr>
                      <w:rFonts w:cs="Arial"/>
                      <w:noProof/>
                      <w:lang w:eastAsia="en-GB"/>
                    </w:rPr>
                    <w:t>(</w:t>
                  </w:r>
                  <w:r w:rsidRPr="008102D3">
                    <w:rPr>
                      <w:rFonts w:cs="Arial"/>
                      <w:noProof/>
                      <w:lang w:eastAsia="en-GB"/>
                    </w:rPr>
                    <w:t>per group</w:t>
                  </w:r>
                  <w:r w:rsidR="00E03B74">
                    <w:rPr>
                      <w:rFonts w:cs="Arial"/>
                      <w:noProof/>
                      <w:lang w:eastAsia="en-GB"/>
                    </w:rPr>
                    <w:t>)</w:t>
                  </w:r>
                </w:p>
              </w:tc>
              <w:tc>
                <w:tcPr>
                  <w:tcW w:w="1599" w:type="dxa"/>
                  <w:vAlign w:val="center"/>
                </w:tcPr>
                <w:p w14:paraId="49FC604D" w14:textId="77777777" w:rsidR="00B80F2B" w:rsidRPr="004C583E" w:rsidRDefault="00ED6341" w:rsidP="00CB0B8E">
                  <w:pPr>
                    <w:spacing w:after="0"/>
                    <w:jc w:val="center"/>
                    <w:rPr>
                      <w:rFonts w:cs="Arial"/>
                    </w:rPr>
                  </w:pPr>
                  <w:r>
                    <w:rPr>
                      <w:rFonts w:cs="Arial"/>
                      <w:noProof/>
                      <w:lang w:eastAsia="en-GB"/>
                    </w:rPr>
                    <w:drawing>
                      <wp:inline distT="0" distB="0" distL="0" distR="0" wp14:anchorId="5CD01FD6" wp14:editId="37622BCF">
                        <wp:extent cx="543560" cy="543560"/>
                        <wp:effectExtent l="0" t="0" r="0" b="0"/>
                        <wp:docPr id="3" name="Picture 163" descr="HSE toxic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SE toxic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p w14:paraId="72074109" w14:textId="77777777" w:rsidR="00922843" w:rsidRDefault="00ED6341" w:rsidP="00CB0B8E">
                  <w:pPr>
                    <w:spacing w:after="0"/>
                    <w:jc w:val="center"/>
                    <w:rPr>
                      <w:rFonts w:cs="Arial"/>
                      <w:noProof/>
                      <w:lang w:eastAsia="en-GB"/>
                    </w:rPr>
                  </w:pPr>
                  <w:r>
                    <w:rPr>
                      <w:rFonts w:cs="Arial"/>
                      <w:noProof/>
                      <w:lang w:eastAsia="en-GB"/>
                    </w:rPr>
                    <w:drawing>
                      <wp:inline distT="0" distB="0" distL="0" distR="0" wp14:anchorId="4C378096" wp14:editId="084CD2E9">
                        <wp:extent cx="543560" cy="534670"/>
                        <wp:effectExtent l="0" t="0" r="8890" b="0"/>
                        <wp:docPr id="4" name="Picture 165" title="Hazard warning -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560" cy="534670"/>
                                </a:xfrm>
                                <a:prstGeom prst="rect">
                                  <a:avLst/>
                                </a:prstGeom>
                                <a:noFill/>
                                <a:ln>
                                  <a:noFill/>
                                </a:ln>
                              </pic:spPr>
                            </pic:pic>
                          </a:graphicData>
                        </a:graphic>
                      </wp:inline>
                    </w:drawing>
                  </w:r>
                </w:p>
                <w:p w14:paraId="1B56F906" w14:textId="77777777" w:rsidR="00B80F2B" w:rsidRPr="004C583E" w:rsidRDefault="00ED6341" w:rsidP="00CB0B8E">
                  <w:pPr>
                    <w:spacing w:after="0"/>
                    <w:jc w:val="center"/>
                    <w:rPr>
                      <w:rFonts w:cs="Arial"/>
                    </w:rPr>
                  </w:pPr>
                  <w:r>
                    <w:rPr>
                      <w:rFonts w:cs="Arial"/>
                      <w:noProof/>
                      <w:lang w:eastAsia="en-GB"/>
                    </w:rPr>
                    <w:drawing>
                      <wp:inline distT="0" distB="0" distL="0" distR="0" wp14:anchorId="0643F503" wp14:editId="781B28B0">
                        <wp:extent cx="534670" cy="543560"/>
                        <wp:effectExtent l="0" t="0" r="0" b="8890"/>
                        <wp:docPr id="5" name="Picture 164" title="Hazard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2370" w:type="dxa"/>
                  <w:vAlign w:val="center"/>
                </w:tcPr>
                <w:p w14:paraId="729C0D4E" w14:textId="77777777" w:rsidR="00B80F2B" w:rsidRPr="008102D3" w:rsidRDefault="00B80F2B" w:rsidP="00CB0B8E">
                  <w:pPr>
                    <w:spacing w:after="0"/>
                    <w:rPr>
                      <w:rFonts w:cs="Arial"/>
                    </w:rPr>
                  </w:pPr>
                  <w:r w:rsidRPr="008102D3">
                    <w:rPr>
                      <w:rFonts w:cs="Arial"/>
                    </w:rPr>
                    <w:t>DANGER</w:t>
                  </w:r>
                </w:p>
                <w:p w14:paraId="67B75707" w14:textId="77777777" w:rsidR="00B80F2B" w:rsidRPr="00517199" w:rsidRDefault="00B80F2B" w:rsidP="00CB0B8E">
                  <w:pPr>
                    <w:spacing w:after="0"/>
                    <w:rPr>
                      <w:rFonts w:cs="Arial"/>
                    </w:rPr>
                  </w:pPr>
                  <w:r w:rsidRPr="000A28B3">
                    <w:rPr>
                      <w:rFonts w:cs="Arial"/>
                    </w:rPr>
                    <w:t>May cause o</w:t>
                  </w:r>
                  <w:r w:rsidR="0058380B">
                    <w:rPr>
                      <w:rFonts w:cs="Arial"/>
                    </w:rPr>
                    <w:t>r</w:t>
                  </w:r>
                  <w:r w:rsidRPr="000A28B3">
                    <w:rPr>
                      <w:rFonts w:cs="Arial"/>
                    </w:rPr>
                    <w:t xml:space="preserve"> intensity fire; oxidiser. Causes skin irritation. Causes serious eye irritation. Toxic if inhaled. May cause re</w:t>
                  </w:r>
                  <w:r w:rsidRPr="00517199">
                    <w:rPr>
                      <w:rFonts w:cs="Arial"/>
                    </w:rPr>
                    <w:t>spiratory irritation. Very toxic to aquatic organisms.</w:t>
                  </w:r>
                </w:p>
              </w:tc>
              <w:tc>
                <w:tcPr>
                  <w:tcW w:w="1729" w:type="dxa"/>
                  <w:vAlign w:val="center"/>
                </w:tcPr>
                <w:p w14:paraId="7F92A4BF" w14:textId="77777777" w:rsidR="00B80F2B" w:rsidRPr="00517199" w:rsidRDefault="00B80F2B" w:rsidP="0058380B">
                  <w:pPr>
                    <w:spacing w:after="0"/>
                    <w:rPr>
                      <w:rFonts w:cs="Arial"/>
                    </w:rPr>
                  </w:pPr>
                  <w:r w:rsidRPr="00517199">
                    <w:rPr>
                      <w:rFonts w:cs="Arial"/>
                    </w:rPr>
                    <w:t xml:space="preserve">Ensure </w:t>
                  </w:r>
                  <w:r w:rsidR="000A3710">
                    <w:rPr>
                      <w:rFonts w:cs="Arial"/>
                    </w:rPr>
                    <w:t>learner</w:t>
                  </w:r>
                  <w:r w:rsidRPr="00517199">
                    <w:rPr>
                      <w:rFonts w:cs="Arial"/>
                    </w:rPr>
                    <w:t xml:space="preserve">s keep the lid on the petri dish </w:t>
                  </w:r>
                  <w:r w:rsidR="0058380B">
                    <w:rPr>
                      <w:rFonts w:cs="Arial"/>
                    </w:rPr>
                    <w:t xml:space="preserve">during and after </w:t>
                  </w:r>
                  <w:r w:rsidRPr="00517199">
                    <w:rPr>
                      <w:rFonts w:cs="Arial"/>
                    </w:rPr>
                    <w:t>the electrolysis. Keep the room well ventilated.</w:t>
                  </w:r>
                </w:p>
              </w:tc>
            </w:tr>
          </w:tbl>
          <w:p w14:paraId="6D52B95C" w14:textId="77777777" w:rsidR="00B80F2B" w:rsidRDefault="00B80F2B" w:rsidP="00B80F2B">
            <w:pPr>
              <w:pStyle w:val="Heading3"/>
            </w:pPr>
            <w:r>
              <w:t>Equipment</w:t>
            </w:r>
          </w:p>
          <w:p w14:paraId="199DF1F7" w14:textId="77777777" w:rsidR="00B80F2B" w:rsidRPr="00F2134B" w:rsidRDefault="00B80F2B" w:rsidP="00A9629B">
            <w:pPr>
              <w:pStyle w:val="ListParagraph"/>
              <w:numPr>
                <w:ilvl w:val="0"/>
                <w:numId w:val="28"/>
              </w:numPr>
              <w:spacing w:after="0" w:line="240" w:lineRule="auto"/>
            </w:pPr>
            <w:r w:rsidRPr="00F2134B">
              <w:t>pre-prepared petri-dish with two small holes on opposite sides</w:t>
            </w:r>
            <w:r>
              <w:t xml:space="preserve">, and lid (see note below) </w:t>
            </w:r>
          </w:p>
          <w:p w14:paraId="5B5847CD" w14:textId="77777777" w:rsidR="00B80F2B" w:rsidRPr="00F2134B" w:rsidRDefault="00922843" w:rsidP="00A9629B">
            <w:pPr>
              <w:pStyle w:val="ListParagraph"/>
              <w:numPr>
                <w:ilvl w:val="0"/>
                <w:numId w:val="28"/>
              </w:numPr>
              <w:spacing w:after="0" w:line="240" w:lineRule="auto"/>
            </w:pPr>
            <w:r>
              <w:t xml:space="preserve">two graphite or </w:t>
            </w:r>
            <w:r w:rsidR="00B80F2B" w:rsidRPr="00F2134B">
              <w:t xml:space="preserve">carbon-fibre </w:t>
            </w:r>
            <w:r w:rsidR="00B80F2B">
              <w:t xml:space="preserve">(e.g. kite rods) </w:t>
            </w:r>
            <w:r w:rsidR="00B80F2B" w:rsidRPr="00F2134B">
              <w:t>electrodes</w:t>
            </w:r>
          </w:p>
          <w:p w14:paraId="64C770B7" w14:textId="77777777" w:rsidR="00B80F2B" w:rsidRPr="00F2134B" w:rsidRDefault="00B80F2B" w:rsidP="00A9629B">
            <w:pPr>
              <w:pStyle w:val="ListParagraph"/>
              <w:numPr>
                <w:ilvl w:val="0"/>
                <w:numId w:val="28"/>
              </w:numPr>
              <w:spacing w:after="0" w:line="240" w:lineRule="auto"/>
            </w:pPr>
            <w:r w:rsidRPr="00F2134B">
              <w:t>2 crocodile clips and wires</w:t>
            </w:r>
          </w:p>
          <w:p w14:paraId="523C163D" w14:textId="77777777" w:rsidR="00B80F2B" w:rsidRPr="00F2134B" w:rsidRDefault="00B80F2B" w:rsidP="00A9629B">
            <w:pPr>
              <w:pStyle w:val="ListParagraph"/>
              <w:numPr>
                <w:ilvl w:val="0"/>
                <w:numId w:val="28"/>
              </w:numPr>
              <w:spacing w:after="0" w:line="240" w:lineRule="auto"/>
            </w:pPr>
            <w:r w:rsidRPr="00F2134B">
              <w:t>power-pa</w:t>
            </w:r>
            <w:r>
              <w:t>ck/9 </w:t>
            </w:r>
            <w:r w:rsidRPr="00F2134B">
              <w:t>V battery</w:t>
            </w:r>
          </w:p>
          <w:p w14:paraId="662E025E" w14:textId="77777777" w:rsidR="00B80F2B" w:rsidRDefault="00B80F2B" w:rsidP="00A9629B">
            <w:pPr>
              <w:pStyle w:val="ListParagraph"/>
              <w:numPr>
                <w:ilvl w:val="0"/>
                <w:numId w:val="28"/>
              </w:numPr>
              <w:spacing w:after="0" w:line="240" w:lineRule="auto"/>
            </w:pPr>
            <w:r w:rsidRPr="00F2134B">
              <w:t>blue litmus paper</w:t>
            </w:r>
          </w:p>
          <w:p w14:paraId="0E1DB2AF" w14:textId="77777777" w:rsidR="00B80F2B" w:rsidRDefault="00B80F2B" w:rsidP="00A9629B">
            <w:pPr>
              <w:pStyle w:val="ListParagraph"/>
              <w:numPr>
                <w:ilvl w:val="0"/>
                <w:numId w:val="28"/>
              </w:numPr>
              <w:spacing w:after="0" w:line="240" w:lineRule="auto"/>
            </w:pPr>
            <w:r>
              <w:t>dropping pipettes</w:t>
            </w:r>
          </w:p>
          <w:p w14:paraId="245C9195" w14:textId="77777777" w:rsidR="00B80F2B" w:rsidRDefault="00B80F2B" w:rsidP="00A9629B">
            <w:pPr>
              <w:pStyle w:val="ListParagraph"/>
              <w:numPr>
                <w:ilvl w:val="0"/>
                <w:numId w:val="28"/>
              </w:numPr>
              <w:spacing w:after="0" w:line="240" w:lineRule="auto"/>
            </w:pPr>
            <w:proofErr w:type="spellStart"/>
            <w:r>
              <w:t>blu</w:t>
            </w:r>
            <w:proofErr w:type="spellEnd"/>
            <w:r>
              <w:t>-tack</w:t>
            </w:r>
          </w:p>
        </w:tc>
      </w:tr>
    </w:tbl>
    <w:p w14:paraId="3FAA8D10" w14:textId="77777777" w:rsidR="00946300" w:rsidRDefault="00B80F2B" w:rsidP="004C583E">
      <w:pPr>
        <w:pStyle w:val="Heading3"/>
      </w:pPr>
      <w:r>
        <w:br w:type="page"/>
      </w:r>
      <w:r w:rsidR="00946300">
        <w:lastRenderedPageBreak/>
        <w:t>Notes</w:t>
      </w:r>
    </w:p>
    <w:p w14:paraId="0CF2780E" w14:textId="77777777" w:rsidR="00946300" w:rsidRDefault="000C37ED" w:rsidP="003406DA">
      <w:r>
        <w:t xml:space="preserve">55 mm OR </w:t>
      </w:r>
      <w:r w:rsidR="006A6B8F">
        <w:t xml:space="preserve">90 mm polystyrene petri dishes </w:t>
      </w:r>
      <w:r>
        <w:t xml:space="preserve">both work, and </w:t>
      </w:r>
      <w:r w:rsidR="006A6B8F">
        <w:t>are widely available (</w:t>
      </w:r>
      <w:proofErr w:type="spellStart"/>
      <w:r w:rsidR="006A6B8F">
        <w:t>e.g</w:t>
      </w:r>
      <w:proofErr w:type="spellEnd"/>
      <w:r w:rsidR="006A6B8F">
        <w:t xml:space="preserve"> </w:t>
      </w:r>
      <w:proofErr w:type="spellStart"/>
      <w:r w:rsidR="006A6B8F">
        <w:t>Timstar</w:t>
      </w:r>
      <w:proofErr w:type="spellEnd"/>
      <w:r w:rsidR="006A6B8F">
        <w:t xml:space="preserve"> PE12035) for about 10p each. </w:t>
      </w:r>
      <w:r w:rsidR="00946300">
        <w:t>Drill two holes 1mm wider than the electrodes being used on opposite sides of the petri-dish base. Alternatively, carefully remove sections of the petri-dish side with a small pair of wire cutters.</w:t>
      </w:r>
      <w:r w:rsidR="00B80F2B">
        <w:t xml:space="preserve"> Alternatively, heat a large nail in a Bunsen flame and use this to melt holes through the petri dish.</w:t>
      </w:r>
      <w:r>
        <w:t xml:space="preserve"> See </w:t>
      </w:r>
      <w:hyperlink r:id="rId29" w:history="1">
        <w:r w:rsidRPr="00EE7A4B">
          <w:rPr>
            <w:rStyle w:val="Hyperlink"/>
          </w:rPr>
          <w:t>http://science.cleapss.org.uk/Resource-Info/GL163-Make-it-guide-microscale-electrolysis-apparatus.aspx</w:t>
        </w:r>
      </w:hyperlink>
      <w:r>
        <w:t xml:space="preserve"> for further details.</w:t>
      </w:r>
    </w:p>
    <w:p w14:paraId="4CF47160" w14:textId="77777777" w:rsidR="00946300" w:rsidRDefault="00946300" w:rsidP="003406DA">
      <w:r>
        <w:t>4-6 stock bottles of the solutions with pipettes or dropper bottles will speed up the setting up of the electrochemical cells.</w:t>
      </w:r>
    </w:p>
    <w:p w14:paraId="58AE43DE" w14:textId="77777777" w:rsidR="00946300" w:rsidRPr="00514262" w:rsidRDefault="00946300" w:rsidP="00946300">
      <w:pPr>
        <w:pStyle w:val="Heading3"/>
      </w:pPr>
      <w:r w:rsidRPr="00514262">
        <w:t>Health and Safety</w:t>
      </w:r>
    </w:p>
    <w:p w14:paraId="306E8D3E" w14:textId="77777777" w:rsidR="00946300" w:rsidRDefault="00946300" w:rsidP="003406DA">
      <w:r>
        <w:t>Eye protection should be worn at all times.</w:t>
      </w:r>
    </w:p>
    <w:p w14:paraId="1C2D4517" w14:textId="77777777" w:rsidR="00946300" w:rsidRDefault="00946300" w:rsidP="003406DA">
      <w:r>
        <w:t>Ensure the petri-dish is covered when the circuit is connected to the power source- this will help contain the chlorine gas while the learners are looking closely at set-up to make their observations.</w:t>
      </w:r>
    </w:p>
    <w:p w14:paraId="0FC0345D" w14:textId="77777777" w:rsidR="00946300" w:rsidRDefault="00946300" w:rsidP="003406DA">
      <w:r>
        <w:t>Ensure the laboratory is well ventilated. Take particular care if you have any asthmatic members of the group.</w:t>
      </w:r>
    </w:p>
    <w:p w14:paraId="5BA57F51" w14:textId="77777777" w:rsidR="00946300" w:rsidRDefault="00946300" w:rsidP="00946300">
      <w:pPr>
        <w:pStyle w:val="Heading3"/>
      </w:pPr>
      <w:r w:rsidRPr="00514262">
        <w:t xml:space="preserve">Method </w:t>
      </w:r>
    </w:p>
    <w:p w14:paraId="771234B8" w14:textId="77777777" w:rsidR="00946300" w:rsidRDefault="00946300" w:rsidP="00946300">
      <w:r w:rsidRPr="00E4211C">
        <w:t xml:space="preserve">Learners will set up and run the electrochemical cell, producing copper at the cathode and chlorine at the </w:t>
      </w:r>
      <w:r w:rsidR="0058380B">
        <w:t>anode</w:t>
      </w:r>
      <w:r w:rsidRPr="00E4211C">
        <w:t xml:space="preserve">. They will make a variety of observations including </w:t>
      </w:r>
      <w:r w:rsidR="0058380B">
        <w:t xml:space="preserve">of </w:t>
      </w:r>
      <w:r w:rsidRPr="00E4211C">
        <w:t>the production of these substances</w:t>
      </w:r>
      <w:r w:rsidR="0058380B">
        <w:t xml:space="preserve"> and their chemical reactions.</w:t>
      </w:r>
    </w:p>
    <w:p w14:paraId="107D5F12" w14:textId="77777777" w:rsidR="00B80F2B" w:rsidRDefault="00B80F2B" w:rsidP="00517199">
      <w:pPr>
        <w:pStyle w:val="Heading3"/>
      </w:pPr>
      <w:r>
        <w:t>Images from trials</w:t>
      </w:r>
    </w:p>
    <w:tbl>
      <w:tblPr>
        <w:tblW w:w="0" w:type="auto"/>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ook w:val="04A0" w:firstRow="1" w:lastRow="0" w:firstColumn="1" w:lastColumn="0" w:noHBand="0" w:noVBand="1"/>
      </w:tblPr>
      <w:tblGrid>
        <w:gridCol w:w="4916"/>
        <w:gridCol w:w="4917"/>
      </w:tblGrid>
      <w:tr w:rsidR="00B80F2B" w14:paraId="05743E28" w14:textId="77777777" w:rsidTr="005A6D2B">
        <w:tc>
          <w:tcPr>
            <w:tcW w:w="4916" w:type="dxa"/>
            <w:shd w:val="clear" w:color="auto" w:fill="auto"/>
            <w:vAlign w:val="center"/>
          </w:tcPr>
          <w:p w14:paraId="34B5027E" w14:textId="77777777" w:rsidR="00922843" w:rsidRDefault="00922843" w:rsidP="00A9629B">
            <w:pPr>
              <w:jc w:val="center"/>
              <w:rPr>
                <w:noProof/>
                <w:lang w:eastAsia="en-GB"/>
              </w:rPr>
            </w:pPr>
          </w:p>
          <w:p w14:paraId="1F2D6428" w14:textId="77777777" w:rsidR="00B80F2B" w:rsidRDefault="00ED6341" w:rsidP="00A9629B">
            <w:pPr>
              <w:jc w:val="center"/>
              <w:rPr>
                <w:noProof/>
                <w:lang w:eastAsia="en-GB"/>
              </w:rPr>
            </w:pPr>
            <w:r>
              <w:rPr>
                <w:noProof/>
                <w:lang w:eastAsia="en-GB"/>
              </w:rPr>
              <w:drawing>
                <wp:anchor distT="0" distB="0" distL="114300" distR="114300" simplePos="0" relativeHeight="251647488" behindDoc="1" locked="0" layoutInCell="1" allowOverlap="1" wp14:anchorId="44F4D568" wp14:editId="7FABDF27">
                  <wp:simplePos x="0" y="0"/>
                  <wp:positionH relativeFrom="column">
                    <wp:posOffset>154940</wp:posOffset>
                  </wp:positionH>
                  <wp:positionV relativeFrom="paragraph">
                    <wp:posOffset>-6985</wp:posOffset>
                  </wp:positionV>
                  <wp:extent cx="2812415" cy="2018665"/>
                  <wp:effectExtent l="0" t="0" r="0" b="0"/>
                  <wp:wrapTight wrapText="bothSides">
                    <wp:wrapPolygon edited="0">
                      <wp:start x="0" y="0"/>
                      <wp:lineTo x="0" y="21403"/>
                      <wp:lineTo x="21507" y="21403"/>
                      <wp:lineTo x="21507" y="0"/>
                      <wp:lineTo x="0" y="0"/>
                    </wp:wrapPolygon>
                  </wp:wrapTight>
                  <wp:docPr id="310" name="Picture 27" descr="After the electrolysis i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ter the electrolysis is comple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241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817D7" w14:textId="77777777" w:rsidR="00B80F2B" w:rsidRDefault="00B80F2B" w:rsidP="00A9629B">
            <w:pPr>
              <w:jc w:val="center"/>
            </w:pPr>
            <w:r w:rsidRPr="00247117">
              <w:t xml:space="preserve">After the </w:t>
            </w:r>
            <w:r>
              <w:t>electrolysis</w:t>
            </w:r>
            <w:r w:rsidRPr="00247117">
              <w:t xml:space="preserve"> is completed</w:t>
            </w:r>
          </w:p>
        </w:tc>
        <w:tc>
          <w:tcPr>
            <w:tcW w:w="4917" w:type="dxa"/>
            <w:shd w:val="clear" w:color="auto" w:fill="auto"/>
            <w:vAlign w:val="center"/>
          </w:tcPr>
          <w:p w14:paraId="53676D9E" w14:textId="77777777" w:rsidR="00922843" w:rsidRDefault="00922843" w:rsidP="00A9629B">
            <w:pPr>
              <w:jc w:val="center"/>
              <w:rPr>
                <w:noProof/>
                <w:lang w:eastAsia="en-GB"/>
              </w:rPr>
            </w:pPr>
          </w:p>
          <w:p w14:paraId="41E5306C" w14:textId="77777777" w:rsidR="00B80F2B" w:rsidRDefault="00ED6341" w:rsidP="00A9629B">
            <w:pPr>
              <w:jc w:val="center"/>
              <w:rPr>
                <w:noProof/>
                <w:lang w:eastAsia="en-GB"/>
              </w:rPr>
            </w:pPr>
            <w:r>
              <w:rPr>
                <w:noProof/>
                <w:lang w:eastAsia="en-GB"/>
              </w:rPr>
              <w:drawing>
                <wp:anchor distT="0" distB="0" distL="114300" distR="114300" simplePos="0" relativeHeight="251649536" behindDoc="1" locked="0" layoutInCell="1" allowOverlap="1" wp14:anchorId="7F9CDC57" wp14:editId="3FBDFB81">
                  <wp:simplePos x="0" y="0"/>
                  <wp:positionH relativeFrom="column">
                    <wp:posOffset>150495</wp:posOffset>
                  </wp:positionH>
                  <wp:positionV relativeFrom="paragraph">
                    <wp:posOffset>-13970</wp:posOffset>
                  </wp:positionV>
                  <wp:extent cx="2682875" cy="1992630"/>
                  <wp:effectExtent l="0" t="0" r="0" b="0"/>
                  <wp:wrapTight wrapText="bothSides">
                    <wp:wrapPolygon edited="0">
                      <wp:start x="0" y="0"/>
                      <wp:lineTo x="0" y="21476"/>
                      <wp:lineTo x="21472" y="21476"/>
                      <wp:lineTo x="21472" y="0"/>
                      <wp:lineTo x="0" y="0"/>
                    </wp:wrapPolygon>
                  </wp:wrapTight>
                  <wp:docPr id="311" name="Picture 28" descr="Showing the formation of copper at the ca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owing the formation of copper at the catho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287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F79E7" w14:textId="77777777" w:rsidR="00B80F2B" w:rsidRDefault="00B80F2B" w:rsidP="00A9629B">
            <w:pPr>
              <w:jc w:val="center"/>
            </w:pPr>
            <w:r w:rsidRPr="00247117">
              <w:t>Showing the formation of copper at the cathode</w:t>
            </w:r>
          </w:p>
        </w:tc>
      </w:tr>
    </w:tbl>
    <w:p w14:paraId="57813097" w14:textId="77777777" w:rsidR="00946300" w:rsidRDefault="00100C40" w:rsidP="00ED6341">
      <w:pPr>
        <w:pStyle w:val="Heading3"/>
      </w:pPr>
      <w:r>
        <w:br w:type="page"/>
      </w:r>
      <w:r w:rsidR="00946300">
        <w:lastRenderedPageBreak/>
        <w:t xml:space="preserve">Analysis of results – </w:t>
      </w:r>
      <w:r w:rsidR="0058380B">
        <w:t>Trial results</w:t>
      </w:r>
    </w:p>
    <w:p w14:paraId="1231E334" w14:textId="77777777" w:rsidR="00946300" w:rsidRDefault="00946300" w:rsidP="00946300">
      <w:r>
        <w:t>You can draw your own table, or copy the one below:</w:t>
      </w:r>
    </w:p>
    <w:tbl>
      <w:tblPr>
        <w:tblW w:w="0" w:type="auto"/>
        <w:jc w:val="center"/>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ook w:val="04A0" w:firstRow="1" w:lastRow="0" w:firstColumn="1" w:lastColumn="0" w:noHBand="0" w:noVBand="1"/>
      </w:tblPr>
      <w:tblGrid>
        <w:gridCol w:w="3080"/>
        <w:gridCol w:w="4986"/>
      </w:tblGrid>
      <w:tr w:rsidR="00946300" w14:paraId="2F688CCD" w14:textId="77777777" w:rsidTr="005A6D2B">
        <w:trPr>
          <w:jc w:val="center"/>
        </w:trPr>
        <w:tc>
          <w:tcPr>
            <w:tcW w:w="3080" w:type="dxa"/>
            <w:shd w:val="clear" w:color="auto" w:fill="auto"/>
          </w:tcPr>
          <w:p w14:paraId="1EE60D45" w14:textId="77777777" w:rsidR="00946300" w:rsidRPr="00C1137C" w:rsidRDefault="00946300" w:rsidP="003406DA">
            <w:pPr>
              <w:spacing w:before="120" w:after="120"/>
              <w:jc w:val="center"/>
              <w:rPr>
                <w:b/>
              </w:rPr>
            </w:pPr>
            <w:r w:rsidRPr="00C1137C">
              <w:rPr>
                <w:b/>
              </w:rPr>
              <w:t>Where?</w:t>
            </w:r>
          </w:p>
        </w:tc>
        <w:tc>
          <w:tcPr>
            <w:tcW w:w="4986" w:type="dxa"/>
            <w:shd w:val="clear" w:color="auto" w:fill="auto"/>
          </w:tcPr>
          <w:p w14:paraId="7A97DF90" w14:textId="77777777" w:rsidR="00946300" w:rsidRPr="00C1137C" w:rsidRDefault="00946300" w:rsidP="003406DA">
            <w:pPr>
              <w:spacing w:before="120" w:after="120"/>
              <w:jc w:val="center"/>
              <w:rPr>
                <w:b/>
              </w:rPr>
            </w:pPr>
            <w:r w:rsidRPr="00C1137C">
              <w:rPr>
                <w:b/>
              </w:rPr>
              <w:t>Observation</w:t>
            </w:r>
          </w:p>
        </w:tc>
      </w:tr>
      <w:tr w:rsidR="00946300" w14:paraId="33C2842F" w14:textId="77777777" w:rsidTr="005A6D2B">
        <w:trPr>
          <w:jc w:val="center"/>
        </w:trPr>
        <w:tc>
          <w:tcPr>
            <w:tcW w:w="3080" w:type="dxa"/>
            <w:shd w:val="clear" w:color="auto" w:fill="auto"/>
            <w:vAlign w:val="center"/>
          </w:tcPr>
          <w:p w14:paraId="58EE671E" w14:textId="77777777" w:rsidR="00946300" w:rsidRDefault="00946300" w:rsidP="00517199">
            <w:pPr>
              <w:spacing w:before="120" w:after="120"/>
            </w:pPr>
            <w:r>
              <w:t>potassium bromide drop</w:t>
            </w:r>
          </w:p>
        </w:tc>
        <w:tc>
          <w:tcPr>
            <w:tcW w:w="4986" w:type="dxa"/>
            <w:shd w:val="clear" w:color="auto" w:fill="auto"/>
            <w:vAlign w:val="center"/>
          </w:tcPr>
          <w:p w14:paraId="4CF6D126" w14:textId="77777777" w:rsidR="00946300" w:rsidRDefault="00946300" w:rsidP="00517199">
            <w:pPr>
              <w:spacing w:before="120" w:after="120"/>
            </w:pPr>
            <w:r>
              <w:t>turn</w:t>
            </w:r>
            <w:r w:rsidR="0058380B">
              <w:t>ed</w:t>
            </w:r>
            <w:r>
              <w:t xml:space="preserve"> from colourless to light orange/brown</w:t>
            </w:r>
          </w:p>
        </w:tc>
      </w:tr>
      <w:tr w:rsidR="00946300" w14:paraId="6F21BE0C" w14:textId="77777777" w:rsidTr="005A6D2B">
        <w:trPr>
          <w:jc w:val="center"/>
        </w:trPr>
        <w:tc>
          <w:tcPr>
            <w:tcW w:w="3080" w:type="dxa"/>
            <w:shd w:val="clear" w:color="auto" w:fill="auto"/>
            <w:vAlign w:val="center"/>
          </w:tcPr>
          <w:p w14:paraId="4855CFB2" w14:textId="77777777" w:rsidR="00946300" w:rsidRDefault="00946300" w:rsidP="00517199">
            <w:pPr>
              <w:spacing w:before="120" w:after="120"/>
            </w:pPr>
            <w:r>
              <w:t xml:space="preserve">potassium </w:t>
            </w:r>
            <w:r w:rsidR="00922843">
              <w:t xml:space="preserve">iodide </w:t>
            </w:r>
            <w:r>
              <w:t>drop</w:t>
            </w:r>
          </w:p>
        </w:tc>
        <w:tc>
          <w:tcPr>
            <w:tcW w:w="4986" w:type="dxa"/>
            <w:shd w:val="clear" w:color="auto" w:fill="auto"/>
            <w:vAlign w:val="center"/>
          </w:tcPr>
          <w:p w14:paraId="1F0DCA97" w14:textId="77777777" w:rsidR="00946300" w:rsidRDefault="00946300" w:rsidP="00517199">
            <w:pPr>
              <w:spacing w:before="120" w:after="120"/>
            </w:pPr>
            <w:r>
              <w:t>turn</w:t>
            </w:r>
            <w:r w:rsidR="0058380B">
              <w:t>ed</w:t>
            </w:r>
            <w:r>
              <w:t xml:space="preserve"> from colourless to orange/brown</w:t>
            </w:r>
          </w:p>
        </w:tc>
      </w:tr>
      <w:tr w:rsidR="00946300" w14:paraId="700E5817" w14:textId="77777777" w:rsidTr="005A6D2B">
        <w:trPr>
          <w:jc w:val="center"/>
        </w:trPr>
        <w:tc>
          <w:tcPr>
            <w:tcW w:w="3080" w:type="dxa"/>
            <w:shd w:val="clear" w:color="auto" w:fill="auto"/>
            <w:vAlign w:val="center"/>
          </w:tcPr>
          <w:p w14:paraId="7C84BF3A" w14:textId="77777777" w:rsidR="00946300" w:rsidRDefault="00946300" w:rsidP="00517199">
            <w:pPr>
              <w:spacing w:before="120" w:after="120"/>
            </w:pPr>
            <w:r>
              <w:t>positive electrode (anode)</w:t>
            </w:r>
          </w:p>
        </w:tc>
        <w:tc>
          <w:tcPr>
            <w:tcW w:w="4986" w:type="dxa"/>
            <w:shd w:val="clear" w:color="auto" w:fill="auto"/>
            <w:vAlign w:val="center"/>
          </w:tcPr>
          <w:p w14:paraId="0BA9116E" w14:textId="77777777" w:rsidR="00946300" w:rsidRDefault="00946300" w:rsidP="00517199">
            <w:pPr>
              <w:spacing w:before="120" w:after="120"/>
            </w:pPr>
            <w:r>
              <w:t>bubbles form</w:t>
            </w:r>
            <w:r w:rsidR="0058380B">
              <w:t>ed</w:t>
            </w:r>
          </w:p>
        </w:tc>
      </w:tr>
      <w:tr w:rsidR="00946300" w14:paraId="6FB25E19" w14:textId="77777777" w:rsidTr="005A6D2B">
        <w:trPr>
          <w:jc w:val="center"/>
        </w:trPr>
        <w:tc>
          <w:tcPr>
            <w:tcW w:w="3080" w:type="dxa"/>
            <w:shd w:val="clear" w:color="auto" w:fill="auto"/>
            <w:vAlign w:val="center"/>
          </w:tcPr>
          <w:p w14:paraId="71564DDC" w14:textId="77777777" w:rsidR="00946300" w:rsidRDefault="00946300" w:rsidP="00517199">
            <w:pPr>
              <w:spacing w:before="120" w:after="120"/>
            </w:pPr>
            <w:r>
              <w:t>negative electrode (cathode)</w:t>
            </w:r>
          </w:p>
        </w:tc>
        <w:tc>
          <w:tcPr>
            <w:tcW w:w="4986" w:type="dxa"/>
            <w:shd w:val="clear" w:color="auto" w:fill="auto"/>
            <w:vAlign w:val="center"/>
          </w:tcPr>
          <w:p w14:paraId="16F5D328" w14:textId="77777777" w:rsidR="00946300" w:rsidRDefault="00946300" w:rsidP="00517199">
            <w:pPr>
              <w:spacing w:before="120" w:after="120"/>
            </w:pPr>
            <w:r>
              <w:t>brown/black substance form</w:t>
            </w:r>
            <w:r w:rsidR="0058380B">
              <w:t>ed</w:t>
            </w:r>
          </w:p>
        </w:tc>
      </w:tr>
      <w:tr w:rsidR="00946300" w14:paraId="2F23962C" w14:textId="77777777" w:rsidTr="005A6D2B">
        <w:trPr>
          <w:jc w:val="center"/>
        </w:trPr>
        <w:tc>
          <w:tcPr>
            <w:tcW w:w="3080" w:type="dxa"/>
            <w:shd w:val="clear" w:color="auto" w:fill="auto"/>
            <w:vAlign w:val="center"/>
          </w:tcPr>
          <w:p w14:paraId="28D0EA9B" w14:textId="77777777" w:rsidR="00946300" w:rsidRDefault="00946300" w:rsidP="00517199">
            <w:pPr>
              <w:spacing w:before="120" w:after="120"/>
            </w:pPr>
            <w:r>
              <w:t>damp blue litmus paper</w:t>
            </w:r>
          </w:p>
        </w:tc>
        <w:tc>
          <w:tcPr>
            <w:tcW w:w="4986" w:type="dxa"/>
            <w:shd w:val="clear" w:color="auto" w:fill="auto"/>
            <w:vAlign w:val="center"/>
          </w:tcPr>
          <w:p w14:paraId="71C50A28" w14:textId="77777777" w:rsidR="00946300" w:rsidRDefault="00946300" w:rsidP="00517199">
            <w:pPr>
              <w:spacing w:before="120" w:after="120"/>
            </w:pPr>
            <w:r>
              <w:t>turn</w:t>
            </w:r>
            <w:r w:rsidR="0058380B">
              <w:t>ed</w:t>
            </w:r>
            <w:r>
              <w:t xml:space="preserve"> pink then white</w:t>
            </w:r>
          </w:p>
        </w:tc>
      </w:tr>
      <w:tr w:rsidR="00946300" w14:paraId="6DEAE677" w14:textId="77777777" w:rsidTr="005A6D2B">
        <w:trPr>
          <w:jc w:val="center"/>
        </w:trPr>
        <w:tc>
          <w:tcPr>
            <w:tcW w:w="3080" w:type="dxa"/>
            <w:shd w:val="clear" w:color="auto" w:fill="auto"/>
            <w:vAlign w:val="center"/>
          </w:tcPr>
          <w:p w14:paraId="0344D05C" w14:textId="77777777" w:rsidR="00946300" w:rsidRDefault="00946300" w:rsidP="00517199">
            <w:pPr>
              <w:spacing w:before="120" w:after="120"/>
            </w:pPr>
            <w:r>
              <w:t>copper(</w:t>
            </w:r>
            <w:r w:rsidRPr="00C1137C">
              <w:rPr>
                <w:rFonts w:ascii="Bookman Old Style" w:hAnsi="Bookman Old Style"/>
              </w:rPr>
              <w:t>II</w:t>
            </w:r>
            <w:r>
              <w:t>) chloride drop</w:t>
            </w:r>
          </w:p>
        </w:tc>
        <w:tc>
          <w:tcPr>
            <w:tcW w:w="4986" w:type="dxa"/>
            <w:shd w:val="clear" w:color="auto" w:fill="auto"/>
            <w:vAlign w:val="center"/>
          </w:tcPr>
          <w:p w14:paraId="01F9F9A5" w14:textId="77777777" w:rsidR="00946300" w:rsidRDefault="00946300" w:rsidP="00517199">
            <w:pPr>
              <w:spacing w:before="120" w:after="120"/>
            </w:pPr>
            <w:r>
              <w:t>slowly turn</w:t>
            </w:r>
            <w:r w:rsidR="0058380B">
              <w:t>ed</w:t>
            </w:r>
            <w:r>
              <w:t xml:space="preserve"> from pale blue to colourless</w:t>
            </w:r>
          </w:p>
        </w:tc>
      </w:tr>
    </w:tbl>
    <w:p w14:paraId="6798448E" w14:textId="77777777" w:rsidR="00946300" w:rsidRDefault="00946300" w:rsidP="00946300"/>
    <w:p w14:paraId="578AF259" w14:textId="77777777" w:rsidR="00946300" w:rsidRDefault="00946300" w:rsidP="00946300">
      <w:r>
        <w:t>The questions you set your learners will depend on what the focus of the experiment is.</w:t>
      </w:r>
    </w:p>
    <w:tbl>
      <w:tblPr>
        <w:tblW w:w="9606" w:type="dxa"/>
        <w:tblLayout w:type="fixed"/>
        <w:tblLook w:val="04A0" w:firstRow="1" w:lastRow="0" w:firstColumn="1" w:lastColumn="0" w:noHBand="0" w:noVBand="1"/>
      </w:tblPr>
      <w:tblGrid>
        <w:gridCol w:w="675"/>
        <w:gridCol w:w="8364"/>
        <w:gridCol w:w="567"/>
      </w:tblGrid>
      <w:tr w:rsidR="00FB1773" w:rsidRPr="007C73CE" w14:paraId="0F30241F" w14:textId="77777777" w:rsidTr="005A6D2B">
        <w:trPr>
          <w:trHeight w:val="305"/>
        </w:trPr>
        <w:tc>
          <w:tcPr>
            <w:tcW w:w="675" w:type="dxa"/>
            <w:shd w:val="clear" w:color="auto" w:fill="auto"/>
          </w:tcPr>
          <w:p w14:paraId="0880165A" w14:textId="77777777" w:rsidR="00FB1773" w:rsidRPr="007C73CE" w:rsidRDefault="00FB1773" w:rsidP="00F9257C">
            <w:pPr>
              <w:spacing w:line="240" w:lineRule="auto"/>
              <w:rPr>
                <w:rFonts w:cs="Arial"/>
                <w:b/>
              </w:rPr>
            </w:pPr>
            <w:r>
              <w:rPr>
                <w:rFonts w:cs="Arial"/>
                <w:b/>
              </w:rPr>
              <w:t>1.</w:t>
            </w:r>
          </w:p>
        </w:tc>
        <w:tc>
          <w:tcPr>
            <w:tcW w:w="8364" w:type="dxa"/>
            <w:tcBorders>
              <w:bottom w:val="single" w:sz="4" w:space="0" w:color="B35F14"/>
            </w:tcBorders>
            <w:shd w:val="clear" w:color="auto" w:fill="auto"/>
            <w:vAlign w:val="bottom"/>
          </w:tcPr>
          <w:p w14:paraId="34E64241" w14:textId="77777777" w:rsidR="00FB1773" w:rsidRPr="00FA7FE5" w:rsidRDefault="00FB1773" w:rsidP="00F9257C">
            <w:pPr>
              <w:rPr>
                <w:b/>
              </w:rPr>
            </w:pPr>
            <w:r>
              <w:t xml:space="preserve">Chlorine is an acidic </w:t>
            </w:r>
            <w:r w:rsidR="0058380B">
              <w:t xml:space="preserve">and bleaching </w:t>
            </w:r>
            <w:r>
              <w:t>gas</w:t>
            </w:r>
            <w:r w:rsidR="0058380B">
              <w:t xml:space="preserve"> in solution</w:t>
            </w:r>
            <w:r>
              <w:t>. Describe and explain the evidence you have for the production of chlorine gas.</w:t>
            </w:r>
            <w:r w:rsidR="00FA7FE5">
              <w:t xml:space="preserve"> </w:t>
            </w:r>
            <w:r w:rsidR="00FA7FE5">
              <w:rPr>
                <w:b/>
              </w:rPr>
              <w:t>[4 marks]</w:t>
            </w:r>
          </w:p>
        </w:tc>
        <w:tc>
          <w:tcPr>
            <w:tcW w:w="567" w:type="dxa"/>
            <w:shd w:val="clear" w:color="auto" w:fill="auto"/>
            <w:vAlign w:val="bottom"/>
          </w:tcPr>
          <w:p w14:paraId="00887D00" w14:textId="77777777" w:rsidR="00FB1773" w:rsidRPr="007C73CE" w:rsidRDefault="00FB1773" w:rsidP="00F9257C">
            <w:pPr>
              <w:spacing w:after="0" w:line="240" w:lineRule="auto"/>
              <w:rPr>
                <w:rFonts w:cs="Arial"/>
                <w:b/>
              </w:rPr>
            </w:pPr>
          </w:p>
        </w:tc>
      </w:tr>
      <w:tr w:rsidR="00FB1773" w:rsidRPr="007C73CE" w14:paraId="61A06216" w14:textId="77777777" w:rsidTr="005A6D2B">
        <w:trPr>
          <w:trHeight w:val="1986"/>
        </w:trPr>
        <w:tc>
          <w:tcPr>
            <w:tcW w:w="675" w:type="dxa"/>
            <w:tcBorders>
              <w:right w:val="single" w:sz="4" w:space="0" w:color="B35F14"/>
            </w:tcBorders>
            <w:shd w:val="clear" w:color="auto" w:fill="auto"/>
            <w:vAlign w:val="bottom"/>
          </w:tcPr>
          <w:p w14:paraId="44E678CD" w14:textId="77777777" w:rsidR="00FB1773" w:rsidRPr="007C73CE" w:rsidRDefault="00FB1773" w:rsidP="00F9257C">
            <w:pPr>
              <w:spacing w:line="240" w:lineRule="auto"/>
              <w:rPr>
                <w:rFonts w:cs="Arial"/>
                <w:b/>
              </w:rPr>
            </w:pPr>
          </w:p>
        </w:tc>
        <w:tc>
          <w:tcPr>
            <w:tcW w:w="8364" w:type="dxa"/>
            <w:tcBorders>
              <w:top w:val="single" w:sz="4" w:space="0" w:color="B35F14"/>
              <w:left w:val="single" w:sz="4" w:space="0" w:color="B35F14"/>
              <w:bottom w:val="single" w:sz="4" w:space="0" w:color="B35F14"/>
              <w:right w:val="single" w:sz="4" w:space="0" w:color="B35F14"/>
            </w:tcBorders>
            <w:shd w:val="clear" w:color="auto" w:fill="auto"/>
          </w:tcPr>
          <w:p w14:paraId="58B53703" w14:textId="77777777" w:rsidR="00FB1773" w:rsidRPr="007C73CE" w:rsidRDefault="00FB1773" w:rsidP="0058380B">
            <w:pPr>
              <w:spacing w:after="0" w:line="240" w:lineRule="auto"/>
              <w:rPr>
                <w:rFonts w:cs="Arial"/>
              </w:rPr>
            </w:pPr>
            <w:r>
              <w:t xml:space="preserve">Blue litmus paper turns red in the presence of acids </w:t>
            </w:r>
            <w:r w:rsidRPr="00A9629B">
              <w:sym w:font="Wingdings" w:char="F0FC"/>
            </w:r>
            <w:r>
              <w:t xml:space="preserve">, and turns white in the presence of a bleach </w:t>
            </w:r>
            <w:r w:rsidRPr="00A9629B">
              <w:sym w:font="Wingdings" w:char="F0FC"/>
            </w:r>
            <w:r>
              <w:t xml:space="preserve">. </w:t>
            </w:r>
            <w:r w:rsidR="0058380B">
              <w:t>The c</w:t>
            </w:r>
            <w:r>
              <w:t>hlorine gas dissolve</w:t>
            </w:r>
            <w:r w:rsidR="0058380B">
              <w:t>d</w:t>
            </w:r>
            <w:r>
              <w:t xml:space="preserve"> in the water forming hydrochloric acid </w:t>
            </w:r>
            <w:r w:rsidRPr="00A9629B">
              <w:sym w:font="Wingdings" w:char="F0FC"/>
            </w:r>
            <w:r>
              <w:t xml:space="preserve"> which turn</w:t>
            </w:r>
            <w:r w:rsidR="0058380B">
              <w:t>ed</w:t>
            </w:r>
            <w:r>
              <w:t xml:space="preserve"> the litmus paper pink/red, and a bleach </w:t>
            </w:r>
            <w:r w:rsidRPr="00A9629B">
              <w:sym w:font="Wingdings" w:char="F0FC"/>
            </w:r>
            <w:r>
              <w:t xml:space="preserve"> which turn</w:t>
            </w:r>
            <w:r w:rsidR="0058380B">
              <w:t>ed</w:t>
            </w:r>
            <w:r>
              <w:t xml:space="preserve"> the paper white.</w:t>
            </w:r>
          </w:p>
        </w:tc>
        <w:tc>
          <w:tcPr>
            <w:tcW w:w="567" w:type="dxa"/>
            <w:tcBorders>
              <w:left w:val="single" w:sz="4" w:space="0" w:color="B35F14"/>
            </w:tcBorders>
            <w:shd w:val="clear" w:color="auto" w:fill="auto"/>
            <w:vAlign w:val="bottom"/>
          </w:tcPr>
          <w:p w14:paraId="3B0C4ADA" w14:textId="77777777" w:rsidR="00FB1773" w:rsidRPr="007C73CE" w:rsidRDefault="00FB1773" w:rsidP="00F9257C">
            <w:pPr>
              <w:spacing w:after="0" w:line="240" w:lineRule="auto"/>
              <w:rPr>
                <w:rFonts w:cs="Arial"/>
                <w:b/>
              </w:rPr>
            </w:pPr>
          </w:p>
        </w:tc>
      </w:tr>
    </w:tbl>
    <w:p w14:paraId="60DFDE7A" w14:textId="77777777" w:rsidR="00FB1773" w:rsidRDefault="00FB1773" w:rsidP="00FB1773">
      <w:pPr>
        <w:spacing w:after="0"/>
      </w:pPr>
    </w:p>
    <w:tbl>
      <w:tblPr>
        <w:tblW w:w="9606" w:type="dxa"/>
        <w:tblLayout w:type="fixed"/>
        <w:tblLook w:val="04A0" w:firstRow="1" w:lastRow="0" w:firstColumn="1" w:lastColumn="0" w:noHBand="0" w:noVBand="1"/>
      </w:tblPr>
      <w:tblGrid>
        <w:gridCol w:w="675"/>
        <w:gridCol w:w="8364"/>
        <w:gridCol w:w="567"/>
      </w:tblGrid>
      <w:tr w:rsidR="00FB1773" w:rsidRPr="007C73CE" w14:paraId="3146B483" w14:textId="77777777" w:rsidTr="005A6D2B">
        <w:trPr>
          <w:trHeight w:val="305"/>
        </w:trPr>
        <w:tc>
          <w:tcPr>
            <w:tcW w:w="675" w:type="dxa"/>
            <w:shd w:val="clear" w:color="auto" w:fill="auto"/>
          </w:tcPr>
          <w:p w14:paraId="0766CB29" w14:textId="77777777" w:rsidR="00FB1773" w:rsidRPr="007C73CE" w:rsidRDefault="00FB1773" w:rsidP="00F9257C">
            <w:pPr>
              <w:spacing w:line="240" w:lineRule="auto"/>
              <w:rPr>
                <w:rFonts w:cs="Arial"/>
                <w:b/>
              </w:rPr>
            </w:pPr>
            <w:r>
              <w:rPr>
                <w:rFonts w:cs="Arial"/>
                <w:b/>
              </w:rPr>
              <w:t>2.</w:t>
            </w:r>
          </w:p>
        </w:tc>
        <w:tc>
          <w:tcPr>
            <w:tcW w:w="8364" w:type="dxa"/>
            <w:tcBorders>
              <w:bottom w:val="single" w:sz="4" w:space="0" w:color="B35F14"/>
            </w:tcBorders>
            <w:shd w:val="clear" w:color="auto" w:fill="auto"/>
            <w:vAlign w:val="bottom"/>
          </w:tcPr>
          <w:p w14:paraId="0D8C9966" w14:textId="77777777" w:rsidR="00FB1773" w:rsidRPr="00FA7FE5" w:rsidRDefault="00FB1773" w:rsidP="0058380B">
            <w:pPr>
              <w:rPr>
                <w:b/>
              </w:rPr>
            </w:pPr>
            <w:r>
              <w:t xml:space="preserve">Chlorine is a reactive gas and will displace less reactive </w:t>
            </w:r>
            <w:r w:rsidR="0058380B">
              <w:t xml:space="preserve">Group 7 elements </w:t>
            </w:r>
            <w:r>
              <w:t>from solution. Describe and explain the evidence</w:t>
            </w:r>
            <w:r w:rsidR="0058380B">
              <w:t xml:space="preserve"> that</w:t>
            </w:r>
            <w:r>
              <w:t xml:space="preserve"> you have for the production of chlorine gas.</w:t>
            </w:r>
            <w:r w:rsidR="00FA7FE5">
              <w:t xml:space="preserve"> </w:t>
            </w:r>
            <w:r w:rsidR="00FA7FE5">
              <w:rPr>
                <w:b/>
              </w:rPr>
              <w:t>[6 marks]</w:t>
            </w:r>
          </w:p>
        </w:tc>
        <w:tc>
          <w:tcPr>
            <w:tcW w:w="567" w:type="dxa"/>
            <w:shd w:val="clear" w:color="auto" w:fill="auto"/>
            <w:vAlign w:val="bottom"/>
          </w:tcPr>
          <w:p w14:paraId="65E585B1" w14:textId="77777777" w:rsidR="00FB1773" w:rsidRPr="007C73CE" w:rsidRDefault="00FB1773" w:rsidP="00F9257C">
            <w:pPr>
              <w:spacing w:after="0" w:line="240" w:lineRule="auto"/>
              <w:rPr>
                <w:rFonts w:cs="Arial"/>
                <w:b/>
              </w:rPr>
            </w:pPr>
          </w:p>
        </w:tc>
      </w:tr>
      <w:tr w:rsidR="00FB1773" w:rsidRPr="007C73CE" w14:paraId="0D165050" w14:textId="77777777" w:rsidTr="005A6D2B">
        <w:trPr>
          <w:trHeight w:val="2608"/>
        </w:trPr>
        <w:tc>
          <w:tcPr>
            <w:tcW w:w="675" w:type="dxa"/>
            <w:tcBorders>
              <w:right w:val="single" w:sz="4" w:space="0" w:color="B35F14"/>
            </w:tcBorders>
            <w:shd w:val="clear" w:color="auto" w:fill="auto"/>
            <w:vAlign w:val="bottom"/>
          </w:tcPr>
          <w:p w14:paraId="0087DDEF" w14:textId="77777777" w:rsidR="00FB1773" w:rsidRPr="007C73CE" w:rsidRDefault="00FB1773" w:rsidP="00F9257C">
            <w:pPr>
              <w:spacing w:line="240" w:lineRule="auto"/>
              <w:rPr>
                <w:rFonts w:cs="Arial"/>
                <w:b/>
              </w:rPr>
            </w:pPr>
          </w:p>
        </w:tc>
        <w:tc>
          <w:tcPr>
            <w:tcW w:w="8364" w:type="dxa"/>
            <w:tcBorders>
              <w:top w:val="single" w:sz="4" w:space="0" w:color="B35F14"/>
              <w:left w:val="single" w:sz="4" w:space="0" w:color="B35F14"/>
              <w:bottom w:val="single" w:sz="4" w:space="0" w:color="B35F14"/>
              <w:right w:val="single" w:sz="4" w:space="0" w:color="B35F14"/>
            </w:tcBorders>
            <w:shd w:val="clear" w:color="auto" w:fill="auto"/>
          </w:tcPr>
          <w:p w14:paraId="7759D337" w14:textId="77777777" w:rsidR="00FB1773" w:rsidRPr="007C73CE" w:rsidRDefault="00FB1773" w:rsidP="0058380B">
            <w:pPr>
              <w:spacing w:after="0" w:line="240" w:lineRule="auto"/>
              <w:rPr>
                <w:rFonts w:cs="Arial"/>
              </w:rPr>
            </w:pPr>
            <w:r>
              <w:t xml:space="preserve">A gas is formed at the anode </w:t>
            </w:r>
            <w:r w:rsidRPr="00A9629B">
              <w:sym w:font="Wingdings" w:char="F0FC"/>
            </w:r>
            <w:r>
              <w:t xml:space="preserve">, where chloride ions can discharge </w:t>
            </w:r>
            <w:r w:rsidRPr="00A9629B">
              <w:sym w:font="Wingdings" w:char="F0FC"/>
            </w:r>
            <w:r>
              <w:t xml:space="preserve">. The reactivity of the halogens decreases down Group 7 </w:t>
            </w:r>
            <w:r w:rsidRPr="00A9629B">
              <w:sym w:font="Wingdings" w:char="F0FC"/>
            </w:r>
            <w:r>
              <w:t xml:space="preserve">, therefore chlorine is more reactive than bromine and iodine </w:t>
            </w:r>
            <w:r w:rsidRPr="00A9629B">
              <w:sym w:font="Wingdings" w:char="F0FC"/>
            </w:r>
            <w:r>
              <w:t xml:space="preserve">. When chlorine dissolves in the colourless potassium bromide solution, the solution turns pale orange/brown as bromine forms </w:t>
            </w:r>
            <w:r w:rsidRPr="00A9629B">
              <w:sym w:font="Wingdings" w:char="F0FC"/>
            </w:r>
            <w:r>
              <w:t xml:space="preserve">. </w:t>
            </w:r>
            <w:r w:rsidR="0058380B">
              <w:t xml:space="preserve">When </w:t>
            </w:r>
            <w:r>
              <w:t xml:space="preserve">chlorine dissolves in the colourless potassium iodide solution, the solution turn dark brown as iodine forms </w:t>
            </w:r>
            <w:r w:rsidRPr="00A9629B">
              <w:sym w:font="Wingdings" w:char="F0FC"/>
            </w:r>
            <w:r>
              <w:t>.</w:t>
            </w:r>
          </w:p>
        </w:tc>
        <w:tc>
          <w:tcPr>
            <w:tcW w:w="567" w:type="dxa"/>
            <w:tcBorders>
              <w:left w:val="single" w:sz="4" w:space="0" w:color="B35F14"/>
            </w:tcBorders>
            <w:shd w:val="clear" w:color="auto" w:fill="auto"/>
            <w:vAlign w:val="bottom"/>
          </w:tcPr>
          <w:p w14:paraId="4C08EA6E" w14:textId="77777777" w:rsidR="00FB1773" w:rsidRPr="007C73CE" w:rsidRDefault="00FB1773" w:rsidP="00F9257C">
            <w:pPr>
              <w:spacing w:after="0" w:line="240" w:lineRule="auto"/>
              <w:rPr>
                <w:rFonts w:cs="Arial"/>
                <w:b/>
              </w:rPr>
            </w:pPr>
          </w:p>
        </w:tc>
      </w:tr>
    </w:tbl>
    <w:p w14:paraId="2C13B214" w14:textId="77777777" w:rsidR="00FB1773" w:rsidRDefault="00FB1773" w:rsidP="00FB1773">
      <w:pPr>
        <w:spacing w:after="0"/>
      </w:pPr>
    </w:p>
    <w:tbl>
      <w:tblPr>
        <w:tblW w:w="9606" w:type="dxa"/>
        <w:tblLayout w:type="fixed"/>
        <w:tblLook w:val="04A0" w:firstRow="1" w:lastRow="0" w:firstColumn="1" w:lastColumn="0" w:noHBand="0" w:noVBand="1"/>
      </w:tblPr>
      <w:tblGrid>
        <w:gridCol w:w="675"/>
        <w:gridCol w:w="8364"/>
        <w:gridCol w:w="567"/>
      </w:tblGrid>
      <w:tr w:rsidR="00FB1773" w:rsidRPr="007C73CE" w14:paraId="55E9A725" w14:textId="77777777" w:rsidTr="005A6D2B">
        <w:trPr>
          <w:trHeight w:val="305"/>
        </w:trPr>
        <w:tc>
          <w:tcPr>
            <w:tcW w:w="675" w:type="dxa"/>
            <w:shd w:val="clear" w:color="auto" w:fill="auto"/>
          </w:tcPr>
          <w:p w14:paraId="0AA378C5" w14:textId="77777777" w:rsidR="00FB1773" w:rsidRPr="007C73CE" w:rsidRDefault="00FB1773" w:rsidP="00F9257C">
            <w:pPr>
              <w:spacing w:line="240" w:lineRule="auto"/>
              <w:rPr>
                <w:rFonts w:cs="Arial"/>
                <w:b/>
              </w:rPr>
            </w:pPr>
            <w:r>
              <w:rPr>
                <w:rFonts w:cs="Arial"/>
                <w:b/>
              </w:rPr>
              <w:t>3.</w:t>
            </w:r>
          </w:p>
        </w:tc>
        <w:tc>
          <w:tcPr>
            <w:tcW w:w="8364" w:type="dxa"/>
            <w:tcBorders>
              <w:bottom w:val="single" w:sz="4" w:space="0" w:color="B35F14"/>
            </w:tcBorders>
            <w:shd w:val="clear" w:color="auto" w:fill="auto"/>
            <w:vAlign w:val="bottom"/>
          </w:tcPr>
          <w:p w14:paraId="3C5CC654" w14:textId="77777777" w:rsidR="00FB1773" w:rsidRPr="00FA7FE5" w:rsidRDefault="00FB1773" w:rsidP="00F9257C">
            <w:pPr>
              <w:rPr>
                <w:b/>
              </w:rPr>
            </w:pPr>
            <w:r>
              <w:t>In solution, copper is present as Cu</w:t>
            </w:r>
            <w:r w:rsidRPr="00BD172F">
              <w:rPr>
                <w:vertAlign w:val="superscript"/>
              </w:rPr>
              <w:t>2+</w:t>
            </w:r>
            <w:r>
              <w:t xml:space="preserve"> ions and forms a blue substance (called a complex) with water. Describe and explain the evidence you have for the </w:t>
            </w:r>
            <w:r>
              <w:lastRenderedPageBreak/>
              <w:t>production of copper metal.</w:t>
            </w:r>
            <w:r w:rsidR="00FA7FE5">
              <w:t xml:space="preserve"> </w:t>
            </w:r>
            <w:r w:rsidR="00FA7FE5">
              <w:rPr>
                <w:b/>
              </w:rPr>
              <w:t>[4 marks]</w:t>
            </w:r>
          </w:p>
        </w:tc>
        <w:tc>
          <w:tcPr>
            <w:tcW w:w="567" w:type="dxa"/>
            <w:shd w:val="clear" w:color="auto" w:fill="auto"/>
            <w:vAlign w:val="bottom"/>
          </w:tcPr>
          <w:p w14:paraId="4E315729" w14:textId="77777777" w:rsidR="00FB1773" w:rsidRPr="007C73CE" w:rsidRDefault="00FB1773" w:rsidP="00F9257C">
            <w:pPr>
              <w:spacing w:after="0" w:line="240" w:lineRule="auto"/>
              <w:rPr>
                <w:rFonts w:cs="Arial"/>
                <w:b/>
              </w:rPr>
            </w:pPr>
          </w:p>
        </w:tc>
      </w:tr>
      <w:tr w:rsidR="00FB1773" w:rsidRPr="007C73CE" w14:paraId="18DC0C3C" w14:textId="77777777" w:rsidTr="005A6D2B">
        <w:trPr>
          <w:trHeight w:val="1474"/>
        </w:trPr>
        <w:tc>
          <w:tcPr>
            <w:tcW w:w="675" w:type="dxa"/>
            <w:tcBorders>
              <w:right w:val="single" w:sz="4" w:space="0" w:color="B35F14"/>
            </w:tcBorders>
            <w:shd w:val="clear" w:color="auto" w:fill="auto"/>
            <w:vAlign w:val="bottom"/>
          </w:tcPr>
          <w:p w14:paraId="7FBE1BD1" w14:textId="77777777" w:rsidR="00FB1773" w:rsidRPr="007C73CE" w:rsidRDefault="00FB1773" w:rsidP="00F9257C">
            <w:pPr>
              <w:spacing w:line="240" w:lineRule="auto"/>
              <w:rPr>
                <w:rFonts w:cs="Arial"/>
                <w:b/>
              </w:rPr>
            </w:pPr>
          </w:p>
        </w:tc>
        <w:tc>
          <w:tcPr>
            <w:tcW w:w="8364" w:type="dxa"/>
            <w:tcBorders>
              <w:top w:val="single" w:sz="4" w:space="0" w:color="B35F14"/>
              <w:left w:val="single" w:sz="4" w:space="0" w:color="B35F14"/>
              <w:bottom w:val="single" w:sz="4" w:space="0" w:color="B35F14"/>
              <w:right w:val="single" w:sz="4" w:space="0" w:color="B35F14"/>
            </w:tcBorders>
            <w:shd w:val="clear" w:color="auto" w:fill="auto"/>
          </w:tcPr>
          <w:p w14:paraId="3B3E17EA" w14:textId="77777777" w:rsidR="00FB1773" w:rsidRPr="007C73CE" w:rsidRDefault="00FB1773" w:rsidP="0058380B">
            <w:pPr>
              <w:spacing w:after="0" w:line="240" w:lineRule="auto"/>
              <w:rPr>
                <w:rFonts w:cs="Arial"/>
              </w:rPr>
            </w:pPr>
            <w:r>
              <w:t xml:space="preserve">A brown/black substance forms at the negative electrode (cathode) </w:t>
            </w:r>
            <w:r w:rsidRPr="00A9629B">
              <w:sym w:font="Wingdings" w:char="F0FC"/>
            </w:r>
            <w:r>
              <w:t xml:space="preserve"> where the positive copper ions discharge </w:t>
            </w:r>
            <w:r w:rsidR="0058380B">
              <w:t xml:space="preserve">during </w:t>
            </w:r>
            <w:r>
              <w:t xml:space="preserve">electrolysis </w:t>
            </w:r>
            <w:r w:rsidRPr="00A9629B">
              <w:sym w:font="Wingdings" w:char="F0FC"/>
            </w:r>
            <w:r>
              <w:t>. The copper chloride solution slowly decolourise</w:t>
            </w:r>
            <w:r w:rsidR="0058380B">
              <w:t>d</w:t>
            </w:r>
            <w:r>
              <w:t xml:space="preserve"> during the electrolysis </w:t>
            </w:r>
            <w:r w:rsidRPr="00A9629B">
              <w:sym w:font="Wingdings" w:char="F0FC"/>
            </w:r>
            <w:r>
              <w:t xml:space="preserve"> as the copper ions come out of solution </w:t>
            </w:r>
            <w:r w:rsidRPr="00A9629B">
              <w:sym w:font="Wingdings" w:char="F0FC"/>
            </w:r>
            <w:r>
              <w:t>.</w:t>
            </w:r>
          </w:p>
        </w:tc>
        <w:tc>
          <w:tcPr>
            <w:tcW w:w="567" w:type="dxa"/>
            <w:tcBorders>
              <w:left w:val="single" w:sz="4" w:space="0" w:color="B35F14"/>
            </w:tcBorders>
            <w:shd w:val="clear" w:color="auto" w:fill="auto"/>
            <w:vAlign w:val="bottom"/>
          </w:tcPr>
          <w:p w14:paraId="58283091" w14:textId="77777777" w:rsidR="00FB1773" w:rsidRPr="007C73CE" w:rsidRDefault="00FB1773" w:rsidP="00F9257C">
            <w:pPr>
              <w:spacing w:after="0" w:line="240" w:lineRule="auto"/>
              <w:rPr>
                <w:rFonts w:cs="Arial"/>
                <w:b/>
              </w:rPr>
            </w:pPr>
          </w:p>
        </w:tc>
      </w:tr>
    </w:tbl>
    <w:p w14:paraId="4CCE204E" w14:textId="77777777" w:rsidR="00FB1773" w:rsidRDefault="00FB1773" w:rsidP="00FB1773"/>
    <w:tbl>
      <w:tblPr>
        <w:tblW w:w="9606" w:type="dxa"/>
        <w:tblLayout w:type="fixed"/>
        <w:tblLook w:val="04A0" w:firstRow="1" w:lastRow="0" w:firstColumn="1" w:lastColumn="0" w:noHBand="0" w:noVBand="1"/>
      </w:tblPr>
      <w:tblGrid>
        <w:gridCol w:w="675"/>
        <w:gridCol w:w="8364"/>
        <w:gridCol w:w="567"/>
      </w:tblGrid>
      <w:tr w:rsidR="00FB1773" w:rsidRPr="007C73CE" w14:paraId="2B39FEB9" w14:textId="77777777" w:rsidTr="005A6D39">
        <w:trPr>
          <w:trHeight w:val="305"/>
        </w:trPr>
        <w:tc>
          <w:tcPr>
            <w:tcW w:w="675" w:type="dxa"/>
            <w:shd w:val="clear" w:color="auto" w:fill="auto"/>
          </w:tcPr>
          <w:p w14:paraId="1ABA2741" w14:textId="77777777" w:rsidR="00FB1773" w:rsidRPr="007C73CE" w:rsidRDefault="00FB1773" w:rsidP="00F9257C">
            <w:pPr>
              <w:spacing w:line="240" w:lineRule="auto"/>
              <w:rPr>
                <w:rFonts w:cs="Arial"/>
                <w:b/>
              </w:rPr>
            </w:pPr>
            <w:r>
              <w:rPr>
                <w:rFonts w:cs="Arial"/>
                <w:b/>
              </w:rPr>
              <w:t>4.</w:t>
            </w:r>
          </w:p>
        </w:tc>
        <w:tc>
          <w:tcPr>
            <w:tcW w:w="8364" w:type="dxa"/>
            <w:tcBorders>
              <w:bottom w:val="single" w:sz="4" w:space="0" w:color="B35F14"/>
            </w:tcBorders>
            <w:shd w:val="clear" w:color="auto" w:fill="auto"/>
            <w:vAlign w:val="bottom"/>
          </w:tcPr>
          <w:p w14:paraId="7280B70F" w14:textId="77777777" w:rsidR="00FB1773" w:rsidRPr="00FA7FE5" w:rsidRDefault="00FB1773" w:rsidP="00F9257C">
            <w:pPr>
              <w:rPr>
                <w:b/>
              </w:rPr>
            </w:pPr>
            <w:r>
              <w:t>Draw a diagram to show how you would carry out the electrolysis of a larger volume (e.g. 20 cm</w:t>
            </w:r>
            <w:r w:rsidRPr="00BD172F">
              <w:rPr>
                <w:vertAlign w:val="superscript"/>
              </w:rPr>
              <w:t>3</w:t>
            </w:r>
            <w:r>
              <w:t xml:space="preserve">) of </w:t>
            </w:r>
            <w:proofErr w:type="gramStart"/>
            <w:r>
              <w:t>copper(</w:t>
            </w:r>
            <w:proofErr w:type="gramEnd"/>
            <w:r w:rsidRPr="00BD172F">
              <w:rPr>
                <w:rFonts w:ascii="Times New Roman" w:hAnsi="Times New Roman"/>
              </w:rPr>
              <w:t>II</w:t>
            </w:r>
            <w:r>
              <w:t>) chloride.</w:t>
            </w:r>
            <w:r w:rsidR="00FA7FE5">
              <w:t xml:space="preserve"> </w:t>
            </w:r>
            <w:r w:rsidR="00FA7FE5">
              <w:rPr>
                <w:b/>
              </w:rPr>
              <w:t>[4 marks]</w:t>
            </w:r>
          </w:p>
        </w:tc>
        <w:tc>
          <w:tcPr>
            <w:tcW w:w="567" w:type="dxa"/>
            <w:shd w:val="clear" w:color="auto" w:fill="auto"/>
            <w:vAlign w:val="bottom"/>
          </w:tcPr>
          <w:p w14:paraId="4EFBC178" w14:textId="77777777" w:rsidR="00FB1773" w:rsidRPr="007C73CE" w:rsidRDefault="00FB1773" w:rsidP="00F9257C">
            <w:pPr>
              <w:spacing w:after="0" w:line="240" w:lineRule="auto"/>
              <w:rPr>
                <w:rFonts w:cs="Arial"/>
                <w:b/>
              </w:rPr>
            </w:pPr>
          </w:p>
        </w:tc>
      </w:tr>
      <w:tr w:rsidR="00FB1773" w:rsidRPr="007C73CE" w14:paraId="679ABCB4" w14:textId="77777777" w:rsidTr="005A6D39">
        <w:trPr>
          <w:trHeight w:val="2016"/>
        </w:trPr>
        <w:tc>
          <w:tcPr>
            <w:tcW w:w="675" w:type="dxa"/>
            <w:tcBorders>
              <w:right w:val="single" w:sz="4" w:space="0" w:color="B35F14"/>
            </w:tcBorders>
            <w:shd w:val="clear" w:color="auto" w:fill="auto"/>
            <w:vAlign w:val="bottom"/>
          </w:tcPr>
          <w:p w14:paraId="6AEDC8C9" w14:textId="77777777" w:rsidR="00FB1773" w:rsidRPr="007C73CE" w:rsidRDefault="00FB1773" w:rsidP="00F9257C">
            <w:pPr>
              <w:spacing w:line="240" w:lineRule="auto"/>
              <w:rPr>
                <w:rFonts w:cs="Arial"/>
                <w:b/>
              </w:rPr>
            </w:pPr>
          </w:p>
        </w:tc>
        <w:tc>
          <w:tcPr>
            <w:tcW w:w="8364" w:type="dxa"/>
            <w:tcBorders>
              <w:top w:val="single" w:sz="4" w:space="0" w:color="B35F14"/>
              <w:left w:val="single" w:sz="4" w:space="0" w:color="B35F14"/>
              <w:bottom w:val="single" w:sz="4" w:space="0" w:color="B35F14"/>
              <w:right w:val="single" w:sz="4" w:space="0" w:color="B35F14"/>
            </w:tcBorders>
            <w:shd w:val="clear" w:color="auto" w:fill="auto"/>
            <w:vAlign w:val="bottom"/>
          </w:tcPr>
          <w:p w14:paraId="3F3CAF18" w14:textId="77777777" w:rsidR="00FB1773" w:rsidRPr="007C73CE" w:rsidRDefault="00ED6341" w:rsidP="00F9257C">
            <w:pPr>
              <w:spacing w:after="0" w:line="240" w:lineRule="auto"/>
              <w:rPr>
                <w:rFonts w:cs="Arial"/>
              </w:rPr>
            </w:pPr>
            <w:r>
              <w:rPr>
                <w:noProof/>
                <w:lang w:eastAsia="en-GB"/>
              </w:rPr>
              <mc:AlternateContent>
                <mc:Choice Requires="wpg">
                  <w:drawing>
                    <wp:inline distT="0" distB="0" distL="0" distR="0" wp14:anchorId="76664E1D" wp14:editId="4DCFAEF6">
                      <wp:extent cx="5333365" cy="2854325"/>
                      <wp:effectExtent l="0" t="0" r="635" b="22225"/>
                      <wp:docPr id="88" name="Group 45" title="Q4 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2854325"/>
                                <a:chOff x="0" y="0"/>
                                <a:chExt cx="4752528" cy="2802796"/>
                              </a:xfrm>
                            </wpg:grpSpPr>
                            <wps:wsp>
                              <wps:cNvPr id="89" name="Rectangle 2"/>
                              <wps:cNvSpPr>
                                <a:spLocks noChangeArrowheads="1"/>
                              </wps:cNvSpPr>
                              <wps:spPr bwMode="auto">
                                <a:xfrm>
                                  <a:off x="1541165" y="2010708"/>
                                  <a:ext cx="1555179" cy="792088"/>
                                </a:xfrm>
                                <a:prstGeom prst="rect">
                                  <a:avLst/>
                                </a:prstGeom>
                                <a:solidFill>
                                  <a:srgbClr val="558ED5"/>
                                </a:solidFill>
                                <a:ln w="25400" algn="ctr">
                                  <a:solidFill>
                                    <a:srgbClr val="000000"/>
                                  </a:solidFill>
                                  <a:miter lim="800000"/>
                                  <a:headEnd/>
                                  <a:tailEnd/>
                                </a:ln>
                              </wps:spPr>
                              <wps:txbx>
                                <w:txbxContent>
                                  <w:p w14:paraId="0F28344F" w14:textId="77777777" w:rsidR="00CD2202" w:rsidRDefault="00CD2202" w:rsidP="00FB1773">
                                    <w:pPr>
                                      <w:rPr>
                                        <w:rFonts w:eastAsia="Times New Roman"/>
                                      </w:rPr>
                                    </w:pPr>
                                  </w:p>
                                </w:txbxContent>
                              </wps:txbx>
                              <wps:bodyPr rot="0" vert="horz" wrap="square" lIns="91440" tIns="45720" rIns="91440" bIns="45720" anchor="ctr" anchorCtr="0" upright="1">
                                <a:noAutofit/>
                              </wps:bodyPr>
                            </wps:wsp>
                            <wps:wsp>
                              <wps:cNvPr id="91" name="Straight Connector 3"/>
                              <wps:cNvCnPr>
                                <a:cxnSpLocks noChangeShapeType="1"/>
                              </wps:cNvCnPr>
                              <wps:spPr bwMode="auto">
                                <a:xfrm>
                                  <a:off x="1541165" y="1722676"/>
                                  <a:ext cx="0" cy="1080120"/>
                                </a:xfrm>
                                <a:prstGeom prst="line">
                                  <a:avLst/>
                                </a:prstGeom>
                                <a:noFill/>
                                <a:ln w="28575" algn="ctr">
                                  <a:solidFill>
                                    <a:srgbClr val="0D0D0D"/>
                                  </a:solidFill>
                                  <a:round/>
                                  <a:headEnd/>
                                  <a:tailEnd/>
                                </a:ln>
                                <a:extLst>
                                  <a:ext uri="{909E8E84-426E-40DD-AFC4-6F175D3DCCD1}">
                                    <a14:hiddenFill xmlns:a14="http://schemas.microsoft.com/office/drawing/2010/main">
                                      <a:noFill/>
                                    </a14:hiddenFill>
                                  </a:ext>
                                </a:extLst>
                              </wps:spPr>
                              <wps:bodyPr/>
                            </wps:wsp>
                            <wps:wsp>
                              <wps:cNvPr id="93" name="Straight Connector 4"/>
                              <wps:cNvCnPr>
                                <a:cxnSpLocks noChangeShapeType="1"/>
                              </wps:cNvCnPr>
                              <wps:spPr bwMode="auto">
                                <a:xfrm flipH="1">
                                  <a:off x="1541166" y="2802796"/>
                                  <a:ext cx="1555178" cy="0"/>
                                </a:xfrm>
                                <a:prstGeom prst="line">
                                  <a:avLst/>
                                </a:prstGeom>
                                <a:noFill/>
                                <a:ln w="28575" algn="ctr">
                                  <a:solidFill>
                                    <a:srgbClr val="0D0D0D"/>
                                  </a:solidFill>
                                  <a:round/>
                                  <a:headEnd/>
                                  <a:tailEnd/>
                                </a:ln>
                                <a:extLst>
                                  <a:ext uri="{909E8E84-426E-40DD-AFC4-6F175D3DCCD1}">
                                    <a14:hiddenFill xmlns:a14="http://schemas.microsoft.com/office/drawing/2010/main">
                                      <a:noFill/>
                                    </a14:hiddenFill>
                                  </a:ext>
                                </a:extLst>
                              </wps:spPr>
                              <wps:bodyPr/>
                            </wps:wsp>
                            <wps:wsp>
                              <wps:cNvPr id="94" name="Straight Connector 5"/>
                              <wps:cNvCnPr>
                                <a:cxnSpLocks noChangeShapeType="1"/>
                              </wps:cNvCnPr>
                              <wps:spPr bwMode="auto">
                                <a:xfrm>
                                  <a:off x="3096344" y="1722676"/>
                                  <a:ext cx="0" cy="1080120"/>
                                </a:xfrm>
                                <a:prstGeom prst="line">
                                  <a:avLst/>
                                </a:prstGeom>
                                <a:noFill/>
                                <a:ln w="28575" algn="ctr">
                                  <a:solidFill>
                                    <a:srgbClr val="0D0D0D"/>
                                  </a:solidFill>
                                  <a:round/>
                                  <a:headEnd/>
                                  <a:tailEnd/>
                                </a:ln>
                                <a:extLst>
                                  <a:ext uri="{909E8E84-426E-40DD-AFC4-6F175D3DCCD1}">
                                    <a14:hiddenFill xmlns:a14="http://schemas.microsoft.com/office/drawing/2010/main">
                                      <a:noFill/>
                                    </a14:hiddenFill>
                                  </a:ext>
                                </a:extLst>
                              </wps:spPr>
                              <wps:bodyPr/>
                            </wps:wsp>
                            <wps:wsp>
                              <wps:cNvPr id="95" name="Rectangle 6"/>
                              <wps:cNvSpPr>
                                <a:spLocks noChangeArrowheads="1"/>
                              </wps:cNvSpPr>
                              <wps:spPr bwMode="auto">
                                <a:xfrm>
                                  <a:off x="1656184" y="1074604"/>
                                  <a:ext cx="72008" cy="1332148"/>
                                </a:xfrm>
                                <a:prstGeom prst="rect">
                                  <a:avLst/>
                                </a:prstGeom>
                                <a:solidFill>
                                  <a:srgbClr val="000000"/>
                                </a:solidFill>
                                <a:ln w="25400" algn="ctr">
                                  <a:solidFill>
                                    <a:srgbClr val="000000"/>
                                  </a:solidFill>
                                  <a:miter lim="800000"/>
                                  <a:headEnd/>
                                  <a:tailEnd/>
                                </a:ln>
                              </wps:spPr>
                              <wps:txbx>
                                <w:txbxContent>
                                  <w:p w14:paraId="7AD5AA57" w14:textId="77777777" w:rsidR="00CD2202" w:rsidRDefault="00CD2202" w:rsidP="00FB1773">
                                    <w:pPr>
                                      <w:rPr>
                                        <w:rFonts w:eastAsia="Times New Roman"/>
                                      </w:rPr>
                                    </w:pPr>
                                  </w:p>
                                </w:txbxContent>
                              </wps:txbx>
                              <wps:bodyPr rot="0" vert="horz" wrap="square" lIns="91440" tIns="45720" rIns="91440" bIns="45720" anchor="ctr" anchorCtr="0" upright="1">
                                <a:noAutofit/>
                              </wps:bodyPr>
                            </wps:wsp>
                            <wps:wsp>
                              <wps:cNvPr id="288" name="Rectangle 7"/>
                              <wps:cNvSpPr>
                                <a:spLocks noChangeArrowheads="1"/>
                              </wps:cNvSpPr>
                              <wps:spPr bwMode="auto">
                                <a:xfrm>
                                  <a:off x="2880320" y="1056602"/>
                                  <a:ext cx="72008" cy="1332148"/>
                                </a:xfrm>
                                <a:prstGeom prst="rect">
                                  <a:avLst/>
                                </a:prstGeom>
                                <a:solidFill>
                                  <a:srgbClr val="000000"/>
                                </a:solidFill>
                                <a:ln w="25400" algn="ctr">
                                  <a:solidFill>
                                    <a:srgbClr val="000000"/>
                                  </a:solidFill>
                                  <a:miter lim="800000"/>
                                  <a:headEnd/>
                                  <a:tailEnd/>
                                </a:ln>
                              </wps:spPr>
                              <wps:txbx>
                                <w:txbxContent>
                                  <w:p w14:paraId="573B95F2" w14:textId="77777777" w:rsidR="00CD2202" w:rsidRDefault="00CD2202" w:rsidP="00FB1773">
                                    <w:pPr>
                                      <w:rPr>
                                        <w:rFonts w:eastAsia="Times New Roman"/>
                                      </w:rPr>
                                    </w:pPr>
                                  </w:p>
                                </w:txbxContent>
                              </wps:txbx>
                              <wps:bodyPr rot="0" vert="horz" wrap="square" lIns="91440" tIns="45720" rIns="91440" bIns="45720" anchor="ctr" anchorCtr="0" upright="1">
                                <a:noAutofit/>
                              </wps:bodyPr>
                            </wps:wsp>
                            <wps:wsp>
                              <wps:cNvPr id="289" name="Straight Connector 8"/>
                              <wps:cNvCnPr>
                                <a:cxnSpLocks noChangeShapeType="1"/>
                                <a:stCxn id="95" idx="0"/>
                              </wps:cNvCnPr>
                              <wps:spPr bwMode="auto">
                                <a:xfrm flipV="1">
                                  <a:off x="1692188" y="642556"/>
                                  <a:ext cx="0" cy="432048"/>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90" name="Straight Connector 9"/>
                              <wps:cNvCnPr>
                                <a:cxnSpLocks noChangeShapeType="1"/>
                                <a:stCxn id="291" idx="2"/>
                              </wps:cNvCnPr>
                              <wps:spPr bwMode="auto">
                                <a:xfrm flipH="1">
                                  <a:off x="1692188" y="642556"/>
                                  <a:ext cx="252028"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91" name="Oval 10"/>
                              <wps:cNvSpPr>
                                <a:spLocks noChangeArrowheads="1"/>
                              </wps:cNvSpPr>
                              <wps:spPr bwMode="auto">
                                <a:xfrm>
                                  <a:off x="1944216" y="534544"/>
                                  <a:ext cx="216024" cy="216024"/>
                                </a:xfrm>
                                <a:prstGeom prst="ellipse">
                                  <a:avLst/>
                                </a:prstGeom>
                                <a:solidFill>
                                  <a:srgbClr val="FFFFFF"/>
                                </a:solidFill>
                                <a:ln w="25400" algn="ctr">
                                  <a:solidFill>
                                    <a:srgbClr val="000000"/>
                                  </a:solidFill>
                                  <a:round/>
                                  <a:headEnd/>
                                  <a:tailEnd/>
                                </a:ln>
                              </wps:spPr>
                              <wps:txbx>
                                <w:txbxContent>
                                  <w:p w14:paraId="6D153867" w14:textId="77777777" w:rsidR="00CD2202" w:rsidRDefault="00CD2202" w:rsidP="00FB1773">
                                    <w:pPr>
                                      <w:rPr>
                                        <w:rFonts w:eastAsia="Times New Roman"/>
                                      </w:rPr>
                                    </w:pPr>
                                  </w:p>
                                </w:txbxContent>
                              </wps:txbx>
                              <wps:bodyPr rot="0" vert="horz" wrap="square" lIns="91440" tIns="45720" rIns="91440" bIns="45720" anchor="ctr" anchorCtr="0" upright="1">
                                <a:noAutofit/>
                              </wps:bodyPr>
                            </wps:wsp>
                            <wps:wsp>
                              <wps:cNvPr id="292" name="TextBox 23"/>
                              <wps:cNvSpPr txBox="1">
                                <a:spLocks noChangeArrowheads="1"/>
                              </wps:cNvSpPr>
                              <wps:spPr bwMode="auto">
                                <a:xfrm>
                                  <a:off x="1906885" y="210508"/>
                                  <a:ext cx="288032"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7CF4A" w14:textId="77777777" w:rsidR="00CD2202" w:rsidRDefault="00CD2202" w:rsidP="00FB1773">
                                    <w:pPr>
                                      <w:pStyle w:val="NormalWeb"/>
                                      <w:spacing w:before="0" w:beforeAutospacing="0" w:after="0" w:afterAutospacing="0"/>
                                      <w:jc w:val="center"/>
                                    </w:pPr>
                                    <w:r w:rsidRPr="00E4211C">
                                      <w:rPr>
                                        <w:rFonts w:ascii="Calibri" w:hAnsi="Calibri"/>
                                        <w:color w:val="000000"/>
                                        <w:kern w:val="24"/>
                                        <w:sz w:val="36"/>
                                        <w:szCs w:val="36"/>
                                      </w:rPr>
                                      <w:t>+</w:t>
                                    </w:r>
                                  </w:p>
                                </w:txbxContent>
                              </wps:txbx>
                              <wps:bodyPr rot="0" vert="horz" wrap="square" lIns="91440" tIns="45720" rIns="91440" bIns="45720" anchor="t" anchorCtr="0" upright="1">
                                <a:noAutofit/>
                              </wps:bodyPr>
                            </wps:wsp>
                            <wps:wsp>
                              <wps:cNvPr id="293" name="Oval 12"/>
                              <wps:cNvSpPr>
                                <a:spLocks noChangeArrowheads="1"/>
                              </wps:cNvSpPr>
                              <wps:spPr bwMode="auto">
                                <a:xfrm>
                                  <a:off x="2413595" y="534544"/>
                                  <a:ext cx="216024" cy="216024"/>
                                </a:xfrm>
                                <a:prstGeom prst="ellipse">
                                  <a:avLst/>
                                </a:prstGeom>
                                <a:solidFill>
                                  <a:srgbClr val="FFFFFF"/>
                                </a:solidFill>
                                <a:ln w="25400" algn="ctr">
                                  <a:solidFill>
                                    <a:srgbClr val="000000"/>
                                  </a:solidFill>
                                  <a:round/>
                                  <a:headEnd/>
                                  <a:tailEnd/>
                                </a:ln>
                              </wps:spPr>
                              <wps:txbx>
                                <w:txbxContent>
                                  <w:p w14:paraId="7E2B3356" w14:textId="77777777" w:rsidR="00CD2202" w:rsidRDefault="00CD2202" w:rsidP="00FB1773">
                                    <w:pPr>
                                      <w:rPr>
                                        <w:rFonts w:eastAsia="Times New Roman"/>
                                      </w:rPr>
                                    </w:pPr>
                                  </w:p>
                                </w:txbxContent>
                              </wps:txbx>
                              <wps:bodyPr rot="0" vert="horz" wrap="square" lIns="91440" tIns="45720" rIns="91440" bIns="45720" anchor="ctr" anchorCtr="0" upright="1">
                                <a:noAutofit/>
                              </wps:bodyPr>
                            </wps:wsp>
                            <wps:wsp>
                              <wps:cNvPr id="294" name="TextBox 25"/>
                              <wps:cNvSpPr txBox="1">
                                <a:spLocks noChangeArrowheads="1"/>
                              </wps:cNvSpPr>
                              <wps:spPr bwMode="auto">
                                <a:xfrm>
                                  <a:off x="2376264" y="210508"/>
                                  <a:ext cx="288032"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2AFD" w14:textId="77777777" w:rsidR="00CD2202" w:rsidRDefault="00CD2202" w:rsidP="00FB1773">
                                    <w:pPr>
                                      <w:pStyle w:val="NormalWeb"/>
                                      <w:spacing w:before="0" w:beforeAutospacing="0" w:after="0" w:afterAutospacing="0"/>
                                      <w:jc w:val="center"/>
                                    </w:pPr>
                                    <w:r w:rsidRPr="00E4211C">
                                      <w:rPr>
                                        <w:rFonts w:ascii="Calibri" w:hAnsi="Calibri"/>
                                        <w:color w:val="000000"/>
                                        <w:kern w:val="24"/>
                                        <w:sz w:val="36"/>
                                        <w:szCs w:val="36"/>
                                      </w:rPr>
                                      <w:t>–</w:t>
                                    </w:r>
                                  </w:p>
                                </w:txbxContent>
                              </wps:txbx>
                              <wps:bodyPr rot="0" vert="horz" wrap="square" lIns="91440" tIns="45720" rIns="91440" bIns="45720" anchor="t" anchorCtr="0" upright="1">
                                <a:noAutofit/>
                              </wps:bodyPr>
                            </wps:wsp>
                            <wps:wsp>
                              <wps:cNvPr id="295" name="Straight Connector 14"/>
                              <wps:cNvCnPr>
                                <a:cxnSpLocks noChangeShapeType="1"/>
                              </wps:cNvCnPr>
                              <wps:spPr bwMode="auto">
                                <a:xfrm flipH="1">
                                  <a:off x="2628292" y="642556"/>
                                  <a:ext cx="288032"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96" name="Straight Connector 15"/>
                              <wps:cNvCnPr>
                                <a:cxnSpLocks noChangeShapeType="1"/>
                              </wps:cNvCnPr>
                              <wps:spPr bwMode="auto">
                                <a:xfrm flipV="1">
                                  <a:off x="2916324" y="642556"/>
                                  <a:ext cx="0" cy="432048"/>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97" name="TextBox 29"/>
                              <wps:cNvSpPr txBox="1">
                                <a:spLocks noChangeArrowheads="1"/>
                              </wps:cNvSpPr>
                              <wps:spPr bwMode="auto">
                                <a:xfrm>
                                  <a:off x="1686284" y="0"/>
                                  <a:ext cx="126014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E6EB0"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power supply</w:t>
                                    </w:r>
                                    <w:r>
                                      <w:rPr>
                                        <w:rFonts w:ascii="Calibri" w:hAnsi="Calibri"/>
                                        <w:color w:val="000000"/>
                                        <w:kern w:val="24"/>
                                      </w:rPr>
                                      <w:t xml:space="preserve"> </w:t>
                                    </w:r>
                                    <w:r>
                                      <w:sym w:font="Wingdings" w:char="F0FC"/>
                                    </w:r>
                                  </w:p>
                                </w:txbxContent>
                              </wps:txbx>
                              <wps:bodyPr rot="0" vert="horz" wrap="square" lIns="91440" tIns="45720" rIns="91440" bIns="45720" anchor="t" anchorCtr="0" upright="1">
                                <a:noAutofit/>
                              </wps:bodyPr>
                            </wps:wsp>
                            <wps:wsp>
                              <wps:cNvPr id="298" name="TextBox 30"/>
                              <wps:cNvSpPr txBox="1">
                                <a:spLocks noChangeArrowheads="1"/>
                              </wps:cNvSpPr>
                              <wps:spPr bwMode="auto">
                                <a:xfrm>
                                  <a:off x="3168352" y="750545"/>
                                  <a:ext cx="1368103" cy="463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19093"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graphite electrode (cathode)</w:t>
                                    </w:r>
                                    <w:r>
                                      <w:rPr>
                                        <w:rFonts w:ascii="Calibri" w:hAnsi="Calibri"/>
                                        <w:color w:val="000000"/>
                                        <w:kern w:val="24"/>
                                      </w:rPr>
                                      <w:t xml:space="preserve"> </w:t>
                                    </w:r>
                                    <w:r>
                                      <w:sym w:font="Wingdings" w:char="F0FC"/>
                                    </w:r>
                                  </w:p>
                                </w:txbxContent>
                              </wps:txbx>
                              <wps:bodyPr rot="0" vert="horz" wrap="square" lIns="91440" tIns="45720" rIns="91440" bIns="45720" anchor="t" anchorCtr="0" upright="1">
                                <a:noAutofit/>
                              </wps:bodyPr>
                            </wps:wsp>
                            <wps:wsp>
                              <wps:cNvPr id="299" name="TextBox 31"/>
                              <wps:cNvSpPr txBox="1">
                                <a:spLocks noChangeArrowheads="1"/>
                              </wps:cNvSpPr>
                              <wps:spPr bwMode="auto">
                                <a:xfrm>
                                  <a:off x="143869" y="758165"/>
                                  <a:ext cx="1368642" cy="463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D9A58"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graphite electrode (</w:t>
                                    </w:r>
                                    <w:r>
                                      <w:rPr>
                                        <w:rFonts w:ascii="Calibri" w:hAnsi="Calibri"/>
                                        <w:color w:val="000000"/>
                                        <w:kern w:val="24"/>
                                      </w:rPr>
                                      <w:t>anode</w:t>
                                    </w:r>
                                    <w:r w:rsidRPr="00E4211C">
                                      <w:rPr>
                                        <w:rFonts w:ascii="Calibri" w:hAnsi="Calibri"/>
                                        <w:color w:val="000000"/>
                                        <w:kern w:val="24"/>
                                      </w:rPr>
                                      <w:t>)</w:t>
                                    </w:r>
                                    <w:r>
                                      <w:rPr>
                                        <w:rFonts w:ascii="Calibri" w:hAnsi="Calibri"/>
                                        <w:color w:val="000000"/>
                                        <w:kern w:val="24"/>
                                      </w:rPr>
                                      <w:t xml:space="preserve"> </w:t>
                                    </w:r>
                                    <w:r>
                                      <w:sym w:font="Wingdings" w:char="F0FC"/>
                                    </w:r>
                                  </w:p>
                                </w:txbxContent>
                              </wps:txbx>
                              <wps:bodyPr rot="0" vert="horz" wrap="square" lIns="91440" tIns="45720" rIns="91440" bIns="45720" anchor="t" anchorCtr="0" upright="1">
                                <a:noAutofit/>
                              </wps:bodyPr>
                            </wps:wsp>
                            <wps:wsp>
                              <wps:cNvPr id="300" name="TextBox 32"/>
                              <wps:cNvSpPr txBox="1">
                                <a:spLocks noChangeArrowheads="1"/>
                              </wps:cNvSpPr>
                              <wps:spPr bwMode="auto">
                                <a:xfrm>
                                  <a:off x="3384425" y="2082730"/>
                                  <a:ext cx="1368103" cy="46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94C2"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copper(</w:t>
                                    </w:r>
                                    <w:r w:rsidRPr="00E4211C">
                                      <w:rPr>
                                        <w:color w:val="000000"/>
                                        <w:kern w:val="24"/>
                                      </w:rPr>
                                      <w:t>II</w:t>
                                    </w:r>
                                    <w:r w:rsidRPr="00E4211C">
                                      <w:rPr>
                                        <w:rFonts w:ascii="Calibri" w:hAnsi="Calibri"/>
                                        <w:color w:val="000000"/>
                                        <w:kern w:val="24"/>
                                      </w:rPr>
                                      <w:t>) chloride solution</w:t>
                                    </w:r>
                                    <w:r>
                                      <w:rPr>
                                        <w:rFonts w:ascii="Calibri" w:hAnsi="Calibri"/>
                                        <w:color w:val="000000"/>
                                        <w:kern w:val="24"/>
                                      </w:rPr>
                                      <w:t xml:space="preserve"> </w:t>
                                    </w:r>
                                    <w:r>
                                      <w:sym w:font="Wingdings" w:char="F0FC"/>
                                    </w:r>
                                  </w:p>
                                </w:txbxContent>
                              </wps:txbx>
                              <wps:bodyPr rot="0" vert="horz" wrap="square" lIns="91440" tIns="45720" rIns="91440" bIns="45720" anchor="t" anchorCtr="0" upright="1">
                                <a:noAutofit/>
                              </wps:bodyPr>
                            </wps:wsp>
                            <wps:wsp>
                              <wps:cNvPr id="301" name="TextBox 33"/>
                              <wps:cNvSpPr txBox="1">
                                <a:spLocks noChangeArrowheads="1"/>
                              </wps:cNvSpPr>
                              <wps:spPr bwMode="auto">
                                <a:xfrm>
                                  <a:off x="0" y="2075875"/>
                                  <a:ext cx="1368152"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C309"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beaker</w:t>
                                    </w:r>
                                  </w:p>
                                </w:txbxContent>
                              </wps:txbx>
                              <wps:bodyPr rot="0" vert="horz" wrap="square" lIns="91440" tIns="45720" rIns="91440" bIns="45720" anchor="t" anchorCtr="0" upright="1">
                                <a:noAutofit/>
                              </wps:bodyPr>
                            </wps:wsp>
                            <wps:wsp>
                              <wps:cNvPr id="302" name="Straight Connector 21"/>
                              <wps:cNvCnPr>
                                <a:cxnSpLocks noChangeShapeType="1"/>
                                <a:stCxn id="298" idx="2"/>
                              </wps:cNvCnPr>
                              <wps:spPr bwMode="auto">
                                <a:xfrm flipH="1">
                                  <a:off x="2916324" y="1212233"/>
                                  <a:ext cx="936104" cy="294419"/>
                                </a:xfrm>
                                <a:prstGeom prst="line">
                                  <a:avLst/>
                                </a:prstGeom>
                                <a:noFill/>
                                <a:ln w="12700" algn="ctr">
                                  <a:solidFill>
                                    <a:srgbClr val="A6A6A6"/>
                                  </a:solidFill>
                                  <a:round/>
                                  <a:headEnd/>
                                  <a:tailEnd/>
                                </a:ln>
                                <a:extLst>
                                  <a:ext uri="{909E8E84-426E-40DD-AFC4-6F175D3DCCD1}">
                                    <a14:hiddenFill xmlns:a14="http://schemas.microsoft.com/office/drawing/2010/main">
                                      <a:noFill/>
                                    </a14:hiddenFill>
                                  </a:ext>
                                </a:extLst>
                              </wps:spPr>
                              <wps:bodyPr/>
                            </wps:wsp>
                            <wps:wsp>
                              <wps:cNvPr id="303" name="Straight Connector 22"/>
                              <wps:cNvCnPr>
                                <a:cxnSpLocks noChangeShapeType="1"/>
                                <a:stCxn id="300" idx="1"/>
                              </wps:cNvCnPr>
                              <wps:spPr bwMode="auto">
                                <a:xfrm flipH="1">
                                  <a:off x="2916324" y="2313549"/>
                                  <a:ext cx="468052" cy="273223"/>
                                </a:xfrm>
                                <a:prstGeom prst="line">
                                  <a:avLst/>
                                </a:prstGeom>
                                <a:noFill/>
                                <a:ln w="12700" algn="ctr">
                                  <a:solidFill>
                                    <a:srgbClr val="A6A6A6"/>
                                  </a:solidFill>
                                  <a:round/>
                                  <a:headEnd/>
                                  <a:tailEnd/>
                                </a:ln>
                                <a:extLst>
                                  <a:ext uri="{909E8E84-426E-40DD-AFC4-6F175D3DCCD1}">
                                    <a14:hiddenFill xmlns:a14="http://schemas.microsoft.com/office/drawing/2010/main">
                                      <a:noFill/>
                                    </a14:hiddenFill>
                                  </a:ext>
                                </a:extLst>
                              </wps:spPr>
                              <wps:bodyPr/>
                            </wps:wsp>
                            <wps:wsp>
                              <wps:cNvPr id="304" name="Straight Connector 23"/>
                              <wps:cNvCnPr>
                                <a:cxnSpLocks noChangeShapeType="1"/>
                                <a:stCxn id="299" idx="2"/>
                              </wps:cNvCnPr>
                              <wps:spPr bwMode="auto">
                                <a:xfrm>
                                  <a:off x="828092" y="1219960"/>
                                  <a:ext cx="864096" cy="286692"/>
                                </a:xfrm>
                                <a:prstGeom prst="line">
                                  <a:avLst/>
                                </a:prstGeom>
                                <a:noFill/>
                                <a:ln w="12700" algn="ctr">
                                  <a:solidFill>
                                    <a:srgbClr val="A6A6A6"/>
                                  </a:solidFill>
                                  <a:round/>
                                  <a:headEnd/>
                                  <a:tailEnd/>
                                </a:ln>
                                <a:extLst>
                                  <a:ext uri="{909E8E84-426E-40DD-AFC4-6F175D3DCCD1}">
                                    <a14:hiddenFill xmlns:a14="http://schemas.microsoft.com/office/drawing/2010/main">
                                      <a:noFill/>
                                    </a14:hiddenFill>
                                  </a:ext>
                                </a:extLst>
                              </wps:spPr>
                              <wps:bodyPr/>
                            </wps:wsp>
                            <wps:wsp>
                              <wps:cNvPr id="305" name="Straight Connector 24"/>
                              <wps:cNvCnPr>
                                <a:cxnSpLocks noChangeShapeType="1"/>
                                <a:stCxn id="301" idx="2"/>
                              </wps:cNvCnPr>
                              <wps:spPr bwMode="auto">
                                <a:xfrm>
                                  <a:off x="684076" y="2352874"/>
                                  <a:ext cx="857090" cy="233898"/>
                                </a:xfrm>
                                <a:prstGeom prst="line">
                                  <a:avLst/>
                                </a:prstGeom>
                                <a:noFill/>
                                <a:ln w="1270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664E1D" id="Group 45" o:spid="_x0000_s1026" alt="Title: Q4 diagram" style="width:419.95pt;height:224.75pt;mso-position-horizontal-relative:char;mso-position-vertical-relative:line" coordsize="47525,2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">
                      <v:rect id="Rectangle 2" o:spid="_x0000_s1027" style="position:absolute;left:15411;top:20107;width:1555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" fillcolor="#558ed5" strokeweight="2pt">
                        <v:textbox>
                          <w:txbxContent>
                            <w:p w14:paraId="0F28344F" w14:textId="77777777" w:rsidR="00CD2202" w:rsidRDefault="00CD2202" w:rsidP="00FB1773">
                              <w:pPr>
                                <w:rPr>
                                  <w:rFonts w:eastAsia="Times New Roman"/>
                                </w:rPr>
                              </w:pPr>
                            </w:p>
                          </w:txbxContent>
                        </v:textbox>
                      </v:rect>
                      <v:line id="Straight Connector 3" o:spid="_x0000_s1028" style="position:absolute;visibility:visible;mso-wrap-style:square" from="15411,17226" to="15411,2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" strokecolor="#0d0d0d" strokeweight="2.25pt"/>
                      <v:line id="Straight Connector 4" o:spid="_x0000_s1029" style="position:absolute;flip:x;visibility:visible;mso-wrap-style:square" from="15411,28027" to="30963,2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" strokecolor="#0d0d0d" strokeweight="2.25pt"/>
                      <v:line id="Straight Connector 5" o:spid="_x0000_s1030" style="position:absolute;visibility:visible;mso-wrap-style:square" from="30963,17226" to="30963,2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" strokecolor="#0d0d0d" strokeweight="2.25pt"/>
                      <v:rect id="Rectangle 6" o:spid="_x0000_s1031" style="position:absolute;left:16561;top:10746;width:720;height:1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" fillcolor="black" strokeweight="2pt">
                        <v:textbox>
                          <w:txbxContent>
                            <w:p w14:paraId="7AD5AA57" w14:textId="77777777" w:rsidR="00CD2202" w:rsidRDefault="00CD2202" w:rsidP="00FB1773">
                              <w:pPr>
                                <w:rPr>
                                  <w:rFonts w:eastAsia="Times New Roman"/>
                                </w:rPr>
                              </w:pPr>
                            </w:p>
                          </w:txbxContent>
                        </v:textbox>
                      </v:rect>
                      <v:rect id="Rectangle 7" o:spid="_x0000_s1032" style="position:absolute;left:28803;top:10566;width:720;height:1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" fillcolor="black" strokeweight="2pt">
                        <v:textbox>
                          <w:txbxContent>
                            <w:p w14:paraId="573B95F2" w14:textId="77777777" w:rsidR="00CD2202" w:rsidRDefault="00CD2202" w:rsidP="00FB1773">
                              <w:pPr>
                                <w:rPr>
                                  <w:rFonts w:eastAsia="Times New Roman"/>
                                </w:rPr>
                              </w:pPr>
                            </w:p>
                          </w:txbxContent>
                        </v:textbox>
                      </v:rect>
                      <v:line id="Straight Connector 8" o:spid="_x0000_s1033" style="position:absolute;flip:y;visibility:visible;mso-wrap-style:square" from="16921,6425" to="16921,1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" strokeweight="2.25pt"/>
                      <v:line id="Straight Connector 9" o:spid="_x0000_s1034" style="position:absolute;flip:x;visibility:visible;mso-wrap-style:square" from="16921,6425" to="19442,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" strokeweight="2.25pt"/>
                      <v:oval id="Oval 10" o:spid="_x0000_s1035" style="position:absolute;left:19442;top:534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" strokeweight="2pt">
                        <v:textbox>
                          <w:txbxContent>
                            <w:p w14:paraId="6D153867" w14:textId="77777777" w:rsidR="00CD2202" w:rsidRDefault="00CD2202" w:rsidP="00FB1773">
                              <w:pPr>
                                <w:rPr>
                                  <w:rFonts w:eastAsia="Times New Roman"/>
                                </w:rPr>
                              </w:pPr>
                            </w:p>
                          </w:txbxContent>
                        </v:textbox>
                      </v:oval>
                      <v:shapetype id="_x0000_t202" coordsize="21600,21600" o:spt="202" path="m,l,21600r21600,l21600,xe">
                        <v:stroke joinstyle="miter"/>
                        <v:path gradientshapeok="t" o:connecttype="rect"/>
                      </v:shapetype>
                      <v:shape id="TextBox 23" o:spid="_x0000_s1036" type="#_x0000_t202" style="position:absolute;left:19068;top:2105;width:288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4247CF4A" w14:textId="77777777" w:rsidR="00CD2202" w:rsidRDefault="00CD2202" w:rsidP="00FB1773">
                              <w:pPr>
                                <w:pStyle w:val="NormalWeb"/>
                                <w:spacing w:before="0" w:beforeAutospacing="0" w:after="0" w:afterAutospacing="0"/>
                                <w:jc w:val="center"/>
                              </w:pPr>
                              <w:r w:rsidRPr="00E4211C">
                                <w:rPr>
                                  <w:rFonts w:ascii="Calibri" w:hAnsi="Calibri"/>
                                  <w:color w:val="000000"/>
                                  <w:kern w:val="24"/>
                                  <w:sz w:val="36"/>
                                  <w:szCs w:val="36"/>
                                </w:rPr>
                                <w:t>+</w:t>
                              </w:r>
                            </w:p>
                          </w:txbxContent>
                        </v:textbox>
                      </v:shape>
                      <v:oval id="Oval 12" o:spid="_x0000_s1037" style="position:absolute;left:24135;top:5345;width:216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" strokeweight="2pt">
                        <v:textbox>
                          <w:txbxContent>
                            <w:p w14:paraId="7E2B3356" w14:textId="77777777" w:rsidR="00CD2202" w:rsidRDefault="00CD2202" w:rsidP="00FB1773">
                              <w:pPr>
                                <w:rPr>
                                  <w:rFonts w:eastAsia="Times New Roman"/>
                                </w:rPr>
                              </w:pPr>
                            </w:p>
                          </w:txbxContent>
                        </v:textbox>
                      </v:oval>
                      <v:shape id="TextBox 25" o:spid="_x0000_s1038" type="#_x0000_t202" style="position:absolute;left:23762;top:2105;width:288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49DB2AFD" w14:textId="77777777" w:rsidR="00CD2202" w:rsidRDefault="00CD2202" w:rsidP="00FB1773">
                              <w:pPr>
                                <w:pStyle w:val="NormalWeb"/>
                                <w:spacing w:before="0" w:beforeAutospacing="0" w:after="0" w:afterAutospacing="0"/>
                                <w:jc w:val="center"/>
                              </w:pPr>
                              <w:r w:rsidRPr="00E4211C">
                                <w:rPr>
                                  <w:rFonts w:ascii="Calibri" w:hAnsi="Calibri"/>
                                  <w:color w:val="000000"/>
                                  <w:kern w:val="24"/>
                                  <w:sz w:val="36"/>
                                  <w:szCs w:val="36"/>
                                </w:rPr>
                                <w:t>–</w:t>
                              </w:r>
                            </w:p>
                          </w:txbxContent>
                        </v:textbox>
                      </v:shape>
                      <v:line id="Straight Connector 14" o:spid="_x0000_s1039" style="position:absolute;flip:x;visibility:visible;mso-wrap-style:square" from="26282,6425" to="29163,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" strokeweight="2.25pt"/>
                      <v:line id="Straight Connector 15" o:spid="_x0000_s1040" style="position:absolute;flip:y;visibility:visible;mso-wrap-style:square" from="29163,6425" to="29163,1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" strokeweight="2.25pt"/>
                      <v:shape id="TextBox 29" o:spid="_x0000_s1041" type="#_x0000_t202" style="position:absolute;left:16862;width:1260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28DE6EB0"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power supply</w:t>
                              </w:r>
                              <w:r>
                                <w:rPr>
                                  <w:rFonts w:ascii="Calibri" w:hAnsi="Calibri"/>
                                  <w:color w:val="000000"/>
                                  <w:kern w:val="24"/>
                                </w:rPr>
                                <w:t xml:space="preserve"> </w:t>
                              </w:r>
                              <w:r>
                                <w:sym w:font="Wingdings" w:char="F0FC"/>
                              </w:r>
                            </w:p>
                          </w:txbxContent>
                        </v:textbox>
                      </v:shape>
                      <v:shape id="TextBox 30" o:spid="_x0000_s1042" type="#_x0000_t202" style="position:absolute;left:31683;top:7505;width:13681;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28819093"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graphite electrode (cathode)</w:t>
                              </w:r>
                              <w:r>
                                <w:rPr>
                                  <w:rFonts w:ascii="Calibri" w:hAnsi="Calibri"/>
                                  <w:color w:val="000000"/>
                                  <w:kern w:val="24"/>
                                </w:rPr>
                                <w:t xml:space="preserve"> </w:t>
                              </w:r>
                              <w:r>
                                <w:sym w:font="Wingdings" w:char="F0FC"/>
                              </w:r>
                            </w:p>
                          </w:txbxContent>
                        </v:textbox>
                      </v:shape>
                      <v:shape id="TextBox 31" o:spid="_x0000_s1043" type="#_x0000_t202" style="position:absolute;left:1438;top:7581;width:13687;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04ED9A58"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graphite electrode (</w:t>
                              </w:r>
                              <w:r>
                                <w:rPr>
                                  <w:rFonts w:ascii="Calibri" w:hAnsi="Calibri"/>
                                  <w:color w:val="000000"/>
                                  <w:kern w:val="24"/>
                                </w:rPr>
                                <w:t>anode</w:t>
                              </w:r>
                              <w:r w:rsidRPr="00E4211C">
                                <w:rPr>
                                  <w:rFonts w:ascii="Calibri" w:hAnsi="Calibri"/>
                                  <w:color w:val="000000"/>
                                  <w:kern w:val="24"/>
                                </w:rPr>
                                <w:t>)</w:t>
                              </w:r>
                              <w:r>
                                <w:rPr>
                                  <w:rFonts w:ascii="Calibri" w:hAnsi="Calibri"/>
                                  <w:color w:val="000000"/>
                                  <w:kern w:val="24"/>
                                </w:rPr>
                                <w:t xml:space="preserve"> </w:t>
                              </w:r>
                              <w:r>
                                <w:sym w:font="Wingdings" w:char="F0FC"/>
                              </w:r>
                            </w:p>
                          </w:txbxContent>
                        </v:textbox>
                      </v:shape>
                      <v:shape id="TextBox 32" o:spid="_x0000_s1044" type="#_x0000_t202" style="position:absolute;left:33844;top:20827;width:13681;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795D94C2"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copper(</w:t>
                              </w:r>
                              <w:r w:rsidRPr="00E4211C">
                                <w:rPr>
                                  <w:color w:val="000000"/>
                                  <w:kern w:val="24"/>
                                </w:rPr>
                                <w:t>II</w:t>
                              </w:r>
                              <w:r w:rsidRPr="00E4211C">
                                <w:rPr>
                                  <w:rFonts w:ascii="Calibri" w:hAnsi="Calibri"/>
                                  <w:color w:val="000000"/>
                                  <w:kern w:val="24"/>
                                </w:rPr>
                                <w:t>) chloride solution</w:t>
                              </w:r>
                              <w:r>
                                <w:rPr>
                                  <w:rFonts w:ascii="Calibri" w:hAnsi="Calibri"/>
                                  <w:color w:val="000000"/>
                                  <w:kern w:val="24"/>
                                </w:rPr>
                                <w:t xml:space="preserve"> </w:t>
                              </w:r>
                              <w:r>
                                <w:sym w:font="Wingdings" w:char="F0FC"/>
                              </w:r>
                            </w:p>
                          </w:txbxContent>
                        </v:textbox>
                      </v:shape>
                      <v:shape id="TextBox 33" o:spid="_x0000_s1045" type="#_x0000_t202" style="position:absolute;top:20758;width:1368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020FC309" w14:textId="77777777" w:rsidR="00CD2202" w:rsidRDefault="00CD2202" w:rsidP="00FB1773">
                              <w:pPr>
                                <w:pStyle w:val="NormalWeb"/>
                                <w:spacing w:before="0" w:beforeAutospacing="0" w:after="0" w:afterAutospacing="0"/>
                                <w:jc w:val="center"/>
                              </w:pPr>
                              <w:r w:rsidRPr="00E4211C">
                                <w:rPr>
                                  <w:rFonts w:ascii="Calibri" w:hAnsi="Calibri"/>
                                  <w:color w:val="000000"/>
                                  <w:kern w:val="24"/>
                                </w:rPr>
                                <w:t>beaker</w:t>
                              </w:r>
                            </w:p>
                          </w:txbxContent>
                        </v:textbox>
                      </v:shape>
                      <v:line id="Straight Connector 21" o:spid="_x0000_s1046" style="position:absolute;flip:x;visibility:visible;mso-wrap-style:square" from="29163,12122" to="38524,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" strokecolor="#a6a6a6" strokeweight="1pt"/>
                      <v:line id="Straight Connector 22" o:spid="_x0000_s1047" style="position:absolute;flip:x;visibility:visible;mso-wrap-style:square" from="29163,23135" to="33843,2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" strokecolor="#a6a6a6" strokeweight="1pt"/>
                      <v:line id="Straight Connector 23" o:spid="_x0000_s1048" style="position:absolute;visibility:visible;mso-wrap-style:square" from="8280,12199" to="16921,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" strokecolor="#a6a6a6" strokeweight="1pt"/>
                      <v:line id="Straight Connector 24" o:spid="_x0000_s1049" style="position:absolute;visibility:visible;mso-wrap-style:square" from="6840,23528" to="15411,2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" strokecolor="#a6a6a6" strokeweight="1pt"/>
                      <w10:anchorlock/>
                    </v:group>
                  </w:pict>
                </mc:Fallback>
              </mc:AlternateContent>
            </w:r>
          </w:p>
        </w:tc>
        <w:tc>
          <w:tcPr>
            <w:tcW w:w="567" w:type="dxa"/>
            <w:tcBorders>
              <w:left w:val="single" w:sz="4" w:space="0" w:color="B35F14"/>
            </w:tcBorders>
            <w:shd w:val="clear" w:color="auto" w:fill="auto"/>
            <w:vAlign w:val="bottom"/>
          </w:tcPr>
          <w:p w14:paraId="1616111A" w14:textId="77777777" w:rsidR="00FB1773" w:rsidRPr="007C73CE" w:rsidRDefault="00FB1773" w:rsidP="00F9257C">
            <w:pPr>
              <w:spacing w:after="0" w:line="240" w:lineRule="auto"/>
              <w:rPr>
                <w:rFonts w:cs="Arial"/>
                <w:b/>
              </w:rPr>
            </w:pPr>
          </w:p>
        </w:tc>
      </w:tr>
    </w:tbl>
    <w:p w14:paraId="36463050" w14:textId="77777777" w:rsidR="00D71E37" w:rsidRDefault="00D71E37" w:rsidP="00517199"/>
    <w:p w14:paraId="3DB84E9F" w14:textId="77777777" w:rsidR="00946300" w:rsidRDefault="00E02D3A" w:rsidP="00946300">
      <w:pPr>
        <w:pStyle w:val="Heading3"/>
      </w:pPr>
      <w:r>
        <w:br w:type="page"/>
      </w:r>
      <w:r w:rsidR="00946300">
        <w:lastRenderedPageBreak/>
        <w:t>Extension opportunities</w:t>
      </w:r>
    </w:p>
    <w:tbl>
      <w:tblPr>
        <w:tblW w:w="9606" w:type="dxa"/>
        <w:tblLayout w:type="fixed"/>
        <w:tblLook w:val="04A0" w:firstRow="1" w:lastRow="0" w:firstColumn="1" w:lastColumn="0" w:noHBand="0" w:noVBand="1"/>
      </w:tblPr>
      <w:tblGrid>
        <w:gridCol w:w="675"/>
        <w:gridCol w:w="543"/>
        <w:gridCol w:w="7962"/>
        <w:gridCol w:w="426"/>
      </w:tblGrid>
      <w:tr w:rsidR="00FB1773" w:rsidRPr="007C73CE" w14:paraId="4B63C94B" w14:textId="77777777" w:rsidTr="00FA7FE5">
        <w:trPr>
          <w:trHeight w:val="302"/>
        </w:trPr>
        <w:tc>
          <w:tcPr>
            <w:tcW w:w="675" w:type="dxa"/>
            <w:shd w:val="clear" w:color="auto" w:fill="auto"/>
          </w:tcPr>
          <w:p w14:paraId="62ACF044" w14:textId="77777777" w:rsidR="00FB1773" w:rsidRPr="007C73CE" w:rsidRDefault="00FB1773" w:rsidP="00F9257C">
            <w:pPr>
              <w:rPr>
                <w:rFonts w:cs="Arial"/>
                <w:b/>
              </w:rPr>
            </w:pPr>
            <w:r>
              <w:rPr>
                <w:rFonts w:cs="Arial"/>
                <w:b/>
              </w:rPr>
              <w:t>1.</w:t>
            </w:r>
          </w:p>
        </w:tc>
        <w:tc>
          <w:tcPr>
            <w:tcW w:w="8505" w:type="dxa"/>
            <w:gridSpan w:val="2"/>
            <w:shd w:val="clear" w:color="auto" w:fill="auto"/>
            <w:vAlign w:val="bottom"/>
          </w:tcPr>
          <w:p w14:paraId="1F8A5DFC" w14:textId="77777777" w:rsidR="00FB1773" w:rsidRPr="00517199" w:rsidRDefault="00FB1773" w:rsidP="00F9257C">
            <w:r w:rsidRPr="00517199">
              <w:t>Write word and symbol equations for the different reactions that have occurred:</w:t>
            </w:r>
          </w:p>
        </w:tc>
        <w:tc>
          <w:tcPr>
            <w:tcW w:w="426" w:type="dxa"/>
            <w:shd w:val="clear" w:color="auto" w:fill="auto"/>
            <w:vAlign w:val="bottom"/>
          </w:tcPr>
          <w:p w14:paraId="1A445B00" w14:textId="77777777" w:rsidR="00FB1773" w:rsidRPr="007C73CE" w:rsidRDefault="00FB1773" w:rsidP="00F9257C">
            <w:pPr>
              <w:spacing w:after="0"/>
              <w:rPr>
                <w:rFonts w:cs="Arial"/>
                <w:b/>
              </w:rPr>
            </w:pPr>
          </w:p>
        </w:tc>
      </w:tr>
      <w:tr w:rsidR="00FB1773" w:rsidRPr="007C73CE" w14:paraId="50CE6096" w14:textId="77777777" w:rsidTr="005A6D39">
        <w:trPr>
          <w:trHeight w:val="336"/>
        </w:trPr>
        <w:tc>
          <w:tcPr>
            <w:tcW w:w="675" w:type="dxa"/>
            <w:shd w:val="clear" w:color="auto" w:fill="auto"/>
          </w:tcPr>
          <w:p w14:paraId="4E2E2839" w14:textId="77777777" w:rsidR="00FB1773" w:rsidRPr="007C73CE" w:rsidRDefault="00FB1773" w:rsidP="00F9257C">
            <w:pPr>
              <w:spacing w:after="0"/>
              <w:rPr>
                <w:rFonts w:cs="Arial"/>
                <w:b/>
              </w:rPr>
            </w:pPr>
          </w:p>
        </w:tc>
        <w:tc>
          <w:tcPr>
            <w:tcW w:w="543" w:type="dxa"/>
            <w:shd w:val="clear" w:color="auto" w:fill="auto"/>
          </w:tcPr>
          <w:p w14:paraId="5BC9F4B6" w14:textId="77777777" w:rsidR="00FB1773" w:rsidRPr="007C73CE" w:rsidRDefault="00FB1773" w:rsidP="00F9257C">
            <w:pPr>
              <w:spacing w:after="0"/>
              <w:rPr>
                <w:rFonts w:cs="Arial"/>
                <w:b/>
              </w:rPr>
            </w:pPr>
            <w:r>
              <w:rPr>
                <w:rFonts w:cs="Arial"/>
                <w:b/>
              </w:rPr>
              <w:t>(a)</w:t>
            </w:r>
          </w:p>
        </w:tc>
        <w:tc>
          <w:tcPr>
            <w:tcW w:w="7962" w:type="dxa"/>
            <w:tcBorders>
              <w:bottom w:val="single" w:sz="4" w:space="0" w:color="B35F14"/>
            </w:tcBorders>
            <w:shd w:val="clear" w:color="auto" w:fill="auto"/>
          </w:tcPr>
          <w:p w14:paraId="6DBDDA6F" w14:textId="77777777" w:rsidR="00FB1773" w:rsidRPr="00FA7FE5" w:rsidRDefault="00FB1773" w:rsidP="00F9257C">
            <w:pPr>
              <w:spacing w:after="0"/>
              <w:rPr>
                <w:rFonts w:cs="Arial"/>
                <w:b/>
              </w:rPr>
            </w:pPr>
            <w:r>
              <w:t>Copper(</w:t>
            </w:r>
            <w:r w:rsidRPr="00517199">
              <w:rPr>
                <w:rFonts w:ascii="Times New Roman" w:hAnsi="Times New Roman"/>
              </w:rPr>
              <w:t>II</w:t>
            </w:r>
            <w:r>
              <w:t>) chloride drop: Two half equations and full redox equation</w:t>
            </w:r>
            <w:r w:rsidR="00FA7FE5">
              <w:t xml:space="preserve"> [</w:t>
            </w:r>
            <w:r w:rsidR="00FA7FE5">
              <w:rPr>
                <w:b/>
              </w:rPr>
              <w:t>6 marks]</w:t>
            </w:r>
          </w:p>
        </w:tc>
        <w:tc>
          <w:tcPr>
            <w:tcW w:w="426" w:type="dxa"/>
            <w:shd w:val="clear" w:color="auto" w:fill="auto"/>
          </w:tcPr>
          <w:p w14:paraId="2771B8E1" w14:textId="77777777" w:rsidR="00FB1773" w:rsidRPr="007C73CE" w:rsidRDefault="00FB1773" w:rsidP="00F9257C">
            <w:pPr>
              <w:spacing w:after="0"/>
              <w:rPr>
                <w:rFonts w:cs="Arial"/>
                <w:b/>
              </w:rPr>
            </w:pPr>
          </w:p>
        </w:tc>
      </w:tr>
      <w:tr w:rsidR="00FB1773" w:rsidRPr="007C73CE" w14:paraId="0B553BAD" w14:textId="77777777" w:rsidTr="005A6D39">
        <w:trPr>
          <w:trHeight w:val="2891"/>
        </w:trPr>
        <w:tc>
          <w:tcPr>
            <w:tcW w:w="675" w:type="dxa"/>
            <w:shd w:val="clear" w:color="auto" w:fill="auto"/>
            <w:vAlign w:val="bottom"/>
          </w:tcPr>
          <w:p w14:paraId="185C33F6" w14:textId="77777777" w:rsidR="00FB1773" w:rsidRPr="007C73CE" w:rsidRDefault="00FB1773" w:rsidP="00F9257C">
            <w:pPr>
              <w:spacing w:line="240" w:lineRule="auto"/>
              <w:rPr>
                <w:rFonts w:cs="Arial"/>
                <w:b/>
              </w:rPr>
            </w:pPr>
          </w:p>
        </w:tc>
        <w:tc>
          <w:tcPr>
            <w:tcW w:w="543" w:type="dxa"/>
            <w:tcBorders>
              <w:right w:val="single" w:sz="4" w:space="0" w:color="B35F14"/>
            </w:tcBorders>
            <w:shd w:val="clear" w:color="auto" w:fill="auto"/>
            <w:vAlign w:val="bottom"/>
          </w:tcPr>
          <w:p w14:paraId="24421333" w14:textId="77777777" w:rsidR="00FB1773" w:rsidRPr="007C73CE" w:rsidRDefault="00FB1773" w:rsidP="00F9257C">
            <w:pPr>
              <w:spacing w:line="240" w:lineRule="auto"/>
              <w:rPr>
                <w:rFonts w:cs="Arial"/>
                <w:b/>
              </w:rPr>
            </w:pPr>
          </w:p>
        </w:tc>
        <w:tc>
          <w:tcPr>
            <w:tcW w:w="7962" w:type="dxa"/>
            <w:tcBorders>
              <w:top w:val="single" w:sz="4" w:space="0" w:color="B35F14"/>
              <w:left w:val="single" w:sz="4" w:space="0" w:color="B35F14"/>
              <w:bottom w:val="single" w:sz="4" w:space="0" w:color="B35F14"/>
              <w:right w:val="single" w:sz="4" w:space="0" w:color="B35F14"/>
            </w:tcBorders>
            <w:shd w:val="clear" w:color="auto" w:fill="auto"/>
          </w:tcPr>
          <w:p w14:paraId="15E75329" w14:textId="77777777" w:rsidR="00FB1773" w:rsidRDefault="00FB1773" w:rsidP="00FB1773">
            <w:pPr>
              <w:pStyle w:val="ListParagraph"/>
              <w:tabs>
                <w:tab w:val="left" w:pos="5562"/>
              </w:tabs>
              <w:spacing w:before="120" w:after="120"/>
              <w:ind w:left="0"/>
            </w:pPr>
            <w:r>
              <w:t xml:space="preserve">copper ions + electrons </w:t>
            </w:r>
            <w:r w:rsidRPr="00A9629B">
              <w:sym w:font="Symbol" w:char="F0AE"/>
            </w:r>
            <w:r>
              <w:t xml:space="preserve"> copper </w:t>
            </w:r>
            <w:r>
              <w:tab/>
            </w:r>
            <w:r w:rsidR="0047761E">
              <w:tab/>
            </w:r>
            <w:r w:rsidRPr="00A9629B">
              <w:sym w:font="Wingdings" w:char="F0FC"/>
            </w:r>
          </w:p>
          <w:p w14:paraId="666E183F" w14:textId="77777777" w:rsidR="00FB1773" w:rsidRDefault="00FB1773" w:rsidP="00FB1773">
            <w:pPr>
              <w:pStyle w:val="ListParagraph"/>
              <w:tabs>
                <w:tab w:val="left" w:pos="5562"/>
              </w:tabs>
              <w:spacing w:before="120" w:after="120"/>
              <w:ind w:left="0"/>
            </w:pPr>
            <w:r>
              <w:t>Cu</w:t>
            </w:r>
            <w:r w:rsidRPr="00A9629B">
              <w:rPr>
                <w:vertAlign w:val="superscript"/>
              </w:rPr>
              <w:t>2+</w:t>
            </w:r>
            <w:r>
              <w:t>(</w:t>
            </w:r>
            <w:proofErr w:type="spellStart"/>
            <w:r>
              <w:t>aq</w:t>
            </w:r>
            <w:proofErr w:type="spellEnd"/>
            <w:r>
              <w:t>) + 2e</w:t>
            </w:r>
            <w:r w:rsidRPr="00A9629B">
              <w:rPr>
                <w:vertAlign w:val="superscript"/>
              </w:rPr>
              <w:t xml:space="preserve">– </w:t>
            </w:r>
            <w:r w:rsidRPr="00A9629B">
              <w:sym w:font="Symbol" w:char="F0AE"/>
            </w:r>
            <w:r>
              <w:t xml:space="preserve"> Cu(s) </w:t>
            </w:r>
            <w:r>
              <w:tab/>
            </w:r>
            <w:r w:rsidR="0047761E">
              <w:tab/>
            </w:r>
            <w:r w:rsidRPr="00A9629B">
              <w:sym w:font="Wingdings" w:char="F0FC"/>
            </w:r>
          </w:p>
          <w:p w14:paraId="28A50640" w14:textId="77777777" w:rsidR="00FB1773" w:rsidRDefault="00FB1773" w:rsidP="00FB1773">
            <w:pPr>
              <w:pStyle w:val="ListParagraph"/>
              <w:tabs>
                <w:tab w:val="left" w:pos="5562"/>
              </w:tabs>
              <w:spacing w:before="120" w:after="120"/>
              <w:ind w:left="0"/>
            </w:pPr>
            <w:r>
              <w:t xml:space="preserve">chloride ions </w:t>
            </w:r>
            <w:r w:rsidRPr="00A9629B">
              <w:sym w:font="Symbol" w:char="F0AE"/>
            </w:r>
            <w:r>
              <w:t xml:space="preserve"> chlorine + electrons</w:t>
            </w:r>
            <w:r>
              <w:tab/>
            </w:r>
            <w:r w:rsidR="0047761E">
              <w:tab/>
            </w:r>
            <w:r w:rsidRPr="00A9629B">
              <w:sym w:font="Wingdings" w:char="F0FC"/>
            </w:r>
          </w:p>
          <w:p w14:paraId="5DED852A" w14:textId="77777777" w:rsidR="00FB1773" w:rsidRDefault="00FB1773" w:rsidP="00FB1773">
            <w:pPr>
              <w:pStyle w:val="ListParagraph"/>
              <w:tabs>
                <w:tab w:val="left" w:pos="5562"/>
              </w:tabs>
              <w:spacing w:before="120" w:after="120"/>
              <w:ind w:left="0"/>
            </w:pPr>
            <w:r>
              <w:t>2C</w:t>
            </w:r>
            <w:r w:rsidRPr="00A9629B">
              <w:rPr>
                <w:rFonts w:ascii="Bookman Old Style" w:hAnsi="Bookman Old Style"/>
                <w:i/>
              </w:rPr>
              <w:t>l</w:t>
            </w:r>
            <w:r w:rsidRPr="00A9629B">
              <w:rPr>
                <w:vertAlign w:val="superscript"/>
              </w:rPr>
              <w:t>–</w:t>
            </w:r>
            <w:r>
              <w:t>(</w:t>
            </w:r>
            <w:proofErr w:type="spellStart"/>
            <w:r>
              <w:t>aq</w:t>
            </w:r>
            <w:proofErr w:type="spellEnd"/>
            <w:r>
              <w:t xml:space="preserve">) </w:t>
            </w:r>
            <w:r w:rsidRPr="00A9629B">
              <w:sym w:font="Symbol" w:char="F0AE"/>
            </w:r>
            <w:r>
              <w:t xml:space="preserve"> C</w:t>
            </w:r>
            <w:r w:rsidRPr="00A9629B">
              <w:rPr>
                <w:rFonts w:ascii="Bookman Old Style" w:hAnsi="Bookman Old Style"/>
                <w:i/>
              </w:rPr>
              <w:t>l</w:t>
            </w:r>
            <w:r w:rsidRPr="00A9629B">
              <w:rPr>
                <w:vertAlign w:val="subscript"/>
              </w:rPr>
              <w:t>2</w:t>
            </w:r>
            <w:r>
              <w:t>(g) + 2e</w:t>
            </w:r>
            <w:r w:rsidRPr="00A9629B">
              <w:rPr>
                <w:vertAlign w:val="superscript"/>
              </w:rPr>
              <w:t>–</w:t>
            </w:r>
            <w:r>
              <w:t xml:space="preserve"> </w:t>
            </w:r>
            <w:r>
              <w:tab/>
            </w:r>
            <w:r w:rsidR="0047761E">
              <w:tab/>
            </w:r>
            <w:r w:rsidRPr="00A9629B">
              <w:sym w:font="Wingdings" w:char="F0FC"/>
            </w:r>
          </w:p>
          <w:p w14:paraId="7C1A73C5" w14:textId="77777777" w:rsidR="00FB1773" w:rsidRDefault="00FB1773" w:rsidP="00FB1773">
            <w:pPr>
              <w:pStyle w:val="ListParagraph"/>
              <w:tabs>
                <w:tab w:val="left" w:pos="5562"/>
              </w:tabs>
              <w:spacing w:before="120" w:after="120"/>
              <w:ind w:left="0"/>
            </w:pPr>
            <w:r>
              <w:t xml:space="preserve">copper ions + chloride ions </w:t>
            </w:r>
            <w:r w:rsidRPr="00A9629B">
              <w:sym w:font="Symbol" w:char="F0AE"/>
            </w:r>
            <w:r>
              <w:t xml:space="preserve"> copper + chlorine ions</w:t>
            </w:r>
            <w:r>
              <w:tab/>
            </w:r>
            <w:r w:rsidR="0047761E">
              <w:tab/>
            </w:r>
            <w:r w:rsidRPr="00A9629B">
              <w:sym w:font="Wingdings" w:char="F0FC"/>
            </w:r>
          </w:p>
          <w:p w14:paraId="1DD852C4" w14:textId="77777777" w:rsidR="00FB1773" w:rsidRPr="007C73CE" w:rsidRDefault="00FB1773" w:rsidP="00FB1773">
            <w:pPr>
              <w:spacing w:after="0" w:line="240" w:lineRule="auto"/>
              <w:rPr>
                <w:rFonts w:cs="Arial"/>
              </w:rPr>
            </w:pPr>
            <w:r>
              <w:t>Cu</w:t>
            </w:r>
            <w:r w:rsidRPr="00A9629B">
              <w:rPr>
                <w:vertAlign w:val="superscript"/>
              </w:rPr>
              <w:t>2+</w:t>
            </w:r>
            <w:r>
              <w:t>(</w:t>
            </w:r>
            <w:proofErr w:type="spellStart"/>
            <w:r>
              <w:t>aq</w:t>
            </w:r>
            <w:proofErr w:type="spellEnd"/>
            <w:r>
              <w:t>) + 2C</w:t>
            </w:r>
            <w:r w:rsidRPr="00A9629B">
              <w:rPr>
                <w:rFonts w:ascii="Bookman Old Style" w:hAnsi="Bookman Old Style"/>
                <w:i/>
              </w:rPr>
              <w:t>l</w:t>
            </w:r>
            <w:r w:rsidRPr="00A9629B">
              <w:rPr>
                <w:vertAlign w:val="superscript"/>
              </w:rPr>
              <w:t>–</w:t>
            </w:r>
            <w:r>
              <w:t>(</w:t>
            </w:r>
            <w:proofErr w:type="spellStart"/>
            <w:r>
              <w:t>aq</w:t>
            </w:r>
            <w:proofErr w:type="spellEnd"/>
            <w:r>
              <w:t>)</w:t>
            </w:r>
            <w:r w:rsidRPr="00A9629B">
              <w:sym w:font="Symbol" w:char="F0AE"/>
            </w:r>
            <w:r>
              <w:t xml:space="preserve"> Cu(s) + C</w:t>
            </w:r>
            <w:r w:rsidRPr="00A9629B">
              <w:rPr>
                <w:rFonts w:ascii="Bookman Old Style" w:hAnsi="Bookman Old Style"/>
                <w:i/>
              </w:rPr>
              <w:t>l</w:t>
            </w:r>
            <w:r w:rsidRPr="00A9629B">
              <w:rPr>
                <w:vertAlign w:val="subscript"/>
              </w:rPr>
              <w:t>2</w:t>
            </w:r>
            <w:r w:rsidRPr="00385063">
              <w:t>(g)</w:t>
            </w:r>
            <w:r>
              <w:t xml:space="preserve"> </w:t>
            </w:r>
            <w:r>
              <w:tab/>
            </w:r>
            <w:r w:rsidRPr="00A9629B">
              <w:sym w:font="Wingdings" w:char="F0FC"/>
            </w:r>
          </w:p>
        </w:tc>
        <w:tc>
          <w:tcPr>
            <w:tcW w:w="426" w:type="dxa"/>
            <w:tcBorders>
              <w:left w:val="single" w:sz="4" w:space="0" w:color="B35F14"/>
            </w:tcBorders>
            <w:shd w:val="clear" w:color="auto" w:fill="auto"/>
            <w:vAlign w:val="bottom"/>
          </w:tcPr>
          <w:p w14:paraId="0EEBE8F8" w14:textId="77777777" w:rsidR="00FB1773" w:rsidRPr="007C73CE" w:rsidRDefault="00FB1773" w:rsidP="00F9257C">
            <w:pPr>
              <w:spacing w:after="0" w:line="240" w:lineRule="auto"/>
              <w:rPr>
                <w:rFonts w:cs="Arial"/>
                <w:b/>
              </w:rPr>
            </w:pPr>
          </w:p>
        </w:tc>
      </w:tr>
    </w:tbl>
    <w:p w14:paraId="5FDF1D8F" w14:textId="77777777" w:rsidR="00FB1773" w:rsidRDefault="00FB1773" w:rsidP="00FB1773">
      <w:pPr>
        <w:spacing w:after="0"/>
      </w:pPr>
    </w:p>
    <w:tbl>
      <w:tblPr>
        <w:tblW w:w="9606" w:type="dxa"/>
        <w:tblLayout w:type="fixed"/>
        <w:tblLook w:val="04A0" w:firstRow="1" w:lastRow="0" w:firstColumn="1" w:lastColumn="0" w:noHBand="0" w:noVBand="1"/>
      </w:tblPr>
      <w:tblGrid>
        <w:gridCol w:w="675"/>
        <w:gridCol w:w="543"/>
        <w:gridCol w:w="7962"/>
        <w:gridCol w:w="426"/>
      </w:tblGrid>
      <w:tr w:rsidR="00FB1773" w:rsidRPr="007C73CE" w14:paraId="276DC125" w14:textId="77777777" w:rsidTr="005A6D39">
        <w:trPr>
          <w:trHeight w:val="336"/>
        </w:trPr>
        <w:tc>
          <w:tcPr>
            <w:tcW w:w="675" w:type="dxa"/>
            <w:shd w:val="clear" w:color="auto" w:fill="auto"/>
          </w:tcPr>
          <w:p w14:paraId="0D7DDC41" w14:textId="77777777" w:rsidR="00FB1773" w:rsidRPr="007C73CE" w:rsidRDefault="00FB1773" w:rsidP="00F9257C">
            <w:pPr>
              <w:spacing w:after="0"/>
              <w:rPr>
                <w:rFonts w:cs="Arial"/>
                <w:b/>
              </w:rPr>
            </w:pPr>
          </w:p>
        </w:tc>
        <w:tc>
          <w:tcPr>
            <w:tcW w:w="543" w:type="dxa"/>
            <w:shd w:val="clear" w:color="auto" w:fill="auto"/>
          </w:tcPr>
          <w:p w14:paraId="30777345" w14:textId="77777777" w:rsidR="00FB1773" w:rsidRPr="007C73CE" w:rsidRDefault="00FB1773" w:rsidP="00F9257C">
            <w:pPr>
              <w:spacing w:after="0"/>
              <w:rPr>
                <w:rFonts w:cs="Arial"/>
                <w:b/>
              </w:rPr>
            </w:pPr>
            <w:r>
              <w:rPr>
                <w:rFonts w:cs="Arial"/>
                <w:b/>
              </w:rPr>
              <w:t>(b)</w:t>
            </w:r>
          </w:p>
        </w:tc>
        <w:tc>
          <w:tcPr>
            <w:tcW w:w="7962" w:type="dxa"/>
            <w:tcBorders>
              <w:bottom w:val="single" w:sz="4" w:space="0" w:color="B35F14"/>
            </w:tcBorders>
            <w:shd w:val="clear" w:color="auto" w:fill="auto"/>
          </w:tcPr>
          <w:p w14:paraId="718DE6BF" w14:textId="77777777" w:rsidR="00FB1773" w:rsidRPr="00FA7FE5" w:rsidRDefault="00FB1773" w:rsidP="00F9257C">
            <w:pPr>
              <w:spacing w:after="0"/>
              <w:rPr>
                <w:rFonts w:cs="Arial"/>
                <w:b/>
              </w:rPr>
            </w:pPr>
            <w:r>
              <w:t>Displacement reaction in the potassium bromide drop</w:t>
            </w:r>
            <w:r w:rsidR="00FA7FE5">
              <w:t xml:space="preserve"> </w:t>
            </w:r>
            <w:r w:rsidR="00FA7FE5">
              <w:rPr>
                <w:b/>
              </w:rPr>
              <w:t>[2 marks]</w:t>
            </w:r>
          </w:p>
        </w:tc>
        <w:tc>
          <w:tcPr>
            <w:tcW w:w="426" w:type="dxa"/>
            <w:shd w:val="clear" w:color="auto" w:fill="auto"/>
          </w:tcPr>
          <w:p w14:paraId="6BDA0E91" w14:textId="77777777" w:rsidR="00FB1773" w:rsidRPr="007C73CE" w:rsidRDefault="00FB1773" w:rsidP="00F9257C">
            <w:pPr>
              <w:spacing w:after="0"/>
              <w:rPr>
                <w:rFonts w:cs="Arial"/>
                <w:b/>
              </w:rPr>
            </w:pPr>
          </w:p>
        </w:tc>
      </w:tr>
      <w:tr w:rsidR="00FB1773" w:rsidRPr="007C73CE" w14:paraId="6188E0B0" w14:textId="77777777" w:rsidTr="005A6D39">
        <w:trPr>
          <w:trHeight w:val="1035"/>
        </w:trPr>
        <w:tc>
          <w:tcPr>
            <w:tcW w:w="675" w:type="dxa"/>
            <w:shd w:val="clear" w:color="auto" w:fill="auto"/>
            <w:vAlign w:val="bottom"/>
          </w:tcPr>
          <w:p w14:paraId="389774A5" w14:textId="77777777" w:rsidR="00FB1773" w:rsidRPr="007C73CE" w:rsidRDefault="00FB1773" w:rsidP="00F9257C">
            <w:pPr>
              <w:spacing w:line="240" w:lineRule="auto"/>
              <w:rPr>
                <w:rFonts w:cs="Arial"/>
                <w:b/>
              </w:rPr>
            </w:pPr>
          </w:p>
        </w:tc>
        <w:tc>
          <w:tcPr>
            <w:tcW w:w="543" w:type="dxa"/>
            <w:tcBorders>
              <w:right w:val="single" w:sz="4" w:space="0" w:color="B35F14"/>
            </w:tcBorders>
            <w:shd w:val="clear" w:color="auto" w:fill="auto"/>
            <w:vAlign w:val="bottom"/>
          </w:tcPr>
          <w:p w14:paraId="2562AD5E" w14:textId="77777777" w:rsidR="00FB1773" w:rsidRPr="007C73CE" w:rsidRDefault="00FB1773" w:rsidP="00F9257C">
            <w:pPr>
              <w:spacing w:line="240" w:lineRule="auto"/>
              <w:rPr>
                <w:rFonts w:cs="Arial"/>
                <w:b/>
              </w:rPr>
            </w:pPr>
          </w:p>
        </w:tc>
        <w:tc>
          <w:tcPr>
            <w:tcW w:w="7962" w:type="dxa"/>
            <w:tcBorders>
              <w:top w:val="single" w:sz="4" w:space="0" w:color="B35F14"/>
              <w:left w:val="single" w:sz="4" w:space="0" w:color="B35F14"/>
              <w:bottom w:val="single" w:sz="4" w:space="0" w:color="B35F14"/>
              <w:right w:val="single" w:sz="4" w:space="0" w:color="B35F14"/>
            </w:tcBorders>
            <w:shd w:val="clear" w:color="auto" w:fill="auto"/>
          </w:tcPr>
          <w:p w14:paraId="55A1B74E" w14:textId="77777777" w:rsidR="00FB1773" w:rsidRDefault="00FB1773" w:rsidP="00FB1773">
            <w:pPr>
              <w:pStyle w:val="ListParagraph"/>
              <w:tabs>
                <w:tab w:val="left" w:pos="0"/>
                <w:tab w:val="left" w:pos="5648"/>
              </w:tabs>
              <w:spacing w:before="120" w:after="120"/>
              <w:ind w:left="0"/>
            </w:pPr>
            <w:r>
              <w:t xml:space="preserve">chlorine + bromide </w:t>
            </w:r>
            <w:r w:rsidRPr="00A9629B">
              <w:sym w:font="Symbol" w:char="F0AE"/>
            </w:r>
            <w:r>
              <w:t xml:space="preserve"> chloride + bromine</w:t>
            </w:r>
            <w:r w:rsidR="0047761E">
              <w:tab/>
            </w:r>
            <w:r w:rsidR="0047761E">
              <w:tab/>
            </w:r>
            <w:r w:rsidRPr="00A9629B">
              <w:sym w:font="Wingdings" w:char="F0FC"/>
            </w:r>
          </w:p>
          <w:p w14:paraId="3802021B" w14:textId="77777777" w:rsidR="00FB1773" w:rsidRPr="007C73CE" w:rsidRDefault="00FB1773" w:rsidP="00FB1773">
            <w:pPr>
              <w:spacing w:after="0" w:line="240" w:lineRule="auto"/>
              <w:rPr>
                <w:rFonts w:cs="Arial"/>
              </w:rPr>
            </w:pPr>
            <w:r>
              <w:t>C</w:t>
            </w:r>
            <w:r w:rsidRPr="00A9629B">
              <w:rPr>
                <w:rFonts w:ascii="Bookman Old Style" w:hAnsi="Bookman Old Style"/>
                <w:i/>
              </w:rPr>
              <w:t>l</w:t>
            </w:r>
            <w:r w:rsidRPr="00A9629B">
              <w:rPr>
                <w:vertAlign w:val="subscript"/>
              </w:rPr>
              <w:t>2</w:t>
            </w:r>
            <w:r>
              <w:t>(g) + 2Br</w:t>
            </w:r>
            <w:r w:rsidRPr="00A9629B">
              <w:rPr>
                <w:vertAlign w:val="superscript"/>
              </w:rPr>
              <w:t>–</w:t>
            </w:r>
            <w:r>
              <w:t>(</w:t>
            </w:r>
            <w:proofErr w:type="spellStart"/>
            <w:r>
              <w:t>aq</w:t>
            </w:r>
            <w:proofErr w:type="spellEnd"/>
            <w:r>
              <w:t xml:space="preserve">) </w:t>
            </w:r>
            <w:r w:rsidRPr="00A9629B">
              <w:sym w:font="Symbol" w:char="F0AE"/>
            </w:r>
            <w:r>
              <w:t xml:space="preserve"> 2C</w:t>
            </w:r>
            <w:r w:rsidRPr="00A9629B">
              <w:rPr>
                <w:rFonts w:ascii="Bookman Old Style" w:hAnsi="Bookman Old Style"/>
                <w:i/>
              </w:rPr>
              <w:t>l</w:t>
            </w:r>
            <w:r w:rsidRPr="00A9629B">
              <w:rPr>
                <w:vertAlign w:val="superscript"/>
              </w:rPr>
              <w:t>–</w:t>
            </w:r>
            <w:r>
              <w:t>(</w:t>
            </w:r>
            <w:proofErr w:type="spellStart"/>
            <w:r>
              <w:t>aq</w:t>
            </w:r>
            <w:proofErr w:type="spellEnd"/>
            <w:r>
              <w:t>) + Br</w:t>
            </w:r>
            <w:r w:rsidRPr="00A9629B">
              <w:rPr>
                <w:vertAlign w:val="subscript"/>
              </w:rPr>
              <w:t>2</w:t>
            </w:r>
            <w:r>
              <w:t>(</w:t>
            </w:r>
            <w:proofErr w:type="spellStart"/>
            <w:r>
              <w:t>aq</w:t>
            </w:r>
            <w:proofErr w:type="spellEnd"/>
            <w:r>
              <w:t>)</w:t>
            </w:r>
            <w:r w:rsidR="0047761E">
              <w:t xml:space="preserve"> </w:t>
            </w:r>
            <w:r w:rsidR="0047761E">
              <w:tab/>
            </w:r>
            <w:r w:rsidR="0047761E">
              <w:tab/>
            </w:r>
            <w:r w:rsidR="0047761E">
              <w:tab/>
            </w:r>
            <w:r w:rsidRPr="00A9629B">
              <w:sym w:font="Wingdings" w:char="F0FC"/>
            </w:r>
          </w:p>
        </w:tc>
        <w:tc>
          <w:tcPr>
            <w:tcW w:w="426" w:type="dxa"/>
            <w:tcBorders>
              <w:left w:val="single" w:sz="4" w:space="0" w:color="B35F14"/>
            </w:tcBorders>
            <w:shd w:val="clear" w:color="auto" w:fill="auto"/>
            <w:vAlign w:val="bottom"/>
          </w:tcPr>
          <w:p w14:paraId="40178652" w14:textId="77777777" w:rsidR="00FB1773" w:rsidRPr="007C73CE" w:rsidRDefault="00FB1773" w:rsidP="00F9257C">
            <w:pPr>
              <w:spacing w:after="0" w:line="240" w:lineRule="auto"/>
              <w:rPr>
                <w:rFonts w:cs="Arial"/>
                <w:b/>
              </w:rPr>
            </w:pPr>
          </w:p>
        </w:tc>
      </w:tr>
    </w:tbl>
    <w:p w14:paraId="5B20A52A" w14:textId="77777777" w:rsidR="00FB1773" w:rsidRDefault="00FB1773" w:rsidP="00FB1773">
      <w:pPr>
        <w:spacing w:after="0"/>
      </w:pPr>
    </w:p>
    <w:tbl>
      <w:tblPr>
        <w:tblW w:w="9606" w:type="dxa"/>
        <w:tblLayout w:type="fixed"/>
        <w:tblLook w:val="04A0" w:firstRow="1" w:lastRow="0" w:firstColumn="1" w:lastColumn="0" w:noHBand="0" w:noVBand="1"/>
      </w:tblPr>
      <w:tblGrid>
        <w:gridCol w:w="675"/>
        <w:gridCol w:w="543"/>
        <w:gridCol w:w="7962"/>
        <w:gridCol w:w="426"/>
      </w:tblGrid>
      <w:tr w:rsidR="00FB1773" w:rsidRPr="007C73CE" w14:paraId="34723004" w14:textId="77777777" w:rsidTr="005A6D39">
        <w:trPr>
          <w:trHeight w:val="336"/>
        </w:trPr>
        <w:tc>
          <w:tcPr>
            <w:tcW w:w="675" w:type="dxa"/>
            <w:shd w:val="clear" w:color="auto" w:fill="auto"/>
          </w:tcPr>
          <w:p w14:paraId="0E6D2550" w14:textId="77777777" w:rsidR="00FB1773" w:rsidRPr="007C73CE" w:rsidRDefault="00FB1773" w:rsidP="00F9257C">
            <w:pPr>
              <w:spacing w:after="0"/>
              <w:rPr>
                <w:rFonts w:cs="Arial"/>
                <w:b/>
              </w:rPr>
            </w:pPr>
          </w:p>
        </w:tc>
        <w:tc>
          <w:tcPr>
            <w:tcW w:w="543" w:type="dxa"/>
            <w:shd w:val="clear" w:color="auto" w:fill="auto"/>
          </w:tcPr>
          <w:p w14:paraId="0C3D1481" w14:textId="77777777" w:rsidR="00FB1773" w:rsidRPr="007C73CE" w:rsidRDefault="00FB1773" w:rsidP="00F9257C">
            <w:pPr>
              <w:spacing w:after="0"/>
              <w:rPr>
                <w:rFonts w:cs="Arial"/>
                <w:b/>
              </w:rPr>
            </w:pPr>
            <w:r>
              <w:rPr>
                <w:rFonts w:cs="Arial"/>
                <w:b/>
              </w:rPr>
              <w:t>(c)</w:t>
            </w:r>
          </w:p>
        </w:tc>
        <w:tc>
          <w:tcPr>
            <w:tcW w:w="7962" w:type="dxa"/>
            <w:tcBorders>
              <w:bottom w:val="single" w:sz="4" w:space="0" w:color="B35F14"/>
            </w:tcBorders>
            <w:shd w:val="clear" w:color="auto" w:fill="auto"/>
          </w:tcPr>
          <w:p w14:paraId="1E48534F" w14:textId="77777777" w:rsidR="00FB1773" w:rsidRPr="00FA7FE5" w:rsidRDefault="00FB1773" w:rsidP="00F9257C">
            <w:pPr>
              <w:spacing w:after="0"/>
              <w:rPr>
                <w:rFonts w:cs="Arial"/>
                <w:b/>
              </w:rPr>
            </w:pPr>
            <w:r>
              <w:t>Displacement reaction in the potassium iodide drop</w:t>
            </w:r>
            <w:r w:rsidR="00FA7FE5">
              <w:t xml:space="preserve"> </w:t>
            </w:r>
            <w:r w:rsidR="00FA7FE5">
              <w:rPr>
                <w:b/>
              </w:rPr>
              <w:t>[2 marks]</w:t>
            </w:r>
          </w:p>
        </w:tc>
        <w:tc>
          <w:tcPr>
            <w:tcW w:w="426" w:type="dxa"/>
            <w:shd w:val="clear" w:color="auto" w:fill="auto"/>
          </w:tcPr>
          <w:p w14:paraId="57B0CB40" w14:textId="77777777" w:rsidR="00FB1773" w:rsidRPr="007C73CE" w:rsidRDefault="00FB1773" w:rsidP="00F9257C">
            <w:pPr>
              <w:spacing w:after="0"/>
              <w:rPr>
                <w:rFonts w:cs="Arial"/>
                <w:b/>
              </w:rPr>
            </w:pPr>
          </w:p>
        </w:tc>
      </w:tr>
      <w:tr w:rsidR="00FB1773" w:rsidRPr="007C73CE" w14:paraId="66EAAA56" w14:textId="77777777" w:rsidTr="005A6D39">
        <w:trPr>
          <w:trHeight w:val="1037"/>
        </w:trPr>
        <w:tc>
          <w:tcPr>
            <w:tcW w:w="675" w:type="dxa"/>
            <w:shd w:val="clear" w:color="auto" w:fill="auto"/>
            <w:vAlign w:val="bottom"/>
          </w:tcPr>
          <w:p w14:paraId="1BA8D429" w14:textId="77777777" w:rsidR="00FB1773" w:rsidRPr="007C73CE" w:rsidRDefault="00FB1773" w:rsidP="00F9257C">
            <w:pPr>
              <w:spacing w:line="240" w:lineRule="auto"/>
              <w:rPr>
                <w:rFonts w:cs="Arial"/>
                <w:b/>
              </w:rPr>
            </w:pPr>
          </w:p>
        </w:tc>
        <w:tc>
          <w:tcPr>
            <w:tcW w:w="543" w:type="dxa"/>
            <w:tcBorders>
              <w:right w:val="single" w:sz="4" w:space="0" w:color="B35F14"/>
            </w:tcBorders>
            <w:shd w:val="clear" w:color="auto" w:fill="auto"/>
            <w:vAlign w:val="bottom"/>
          </w:tcPr>
          <w:p w14:paraId="36DFE00B" w14:textId="77777777" w:rsidR="00FB1773" w:rsidRPr="007C73CE" w:rsidRDefault="00FB1773" w:rsidP="00F9257C">
            <w:pPr>
              <w:spacing w:line="240" w:lineRule="auto"/>
              <w:rPr>
                <w:rFonts w:cs="Arial"/>
                <w:b/>
              </w:rPr>
            </w:pPr>
          </w:p>
        </w:tc>
        <w:tc>
          <w:tcPr>
            <w:tcW w:w="7962" w:type="dxa"/>
            <w:tcBorders>
              <w:top w:val="single" w:sz="4" w:space="0" w:color="B35F14"/>
              <w:left w:val="single" w:sz="4" w:space="0" w:color="B35F14"/>
              <w:bottom w:val="single" w:sz="4" w:space="0" w:color="B35F14"/>
              <w:right w:val="single" w:sz="4" w:space="0" w:color="B35F14"/>
            </w:tcBorders>
            <w:shd w:val="clear" w:color="auto" w:fill="auto"/>
          </w:tcPr>
          <w:p w14:paraId="45A2D3D9" w14:textId="77777777" w:rsidR="00FB1773" w:rsidRDefault="00FB1773" w:rsidP="00FB1773">
            <w:pPr>
              <w:pStyle w:val="ListParagraph"/>
              <w:tabs>
                <w:tab w:val="left" w:pos="142"/>
                <w:tab w:val="left" w:pos="5648"/>
              </w:tabs>
              <w:spacing w:before="120" w:after="120"/>
              <w:ind w:left="0"/>
            </w:pPr>
            <w:r>
              <w:t>chlorine + iodide</w:t>
            </w:r>
            <w:r w:rsidRPr="00A9629B">
              <w:sym w:font="Symbol" w:char="F0AE"/>
            </w:r>
            <w:r>
              <w:t xml:space="preserve"> chloride +iodine</w:t>
            </w:r>
            <w:r>
              <w:tab/>
            </w:r>
            <w:r w:rsidR="0047761E">
              <w:tab/>
            </w:r>
            <w:r w:rsidRPr="00A9629B">
              <w:sym w:font="Wingdings" w:char="F0FC"/>
            </w:r>
          </w:p>
          <w:p w14:paraId="12A5FB1C" w14:textId="77777777" w:rsidR="00FB1773" w:rsidRPr="007C73CE" w:rsidRDefault="00FB1773" w:rsidP="00FB1773">
            <w:pPr>
              <w:spacing w:after="0" w:line="240" w:lineRule="auto"/>
              <w:rPr>
                <w:rFonts w:cs="Arial"/>
              </w:rPr>
            </w:pPr>
            <w:r>
              <w:t>C</w:t>
            </w:r>
            <w:r w:rsidRPr="00A9629B">
              <w:rPr>
                <w:rFonts w:ascii="Bookman Old Style" w:hAnsi="Bookman Old Style"/>
                <w:i/>
              </w:rPr>
              <w:t>l</w:t>
            </w:r>
            <w:r w:rsidRPr="00A9629B">
              <w:rPr>
                <w:vertAlign w:val="subscript"/>
              </w:rPr>
              <w:t>2</w:t>
            </w:r>
            <w:r>
              <w:t>(g) + 2</w:t>
            </w:r>
            <w:r w:rsidRPr="00A9629B">
              <w:rPr>
                <w:rFonts w:ascii="Verdana" w:hAnsi="Verdana"/>
              </w:rPr>
              <w:t>I</w:t>
            </w:r>
            <w:r w:rsidRPr="00A9629B">
              <w:rPr>
                <w:vertAlign w:val="superscript"/>
              </w:rPr>
              <w:t>–</w:t>
            </w:r>
            <w:r>
              <w:t>(</w:t>
            </w:r>
            <w:proofErr w:type="spellStart"/>
            <w:r>
              <w:t>aq</w:t>
            </w:r>
            <w:proofErr w:type="spellEnd"/>
            <w:r>
              <w:t xml:space="preserve">) </w:t>
            </w:r>
            <w:r w:rsidRPr="00A9629B">
              <w:sym w:font="Symbol" w:char="F0AE"/>
            </w:r>
            <w:r>
              <w:t xml:space="preserve"> 2C</w:t>
            </w:r>
            <w:r w:rsidRPr="00A9629B">
              <w:rPr>
                <w:rFonts w:ascii="Bookman Old Style" w:hAnsi="Bookman Old Style"/>
                <w:i/>
              </w:rPr>
              <w:t>l</w:t>
            </w:r>
            <w:r w:rsidRPr="00A9629B">
              <w:rPr>
                <w:vertAlign w:val="superscript"/>
              </w:rPr>
              <w:t>–</w:t>
            </w:r>
            <w:r>
              <w:t>(</w:t>
            </w:r>
            <w:proofErr w:type="spellStart"/>
            <w:r>
              <w:t>aq</w:t>
            </w:r>
            <w:proofErr w:type="spellEnd"/>
            <w:r>
              <w:t xml:space="preserve">) + </w:t>
            </w:r>
            <w:r w:rsidRPr="00A9629B">
              <w:rPr>
                <w:rFonts w:ascii="Verdana" w:hAnsi="Verdana"/>
              </w:rPr>
              <w:t>I</w:t>
            </w:r>
            <w:r w:rsidRPr="00A9629B">
              <w:rPr>
                <w:vertAlign w:val="subscript"/>
              </w:rPr>
              <w:t>2</w:t>
            </w:r>
            <w:r>
              <w:t>(</w:t>
            </w:r>
            <w:proofErr w:type="spellStart"/>
            <w:r>
              <w:t>aq</w:t>
            </w:r>
            <w:proofErr w:type="spellEnd"/>
            <w:r>
              <w:t xml:space="preserve">) </w:t>
            </w:r>
            <w:r>
              <w:tab/>
            </w:r>
            <w:r w:rsidR="0047761E">
              <w:tab/>
            </w:r>
            <w:r w:rsidR="0047761E">
              <w:tab/>
            </w:r>
            <w:r w:rsidR="0047761E">
              <w:tab/>
            </w:r>
            <w:r w:rsidRPr="00A9629B">
              <w:sym w:font="Wingdings" w:char="F0FC"/>
            </w:r>
          </w:p>
        </w:tc>
        <w:tc>
          <w:tcPr>
            <w:tcW w:w="426" w:type="dxa"/>
            <w:tcBorders>
              <w:left w:val="single" w:sz="4" w:space="0" w:color="B35F14"/>
            </w:tcBorders>
            <w:shd w:val="clear" w:color="auto" w:fill="auto"/>
            <w:vAlign w:val="bottom"/>
          </w:tcPr>
          <w:p w14:paraId="049F1B65" w14:textId="77777777" w:rsidR="00FB1773" w:rsidRPr="007C73CE" w:rsidRDefault="00FB1773" w:rsidP="00F9257C">
            <w:pPr>
              <w:spacing w:after="0" w:line="240" w:lineRule="auto"/>
              <w:rPr>
                <w:rFonts w:cs="Arial"/>
                <w:b/>
              </w:rPr>
            </w:pPr>
          </w:p>
        </w:tc>
      </w:tr>
    </w:tbl>
    <w:p w14:paraId="53958B5E" w14:textId="77777777" w:rsidR="00FB1773" w:rsidRDefault="00FB1773" w:rsidP="00FB1773">
      <w:pPr>
        <w:spacing w:after="0"/>
      </w:pPr>
    </w:p>
    <w:tbl>
      <w:tblPr>
        <w:tblW w:w="9606" w:type="dxa"/>
        <w:tblLayout w:type="fixed"/>
        <w:tblLook w:val="04A0" w:firstRow="1" w:lastRow="0" w:firstColumn="1" w:lastColumn="0" w:noHBand="0" w:noVBand="1"/>
      </w:tblPr>
      <w:tblGrid>
        <w:gridCol w:w="675"/>
        <w:gridCol w:w="8505"/>
        <w:gridCol w:w="426"/>
      </w:tblGrid>
      <w:tr w:rsidR="00FB1773" w:rsidRPr="007C73CE" w14:paraId="27AC7A5C" w14:textId="77777777" w:rsidTr="005A6D39">
        <w:trPr>
          <w:trHeight w:val="305"/>
        </w:trPr>
        <w:tc>
          <w:tcPr>
            <w:tcW w:w="675" w:type="dxa"/>
            <w:shd w:val="clear" w:color="auto" w:fill="auto"/>
          </w:tcPr>
          <w:p w14:paraId="2B108518" w14:textId="77777777" w:rsidR="00FB1773" w:rsidRPr="007C73CE" w:rsidRDefault="00FB1773" w:rsidP="00F9257C">
            <w:pPr>
              <w:rPr>
                <w:rFonts w:cs="Arial"/>
                <w:b/>
              </w:rPr>
            </w:pPr>
            <w:r>
              <w:rPr>
                <w:rFonts w:cs="Arial"/>
                <w:b/>
              </w:rPr>
              <w:t>2.</w:t>
            </w:r>
          </w:p>
        </w:tc>
        <w:tc>
          <w:tcPr>
            <w:tcW w:w="8505" w:type="dxa"/>
            <w:tcBorders>
              <w:bottom w:val="single" w:sz="4" w:space="0" w:color="B35F14"/>
            </w:tcBorders>
            <w:shd w:val="clear" w:color="auto" w:fill="auto"/>
            <w:vAlign w:val="bottom"/>
          </w:tcPr>
          <w:p w14:paraId="33CEAB6F" w14:textId="77777777" w:rsidR="00FB1773" w:rsidRPr="00FA7FE5" w:rsidRDefault="00FB1773" w:rsidP="00F9257C">
            <w:pPr>
              <w:rPr>
                <w:b/>
              </w:rPr>
            </w:pPr>
            <w:r>
              <w:t>Predict, with explanation, what will happen to the rate of electrolysis over time</w:t>
            </w:r>
            <w:r w:rsidR="00FA7FE5">
              <w:t xml:space="preserve">. </w:t>
            </w:r>
            <w:r w:rsidR="00FA7FE5">
              <w:br/>
            </w:r>
            <w:r w:rsidR="00FA7FE5">
              <w:rPr>
                <w:b/>
              </w:rPr>
              <w:t>[2 marks]</w:t>
            </w:r>
          </w:p>
        </w:tc>
        <w:tc>
          <w:tcPr>
            <w:tcW w:w="426" w:type="dxa"/>
            <w:shd w:val="clear" w:color="auto" w:fill="auto"/>
            <w:vAlign w:val="bottom"/>
          </w:tcPr>
          <w:p w14:paraId="1A938044" w14:textId="77777777" w:rsidR="00FB1773" w:rsidRPr="007C73CE" w:rsidRDefault="00FB1773" w:rsidP="00F9257C">
            <w:pPr>
              <w:spacing w:after="0"/>
              <w:rPr>
                <w:rFonts w:cs="Arial"/>
                <w:b/>
              </w:rPr>
            </w:pPr>
          </w:p>
        </w:tc>
      </w:tr>
      <w:tr w:rsidR="00FB1773" w:rsidRPr="007C73CE" w14:paraId="77199F79" w14:textId="77777777" w:rsidTr="005A6D39">
        <w:trPr>
          <w:trHeight w:val="1587"/>
        </w:trPr>
        <w:tc>
          <w:tcPr>
            <w:tcW w:w="675" w:type="dxa"/>
            <w:tcBorders>
              <w:right w:val="single" w:sz="4" w:space="0" w:color="B35F14"/>
            </w:tcBorders>
            <w:shd w:val="clear" w:color="auto" w:fill="auto"/>
            <w:vAlign w:val="bottom"/>
          </w:tcPr>
          <w:p w14:paraId="1EDEE41B" w14:textId="77777777" w:rsidR="00FB1773" w:rsidRPr="007C73CE" w:rsidRDefault="00FB1773" w:rsidP="00F9257C">
            <w:pPr>
              <w:spacing w:line="240" w:lineRule="auto"/>
              <w:rPr>
                <w:rFonts w:cs="Arial"/>
                <w:b/>
              </w:rPr>
            </w:pPr>
          </w:p>
        </w:tc>
        <w:tc>
          <w:tcPr>
            <w:tcW w:w="8505" w:type="dxa"/>
            <w:tcBorders>
              <w:top w:val="single" w:sz="4" w:space="0" w:color="B35F14"/>
              <w:left w:val="single" w:sz="4" w:space="0" w:color="B35F14"/>
              <w:bottom w:val="single" w:sz="4" w:space="0" w:color="B35F14"/>
              <w:right w:val="single" w:sz="4" w:space="0" w:color="B35F14"/>
            </w:tcBorders>
            <w:shd w:val="clear" w:color="auto" w:fill="auto"/>
          </w:tcPr>
          <w:p w14:paraId="67E19AA0" w14:textId="77777777" w:rsidR="00FB1773" w:rsidRPr="007C73CE" w:rsidRDefault="00FB1773" w:rsidP="00FB1773">
            <w:pPr>
              <w:spacing w:after="0" w:line="240" w:lineRule="auto"/>
              <w:rPr>
                <w:rFonts w:cs="Arial"/>
              </w:rPr>
            </w:pPr>
            <w:r>
              <w:t xml:space="preserve">As the concentration of the </w:t>
            </w:r>
            <w:proofErr w:type="gramStart"/>
            <w:r>
              <w:t>copper(</w:t>
            </w:r>
            <w:proofErr w:type="gramEnd"/>
            <w:r w:rsidRPr="008102D3">
              <w:rPr>
                <w:rFonts w:ascii="Times New Roman" w:hAnsi="Times New Roman"/>
              </w:rPr>
              <w:t>II</w:t>
            </w:r>
            <w:r>
              <w:t xml:space="preserve">) ions decreases, the solution becomes less conductive </w:t>
            </w:r>
            <w:r w:rsidRPr="00A9629B">
              <w:sym w:font="Wingdings" w:char="F0FC"/>
            </w:r>
            <w:r>
              <w:t xml:space="preserve"> so the rate of electrolysis decreases </w:t>
            </w:r>
            <w:r w:rsidRPr="00A9629B">
              <w:sym w:font="Wingdings" w:char="F0FC"/>
            </w:r>
            <w:r>
              <w:t>. (In some observations, the discharged copper ‘grows’ from the cathode towards the anode, and an increase in the rate of bubble formation is seen, presumably as the effective size of the electrode is increased).</w:t>
            </w:r>
          </w:p>
        </w:tc>
        <w:tc>
          <w:tcPr>
            <w:tcW w:w="426" w:type="dxa"/>
            <w:tcBorders>
              <w:left w:val="single" w:sz="4" w:space="0" w:color="B35F14"/>
            </w:tcBorders>
            <w:shd w:val="clear" w:color="auto" w:fill="auto"/>
            <w:vAlign w:val="bottom"/>
          </w:tcPr>
          <w:p w14:paraId="54F5DC84" w14:textId="77777777" w:rsidR="00FB1773" w:rsidRPr="007C73CE" w:rsidRDefault="00FB1773" w:rsidP="00F9257C">
            <w:pPr>
              <w:spacing w:after="0" w:line="240" w:lineRule="auto"/>
              <w:rPr>
                <w:rFonts w:cs="Arial"/>
                <w:b/>
              </w:rPr>
            </w:pPr>
          </w:p>
        </w:tc>
      </w:tr>
    </w:tbl>
    <w:p w14:paraId="2D07D7E6" w14:textId="77777777" w:rsidR="00FB1773" w:rsidRDefault="00FB1773" w:rsidP="00FB1773">
      <w:pPr>
        <w:pStyle w:val="ListParagraph"/>
        <w:spacing w:after="0"/>
        <w:ind w:left="0"/>
      </w:pPr>
    </w:p>
    <w:tbl>
      <w:tblPr>
        <w:tblW w:w="9606" w:type="dxa"/>
        <w:tblLayout w:type="fixed"/>
        <w:tblLook w:val="04A0" w:firstRow="1" w:lastRow="0" w:firstColumn="1" w:lastColumn="0" w:noHBand="0" w:noVBand="1"/>
      </w:tblPr>
      <w:tblGrid>
        <w:gridCol w:w="675"/>
        <w:gridCol w:w="8505"/>
        <w:gridCol w:w="426"/>
      </w:tblGrid>
      <w:tr w:rsidR="00FB1773" w:rsidRPr="007C73CE" w14:paraId="13FD9C44" w14:textId="77777777" w:rsidTr="005A6D39">
        <w:trPr>
          <w:trHeight w:val="305"/>
        </w:trPr>
        <w:tc>
          <w:tcPr>
            <w:tcW w:w="675" w:type="dxa"/>
            <w:shd w:val="clear" w:color="auto" w:fill="auto"/>
          </w:tcPr>
          <w:p w14:paraId="20F25E9C" w14:textId="77777777" w:rsidR="00FB1773" w:rsidRPr="007C73CE" w:rsidRDefault="00FB1773" w:rsidP="00F9257C">
            <w:pPr>
              <w:spacing w:line="240" w:lineRule="auto"/>
              <w:rPr>
                <w:rFonts w:cs="Arial"/>
                <w:b/>
              </w:rPr>
            </w:pPr>
            <w:r>
              <w:rPr>
                <w:rFonts w:cs="Arial"/>
                <w:b/>
              </w:rPr>
              <w:t>3.</w:t>
            </w:r>
          </w:p>
        </w:tc>
        <w:tc>
          <w:tcPr>
            <w:tcW w:w="8505" w:type="dxa"/>
            <w:tcBorders>
              <w:bottom w:val="single" w:sz="4" w:space="0" w:color="B35F14"/>
            </w:tcBorders>
            <w:shd w:val="clear" w:color="auto" w:fill="auto"/>
            <w:vAlign w:val="bottom"/>
          </w:tcPr>
          <w:p w14:paraId="0D24482A" w14:textId="77777777" w:rsidR="00FB1773" w:rsidRPr="00FA7FE5" w:rsidRDefault="00FB1773" w:rsidP="00F9257C">
            <w:pPr>
              <w:pStyle w:val="ListParagraph"/>
              <w:spacing w:after="0" w:line="360" w:lineRule="auto"/>
              <w:ind w:left="0"/>
              <w:rPr>
                <w:b/>
              </w:rPr>
            </w:pPr>
            <w:r>
              <w:t xml:space="preserve">Explain why the colour of the </w:t>
            </w:r>
            <w:proofErr w:type="gramStart"/>
            <w:r>
              <w:t>copper(</w:t>
            </w:r>
            <w:proofErr w:type="gramEnd"/>
            <w:r w:rsidRPr="000631C8">
              <w:rPr>
                <w:rFonts w:ascii="Times New Roman" w:hAnsi="Times New Roman"/>
              </w:rPr>
              <w:t>II</w:t>
            </w:r>
            <w:r>
              <w:t>) chloride solution changes over time.</w:t>
            </w:r>
            <w:r w:rsidR="00FA7FE5">
              <w:br/>
            </w:r>
            <w:r w:rsidR="00FA7FE5">
              <w:rPr>
                <w:b/>
              </w:rPr>
              <w:t>[2 marks]</w:t>
            </w:r>
          </w:p>
        </w:tc>
        <w:tc>
          <w:tcPr>
            <w:tcW w:w="426" w:type="dxa"/>
            <w:shd w:val="clear" w:color="auto" w:fill="auto"/>
            <w:vAlign w:val="bottom"/>
          </w:tcPr>
          <w:p w14:paraId="43F11D4B" w14:textId="77777777" w:rsidR="00FB1773" w:rsidRPr="007C73CE" w:rsidRDefault="00FB1773" w:rsidP="00F9257C">
            <w:pPr>
              <w:spacing w:after="0" w:line="240" w:lineRule="auto"/>
              <w:rPr>
                <w:rFonts w:cs="Arial"/>
                <w:b/>
              </w:rPr>
            </w:pPr>
          </w:p>
        </w:tc>
      </w:tr>
      <w:tr w:rsidR="00FB1773" w:rsidRPr="007C73CE" w14:paraId="4981F2D7" w14:textId="77777777" w:rsidTr="005A6D39">
        <w:trPr>
          <w:trHeight w:val="1037"/>
        </w:trPr>
        <w:tc>
          <w:tcPr>
            <w:tcW w:w="675" w:type="dxa"/>
            <w:tcBorders>
              <w:right w:val="single" w:sz="4" w:space="0" w:color="B35F14"/>
            </w:tcBorders>
            <w:shd w:val="clear" w:color="auto" w:fill="auto"/>
            <w:vAlign w:val="bottom"/>
          </w:tcPr>
          <w:p w14:paraId="0360A443" w14:textId="77777777" w:rsidR="00FB1773" w:rsidRPr="007C73CE" w:rsidRDefault="00FB1773" w:rsidP="00F9257C">
            <w:pPr>
              <w:spacing w:line="240" w:lineRule="auto"/>
              <w:rPr>
                <w:rFonts w:cs="Arial"/>
                <w:b/>
              </w:rPr>
            </w:pPr>
          </w:p>
        </w:tc>
        <w:tc>
          <w:tcPr>
            <w:tcW w:w="8505" w:type="dxa"/>
            <w:tcBorders>
              <w:top w:val="single" w:sz="4" w:space="0" w:color="B35F14"/>
              <w:left w:val="single" w:sz="4" w:space="0" w:color="B35F14"/>
              <w:bottom w:val="single" w:sz="4" w:space="0" w:color="B35F14"/>
              <w:right w:val="single" w:sz="4" w:space="0" w:color="B35F14"/>
            </w:tcBorders>
            <w:shd w:val="clear" w:color="auto" w:fill="auto"/>
          </w:tcPr>
          <w:p w14:paraId="2D8A63BA" w14:textId="77777777" w:rsidR="00FB1773" w:rsidRPr="007C73CE" w:rsidRDefault="00FB1773" w:rsidP="00FB1773">
            <w:pPr>
              <w:spacing w:after="0" w:line="240" w:lineRule="auto"/>
              <w:rPr>
                <w:rFonts w:cs="Arial"/>
              </w:rPr>
            </w:pPr>
            <w:r>
              <w:t xml:space="preserve">The </w:t>
            </w:r>
            <w:proofErr w:type="gramStart"/>
            <w:r>
              <w:t>copper(</w:t>
            </w:r>
            <w:proofErr w:type="gramEnd"/>
            <w:r w:rsidRPr="008102D3">
              <w:rPr>
                <w:rFonts w:ascii="Times New Roman" w:hAnsi="Times New Roman"/>
              </w:rPr>
              <w:t>II</w:t>
            </w:r>
            <w:r>
              <w:t xml:space="preserve">) ion forms a complex in solution (with six water molecules) which is blue </w:t>
            </w:r>
            <w:r w:rsidRPr="00A9629B">
              <w:sym w:font="Wingdings" w:char="F0FC"/>
            </w:r>
            <w:r>
              <w:t>. As the copper ions discharge at the cathode, the concentration of this complex decreases </w:t>
            </w:r>
            <w:r w:rsidRPr="00A9629B">
              <w:sym w:font="Wingdings" w:char="F0FC"/>
            </w:r>
            <w:r>
              <w:t>, hence the solution becomes less blue.</w:t>
            </w:r>
          </w:p>
        </w:tc>
        <w:tc>
          <w:tcPr>
            <w:tcW w:w="426" w:type="dxa"/>
            <w:tcBorders>
              <w:left w:val="single" w:sz="4" w:space="0" w:color="B35F14"/>
            </w:tcBorders>
            <w:shd w:val="clear" w:color="auto" w:fill="auto"/>
            <w:vAlign w:val="bottom"/>
          </w:tcPr>
          <w:p w14:paraId="312091B1" w14:textId="77777777" w:rsidR="00FB1773" w:rsidRPr="007C73CE" w:rsidRDefault="00FB1773" w:rsidP="00F9257C">
            <w:pPr>
              <w:spacing w:after="0" w:line="240" w:lineRule="auto"/>
              <w:rPr>
                <w:rFonts w:cs="Arial"/>
                <w:b/>
              </w:rPr>
            </w:pPr>
          </w:p>
        </w:tc>
      </w:tr>
    </w:tbl>
    <w:p w14:paraId="194DFD25" w14:textId="77777777" w:rsidR="00FB1773" w:rsidRDefault="00FB1773" w:rsidP="00FB1773">
      <w:pPr>
        <w:pStyle w:val="ListParagraph"/>
        <w:spacing w:after="0" w:line="360" w:lineRule="auto"/>
        <w:ind w:left="0"/>
      </w:pPr>
    </w:p>
    <w:p w14:paraId="5FF54284" w14:textId="77777777" w:rsidR="007908BA" w:rsidRPr="00DA23D9" w:rsidRDefault="007908BA" w:rsidP="007908BA">
      <w:pPr>
        <w:pStyle w:val="Heading3"/>
      </w:pPr>
      <w:r>
        <w:br w:type="page"/>
      </w:r>
      <w:r w:rsidRPr="000D43CB">
        <w:lastRenderedPageBreak/>
        <w:t>Document updates</w:t>
      </w:r>
    </w:p>
    <w:p w14:paraId="5F05A621" w14:textId="77777777" w:rsidR="007908BA" w:rsidRDefault="007908BA" w:rsidP="007908BA">
      <w:pPr>
        <w:tabs>
          <w:tab w:val="left" w:pos="284"/>
          <w:tab w:val="left" w:pos="1134"/>
        </w:tabs>
        <w:spacing w:after="0" w:line="240" w:lineRule="auto"/>
        <w:ind w:left="3119" w:hanging="3119"/>
      </w:pPr>
      <w:r>
        <w:tab/>
        <w:t>v1</w:t>
      </w:r>
      <w:r>
        <w:tab/>
      </w:r>
      <w:r>
        <w:tab/>
        <w:t>Published on the qualification pages</w:t>
      </w:r>
    </w:p>
    <w:p w14:paraId="76C33A91" w14:textId="77777777" w:rsidR="001E4B41" w:rsidRDefault="007908BA" w:rsidP="007908BA">
      <w:pPr>
        <w:tabs>
          <w:tab w:val="left" w:pos="284"/>
          <w:tab w:val="left" w:pos="1134"/>
        </w:tabs>
        <w:spacing w:after="0" w:line="240" w:lineRule="auto"/>
        <w:ind w:left="3119" w:hanging="3119"/>
      </w:pPr>
      <w:r>
        <w:tab/>
        <w:t>v1.1</w:t>
      </w:r>
      <w:r>
        <w:tab/>
        <w:t>January 2017</w:t>
      </w:r>
      <w:r>
        <w:tab/>
        <w:t>Consolidated labelling and formatting of activities</w:t>
      </w:r>
    </w:p>
    <w:p w14:paraId="3AAAD32C" w14:textId="40563CD0" w:rsidR="007908BA" w:rsidRDefault="001E4B41" w:rsidP="007908BA">
      <w:pPr>
        <w:tabs>
          <w:tab w:val="left" w:pos="284"/>
          <w:tab w:val="left" w:pos="1134"/>
        </w:tabs>
        <w:spacing w:after="0" w:line="240" w:lineRule="auto"/>
        <w:ind w:left="3119" w:hanging="3119"/>
      </w:pPr>
      <w:r>
        <w:tab/>
      </w:r>
      <w:r w:rsidR="005A6D2B">
        <w:t>v</w:t>
      </w:r>
      <w:r>
        <w:t xml:space="preserve">1.2 </w:t>
      </w:r>
      <w:r>
        <w:tab/>
        <w:t>February 2017</w:t>
      </w:r>
      <w:r>
        <w:tab/>
        <w:t>Correction of Combined Science labelling</w:t>
      </w:r>
      <w:r w:rsidR="007908BA">
        <w:t xml:space="preserve"> </w:t>
      </w:r>
    </w:p>
    <w:p w14:paraId="26C9B51A" w14:textId="089E0935" w:rsidR="005A6D2B" w:rsidRDefault="00A2765C" w:rsidP="007908BA">
      <w:pPr>
        <w:tabs>
          <w:tab w:val="left" w:pos="284"/>
          <w:tab w:val="left" w:pos="1134"/>
        </w:tabs>
        <w:spacing w:after="0" w:line="240" w:lineRule="auto"/>
        <w:ind w:left="3119" w:hanging="3119"/>
      </w:pPr>
      <w:r w:rsidRPr="005E7ECF">
        <w:rPr>
          <w:noProof/>
          <w:sz w:val="18"/>
          <w:szCs w:val="18"/>
        </w:rPr>
        <mc:AlternateContent>
          <mc:Choice Requires="wps">
            <w:drawing>
              <wp:anchor distT="45720" distB="45720" distL="114300" distR="114300" simplePos="0" relativeHeight="251653632" behindDoc="0" locked="0" layoutInCell="1" allowOverlap="1" wp14:anchorId="31D3FE09" wp14:editId="2CC5798F">
                <wp:simplePos x="0" y="0"/>
                <wp:positionH relativeFrom="column">
                  <wp:posOffset>86995</wp:posOffset>
                </wp:positionH>
                <wp:positionV relativeFrom="margin">
                  <wp:posOffset>4260215</wp:posOffset>
                </wp:positionV>
                <wp:extent cx="6256655" cy="4678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244AF2B2" w14:textId="77777777" w:rsidR="00A2765C" w:rsidRPr="007F317D" w:rsidRDefault="00A2765C" w:rsidP="00A2765C">
                            <w:pPr>
                              <w:spacing w:after="57"/>
                              <w:rPr>
                                <w:szCs w:val="18"/>
                              </w:rPr>
                            </w:pPr>
                            <w:r w:rsidRPr="007F317D">
                              <w:rPr>
                                <w:noProof/>
                                <w:szCs w:val="18"/>
                              </w:rPr>
                              <w:drawing>
                                <wp:inline distT="0" distB="0" distL="0" distR="0" wp14:anchorId="7BB6B896" wp14:editId="2BD43FBD">
                                  <wp:extent cx="1360896" cy="453632"/>
                                  <wp:effectExtent l="0" t="0" r="0" b="3810"/>
                                  <wp:docPr id="54"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6A4D6BDB" w14:textId="77777777" w:rsidR="00A2765C" w:rsidRPr="00212A10" w:rsidRDefault="00A2765C" w:rsidP="00A2765C">
                            <w:pPr>
                              <w:spacing w:after="57"/>
                              <w:rPr>
                                <w:sz w:val="16"/>
                                <w:szCs w:val="16"/>
                              </w:rPr>
                            </w:pPr>
                          </w:p>
                          <w:p w14:paraId="372F9E8E" w14:textId="4557D1B1" w:rsidR="00A2765C" w:rsidRPr="00212A10" w:rsidRDefault="00A2765C" w:rsidP="00A2765C">
                            <w:pPr>
                              <w:spacing w:after="57"/>
                              <w:rPr>
                                <w:sz w:val="16"/>
                                <w:szCs w:val="16"/>
                              </w:rPr>
                            </w:pPr>
                            <w:r w:rsidRPr="00212A10">
                              <w:rPr>
                                <w:sz w:val="16"/>
                                <w:szCs w:val="16"/>
                              </w:rPr>
                              <w:t xml:space="preserve">We’d like to know your view on the resources we produce. </w:t>
                            </w:r>
                            <w:r w:rsidRPr="00212A10">
                              <w:rPr>
                                <w:sz w:val="16"/>
                                <w:szCs w:val="16"/>
                              </w:rPr>
                              <w:t>Click ‘</w:t>
                            </w:r>
                            <w:hyperlink r:id="rId33" w:history="1">
                              <w:r w:rsidRPr="00212A10">
                                <w:rPr>
                                  <w:rStyle w:val="Hyperlink"/>
                                  <w:sz w:val="16"/>
                                  <w:szCs w:val="16"/>
                                </w:rPr>
                                <w:t>Like’</w:t>
                              </w:r>
                            </w:hyperlink>
                            <w:r w:rsidRPr="00212A10">
                              <w:rPr>
                                <w:sz w:val="16"/>
                                <w:szCs w:val="16"/>
                              </w:rPr>
                              <w:t xml:space="preserve"> or </w:t>
                            </w:r>
                            <w:r w:rsidRPr="00212A10">
                              <w:rPr>
                                <w:sz w:val="16"/>
                                <w:szCs w:val="16"/>
                              </w:rPr>
                              <w:t>‘</w:t>
                            </w:r>
                            <w:hyperlink r:id="rId34" w:history="1">
                              <w:r w:rsidRPr="00212A10">
                                <w:rPr>
                                  <w:rStyle w:val="Hyperlink"/>
                                  <w:sz w:val="16"/>
                                  <w:szCs w:val="16"/>
                                </w:rPr>
                                <w:t>Disl</w:t>
                              </w:r>
                              <w:bookmarkStart w:id="8" w:name="_GoBack"/>
                              <w:bookmarkEnd w:id="8"/>
                              <w:r w:rsidRPr="00212A10">
                                <w:rPr>
                                  <w:rStyle w:val="Hyperlink"/>
                                  <w:sz w:val="16"/>
                                  <w:szCs w:val="16"/>
                                </w:rPr>
                                <w:t>ike’</w:t>
                              </w:r>
                            </w:hyperlink>
                            <w:r w:rsidRPr="00212A10">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8E279F0" w14:textId="77777777" w:rsidR="00A2765C" w:rsidRPr="007F317D" w:rsidRDefault="00A2765C" w:rsidP="00A2765C">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35"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636CC98C" w14:textId="77777777" w:rsidR="00A2765C" w:rsidRPr="007F317D" w:rsidRDefault="00A2765C" w:rsidP="00A2765C">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5F7CE623" w14:textId="77777777" w:rsidR="00A2765C" w:rsidRPr="007F317D" w:rsidRDefault="00A2765C" w:rsidP="00A2765C">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595A43B" w14:textId="77777777" w:rsidR="00A2765C" w:rsidRPr="007F317D" w:rsidRDefault="00A2765C" w:rsidP="00A2765C">
                            <w:pPr>
                              <w:pStyle w:val="Pa2"/>
                              <w:spacing w:after="100"/>
                              <w:rPr>
                                <w:rStyle w:val="A0"/>
                                <w:rFonts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68CA4B44" w14:textId="77777777" w:rsidR="00A2765C" w:rsidRPr="00A515DF" w:rsidRDefault="00A2765C" w:rsidP="00A2765C">
                            <w:pPr>
                              <w:pStyle w:val="Pa2"/>
                              <w:spacing w:after="100"/>
                              <w:rPr>
                                <w:rStyle w:val="A0"/>
                                <w:rFonts w:ascii="Arial" w:hAnsi="Arial" w:cs="Arial"/>
                                <w:szCs w:val="18"/>
                              </w:rPr>
                            </w:pPr>
                            <w:r w:rsidRPr="00A515DF">
                              <w:rPr>
                                <w:rStyle w:val="A0"/>
                                <w:rFonts w:ascii="Arial" w:hAnsi="Arial" w:cs="Arial"/>
                                <w:szCs w:val="18"/>
                              </w:rPr>
                              <w:t xml:space="preserve">OCR provides resources to help you deliver our qualifications. These resources do not represent any </w:t>
                            </w:r>
                            <w:proofErr w:type="gramStart"/>
                            <w:r w:rsidRPr="00A515DF">
                              <w:rPr>
                                <w:rStyle w:val="A0"/>
                                <w:rFonts w:ascii="Arial" w:hAnsi="Arial" w:cs="Arial"/>
                                <w:szCs w:val="18"/>
                              </w:rPr>
                              <w:t>particular teaching</w:t>
                            </w:r>
                            <w:proofErr w:type="gramEnd"/>
                            <w:r w:rsidRPr="00A515DF">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B655C2" w14:textId="77777777" w:rsidR="00A2765C" w:rsidRPr="00A515DF" w:rsidRDefault="00A2765C" w:rsidP="00A2765C">
                            <w:pPr>
                              <w:pStyle w:val="Pa2"/>
                              <w:spacing w:after="100"/>
                              <w:rPr>
                                <w:rFonts w:ascii="Arial" w:hAnsi="Arial" w:cs="Arial"/>
                                <w:sz w:val="16"/>
                                <w:szCs w:val="18"/>
                              </w:rPr>
                            </w:pPr>
                            <w:r w:rsidRPr="00A515DF">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6" w:history="1">
                              <w:r w:rsidRPr="00A515DF">
                                <w:rPr>
                                  <w:rStyle w:val="Hyperlink"/>
                                  <w:rFonts w:ascii="Arial" w:hAnsi="Arial" w:cs="Arial"/>
                                  <w:sz w:val="16"/>
                                  <w:szCs w:val="18"/>
                                </w:rPr>
                                <w:t>contact us</w:t>
                              </w:r>
                            </w:hyperlink>
                            <w:r w:rsidRPr="00A515DF">
                              <w:rPr>
                                <w:rStyle w:val="A0"/>
                                <w:rFonts w:ascii="Arial" w:hAnsi="Arial" w:cs="Arial"/>
                                <w:szCs w:val="18"/>
                              </w:rPr>
                              <w:t xml:space="preserve">. </w:t>
                            </w:r>
                          </w:p>
                          <w:p w14:paraId="7504B616" w14:textId="77777777" w:rsidR="00A2765C" w:rsidRPr="00A515DF" w:rsidRDefault="00A2765C" w:rsidP="00A2765C">
                            <w:pPr>
                              <w:pStyle w:val="Pa3"/>
                              <w:spacing w:after="100"/>
                              <w:ind w:right="100"/>
                              <w:rPr>
                                <w:rFonts w:ascii="Arial" w:hAnsi="Arial" w:cs="Arial"/>
                                <w:sz w:val="16"/>
                                <w:szCs w:val="18"/>
                              </w:rPr>
                            </w:pPr>
                            <w:r w:rsidRPr="00A515DF">
                              <w:rPr>
                                <w:rStyle w:val="A0"/>
                                <w:rFonts w:ascii="Arial" w:hAnsi="Arial" w:cs="Arial"/>
                                <w:szCs w:val="18"/>
                              </w:rPr>
                              <w:t xml:space="preserve">© OCR 2021 - You can copy and distribute this resource freely if you keep the OCR logo and this small print intact and you acknowledge OCR as the originator of the resource. </w:t>
                            </w:r>
                          </w:p>
                          <w:p w14:paraId="50CA5630" w14:textId="77777777" w:rsidR="00A2765C" w:rsidRPr="00A515DF" w:rsidRDefault="00A2765C" w:rsidP="00A2765C">
                            <w:pPr>
                              <w:pStyle w:val="Pa3"/>
                              <w:spacing w:after="100"/>
                              <w:ind w:right="100"/>
                              <w:rPr>
                                <w:rFonts w:ascii="Arial" w:hAnsi="Arial" w:cs="Arial"/>
                                <w:sz w:val="16"/>
                                <w:szCs w:val="18"/>
                              </w:rPr>
                            </w:pPr>
                            <w:r w:rsidRPr="00A515DF">
                              <w:rPr>
                                <w:rStyle w:val="A0"/>
                                <w:rFonts w:ascii="Arial" w:hAnsi="Arial" w:cs="Arial"/>
                                <w:szCs w:val="18"/>
                              </w:rPr>
                              <w:t xml:space="preserve">OCR acknowledges the use of the following content: N/A </w:t>
                            </w:r>
                          </w:p>
                          <w:p w14:paraId="7D59545D" w14:textId="77777777" w:rsidR="00A2765C" w:rsidRPr="00A515DF" w:rsidRDefault="00A2765C" w:rsidP="00A2765C">
                            <w:pPr>
                              <w:pStyle w:val="Pa3"/>
                              <w:spacing w:after="100"/>
                              <w:ind w:right="100"/>
                              <w:rPr>
                                <w:rFonts w:ascii="Arial" w:hAnsi="Arial" w:cs="Arial"/>
                                <w:color w:val="000000"/>
                                <w:sz w:val="16"/>
                                <w:szCs w:val="18"/>
                              </w:rPr>
                            </w:pPr>
                            <w:r w:rsidRPr="00A515DF">
                              <w:rPr>
                                <w:rStyle w:val="A0"/>
                                <w:rFonts w:ascii="Arial" w:hAnsi="Arial" w:cs="Arial"/>
                                <w:szCs w:val="18"/>
                              </w:rPr>
                              <w:t xml:space="preserve">Whether you already offer OCR qualifications, are new to OCR or are thinking about switching, you can request more information using our </w:t>
                            </w:r>
                            <w:hyperlink r:id="rId37" w:history="1">
                              <w:r w:rsidRPr="00A515DF">
                                <w:rPr>
                                  <w:rStyle w:val="Hyperlink"/>
                                  <w:rFonts w:ascii="Arial" w:hAnsi="Arial" w:cs="Arial"/>
                                  <w:sz w:val="16"/>
                                  <w:szCs w:val="18"/>
                                </w:rPr>
                                <w:t>Expression of Interest form</w:t>
                              </w:r>
                            </w:hyperlink>
                            <w:r w:rsidRPr="00A515DF">
                              <w:rPr>
                                <w:rStyle w:val="A0"/>
                                <w:rFonts w:ascii="Arial" w:hAnsi="Arial" w:cs="Arial"/>
                                <w:szCs w:val="18"/>
                              </w:rPr>
                              <w:t xml:space="preserve">. </w:t>
                            </w:r>
                          </w:p>
                          <w:p w14:paraId="67066753" w14:textId="77777777" w:rsidR="00A2765C" w:rsidRPr="00A515DF" w:rsidRDefault="00A2765C" w:rsidP="00A2765C">
                            <w:pPr>
                              <w:rPr>
                                <w:rFonts w:cs="Arial"/>
                              </w:rPr>
                            </w:pPr>
                            <w:r w:rsidRPr="00A515DF">
                              <w:rPr>
                                <w:rStyle w:val="A0"/>
                                <w:rFonts w:cs="Arial"/>
                                <w:szCs w:val="18"/>
                              </w:rPr>
                              <w:t xml:space="preserve">Please </w:t>
                            </w:r>
                            <w:hyperlink r:id="rId38" w:history="1">
                              <w:r w:rsidRPr="00A515DF">
                                <w:rPr>
                                  <w:rStyle w:val="Hyperlink"/>
                                  <w:rFonts w:cs="Arial"/>
                                  <w:sz w:val="16"/>
                                  <w:szCs w:val="18"/>
                                </w:rPr>
                                <w:t>get in touch</w:t>
                              </w:r>
                            </w:hyperlink>
                            <w:r w:rsidRPr="00A515DF">
                              <w:rPr>
                                <w:rStyle w:val="A2"/>
                                <w:rFonts w:cs="Arial"/>
                                <w:szCs w:val="18"/>
                              </w:rPr>
                              <w:t xml:space="preserve"> </w:t>
                            </w:r>
                            <w:r w:rsidRPr="00A515DF">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3FE09" id="Text Box 2" o:spid="_x0000_s1050" type="#_x0000_t202" style="position:absolute;left:0;text-align:left;margin-left:6.85pt;margin-top:335.45pt;width:492.65pt;height:368.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" filled="f" stroked="f">
                <v:textbox>
                  <w:txbxContent>
                    <w:p w14:paraId="244AF2B2" w14:textId="77777777" w:rsidR="00A2765C" w:rsidRPr="007F317D" w:rsidRDefault="00A2765C" w:rsidP="00A2765C">
                      <w:pPr>
                        <w:spacing w:after="57"/>
                        <w:rPr>
                          <w:szCs w:val="18"/>
                        </w:rPr>
                      </w:pPr>
                      <w:r w:rsidRPr="007F317D">
                        <w:rPr>
                          <w:noProof/>
                          <w:szCs w:val="18"/>
                        </w:rPr>
                        <w:drawing>
                          <wp:inline distT="0" distB="0" distL="0" distR="0" wp14:anchorId="7BB6B896" wp14:editId="2BD43FBD">
                            <wp:extent cx="1360896" cy="453632"/>
                            <wp:effectExtent l="0" t="0" r="0" b="3810"/>
                            <wp:docPr id="54"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6A4D6BDB" w14:textId="77777777" w:rsidR="00A2765C" w:rsidRPr="00212A10" w:rsidRDefault="00A2765C" w:rsidP="00A2765C">
                      <w:pPr>
                        <w:spacing w:after="57"/>
                        <w:rPr>
                          <w:sz w:val="16"/>
                          <w:szCs w:val="16"/>
                        </w:rPr>
                      </w:pPr>
                    </w:p>
                    <w:p w14:paraId="372F9E8E" w14:textId="4557D1B1" w:rsidR="00A2765C" w:rsidRPr="00212A10" w:rsidRDefault="00A2765C" w:rsidP="00A2765C">
                      <w:pPr>
                        <w:spacing w:after="57"/>
                        <w:rPr>
                          <w:sz w:val="16"/>
                          <w:szCs w:val="16"/>
                        </w:rPr>
                      </w:pPr>
                      <w:r w:rsidRPr="00212A10">
                        <w:rPr>
                          <w:sz w:val="16"/>
                          <w:szCs w:val="16"/>
                        </w:rPr>
                        <w:t xml:space="preserve">We’d like to know your view on the resources we produce. </w:t>
                      </w:r>
                      <w:r w:rsidRPr="00212A10">
                        <w:rPr>
                          <w:sz w:val="16"/>
                          <w:szCs w:val="16"/>
                        </w:rPr>
                        <w:t>Click ‘</w:t>
                      </w:r>
                      <w:hyperlink r:id="rId39" w:history="1">
                        <w:r w:rsidRPr="00212A10">
                          <w:rPr>
                            <w:rStyle w:val="Hyperlink"/>
                            <w:sz w:val="16"/>
                            <w:szCs w:val="16"/>
                          </w:rPr>
                          <w:t>Like’</w:t>
                        </w:r>
                      </w:hyperlink>
                      <w:r w:rsidRPr="00212A10">
                        <w:rPr>
                          <w:sz w:val="16"/>
                          <w:szCs w:val="16"/>
                        </w:rPr>
                        <w:t xml:space="preserve"> or </w:t>
                      </w:r>
                      <w:r w:rsidRPr="00212A10">
                        <w:rPr>
                          <w:sz w:val="16"/>
                          <w:szCs w:val="16"/>
                        </w:rPr>
                        <w:t>‘</w:t>
                      </w:r>
                      <w:hyperlink r:id="rId40" w:history="1">
                        <w:r w:rsidRPr="00212A10">
                          <w:rPr>
                            <w:rStyle w:val="Hyperlink"/>
                            <w:sz w:val="16"/>
                            <w:szCs w:val="16"/>
                          </w:rPr>
                          <w:t>Disl</w:t>
                        </w:r>
                        <w:bookmarkStart w:id="9" w:name="_GoBack"/>
                        <w:bookmarkEnd w:id="9"/>
                        <w:r w:rsidRPr="00212A10">
                          <w:rPr>
                            <w:rStyle w:val="Hyperlink"/>
                            <w:sz w:val="16"/>
                            <w:szCs w:val="16"/>
                          </w:rPr>
                          <w:t>ike’</w:t>
                        </w:r>
                      </w:hyperlink>
                      <w:r w:rsidRPr="00212A10">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8E279F0" w14:textId="77777777" w:rsidR="00A2765C" w:rsidRPr="007F317D" w:rsidRDefault="00A2765C" w:rsidP="00A2765C">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41"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636CC98C" w14:textId="77777777" w:rsidR="00A2765C" w:rsidRPr="007F317D" w:rsidRDefault="00A2765C" w:rsidP="00A2765C">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5F7CE623" w14:textId="77777777" w:rsidR="00A2765C" w:rsidRPr="007F317D" w:rsidRDefault="00A2765C" w:rsidP="00A2765C">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5595A43B" w14:textId="77777777" w:rsidR="00A2765C" w:rsidRPr="007F317D" w:rsidRDefault="00A2765C" w:rsidP="00A2765C">
                      <w:pPr>
                        <w:pStyle w:val="Pa2"/>
                        <w:spacing w:after="100"/>
                        <w:rPr>
                          <w:rStyle w:val="A0"/>
                          <w:rFonts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68CA4B44" w14:textId="77777777" w:rsidR="00A2765C" w:rsidRPr="00A515DF" w:rsidRDefault="00A2765C" w:rsidP="00A2765C">
                      <w:pPr>
                        <w:pStyle w:val="Pa2"/>
                        <w:spacing w:after="100"/>
                        <w:rPr>
                          <w:rStyle w:val="A0"/>
                          <w:rFonts w:ascii="Arial" w:hAnsi="Arial" w:cs="Arial"/>
                          <w:szCs w:val="18"/>
                        </w:rPr>
                      </w:pPr>
                      <w:r w:rsidRPr="00A515DF">
                        <w:rPr>
                          <w:rStyle w:val="A0"/>
                          <w:rFonts w:ascii="Arial" w:hAnsi="Arial" w:cs="Arial"/>
                          <w:szCs w:val="18"/>
                        </w:rPr>
                        <w:t xml:space="preserve">OCR provides resources to help you deliver our qualifications. These resources do not represent any </w:t>
                      </w:r>
                      <w:proofErr w:type="gramStart"/>
                      <w:r w:rsidRPr="00A515DF">
                        <w:rPr>
                          <w:rStyle w:val="A0"/>
                          <w:rFonts w:ascii="Arial" w:hAnsi="Arial" w:cs="Arial"/>
                          <w:szCs w:val="18"/>
                        </w:rPr>
                        <w:t>particular teaching</w:t>
                      </w:r>
                      <w:proofErr w:type="gramEnd"/>
                      <w:r w:rsidRPr="00A515DF">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B655C2" w14:textId="77777777" w:rsidR="00A2765C" w:rsidRPr="00A515DF" w:rsidRDefault="00A2765C" w:rsidP="00A2765C">
                      <w:pPr>
                        <w:pStyle w:val="Pa2"/>
                        <w:spacing w:after="100"/>
                        <w:rPr>
                          <w:rFonts w:ascii="Arial" w:hAnsi="Arial" w:cs="Arial"/>
                          <w:sz w:val="16"/>
                          <w:szCs w:val="18"/>
                        </w:rPr>
                      </w:pPr>
                      <w:r w:rsidRPr="00A515DF">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2" w:history="1">
                        <w:r w:rsidRPr="00A515DF">
                          <w:rPr>
                            <w:rStyle w:val="Hyperlink"/>
                            <w:rFonts w:ascii="Arial" w:hAnsi="Arial" w:cs="Arial"/>
                            <w:sz w:val="16"/>
                            <w:szCs w:val="18"/>
                          </w:rPr>
                          <w:t>contact us</w:t>
                        </w:r>
                      </w:hyperlink>
                      <w:r w:rsidRPr="00A515DF">
                        <w:rPr>
                          <w:rStyle w:val="A0"/>
                          <w:rFonts w:ascii="Arial" w:hAnsi="Arial" w:cs="Arial"/>
                          <w:szCs w:val="18"/>
                        </w:rPr>
                        <w:t xml:space="preserve">. </w:t>
                      </w:r>
                    </w:p>
                    <w:p w14:paraId="7504B616" w14:textId="77777777" w:rsidR="00A2765C" w:rsidRPr="00A515DF" w:rsidRDefault="00A2765C" w:rsidP="00A2765C">
                      <w:pPr>
                        <w:pStyle w:val="Pa3"/>
                        <w:spacing w:after="100"/>
                        <w:ind w:right="100"/>
                        <w:rPr>
                          <w:rFonts w:ascii="Arial" w:hAnsi="Arial" w:cs="Arial"/>
                          <w:sz w:val="16"/>
                          <w:szCs w:val="18"/>
                        </w:rPr>
                      </w:pPr>
                      <w:r w:rsidRPr="00A515DF">
                        <w:rPr>
                          <w:rStyle w:val="A0"/>
                          <w:rFonts w:ascii="Arial" w:hAnsi="Arial" w:cs="Arial"/>
                          <w:szCs w:val="18"/>
                        </w:rPr>
                        <w:t xml:space="preserve">© OCR 2021 - You can copy and distribute this resource freely if you keep the OCR logo and this small print intact and you acknowledge OCR as the originator of the resource. </w:t>
                      </w:r>
                    </w:p>
                    <w:p w14:paraId="50CA5630" w14:textId="77777777" w:rsidR="00A2765C" w:rsidRPr="00A515DF" w:rsidRDefault="00A2765C" w:rsidP="00A2765C">
                      <w:pPr>
                        <w:pStyle w:val="Pa3"/>
                        <w:spacing w:after="100"/>
                        <w:ind w:right="100"/>
                        <w:rPr>
                          <w:rFonts w:ascii="Arial" w:hAnsi="Arial" w:cs="Arial"/>
                          <w:sz w:val="16"/>
                          <w:szCs w:val="18"/>
                        </w:rPr>
                      </w:pPr>
                      <w:r w:rsidRPr="00A515DF">
                        <w:rPr>
                          <w:rStyle w:val="A0"/>
                          <w:rFonts w:ascii="Arial" w:hAnsi="Arial" w:cs="Arial"/>
                          <w:szCs w:val="18"/>
                        </w:rPr>
                        <w:t xml:space="preserve">OCR acknowledges the use of the following content: N/A </w:t>
                      </w:r>
                    </w:p>
                    <w:p w14:paraId="7D59545D" w14:textId="77777777" w:rsidR="00A2765C" w:rsidRPr="00A515DF" w:rsidRDefault="00A2765C" w:rsidP="00A2765C">
                      <w:pPr>
                        <w:pStyle w:val="Pa3"/>
                        <w:spacing w:after="100"/>
                        <w:ind w:right="100"/>
                        <w:rPr>
                          <w:rFonts w:ascii="Arial" w:hAnsi="Arial" w:cs="Arial"/>
                          <w:color w:val="000000"/>
                          <w:sz w:val="16"/>
                          <w:szCs w:val="18"/>
                        </w:rPr>
                      </w:pPr>
                      <w:r w:rsidRPr="00A515DF">
                        <w:rPr>
                          <w:rStyle w:val="A0"/>
                          <w:rFonts w:ascii="Arial" w:hAnsi="Arial" w:cs="Arial"/>
                          <w:szCs w:val="18"/>
                        </w:rPr>
                        <w:t xml:space="preserve">Whether you already offer OCR qualifications, are new to OCR or are thinking about switching, you can request more information using our </w:t>
                      </w:r>
                      <w:hyperlink r:id="rId43" w:history="1">
                        <w:r w:rsidRPr="00A515DF">
                          <w:rPr>
                            <w:rStyle w:val="Hyperlink"/>
                            <w:rFonts w:ascii="Arial" w:hAnsi="Arial" w:cs="Arial"/>
                            <w:sz w:val="16"/>
                            <w:szCs w:val="18"/>
                          </w:rPr>
                          <w:t>Expression of Interest form</w:t>
                        </w:r>
                      </w:hyperlink>
                      <w:r w:rsidRPr="00A515DF">
                        <w:rPr>
                          <w:rStyle w:val="A0"/>
                          <w:rFonts w:ascii="Arial" w:hAnsi="Arial" w:cs="Arial"/>
                          <w:szCs w:val="18"/>
                        </w:rPr>
                        <w:t xml:space="preserve">. </w:t>
                      </w:r>
                    </w:p>
                    <w:p w14:paraId="67066753" w14:textId="77777777" w:rsidR="00A2765C" w:rsidRPr="00A515DF" w:rsidRDefault="00A2765C" w:rsidP="00A2765C">
                      <w:pPr>
                        <w:rPr>
                          <w:rFonts w:cs="Arial"/>
                        </w:rPr>
                      </w:pPr>
                      <w:r w:rsidRPr="00A515DF">
                        <w:rPr>
                          <w:rStyle w:val="A0"/>
                          <w:rFonts w:cs="Arial"/>
                          <w:szCs w:val="18"/>
                        </w:rPr>
                        <w:t xml:space="preserve">Please </w:t>
                      </w:r>
                      <w:hyperlink r:id="rId44" w:history="1">
                        <w:r w:rsidRPr="00A515DF">
                          <w:rPr>
                            <w:rStyle w:val="Hyperlink"/>
                            <w:rFonts w:cs="Arial"/>
                            <w:sz w:val="16"/>
                            <w:szCs w:val="18"/>
                          </w:rPr>
                          <w:t>get in touch</w:t>
                        </w:r>
                      </w:hyperlink>
                      <w:r w:rsidRPr="00A515DF">
                        <w:rPr>
                          <w:rStyle w:val="A2"/>
                          <w:rFonts w:cs="Arial"/>
                          <w:szCs w:val="18"/>
                        </w:rPr>
                        <w:t xml:space="preserve"> </w:t>
                      </w:r>
                      <w:r w:rsidRPr="00A515DF">
                        <w:rPr>
                          <w:rStyle w:val="A0"/>
                          <w:rFonts w:cs="Arial"/>
                          <w:szCs w:val="18"/>
                        </w:rPr>
                        <w:t>if you want to discuss the accessibility of resources we offer to support you in delivering our qualifications.</w:t>
                      </w:r>
                    </w:p>
                  </w:txbxContent>
                </v:textbox>
                <w10:wrap type="square" anchory="margin"/>
              </v:shape>
            </w:pict>
          </mc:Fallback>
        </mc:AlternateContent>
      </w:r>
      <w:r w:rsidR="005A6D2B">
        <w:tab/>
        <w:t>v1.3</w:t>
      </w:r>
      <w:r w:rsidR="005A6D2B">
        <w:tab/>
        <w:t>June 2021</w:t>
      </w:r>
      <w:r w:rsidR="005A6D2B">
        <w:tab/>
      </w:r>
      <w:r w:rsidR="005A6D2B">
        <w:t>Update</w:t>
      </w:r>
      <w:r w:rsidR="005A6D2B">
        <w:rPr>
          <w:color w:val="000000"/>
        </w:rPr>
        <w:t xml:space="preserve"> to meet digital accessibility standards</w:t>
      </w:r>
    </w:p>
    <w:p w14:paraId="46741A9F" w14:textId="21101E0F" w:rsidR="00C8526D" w:rsidRDefault="00C8526D" w:rsidP="00D21C92">
      <w:pPr>
        <w:sectPr w:rsidR="00C8526D" w:rsidSect="00E231CF">
          <w:headerReference w:type="default" r:id="rId45"/>
          <w:pgSz w:w="11906" w:h="16838"/>
          <w:pgMar w:top="1701" w:right="1134" w:bottom="851" w:left="1134" w:header="709" w:footer="357" w:gutter="0"/>
          <w:cols w:space="708"/>
          <w:docGrid w:linePitch="360"/>
        </w:sectPr>
      </w:pPr>
    </w:p>
    <w:p w14:paraId="6F2E2538" w14:textId="77777777" w:rsidR="007908BA" w:rsidRPr="00946300" w:rsidRDefault="007908BA" w:rsidP="007908BA">
      <w:pPr>
        <w:pStyle w:val="Heading1"/>
        <w:spacing w:before="0" w:after="160"/>
      </w:pPr>
      <w:r>
        <w:lastRenderedPageBreak/>
        <w:t xml:space="preserve">Chemistry </w:t>
      </w:r>
      <w:r w:rsidRPr="00946300">
        <w:t xml:space="preserve">PAG </w:t>
      </w:r>
      <w:r>
        <w:t>2</w:t>
      </w:r>
      <w:r w:rsidRPr="00946300">
        <w:t xml:space="preserve">: </w:t>
      </w:r>
      <w:r>
        <w:t>Electrolysis</w:t>
      </w:r>
    </w:p>
    <w:p w14:paraId="5856BEEB" w14:textId="77777777" w:rsidR="007908BA" w:rsidRPr="0004271C" w:rsidRDefault="007908BA" w:rsidP="007908BA">
      <w:pPr>
        <w:pStyle w:val="Heading1"/>
        <w:spacing w:before="0" w:after="160"/>
        <w:rPr>
          <w:szCs w:val="40"/>
        </w:rPr>
      </w:pPr>
      <w:r w:rsidRPr="0004271C">
        <w:rPr>
          <w:szCs w:val="40"/>
        </w:rPr>
        <w:t>Combined Science</w:t>
      </w:r>
      <w:r>
        <w:rPr>
          <w:szCs w:val="40"/>
        </w:rPr>
        <w:t xml:space="preserve"> PAG C1: Electrolysis</w:t>
      </w:r>
    </w:p>
    <w:p w14:paraId="12E714AA" w14:textId="77777777" w:rsidR="007908BA" w:rsidRDefault="007908BA" w:rsidP="007908BA">
      <w:pPr>
        <w:pStyle w:val="Heading1"/>
        <w:spacing w:before="0" w:after="160"/>
      </w:pPr>
      <w:r w:rsidRPr="00F2129A">
        <w:t>Suggested</w:t>
      </w:r>
      <w:r>
        <w:t xml:space="preserve"> Activity 2: Microscale electrolysis of copper(</w:t>
      </w:r>
      <w:r w:rsidRPr="002F14E8">
        <w:rPr>
          <w:rFonts w:ascii="Times New Roman" w:hAnsi="Times New Roman"/>
        </w:rPr>
        <w:t>II</w:t>
      </w:r>
      <w:r>
        <w:t>) chloride</w:t>
      </w:r>
    </w:p>
    <w:p w14:paraId="461088B0" w14:textId="77777777" w:rsidR="00946300" w:rsidRDefault="00946300" w:rsidP="00946300">
      <w:pPr>
        <w:pStyle w:val="Heading2"/>
      </w:pPr>
      <w:bookmarkStart w:id="14" w:name="_Student_Activity"/>
      <w:bookmarkStart w:id="15" w:name="_Learner_Activity"/>
      <w:bookmarkEnd w:id="14"/>
      <w:bookmarkEnd w:id="15"/>
      <w:r>
        <w:t>Learner Activity</w:t>
      </w:r>
    </w:p>
    <w:p w14:paraId="035893FE" w14:textId="77777777" w:rsidR="00946300" w:rsidRDefault="00946300" w:rsidP="00946300">
      <w:pPr>
        <w:pStyle w:val="Heading3"/>
      </w:pPr>
      <w:r>
        <w:t>Introduction</w:t>
      </w:r>
    </w:p>
    <w:p w14:paraId="783238C2" w14:textId="77777777" w:rsidR="00946300" w:rsidRDefault="00946300" w:rsidP="009D1E18">
      <w:pPr>
        <w:rPr>
          <w:b/>
        </w:rPr>
      </w:pPr>
      <w:r w:rsidRPr="00180AC1">
        <w:t>In this activity, you will pass an electrical current through copper(</w:t>
      </w:r>
      <w:r w:rsidRPr="00517199">
        <w:rPr>
          <w:rFonts w:ascii="Times New Roman" w:hAnsi="Times New Roman"/>
        </w:rPr>
        <w:t>II</w:t>
      </w:r>
      <w:r w:rsidRPr="00180AC1">
        <w:t xml:space="preserve">) chloride solution to form two electrolysis products, copper and chlorine. The reaction will be carried out as a microscale experiment, which allows multiple experiments to be conducted at the same time, while minimising the </w:t>
      </w:r>
      <w:r w:rsidR="00D323C9">
        <w:t xml:space="preserve">amount </w:t>
      </w:r>
      <w:r w:rsidRPr="00180AC1">
        <w:t xml:space="preserve">of </w:t>
      </w:r>
      <w:r w:rsidR="00D323C9">
        <w:t xml:space="preserve">reagents used </w:t>
      </w:r>
      <w:r w:rsidRPr="00180AC1">
        <w:t>and the risk</w:t>
      </w:r>
      <w:r w:rsidR="00D323C9">
        <w:t>s</w:t>
      </w:r>
      <w:r w:rsidRPr="00180AC1">
        <w:t xml:space="preserve"> associated with chlorine gas.</w:t>
      </w:r>
    </w:p>
    <w:p w14:paraId="39B8613D" w14:textId="77777777" w:rsidR="00946300" w:rsidRDefault="00946300" w:rsidP="00946300">
      <w:pPr>
        <w:pStyle w:val="Heading3"/>
      </w:pPr>
      <w:r>
        <w:t>Aims</w:t>
      </w:r>
    </w:p>
    <w:p w14:paraId="71773740" w14:textId="77777777" w:rsidR="008B44D3" w:rsidRDefault="00946300" w:rsidP="009D1E18">
      <w:r w:rsidRPr="00F2134B">
        <w:t>To set-up a microscale electrolysis reaction of copper</w:t>
      </w:r>
      <w:r w:rsidR="00D139CF" w:rsidRPr="00180AC1">
        <w:t>(</w:t>
      </w:r>
      <w:r w:rsidR="00D139CF" w:rsidRPr="008464CC">
        <w:rPr>
          <w:rFonts w:ascii="Times New Roman" w:hAnsi="Times New Roman"/>
        </w:rPr>
        <w:t>II</w:t>
      </w:r>
      <w:r w:rsidR="00D139CF" w:rsidRPr="00180AC1">
        <w:t xml:space="preserve">) </w:t>
      </w:r>
      <w:r>
        <w:t>chloride</w:t>
      </w:r>
      <w:r w:rsidRPr="00F2134B">
        <w:t xml:space="preserve">, and </w:t>
      </w:r>
      <w:r>
        <w:t xml:space="preserve">to </w:t>
      </w:r>
      <w:r w:rsidRPr="00F2134B">
        <w:t>analyse the product</w:t>
      </w:r>
      <w:r>
        <w:t>s formed.</w:t>
      </w:r>
    </w:p>
    <w:tbl>
      <w:tblPr>
        <w:tblW w:w="0" w:type="auto"/>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ook w:val="04A0" w:firstRow="1" w:lastRow="0" w:firstColumn="1" w:lastColumn="0" w:noHBand="0" w:noVBand="1"/>
      </w:tblPr>
      <w:tblGrid>
        <w:gridCol w:w="9997"/>
      </w:tblGrid>
      <w:tr w:rsidR="008B44D3" w14:paraId="6E403157" w14:textId="77777777" w:rsidTr="005A6D39">
        <w:trPr>
          <w:trHeight w:val="5839"/>
        </w:trPr>
        <w:tc>
          <w:tcPr>
            <w:tcW w:w="9833" w:type="dxa"/>
            <w:shd w:val="clear" w:color="auto" w:fill="auto"/>
          </w:tcPr>
          <w:p w14:paraId="058F8724" w14:textId="77777777" w:rsidR="008B44D3" w:rsidRDefault="00ED6341" w:rsidP="009D1E18">
            <w:r>
              <w:rPr>
                <w:noProof/>
                <w:lang w:eastAsia="en-GB"/>
              </w:rPr>
              <mc:AlternateContent>
                <mc:Choice Requires="wpg">
                  <w:drawing>
                    <wp:inline distT="0" distB="0" distL="0" distR="0" wp14:anchorId="12DDFD70" wp14:editId="69506EFA">
                      <wp:extent cx="6496685" cy="3653155"/>
                      <wp:effectExtent l="0" t="0" r="0" b="4445"/>
                      <wp:docPr id="1" name="Group 99" title="microscale electrolysis reaction of copper(II) chlor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685" cy="3653155"/>
                                <a:chOff x="0" y="0"/>
                                <a:chExt cx="6496892" cy="3653041"/>
                              </a:xfrm>
                            </wpg:grpSpPr>
                            <wpg:grpSp>
                              <wpg:cNvPr id="2" name="Group 51"/>
                              <wpg:cNvGrpSpPr>
                                <a:grpSpLocks/>
                              </wpg:cNvGrpSpPr>
                              <wpg:grpSpPr bwMode="auto">
                                <a:xfrm>
                                  <a:off x="1508372" y="458189"/>
                                  <a:ext cx="3062634" cy="2798399"/>
                                  <a:chOff x="1508372" y="458160"/>
                                  <a:chExt cx="4464496" cy="4029602"/>
                                </a:xfrm>
                              </wpg:grpSpPr>
                              <wpg:grpSp>
                                <wpg:cNvPr id="6" name="Group 52"/>
                                <wpg:cNvGrpSpPr>
                                  <a:grpSpLocks/>
                                </wpg:cNvGrpSpPr>
                                <wpg:grpSpPr bwMode="auto">
                                  <a:xfrm>
                                    <a:off x="1508372" y="916233"/>
                                    <a:ext cx="4464496" cy="3571529"/>
                                    <a:chOff x="1508372" y="916233"/>
                                    <a:chExt cx="4464496" cy="3571529"/>
                                  </a:xfrm>
                                </wpg:grpSpPr>
                                <wps:wsp>
                                  <wps:cNvPr id="7" name="Straight Connector 53"/>
                                  <wps:cNvCnPr>
                                    <a:cxnSpLocks noChangeShapeType="1"/>
                                  </wps:cNvCnPr>
                                  <wps:spPr bwMode="auto">
                                    <a:xfrm>
                                      <a:off x="3956644" y="3047762"/>
                                      <a:ext cx="2016224" cy="0"/>
                                    </a:xfrm>
                                    <a:prstGeom prst="line">
                                      <a:avLst/>
                                    </a:prstGeom>
                                    <a:noFill/>
                                    <a:ln w="101600" algn="ctr">
                                      <a:solidFill>
                                        <a:srgbClr val="000000"/>
                                      </a:solidFill>
                                      <a:round/>
                                      <a:headEnd/>
                                      <a:tailEnd/>
                                    </a:ln>
                                    <a:extLst>
                                      <a:ext uri="{909E8E84-426E-40DD-AFC4-6F175D3DCCD1}">
                                        <a14:hiddenFill xmlns:a14="http://schemas.microsoft.com/office/drawing/2010/main">
                                          <a:noFill/>
                                        </a14:hiddenFill>
                                      </a:ext>
                                    </a:extLst>
                                  </wps:spPr>
                                  <wps:bodyPr/>
                                </wps:wsp>
                                <wps:wsp>
                                  <wps:cNvPr id="8" name="Straight Connector 54"/>
                                  <wps:cNvCnPr>
                                    <a:cxnSpLocks noChangeShapeType="1"/>
                                  </wps:cNvCnPr>
                                  <wps:spPr bwMode="auto">
                                    <a:xfrm>
                                      <a:off x="1508372" y="3047762"/>
                                      <a:ext cx="2088232" cy="0"/>
                                    </a:xfrm>
                                    <a:prstGeom prst="line">
                                      <a:avLst/>
                                    </a:prstGeom>
                                    <a:noFill/>
                                    <a:ln w="101600" algn="ctr">
                                      <a:solidFill>
                                        <a:srgbClr val="000000"/>
                                      </a:solidFill>
                                      <a:round/>
                                      <a:headEnd/>
                                      <a:tailEnd/>
                                    </a:ln>
                                    <a:extLst>
                                      <a:ext uri="{909E8E84-426E-40DD-AFC4-6F175D3DCCD1}">
                                        <a14:hiddenFill xmlns:a14="http://schemas.microsoft.com/office/drawing/2010/main">
                                          <a:noFill/>
                                        </a14:hiddenFill>
                                      </a:ext>
                                    </a:extLst>
                                  </wps:spPr>
                                  <wps:bodyPr/>
                                </wps:wsp>
                                <wps:wsp>
                                  <wps:cNvPr id="9" name="Oval 55"/>
                                  <wps:cNvSpPr>
                                    <a:spLocks noChangeArrowheads="1"/>
                                  </wps:cNvSpPr>
                                  <wps:spPr bwMode="auto">
                                    <a:xfrm>
                                      <a:off x="2372468" y="1607762"/>
                                      <a:ext cx="2880000" cy="2880000"/>
                                    </a:xfrm>
                                    <a:prstGeom prst="ellipse">
                                      <a:avLst/>
                                    </a:prstGeom>
                                    <a:noFill/>
                                    <a:ln w="508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14:paraId="530900FD" w14:textId="77777777" w:rsidR="00CD2202" w:rsidRDefault="00CD2202" w:rsidP="008B44D3">
                                        <w:pPr>
                                          <w:rPr>
                                            <w:rFonts w:eastAsia="Times New Roman"/>
                                          </w:rPr>
                                        </w:pPr>
                                      </w:p>
                                    </w:txbxContent>
                                  </wps:txbx>
                                  <wps:bodyPr rot="0" vert="horz" wrap="square" lIns="91440" tIns="45720" rIns="91440" bIns="45720" anchor="ctr" anchorCtr="0" upright="1">
                                    <a:noAutofit/>
                                  </wps:bodyPr>
                                </wps:wsp>
                                <wps:wsp>
                                  <wps:cNvPr id="10" name="Oval 56"/>
                                  <wps:cNvSpPr>
                                    <a:spLocks noChangeArrowheads="1"/>
                                  </wps:cNvSpPr>
                                  <wps:spPr bwMode="auto">
                                    <a:xfrm>
                                      <a:off x="3380580" y="2795734"/>
                                      <a:ext cx="792088" cy="504056"/>
                                    </a:xfrm>
                                    <a:prstGeom prst="ellipse">
                                      <a:avLst/>
                                    </a:prstGeom>
                                    <a:solidFill>
                                      <a:srgbClr val="0D3DD5">
                                        <a:alpha val="47842"/>
                                      </a:srgbClr>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085C16A" w14:textId="77777777" w:rsidR="00CD2202" w:rsidRDefault="00CD2202" w:rsidP="008B44D3">
                                        <w:pPr>
                                          <w:rPr>
                                            <w:rFonts w:eastAsia="Times New Roman"/>
                                          </w:rPr>
                                        </w:pPr>
                                      </w:p>
                                    </w:txbxContent>
                                  </wps:txbx>
                                  <wps:bodyPr rot="0" vert="horz" wrap="square" lIns="91440" tIns="45720" rIns="91440" bIns="45720" anchor="ctr" anchorCtr="0" upright="1">
                                    <a:noAutofit/>
                                  </wps:bodyPr>
                                </wps:wsp>
                                <wps:wsp>
                                  <wps:cNvPr id="11" name="Oval 57"/>
                                  <wps:cNvSpPr>
                                    <a:spLocks noChangeArrowheads="1"/>
                                  </wps:cNvSpPr>
                                  <wps:spPr bwMode="auto">
                                    <a:xfrm>
                                      <a:off x="3087960" y="1967802"/>
                                      <a:ext cx="508644" cy="504056"/>
                                    </a:xfrm>
                                    <a:prstGeom prst="ellipse">
                                      <a:avLst/>
                                    </a:prstGeom>
                                    <a:solidFill>
                                      <a:srgbClr val="FFFFFF"/>
                                    </a:solidFill>
                                    <a:ln w="25400" algn="ctr">
                                      <a:solidFill>
                                        <a:srgbClr val="000000"/>
                                      </a:solidFill>
                                      <a:round/>
                                      <a:headEnd/>
                                      <a:tailEnd/>
                                    </a:ln>
                                  </wps:spPr>
                                  <wps:txbx>
                                    <w:txbxContent>
                                      <w:p w14:paraId="436F14EA" w14:textId="77777777" w:rsidR="00CD2202" w:rsidRDefault="00CD2202" w:rsidP="008B44D3">
                                        <w:pPr>
                                          <w:rPr>
                                            <w:rFonts w:eastAsia="Times New Roman"/>
                                          </w:rPr>
                                        </w:pPr>
                                      </w:p>
                                    </w:txbxContent>
                                  </wps:txbx>
                                  <wps:bodyPr rot="0" vert="horz" wrap="square" lIns="91440" tIns="45720" rIns="91440" bIns="45720" anchor="ctr" anchorCtr="0" upright="1">
                                    <a:noAutofit/>
                                  </wps:bodyPr>
                                </wps:wsp>
                                <wps:wsp>
                                  <wps:cNvPr id="12" name="Oval 58"/>
                                  <wps:cNvSpPr>
                                    <a:spLocks noChangeArrowheads="1"/>
                                  </wps:cNvSpPr>
                                  <wps:spPr bwMode="auto">
                                    <a:xfrm>
                                      <a:off x="4024064" y="1967802"/>
                                      <a:ext cx="508644" cy="504056"/>
                                    </a:xfrm>
                                    <a:prstGeom prst="ellipse">
                                      <a:avLst/>
                                    </a:prstGeom>
                                    <a:solidFill>
                                      <a:srgbClr val="FFFFFF"/>
                                    </a:solidFill>
                                    <a:ln w="25400" algn="ctr">
                                      <a:solidFill>
                                        <a:srgbClr val="000000"/>
                                      </a:solidFill>
                                      <a:round/>
                                      <a:headEnd/>
                                      <a:tailEnd/>
                                    </a:ln>
                                  </wps:spPr>
                                  <wps:txbx>
                                    <w:txbxContent>
                                      <w:p w14:paraId="76802131" w14:textId="77777777" w:rsidR="00CD2202" w:rsidRDefault="00CD2202" w:rsidP="008B44D3">
                                        <w:pPr>
                                          <w:rPr>
                                            <w:rFonts w:eastAsia="Times New Roman"/>
                                          </w:rPr>
                                        </w:pPr>
                                      </w:p>
                                    </w:txbxContent>
                                  </wps:txbx>
                                  <wps:bodyPr rot="0" vert="horz" wrap="square" lIns="91440" tIns="45720" rIns="91440" bIns="45720" anchor="ctr" anchorCtr="0" upright="1">
                                    <a:noAutofit/>
                                  </wps:bodyPr>
                                </wps:wsp>
                                <wps:wsp>
                                  <wps:cNvPr id="13" name="Rectangle 59"/>
                                  <wps:cNvSpPr>
                                    <a:spLocks noChangeArrowheads="1"/>
                                  </wps:cNvSpPr>
                                  <wps:spPr bwMode="auto">
                                    <a:xfrm>
                                      <a:off x="3234270" y="3695994"/>
                                      <a:ext cx="1084708" cy="288032"/>
                                    </a:xfrm>
                                    <a:prstGeom prst="rect">
                                      <a:avLst/>
                                    </a:prstGeom>
                                    <a:solidFill>
                                      <a:srgbClr val="4F81BD"/>
                                    </a:solidFill>
                                    <a:ln w="25400" algn="ctr">
                                      <a:solidFill>
                                        <a:srgbClr val="385D8A"/>
                                      </a:solidFill>
                                      <a:miter lim="800000"/>
                                      <a:headEnd/>
                                      <a:tailEnd/>
                                    </a:ln>
                                  </wps:spPr>
                                  <wps:txbx>
                                    <w:txbxContent>
                                      <w:p w14:paraId="397A8D79" w14:textId="77777777" w:rsidR="00CD2202" w:rsidRDefault="00CD2202" w:rsidP="008B44D3">
                                        <w:pPr>
                                          <w:rPr>
                                            <w:rFonts w:eastAsia="Times New Roman"/>
                                          </w:rPr>
                                        </w:pPr>
                                      </w:p>
                                    </w:txbxContent>
                                  </wps:txbx>
                                  <wps:bodyPr rot="0" vert="horz" wrap="square" lIns="91440" tIns="45720" rIns="91440" bIns="45720" anchor="ctr" anchorCtr="0" upright="1">
                                    <a:noAutofit/>
                                  </wps:bodyPr>
                                </wps:wsp>
                                <wps:wsp>
                                  <wps:cNvPr id="14" name="Rectangle 60"/>
                                  <wps:cNvSpPr>
                                    <a:spLocks noChangeArrowheads="1"/>
                                  </wps:cNvSpPr>
                                  <wps:spPr bwMode="auto">
                                    <a:xfrm rot="5400000">
                                      <a:off x="1452559" y="2705077"/>
                                      <a:ext cx="721079" cy="254641"/>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A2348C2" w14:textId="77777777" w:rsidR="00CD2202" w:rsidRDefault="00CD2202" w:rsidP="008B44D3">
                                        <w:pPr>
                                          <w:rPr>
                                            <w:rFonts w:eastAsia="Times New Roman"/>
                                          </w:rPr>
                                        </w:pPr>
                                      </w:p>
                                    </w:txbxContent>
                                  </wps:txbx>
                                  <wps:bodyPr rot="0" vert="horz" wrap="square" lIns="91440" tIns="45720" rIns="91440" bIns="45720" anchor="ctr" anchorCtr="0" upright="1">
                                    <a:noAutofit/>
                                  </wps:bodyPr>
                                </wps:wsp>
                                <wps:wsp>
                                  <wps:cNvPr id="15" name="Straight Connector 61"/>
                                  <wps:cNvCnPr>
                                    <a:cxnSpLocks noChangeShapeType="1"/>
                                  </wps:cNvCnPr>
                                  <wps:spPr bwMode="auto">
                                    <a:xfrm flipV="1">
                                      <a:off x="1813098" y="1031698"/>
                                      <a:ext cx="0" cy="1512168"/>
                                    </a:xfrm>
                                    <a:prstGeom prst="line">
                                      <a:avLst/>
                                    </a:prstGeom>
                                    <a:noFill/>
                                    <a:ln w="38100" algn="ctr">
                                      <a:solidFill>
                                        <a:srgbClr val="0D0D0D"/>
                                      </a:solidFill>
                                      <a:round/>
                                      <a:headEnd/>
                                      <a:tailEnd/>
                                    </a:ln>
                                    <a:extLst>
                                      <a:ext uri="{909E8E84-426E-40DD-AFC4-6F175D3DCCD1}">
                                        <a14:hiddenFill xmlns:a14="http://schemas.microsoft.com/office/drawing/2010/main">
                                          <a:noFill/>
                                        </a14:hiddenFill>
                                      </a:ext>
                                    </a:extLst>
                                  </wps:spPr>
                                  <wps:bodyPr/>
                                </wps:wsp>
                                <wps:wsp>
                                  <wps:cNvPr id="16" name="Rectangle 62"/>
                                  <wps:cNvSpPr>
                                    <a:spLocks noChangeArrowheads="1"/>
                                  </wps:cNvSpPr>
                                  <wps:spPr bwMode="auto">
                                    <a:xfrm rot="5400000">
                                      <a:off x="5307601" y="2705077"/>
                                      <a:ext cx="721079" cy="254641"/>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E67BFE1" w14:textId="77777777" w:rsidR="00CD2202" w:rsidRDefault="00CD2202" w:rsidP="008B44D3">
                                        <w:pPr>
                                          <w:rPr>
                                            <w:rFonts w:eastAsia="Times New Roman"/>
                                          </w:rPr>
                                        </w:pPr>
                                      </w:p>
                                    </w:txbxContent>
                                  </wps:txbx>
                                  <wps:bodyPr rot="0" vert="horz" wrap="square" lIns="91440" tIns="45720" rIns="91440" bIns="45720" anchor="ctr" anchorCtr="0" upright="1">
                                    <a:noAutofit/>
                                  </wps:bodyPr>
                                </wps:wsp>
                                <wps:wsp>
                                  <wps:cNvPr id="17" name="Straight Connector 63"/>
                                  <wps:cNvCnPr>
                                    <a:cxnSpLocks noChangeShapeType="1"/>
                                  </wps:cNvCnPr>
                                  <wps:spPr bwMode="auto">
                                    <a:xfrm flipV="1">
                                      <a:off x="5668140" y="1031698"/>
                                      <a:ext cx="0" cy="1512168"/>
                                    </a:xfrm>
                                    <a:prstGeom prst="line">
                                      <a:avLst/>
                                    </a:prstGeom>
                                    <a:noFill/>
                                    <a:ln w="38100" algn="ctr">
                                      <a:solidFill>
                                        <a:srgbClr val="0D0D0D"/>
                                      </a:solidFill>
                                      <a:round/>
                                      <a:headEnd/>
                                      <a:tailEnd/>
                                    </a:ln>
                                    <a:extLst>
                                      <a:ext uri="{909E8E84-426E-40DD-AFC4-6F175D3DCCD1}">
                                        <a14:hiddenFill xmlns:a14="http://schemas.microsoft.com/office/drawing/2010/main">
                                          <a:noFill/>
                                        </a14:hiddenFill>
                                      </a:ext>
                                    </a:extLst>
                                  </wps:spPr>
                                  <wps:bodyPr/>
                                </wps:wsp>
                                <wps:wsp>
                                  <wps:cNvPr id="18" name="Straight Connector 64"/>
                                  <wps:cNvCnPr>
                                    <a:cxnSpLocks noChangeShapeType="1"/>
                                  </wps:cNvCnPr>
                                  <wps:spPr bwMode="auto">
                                    <a:xfrm flipH="1">
                                      <a:off x="1796404" y="1031698"/>
                                      <a:ext cx="1656184" cy="0"/>
                                    </a:xfrm>
                                    <a:prstGeom prst="line">
                                      <a:avLst/>
                                    </a:prstGeom>
                                    <a:noFill/>
                                    <a:ln w="38100" algn="ctr">
                                      <a:solidFill>
                                        <a:srgbClr val="0D0D0D"/>
                                      </a:solidFill>
                                      <a:round/>
                                      <a:headEnd/>
                                      <a:tailEnd/>
                                    </a:ln>
                                    <a:extLst>
                                      <a:ext uri="{909E8E84-426E-40DD-AFC4-6F175D3DCCD1}">
                                        <a14:hiddenFill xmlns:a14="http://schemas.microsoft.com/office/drawing/2010/main">
                                          <a:noFill/>
                                        </a14:hiddenFill>
                                      </a:ext>
                                    </a:extLst>
                                  </wps:spPr>
                                  <wps:bodyPr/>
                                </wps:wsp>
                                <wps:wsp>
                                  <wps:cNvPr id="19" name="Straight Connector 65"/>
                                  <wps:cNvCnPr>
                                    <a:cxnSpLocks noChangeShapeType="1"/>
                                  </wps:cNvCnPr>
                                  <wps:spPr bwMode="auto">
                                    <a:xfrm flipH="1">
                                      <a:off x="4172668" y="1031698"/>
                                      <a:ext cx="1512168" cy="0"/>
                                    </a:xfrm>
                                    <a:prstGeom prst="line">
                                      <a:avLst/>
                                    </a:prstGeom>
                                    <a:noFill/>
                                    <a:ln w="38100" algn="ctr">
                                      <a:solidFill>
                                        <a:srgbClr val="0D0D0D"/>
                                      </a:solidFill>
                                      <a:round/>
                                      <a:headEnd/>
                                      <a:tailEnd/>
                                    </a:ln>
                                    <a:extLst>
                                      <a:ext uri="{909E8E84-426E-40DD-AFC4-6F175D3DCCD1}">
                                        <a14:hiddenFill xmlns:a14="http://schemas.microsoft.com/office/drawing/2010/main">
                                          <a:noFill/>
                                        </a14:hiddenFill>
                                      </a:ext>
                                    </a:extLst>
                                  </wps:spPr>
                                  <wps:bodyPr/>
                                </wps:wsp>
                                <wps:wsp>
                                  <wps:cNvPr id="20" name="Oval 66"/>
                                  <wps:cNvSpPr>
                                    <a:spLocks noChangeArrowheads="1"/>
                                  </wps:cNvSpPr>
                                  <wps:spPr bwMode="auto">
                                    <a:xfrm>
                                      <a:off x="3452588" y="916233"/>
                                      <a:ext cx="216000" cy="216000"/>
                                    </a:xfrm>
                                    <a:prstGeom prst="ellipse">
                                      <a:avLst/>
                                    </a:prstGeom>
                                    <a:solidFill>
                                      <a:srgbClr val="FFFFFF"/>
                                    </a:solidFill>
                                    <a:ln w="25400" algn="ctr">
                                      <a:solidFill>
                                        <a:srgbClr val="000000"/>
                                      </a:solidFill>
                                      <a:round/>
                                      <a:headEnd/>
                                      <a:tailEnd/>
                                    </a:ln>
                                  </wps:spPr>
                                  <wps:txbx>
                                    <w:txbxContent>
                                      <w:p w14:paraId="7D4800B8" w14:textId="77777777" w:rsidR="00CD2202" w:rsidRDefault="00CD2202" w:rsidP="008B44D3">
                                        <w:pPr>
                                          <w:pStyle w:val="NormalWeb"/>
                                          <w:spacing w:before="0" w:beforeAutospacing="0" w:after="0" w:afterAutospacing="0"/>
                                          <w:jc w:val="center"/>
                                        </w:pPr>
                                        <w:r w:rsidRPr="00180AC1">
                                          <w:rPr>
                                            <w:rFonts w:ascii="Calibri" w:hAnsi="Calibri"/>
                                            <w:color w:val="FFFFFF"/>
                                            <w:kern w:val="24"/>
                                          </w:rPr>
                                          <w:t>+</w:t>
                                        </w:r>
                                      </w:p>
                                    </w:txbxContent>
                                  </wps:txbx>
                                  <wps:bodyPr rot="0" vert="horz" wrap="square" lIns="91440" tIns="45720" rIns="91440" bIns="45720" anchor="ctr" anchorCtr="0" upright="1">
                                    <a:noAutofit/>
                                  </wps:bodyPr>
                                </wps:wsp>
                                <wps:wsp>
                                  <wps:cNvPr id="21" name="Oval 67"/>
                                  <wps:cNvSpPr>
                                    <a:spLocks noChangeArrowheads="1"/>
                                  </wps:cNvSpPr>
                                  <wps:spPr bwMode="auto">
                                    <a:xfrm>
                                      <a:off x="3956668" y="923698"/>
                                      <a:ext cx="216000" cy="216000"/>
                                    </a:xfrm>
                                    <a:prstGeom prst="ellipse">
                                      <a:avLst/>
                                    </a:prstGeom>
                                    <a:solidFill>
                                      <a:srgbClr val="FFFFFF"/>
                                    </a:solidFill>
                                    <a:ln w="25400" algn="ctr">
                                      <a:solidFill>
                                        <a:srgbClr val="000000"/>
                                      </a:solidFill>
                                      <a:round/>
                                      <a:headEnd/>
                                      <a:tailEnd/>
                                    </a:ln>
                                  </wps:spPr>
                                  <wps:txbx>
                                    <w:txbxContent>
                                      <w:p w14:paraId="029C36E7" w14:textId="77777777" w:rsidR="00CD2202" w:rsidRDefault="00CD2202" w:rsidP="008B44D3">
                                        <w:pPr>
                                          <w:pStyle w:val="NormalWeb"/>
                                          <w:spacing w:before="0" w:beforeAutospacing="0" w:after="0" w:afterAutospacing="0"/>
                                          <w:jc w:val="center"/>
                                        </w:pPr>
                                        <w:r w:rsidRPr="00180AC1">
                                          <w:rPr>
                                            <w:rFonts w:ascii="Calibri" w:hAnsi="Calibri"/>
                                            <w:color w:val="FFFFFF"/>
                                            <w:kern w:val="24"/>
                                          </w:rPr>
                                          <w:t>+</w:t>
                                        </w:r>
                                      </w:p>
                                    </w:txbxContent>
                                  </wps:txbx>
                                  <wps:bodyPr rot="0" vert="horz" wrap="square" lIns="91440" tIns="45720" rIns="91440" bIns="45720" anchor="ctr" anchorCtr="0" upright="1">
                                    <a:noAutofit/>
                                  </wps:bodyPr>
                                </wps:wsp>
                              </wpg:grpSp>
                              <wps:wsp>
                                <wps:cNvPr id="22" name="TextBox 29"/>
                                <wps:cNvSpPr txBox="1">
                                  <a:spLocks noChangeArrowheads="1"/>
                                </wps:cNvSpPr>
                                <wps:spPr bwMode="auto">
                                  <a:xfrm>
                                    <a:off x="3404916" y="458254"/>
                                    <a:ext cx="360041" cy="48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62D7" w14:textId="77777777" w:rsidR="00CD2202" w:rsidRDefault="00CD2202" w:rsidP="008B44D3">
                                      <w:pPr>
                                        <w:pStyle w:val="NormalWeb"/>
                                        <w:spacing w:before="0" w:beforeAutospacing="0" w:after="0" w:afterAutospacing="0"/>
                                        <w:jc w:val="center"/>
                                      </w:pPr>
                                      <w:r w:rsidRPr="00180AC1">
                                        <w:rPr>
                                          <w:rFonts w:ascii="Calibri" w:hAnsi="Calibri"/>
                                          <w:color w:val="000000"/>
                                          <w:kern w:val="24"/>
                                          <w:sz w:val="32"/>
                                          <w:szCs w:val="32"/>
                                        </w:rPr>
                                        <w:t>+</w:t>
                                      </w:r>
                                    </w:p>
                                  </w:txbxContent>
                                </wps:txbx>
                                <wps:bodyPr rot="0" vert="horz" wrap="square" lIns="91440" tIns="45720" rIns="91440" bIns="45720" anchor="t" anchorCtr="0" upright="1">
                                  <a:spAutoFit/>
                                </wps:bodyPr>
                              </wps:wsp>
                              <wps:wsp>
                                <wps:cNvPr id="23" name="TextBox 31"/>
                                <wps:cNvSpPr txBox="1">
                                  <a:spLocks noChangeArrowheads="1"/>
                                </wps:cNvSpPr>
                                <wps:spPr bwMode="auto">
                                  <a:xfrm>
                                    <a:off x="3908985" y="458254"/>
                                    <a:ext cx="360041" cy="48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33FF7" w14:textId="77777777" w:rsidR="00CD2202" w:rsidRDefault="00CD2202" w:rsidP="008B44D3">
                                      <w:pPr>
                                        <w:pStyle w:val="NormalWeb"/>
                                        <w:spacing w:before="0" w:beforeAutospacing="0" w:after="0" w:afterAutospacing="0"/>
                                        <w:jc w:val="center"/>
                                      </w:pPr>
                                      <w:r w:rsidRPr="00180AC1">
                                        <w:rPr>
                                          <w:rFonts w:ascii="Calibri" w:hAnsi="Calibri"/>
                                          <w:color w:val="000000"/>
                                          <w:kern w:val="24"/>
                                          <w:sz w:val="32"/>
                                          <w:szCs w:val="32"/>
                                        </w:rPr>
                                        <w:t>–</w:t>
                                      </w:r>
                                    </w:p>
                                  </w:txbxContent>
                                </wps:txbx>
                                <wps:bodyPr rot="0" vert="horz" wrap="square" lIns="91440" tIns="45720" rIns="91440" bIns="45720" anchor="t" anchorCtr="0" upright="1">
                                  <a:spAutoFit/>
                                </wps:bodyPr>
                              </wps:wsp>
                            </wpg:grpSp>
                            <wpg:grpSp>
                              <wpg:cNvPr id="24" name="Group 70"/>
                              <wpg:cNvGrpSpPr>
                                <a:grpSpLocks/>
                              </wpg:cNvGrpSpPr>
                              <wpg:grpSpPr bwMode="auto">
                                <a:xfrm>
                                  <a:off x="4373417" y="1673793"/>
                                  <a:ext cx="1644435" cy="371643"/>
                                  <a:chOff x="4373417" y="1673793"/>
                                  <a:chExt cx="1644435" cy="371643"/>
                                </a:xfrm>
                              </wpg:grpSpPr>
                              <wps:wsp>
                                <wps:cNvPr id="25" name="Straight Connector 71"/>
                                <wps:cNvCnPr>
                                  <a:cxnSpLocks noChangeShapeType="1"/>
                                </wps:cNvCnPr>
                                <wps:spPr bwMode="auto">
                                  <a:xfrm flipV="1">
                                    <a:off x="4373417" y="1856622"/>
                                    <a:ext cx="396909" cy="188814"/>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26" name="TextBox 34"/>
                                <wps:cNvSpPr txBox="1">
                                  <a:spLocks noChangeArrowheads="1"/>
                                </wps:cNvSpPr>
                                <wps:spPr bwMode="auto">
                                  <a:xfrm>
                                    <a:off x="4721967" y="1674030"/>
                                    <a:ext cx="1296144"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CD539" w14:textId="77777777" w:rsidR="00CD2202" w:rsidRDefault="00CD2202" w:rsidP="008B44D3">
                                      <w:pPr>
                                        <w:pStyle w:val="NormalWeb"/>
                                        <w:spacing w:before="0" w:beforeAutospacing="0" w:after="0" w:afterAutospacing="0"/>
                                      </w:pPr>
                                      <w:r w:rsidRPr="00180AC1">
                                        <w:rPr>
                                          <w:rFonts w:ascii="Calibri" w:hAnsi="Calibri"/>
                                          <w:color w:val="000000"/>
                                          <w:kern w:val="24"/>
                                        </w:rPr>
                                        <w:t>crocodile clip</w:t>
                                      </w:r>
                                    </w:p>
                                  </w:txbxContent>
                                </wps:txbx>
                                <wps:bodyPr rot="0" vert="horz" wrap="square" lIns="91440" tIns="45720" rIns="91440" bIns="45720" anchor="t" anchorCtr="0" upright="1">
                                  <a:spAutoFit/>
                                </wps:bodyPr>
                              </wps:wsp>
                            </wpg:grpSp>
                            <wpg:grpSp>
                              <wpg:cNvPr id="27" name="Group 73"/>
                              <wpg:cNvGrpSpPr>
                                <a:grpSpLocks/>
                              </wpg:cNvGrpSpPr>
                              <wpg:grpSpPr bwMode="auto">
                                <a:xfrm>
                                  <a:off x="4467667" y="2239265"/>
                                  <a:ext cx="2029225" cy="581962"/>
                                  <a:chOff x="4467667" y="2239265"/>
                                  <a:chExt cx="2029225" cy="581962"/>
                                </a:xfrm>
                              </wpg:grpSpPr>
                              <wps:wsp>
                                <wps:cNvPr id="28" name="Straight Connector 74"/>
                                <wps:cNvCnPr>
                                  <a:cxnSpLocks noChangeShapeType="1"/>
                                </wps:cNvCnPr>
                                <wps:spPr bwMode="auto">
                                  <a:xfrm>
                                    <a:off x="4467667" y="2239265"/>
                                    <a:ext cx="457218" cy="347683"/>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29" name="TextBox 41"/>
                                <wps:cNvSpPr txBox="1">
                                  <a:spLocks noChangeArrowheads="1"/>
                                </wps:cNvSpPr>
                                <wps:spPr bwMode="auto">
                                  <a:xfrm>
                                    <a:off x="4924814" y="2357436"/>
                                    <a:ext cx="1572078" cy="463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D7CAE" w14:textId="77777777" w:rsidR="00CD2202" w:rsidRDefault="00CD2202" w:rsidP="008B44D3">
                                      <w:pPr>
                                        <w:pStyle w:val="NormalWeb"/>
                                        <w:spacing w:before="0" w:beforeAutospacing="0" w:after="0" w:afterAutospacing="0"/>
                                      </w:pPr>
                                      <w:r w:rsidRPr="00180AC1">
                                        <w:rPr>
                                          <w:rFonts w:ascii="Calibri" w:hAnsi="Calibri"/>
                                          <w:color w:val="000000"/>
                                          <w:kern w:val="24"/>
                                        </w:rPr>
                                        <w:t>negative electrode (cathode)</w:t>
                                      </w:r>
                                    </w:p>
                                  </w:txbxContent>
                                </wps:txbx>
                                <wps:bodyPr rot="0" vert="horz" wrap="square" lIns="91440" tIns="45720" rIns="91440" bIns="45720" anchor="t" anchorCtr="0" upright="1">
                                  <a:spAutoFit/>
                                </wps:bodyPr>
                              </wps:wsp>
                            </wpg:grpSp>
                            <wpg:grpSp>
                              <wpg:cNvPr id="30" name="Group 76"/>
                              <wpg:cNvGrpSpPr>
                                <a:grpSpLocks/>
                              </wpg:cNvGrpSpPr>
                              <wpg:grpSpPr bwMode="auto">
                                <a:xfrm>
                                  <a:off x="3056384" y="0"/>
                                  <a:ext cx="1972341" cy="565807"/>
                                  <a:chOff x="3056384" y="0"/>
                                  <a:chExt cx="1972341" cy="565807"/>
                                </a:xfrm>
                              </wpg:grpSpPr>
                              <wps:wsp>
                                <wps:cNvPr id="31" name="Straight Connector 77"/>
                                <wps:cNvCnPr>
                                  <a:cxnSpLocks noChangeShapeType="1"/>
                                  <a:endCxn id="64" idx="1"/>
                                </wps:cNvCnPr>
                                <wps:spPr bwMode="auto">
                                  <a:xfrm flipV="1">
                                    <a:off x="3056384" y="138500"/>
                                    <a:ext cx="676498" cy="427307"/>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64" name="TextBox 45"/>
                                <wps:cNvSpPr txBox="1">
                                  <a:spLocks noChangeArrowheads="1"/>
                                </wps:cNvSpPr>
                                <wps:spPr bwMode="auto">
                                  <a:xfrm>
                                    <a:off x="3732882" y="0"/>
                                    <a:ext cx="1296144"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E0AD6" w14:textId="77777777" w:rsidR="00CD2202" w:rsidRDefault="00CD2202" w:rsidP="008B44D3">
                                      <w:pPr>
                                        <w:pStyle w:val="NormalWeb"/>
                                        <w:spacing w:before="0" w:beforeAutospacing="0" w:after="0" w:afterAutospacing="0"/>
                                      </w:pPr>
                                      <w:r w:rsidRPr="00180AC1">
                                        <w:rPr>
                                          <w:rFonts w:ascii="Calibri" w:hAnsi="Calibri"/>
                                          <w:color w:val="000000"/>
                                          <w:kern w:val="24"/>
                                        </w:rPr>
                                        <w:t>power supply</w:t>
                                      </w:r>
                                    </w:p>
                                  </w:txbxContent>
                                </wps:txbx>
                                <wps:bodyPr rot="0" vert="horz" wrap="square" lIns="91440" tIns="45720" rIns="91440" bIns="45720" anchor="t" anchorCtr="0" upright="1">
                                  <a:spAutoFit/>
                                </wps:bodyPr>
                              </wps:wsp>
                            </wpg:grpSp>
                            <wpg:grpSp>
                              <wpg:cNvPr id="65" name="Group 79"/>
                              <wpg:cNvGrpSpPr>
                                <a:grpSpLocks/>
                              </wpg:cNvGrpSpPr>
                              <wpg:grpSpPr bwMode="auto">
                                <a:xfrm>
                                  <a:off x="3439644" y="907962"/>
                                  <a:ext cx="2953497" cy="725170"/>
                                  <a:chOff x="3439644" y="907962"/>
                                  <a:chExt cx="2953497" cy="725170"/>
                                </a:xfrm>
                              </wpg:grpSpPr>
                              <wps:wsp>
                                <wps:cNvPr id="66" name="Straight Connector 80"/>
                                <wps:cNvCnPr>
                                  <a:cxnSpLocks noChangeShapeType="1"/>
                                </wps:cNvCnPr>
                                <wps:spPr bwMode="auto">
                                  <a:xfrm flipV="1">
                                    <a:off x="3439644" y="1169701"/>
                                    <a:ext cx="1330682" cy="463431"/>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67" name="TextBox 49"/>
                                <wps:cNvSpPr txBox="1">
                                  <a:spLocks noChangeArrowheads="1"/>
                                </wps:cNvSpPr>
                                <wps:spPr bwMode="auto">
                                  <a:xfrm>
                                    <a:off x="4770019" y="907962"/>
                                    <a:ext cx="1623122"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009ED" w14:textId="77777777" w:rsidR="00CD2202" w:rsidRDefault="00CD2202" w:rsidP="008B44D3">
                                      <w:pPr>
                                        <w:pStyle w:val="NormalWeb"/>
                                        <w:spacing w:before="0" w:beforeAutospacing="0" w:after="0" w:afterAutospacing="0"/>
                                      </w:pPr>
                                      <w:r w:rsidRPr="00180AC1">
                                        <w:rPr>
                                          <w:rFonts w:ascii="Calibri" w:hAnsi="Calibri"/>
                                          <w:color w:val="000000"/>
                                          <w:kern w:val="24"/>
                                        </w:rPr>
                                        <w:t>potassium iodide solution</w:t>
                                      </w:r>
                                    </w:p>
                                  </w:txbxContent>
                                </wps:txbx>
                                <wps:bodyPr rot="0" vert="horz" wrap="square" lIns="91440" tIns="45720" rIns="91440" bIns="45720" anchor="t" anchorCtr="0" upright="1">
                                  <a:spAutoFit/>
                                </wps:bodyPr>
                              </wps:wsp>
                            </wpg:grpSp>
                            <wpg:grpSp>
                              <wpg:cNvPr id="68" name="Group 82"/>
                              <wpg:cNvGrpSpPr>
                                <a:grpSpLocks/>
                              </wpg:cNvGrpSpPr>
                              <wpg:grpSpPr bwMode="auto">
                                <a:xfrm>
                                  <a:off x="23793" y="929654"/>
                                  <a:ext cx="2742638" cy="751945"/>
                                  <a:chOff x="23793" y="929654"/>
                                  <a:chExt cx="2742638" cy="751945"/>
                                </a:xfrm>
                              </wpg:grpSpPr>
                              <wps:wsp>
                                <wps:cNvPr id="69" name="Straight Connector 83"/>
                                <wps:cNvCnPr>
                                  <a:cxnSpLocks noChangeShapeType="1"/>
                                </wps:cNvCnPr>
                                <wps:spPr bwMode="auto">
                                  <a:xfrm flipH="1" flipV="1">
                                    <a:off x="1508372" y="1239004"/>
                                    <a:ext cx="1258059" cy="44259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70" name="TextBox 58"/>
                                <wps:cNvSpPr txBox="1">
                                  <a:spLocks noChangeArrowheads="1"/>
                                </wps:cNvSpPr>
                                <wps:spPr bwMode="auto">
                                  <a:xfrm>
                                    <a:off x="23793" y="929654"/>
                                    <a:ext cx="1484670" cy="46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69240" w14:textId="77777777" w:rsidR="00CD2202" w:rsidRDefault="00CD2202" w:rsidP="008B44D3">
                                      <w:pPr>
                                        <w:pStyle w:val="NormalWeb"/>
                                        <w:spacing w:before="0" w:beforeAutospacing="0" w:after="0" w:afterAutospacing="0"/>
                                        <w:jc w:val="right"/>
                                      </w:pPr>
                                      <w:r w:rsidRPr="00180AC1">
                                        <w:rPr>
                                          <w:rFonts w:ascii="Calibri" w:hAnsi="Calibri"/>
                                          <w:color w:val="000000"/>
                                          <w:kern w:val="24"/>
                                        </w:rPr>
                                        <w:t>potassium bromide solution</w:t>
                                      </w:r>
                                    </w:p>
                                  </w:txbxContent>
                                </wps:txbx>
                                <wps:bodyPr rot="0" vert="horz" wrap="square" lIns="91440" tIns="45720" rIns="91440" bIns="45720" anchor="t" anchorCtr="0" upright="1">
                                  <a:spAutoFit/>
                                </wps:bodyPr>
                              </wps:wsp>
                            </wpg:grpSp>
                            <wpg:grpSp>
                              <wpg:cNvPr id="71" name="Group 85"/>
                              <wpg:cNvGrpSpPr>
                                <a:grpSpLocks/>
                              </wpg:cNvGrpSpPr>
                              <wpg:grpSpPr bwMode="auto">
                                <a:xfrm>
                                  <a:off x="23794" y="2431589"/>
                                  <a:ext cx="3040594" cy="618929"/>
                                  <a:chOff x="23794" y="2431589"/>
                                  <a:chExt cx="3040594" cy="618929"/>
                                </a:xfrm>
                              </wpg:grpSpPr>
                              <wps:wsp>
                                <wps:cNvPr id="72" name="Straight Connector 86"/>
                                <wps:cNvCnPr>
                                  <a:cxnSpLocks noChangeShapeType="1"/>
                                  <a:stCxn id="10" idx="4"/>
                                </wps:cNvCnPr>
                                <wps:spPr bwMode="auto">
                                  <a:xfrm flipH="1">
                                    <a:off x="1644009" y="2431589"/>
                                    <a:ext cx="1420379" cy="37084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73" name="TextBox 64"/>
                                <wps:cNvSpPr txBox="1">
                                  <a:spLocks noChangeArrowheads="1"/>
                                </wps:cNvSpPr>
                                <wps:spPr bwMode="auto">
                                  <a:xfrm>
                                    <a:off x="23794" y="2587115"/>
                                    <a:ext cx="1622835" cy="46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FA229" w14:textId="77777777" w:rsidR="00CD2202" w:rsidRDefault="00CD2202" w:rsidP="008B44D3">
                                      <w:pPr>
                                        <w:pStyle w:val="NormalWeb"/>
                                        <w:spacing w:before="0" w:beforeAutospacing="0" w:after="0" w:afterAutospacing="0"/>
                                      </w:pPr>
                                      <w:r w:rsidRPr="00180AC1">
                                        <w:rPr>
                                          <w:rFonts w:ascii="Calibri" w:hAnsi="Calibri"/>
                                          <w:color w:val="000000"/>
                                          <w:kern w:val="24"/>
                                        </w:rPr>
                                        <w:t>copper(</w:t>
                                      </w:r>
                                      <w:r w:rsidRPr="00180AC1">
                                        <w:rPr>
                                          <w:color w:val="000000"/>
                                          <w:kern w:val="24"/>
                                        </w:rPr>
                                        <w:t>II</w:t>
                                      </w:r>
                                      <w:r w:rsidRPr="00180AC1">
                                        <w:rPr>
                                          <w:rFonts w:ascii="Calibri" w:hAnsi="Calibri"/>
                                          <w:color w:val="000000"/>
                                          <w:kern w:val="24"/>
                                        </w:rPr>
                                        <w:t>) chloride solution</w:t>
                                      </w:r>
                                    </w:p>
                                  </w:txbxContent>
                                </wps:txbx>
                                <wps:bodyPr rot="0" vert="horz" wrap="square" lIns="91440" tIns="45720" rIns="91440" bIns="45720" anchor="t" anchorCtr="0" upright="1">
                                  <a:spAutoFit/>
                                </wps:bodyPr>
                              </wps:wsp>
                            </wpg:grpSp>
                            <wpg:grpSp>
                              <wpg:cNvPr id="74" name="Group 88"/>
                              <wpg:cNvGrpSpPr>
                                <a:grpSpLocks/>
                              </wpg:cNvGrpSpPr>
                              <wpg:grpSpPr bwMode="auto">
                                <a:xfrm>
                                  <a:off x="3436441" y="2806750"/>
                                  <a:ext cx="2054275" cy="651356"/>
                                  <a:chOff x="3436441" y="2806750"/>
                                  <a:chExt cx="2054275" cy="651356"/>
                                </a:xfrm>
                              </wpg:grpSpPr>
                              <wps:wsp>
                                <wps:cNvPr id="75" name="Straight Connector 89"/>
                                <wps:cNvCnPr>
                                  <a:cxnSpLocks noChangeShapeType="1"/>
                                  <a:stCxn id="13" idx="3"/>
                                </wps:cNvCnPr>
                                <wps:spPr bwMode="auto">
                                  <a:xfrm>
                                    <a:off x="3436441" y="2806750"/>
                                    <a:ext cx="757821" cy="32984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76" name="TextBox 68"/>
                                <wps:cNvSpPr txBox="1">
                                  <a:spLocks noChangeArrowheads="1"/>
                                </wps:cNvSpPr>
                                <wps:spPr bwMode="auto">
                                  <a:xfrm>
                                    <a:off x="4194014" y="2994665"/>
                                    <a:ext cx="1296702" cy="46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6F353" w14:textId="77777777" w:rsidR="00CD2202" w:rsidRDefault="00CD2202" w:rsidP="008B44D3">
                                      <w:pPr>
                                        <w:pStyle w:val="NormalWeb"/>
                                        <w:spacing w:before="0" w:beforeAutospacing="0" w:after="0" w:afterAutospacing="0"/>
                                      </w:pPr>
                                      <w:r w:rsidRPr="00180AC1">
                                        <w:rPr>
                                          <w:rFonts w:ascii="Calibri" w:hAnsi="Calibri"/>
                                          <w:color w:val="000000"/>
                                          <w:kern w:val="24"/>
                                        </w:rPr>
                                        <w:t>damp blue litmus paper</w:t>
                                      </w:r>
                                    </w:p>
                                  </w:txbxContent>
                                </wps:txbx>
                                <wps:bodyPr rot="0" vert="horz" wrap="square" lIns="91440" tIns="45720" rIns="91440" bIns="45720" anchor="t" anchorCtr="0" upright="1">
                                  <a:spAutoFit/>
                                </wps:bodyPr>
                              </wps:wsp>
                            </wpg:grpSp>
                            <wpg:grpSp>
                              <wpg:cNvPr id="77" name="Group 92"/>
                              <wpg:cNvGrpSpPr>
                                <a:grpSpLocks/>
                              </wpg:cNvGrpSpPr>
                              <wpg:grpSpPr bwMode="auto">
                                <a:xfrm>
                                  <a:off x="995937" y="3235269"/>
                                  <a:ext cx="1770493" cy="417772"/>
                                  <a:chOff x="995937" y="3235269"/>
                                  <a:chExt cx="1770493" cy="417772"/>
                                </a:xfrm>
                              </wpg:grpSpPr>
                              <wps:wsp>
                                <wps:cNvPr id="78" name="Straight Connector 93"/>
                                <wps:cNvCnPr>
                                  <a:cxnSpLocks noChangeShapeType="1"/>
                                </wps:cNvCnPr>
                                <wps:spPr bwMode="auto">
                                  <a:xfrm flipH="1">
                                    <a:off x="1873212" y="3235269"/>
                                    <a:ext cx="893218" cy="294461"/>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79" name="TextBox 72"/>
                                <wps:cNvSpPr txBox="1">
                                  <a:spLocks noChangeArrowheads="1"/>
                                </wps:cNvSpPr>
                                <wps:spPr bwMode="auto">
                                  <a:xfrm>
                                    <a:off x="995937" y="3375585"/>
                                    <a:ext cx="1296118" cy="277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9393F" w14:textId="77777777" w:rsidR="00CD2202" w:rsidRDefault="00CD2202" w:rsidP="008B44D3">
                                      <w:pPr>
                                        <w:pStyle w:val="NormalWeb"/>
                                        <w:spacing w:before="0" w:beforeAutospacing="0" w:after="0" w:afterAutospacing="0"/>
                                      </w:pPr>
                                      <w:r w:rsidRPr="00180AC1">
                                        <w:rPr>
                                          <w:rFonts w:ascii="Calibri" w:hAnsi="Calibri"/>
                                          <w:color w:val="000000"/>
                                          <w:kern w:val="24"/>
                                        </w:rPr>
                                        <w:t>petri dish</w:t>
                                      </w:r>
                                    </w:p>
                                  </w:txbxContent>
                                </wps:txbx>
                                <wps:bodyPr rot="0" vert="horz" wrap="square" lIns="91440" tIns="45720" rIns="91440" bIns="45720" anchor="t" anchorCtr="0" upright="1">
                                  <a:spAutoFit/>
                                </wps:bodyPr>
                              </wps:wsp>
                            </wpg:grpSp>
                            <wps:wsp>
                              <wps:cNvPr id="80" name="TextBox 78"/>
                              <wps:cNvSpPr txBox="1">
                                <a:spLocks noChangeArrowheads="1"/>
                              </wps:cNvSpPr>
                              <wps:spPr bwMode="auto">
                                <a:xfrm>
                                  <a:off x="0" y="1541097"/>
                                  <a:ext cx="1572310" cy="46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574B" w14:textId="77777777" w:rsidR="00CD2202" w:rsidRDefault="00CD2202" w:rsidP="008B44D3">
                                    <w:pPr>
                                      <w:pStyle w:val="NormalWeb"/>
                                      <w:spacing w:before="0" w:beforeAutospacing="0" w:after="0" w:afterAutospacing="0"/>
                                    </w:pPr>
                                    <w:r>
                                      <w:rPr>
                                        <w:rFonts w:ascii="Calibri" w:hAnsi="Calibri"/>
                                        <w:color w:val="000000"/>
                                        <w:kern w:val="24"/>
                                      </w:rPr>
                                      <w:t>positive</w:t>
                                    </w:r>
                                    <w:r w:rsidRPr="00180AC1">
                                      <w:rPr>
                                        <w:rFonts w:ascii="Calibri" w:hAnsi="Calibri"/>
                                        <w:color w:val="000000"/>
                                        <w:kern w:val="24"/>
                                      </w:rPr>
                                      <w:t xml:space="preserve"> electrode (</w:t>
                                    </w:r>
                                    <w:r>
                                      <w:rPr>
                                        <w:rFonts w:ascii="Calibri" w:hAnsi="Calibri"/>
                                        <w:color w:val="000000"/>
                                        <w:kern w:val="24"/>
                                      </w:rPr>
                                      <w:t>anode</w:t>
                                    </w:r>
                                    <w:r w:rsidRPr="00180AC1">
                                      <w:rPr>
                                        <w:rFonts w:ascii="Calibri" w:hAnsi="Calibri"/>
                                        <w:color w:val="000000"/>
                                        <w:kern w:val="24"/>
                                      </w:rPr>
                                      <w:t>)</w:t>
                                    </w:r>
                                  </w:p>
                                </w:txbxContent>
                              </wps:txbx>
                              <wps:bodyPr rot="0" vert="horz" wrap="square" lIns="91440" tIns="45720" rIns="91440" bIns="45720" anchor="t" anchorCtr="0" upright="1">
                                <a:spAutoFit/>
                              </wps:bodyPr>
                            </wps:wsp>
                            <wps:wsp>
                              <wps:cNvPr id="81" name="Straight Connector 96"/>
                              <wps:cNvCnPr>
                                <a:cxnSpLocks noChangeShapeType="1"/>
                              </wps:cNvCnPr>
                              <wps:spPr bwMode="auto">
                                <a:xfrm>
                                  <a:off x="741898" y="1860996"/>
                                  <a:ext cx="766474" cy="395568"/>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cNvPr id="82" name="Group 97"/>
                              <wpg:cNvGrpSpPr>
                                <a:grpSpLocks/>
                              </wpg:cNvGrpSpPr>
                              <wpg:grpSpPr bwMode="auto">
                                <a:xfrm>
                                  <a:off x="860229" y="267624"/>
                                  <a:ext cx="1717855" cy="572185"/>
                                  <a:chOff x="860229" y="267624"/>
                                  <a:chExt cx="1717855" cy="572185"/>
                                </a:xfrm>
                              </wpg:grpSpPr>
                              <wps:wsp>
                                <wps:cNvPr id="83" name="Straight Connector 98"/>
                                <wps:cNvCnPr>
                                  <a:cxnSpLocks noChangeShapeType="1"/>
                                </wps:cNvCnPr>
                                <wps:spPr bwMode="auto">
                                  <a:xfrm flipH="1" flipV="1">
                                    <a:off x="2101140" y="535198"/>
                                    <a:ext cx="476944" cy="304611"/>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4" name="TextBox 85"/>
                                <wps:cNvSpPr txBox="1">
                                  <a:spLocks noChangeArrowheads="1"/>
                                </wps:cNvSpPr>
                                <wps:spPr bwMode="auto">
                                  <a:xfrm>
                                    <a:off x="860229" y="267624"/>
                                    <a:ext cx="1296171" cy="277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9A348" w14:textId="77777777" w:rsidR="00CD2202" w:rsidRDefault="00CD2202" w:rsidP="008B44D3">
                                      <w:pPr>
                                        <w:pStyle w:val="NormalWeb"/>
                                        <w:spacing w:before="0" w:beforeAutospacing="0" w:after="0" w:afterAutospacing="0"/>
                                        <w:jc w:val="right"/>
                                      </w:pPr>
                                      <w:r w:rsidRPr="00180AC1">
                                        <w:rPr>
                                          <w:rFonts w:ascii="Calibri" w:hAnsi="Calibri"/>
                                          <w:color w:val="000000"/>
                                          <w:kern w:val="24"/>
                                        </w:rPr>
                                        <w:t>wire</w:t>
                                      </w:r>
                                    </w:p>
                                  </w:txbxContent>
                                </wps:txbx>
                                <wps:bodyPr rot="0" vert="horz" wrap="square" lIns="91440" tIns="45720" rIns="91440" bIns="45720" anchor="t" anchorCtr="0" upright="1">
                                  <a:spAutoFit/>
                                </wps:bodyPr>
                              </wps:wsp>
                            </wpg:grpSp>
                          </wpg:wgp>
                        </a:graphicData>
                      </a:graphic>
                    </wp:inline>
                  </w:drawing>
                </mc:Choice>
                <mc:Fallback>
                  <w:pict>
                    <v:group w14:anchorId="12DDFD70" id="Group 99" o:spid="_x0000_s1051" alt="Title: microscale electrolysis reaction of copper(II) chloride" style="width:511.55pt;height:287.65pt;mso-position-horizontal-relative:char;mso-position-vertical-relative:line" coordsize="64968,3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">
                      <v:group id="Group 51" o:spid="_x0000_s1052" style="position:absolute;left:15083;top:4581;width:30627;height:27984" coordorigin="15083,4581" coordsize="44644,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52" o:spid="_x0000_s1053" style="position:absolute;left:15083;top:9162;width:44645;height:35715" coordorigin="15083,9162" coordsize="44644,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53" o:spid="_x0000_s1054" style="position:absolute;visibility:visible;mso-wrap-style:square" from="39566,30477" to="59728,3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" strokeweight="8pt"/>
                          <v:line id="Straight Connector 54" o:spid="_x0000_s1055" style="position:absolute;visibility:visible;mso-wrap-style:square" from="15083,30477" to="35966,3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" strokeweight="8pt"/>
                          <v:oval id="Oval 55" o:spid="_x0000_s1056" style="position:absolute;left:23724;top:16077;width:28800;height:28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" filled="f" strokecolor="#385d8a" strokeweight="4pt">
                            <v:textbox>
                              <w:txbxContent>
                                <w:p w14:paraId="530900FD" w14:textId="77777777" w:rsidR="00CD2202" w:rsidRDefault="00CD2202" w:rsidP="008B44D3">
                                  <w:pPr>
                                    <w:rPr>
                                      <w:rFonts w:eastAsia="Times New Roman"/>
                                    </w:rPr>
                                  </w:pPr>
                                </w:p>
                              </w:txbxContent>
                            </v:textbox>
                          </v:oval>
                          <v:oval id="Oval 56" o:spid="_x0000_s1057" style="position:absolute;left:33805;top:27957;width:792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" fillcolor="#0d3dd5" stroked="f" strokeweight="2pt">
                            <v:fill opacity="31354f"/>
                            <v:textbox>
                              <w:txbxContent>
                                <w:p w14:paraId="6085C16A" w14:textId="77777777" w:rsidR="00CD2202" w:rsidRDefault="00CD2202" w:rsidP="008B44D3">
                                  <w:pPr>
                                    <w:rPr>
                                      <w:rFonts w:eastAsia="Times New Roman"/>
                                    </w:rPr>
                                  </w:pPr>
                                </w:p>
                              </w:txbxContent>
                            </v:textbox>
                          </v:oval>
                          <v:oval id="Oval 57" o:spid="_x0000_s1058" style="position:absolute;left:30879;top:19678;width:5087;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" strokeweight="2pt">
                            <v:textbox>
                              <w:txbxContent>
                                <w:p w14:paraId="436F14EA" w14:textId="77777777" w:rsidR="00CD2202" w:rsidRDefault="00CD2202" w:rsidP="008B44D3">
                                  <w:pPr>
                                    <w:rPr>
                                      <w:rFonts w:eastAsia="Times New Roman"/>
                                    </w:rPr>
                                  </w:pPr>
                                </w:p>
                              </w:txbxContent>
                            </v:textbox>
                          </v:oval>
                          <v:oval id="Oval 58" o:spid="_x0000_s1059" style="position:absolute;left:40240;top:19678;width:5087;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" strokeweight="2pt">
                            <v:textbox>
                              <w:txbxContent>
                                <w:p w14:paraId="76802131" w14:textId="77777777" w:rsidR="00CD2202" w:rsidRDefault="00CD2202" w:rsidP="008B44D3">
                                  <w:pPr>
                                    <w:rPr>
                                      <w:rFonts w:eastAsia="Times New Roman"/>
                                    </w:rPr>
                                  </w:pPr>
                                </w:p>
                              </w:txbxContent>
                            </v:textbox>
                          </v:oval>
                          <v:rect id="Rectangle 59" o:spid="_x0000_s1060" style="position:absolute;left:32342;top:36959;width:10847;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" fillcolor="#4f81bd" strokecolor="#385d8a" strokeweight="2pt">
                            <v:textbox>
                              <w:txbxContent>
                                <w:p w14:paraId="397A8D79" w14:textId="77777777" w:rsidR="00CD2202" w:rsidRDefault="00CD2202" w:rsidP="008B44D3">
                                  <w:pPr>
                                    <w:rPr>
                                      <w:rFonts w:eastAsia="Times New Roman"/>
                                    </w:rPr>
                                  </w:pPr>
                                </w:p>
                              </w:txbxContent>
                            </v:textbox>
                          </v:rect>
                          <v:rect id="Rectangle 60" o:spid="_x0000_s1061" style="position:absolute;left:14525;top:27050;width:7211;height:25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" fillcolor="#7f7f7f" stroked="f" strokeweight="2pt">
                            <v:textbox>
                              <w:txbxContent>
                                <w:p w14:paraId="5A2348C2" w14:textId="77777777" w:rsidR="00CD2202" w:rsidRDefault="00CD2202" w:rsidP="008B44D3">
                                  <w:pPr>
                                    <w:rPr>
                                      <w:rFonts w:eastAsia="Times New Roman"/>
                                    </w:rPr>
                                  </w:pPr>
                                </w:p>
                              </w:txbxContent>
                            </v:textbox>
                          </v:rect>
                          <v:line id="Straight Connector 61" o:spid="_x0000_s1062" style="position:absolute;flip:y;visibility:visible;mso-wrap-style:square" from="18130,10316" to="18130,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" strokecolor="#0d0d0d" strokeweight="3pt"/>
                          <v:rect id="Rectangle 62" o:spid="_x0000_s1063" style="position:absolute;left:53075;top:27051;width:7211;height:25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" fillcolor="#7f7f7f" stroked="f" strokeweight="2pt">
                            <v:textbox>
                              <w:txbxContent>
                                <w:p w14:paraId="3E67BFE1" w14:textId="77777777" w:rsidR="00CD2202" w:rsidRDefault="00CD2202" w:rsidP="008B44D3">
                                  <w:pPr>
                                    <w:rPr>
                                      <w:rFonts w:eastAsia="Times New Roman"/>
                                    </w:rPr>
                                  </w:pPr>
                                </w:p>
                              </w:txbxContent>
                            </v:textbox>
                          </v:rect>
                          <v:line id="Straight Connector 63" o:spid="_x0000_s1064" style="position:absolute;flip:y;visibility:visible;mso-wrap-style:square" from="56681,10316" to="56681,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" strokecolor="#0d0d0d" strokeweight="3pt"/>
                          <v:line id="Straight Connector 64" o:spid="_x0000_s1065" style="position:absolute;flip:x;visibility:visible;mso-wrap-style:square" from="17964,10316" to="34525,1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" strokecolor="#0d0d0d" strokeweight="3pt"/>
                          <v:line id="Straight Connector 65" o:spid="_x0000_s1066" style="position:absolute;flip:x;visibility:visible;mso-wrap-style:square" from="41726,10316" to="56848,1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" strokecolor="#0d0d0d" strokeweight="3pt"/>
                          <v:oval id="Oval 66" o:spid="_x0000_s1067" style="position:absolute;left:34525;top:916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" strokeweight="2pt">
                            <v:textbox>
                              <w:txbxContent>
                                <w:p w14:paraId="7D4800B8" w14:textId="77777777" w:rsidR="00CD2202" w:rsidRDefault="00CD2202" w:rsidP="008B44D3">
                                  <w:pPr>
                                    <w:pStyle w:val="NormalWeb"/>
                                    <w:spacing w:before="0" w:beforeAutospacing="0" w:after="0" w:afterAutospacing="0"/>
                                    <w:jc w:val="center"/>
                                  </w:pPr>
                                  <w:r w:rsidRPr="00180AC1">
                                    <w:rPr>
                                      <w:rFonts w:ascii="Calibri" w:hAnsi="Calibri"/>
                                      <w:color w:val="FFFFFF"/>
                                      <w:kern w:val="24"/>
                                    </w:rPr>
                                    <w:t>+</w:t>
                                  </w:r>
                                </w:p>
                              </w:txbxContent>
                            </v:textbox>
                          </v:oval>
                          <v:oval id="Oval 67" o:spid="_x0000_s1068" style="position:absolute;left:39566;top:923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" strokeweight="2pt">
                            <v:textbox>
                              <w:txbxContent>
                                <w:p w14:paraId="029C36E7" w14:textId="77777777" w:rsidR="00CD2202" w:rsidRDefault="00CD2202" w:rsidP="008B44D3">
                                  <w:pPr>
                                    <w:pStyle w:val="NormalWeb"/>
                                    <w:spacing w:before="0" w:beforeAutospacing="0" w:after="0" w:afterAutospacing="0"/>
                                    <w:jc w:val="center"/>
                                  </w:pPr>
                                  <w:r w:rsidRPr="00180AC1">
                                    <w:rPr>
                                      <w:rFonts w:ascii="Calibri" w:hAnsi="Calibri"/>
                                      <w:color w:val="FFFFFF"/>
                                      <w:kern w:val="24"/>
                                    </w:rPr>
                                    <w:t>+</w:t>
                                  </w:r>
                                </w:p>
                              </w:txbxContent>
                            </v:textbox>
                          </v:oval>
                        </v:group>
                        <v:shape id="TextBox 29" o:spid="_x0000_s1069" type="#_x0000_t202" style="position:absolute;left:34049;top:4582;width:3600;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2C3B62D7" w14:textId="77777777" w:rsidR="00CD2202" w:rsidRDefault="00CD2202" w:rsidP="008B44D3">
                                <w:pPr>
                                  <w:pStyle w:val="NormalWeb"/>
                                  <w:spacing w:before="0" w:beforeAutospacing="0" w:after="0" w:afterAutospacing="0"/>
                                  <w:jc w:val="center"/>
                                </w:pPr>
                                <w:r w:rsidRPr="00180AC1">
                                  <w:rPr>
                                    <w:rFonts w:ascii="Calibri" w:hAnsi="Calibri"/>
                                    <w:color w:val="000000"/>
                                    <w:kern w:val="24"/>
                                    <w:sz w:val="32"/>
                                    <w:szCs w:val="32"/>
                                  </w:rPr>
                                  <w:t>+</w:t>
                                </w:r>
                              </w:p>
                            </w:txbxContent>
                          </v:textbox>
                        </v:shape>
                        <v:shape id="TextBox 31" o:spid="_x0000_s1070" type="#_x0000_t202" style="position:absolute;left:39089;top:4582;width:3601;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5A133FF7" w14:textId="77777777" w:rsidR="00CD2202" w:rsidRDefault="00CD2202" w:rsidP="008B44D3">
                                <w:pPr>
                                  <w:pStyle w:val="NormalWeb"/>
                                  <w:spacing w:before="0" w:beforeAutospacing="0" w:after="0" w:afterAutospacing="0"/>
                                  <w:jc w:val="center"/>
                                </w:pPr>
                                <w:r w:rsidRPr="00180AC1">
                                  <w:rPr>
                                    <w:rFonts w:ascii="Calibri" w:hAnsi="Calibri"/>
                                    <w:color w:val="000000"/>
                                    <w:kern w:val="24"/>
                                    <w:sz w:val="32"/>
                                    <w:szCs w:val="32"/>
                                  </w:rPr>
                                  <w:t>–</w:t>
                                </w:r>
                              </w:p>
                            </w:txbxContent>
                          </v:textbox>
                        </v:shape>
                      </v:group>
                      <v:group id="Group 70" o:spid="_x0000_s1071" style="position:absolute;left:43734;top:16737;width:16444;height:3717" coordorigin="43734,16737" coordsize="16444,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71" o:spid="_x0000_s1072" style="position:absolute;flip:y;visibility:visible;mso-wrap-style:square" from="43734,18566" to="47703,2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" strokecolor="#4a7ebb"/>
                        <v:shape id="TextBox 34" o:spid="_x0000_s1073" type="#_x0000_t202" style="position:absolute;left:47219;top:16740;width:129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553CD539" w14:textId="77777777" w:rsidR="00CD2202" w:rsidRDefault="00CD2202" w:rsidP="008B44D3">
                                <w:pPr>
                                  <w:pStyle w:val="NormalWeb"/>
                                  <w:spacing w:before="0" w:beforeAutospacing="0" w:after="0" w:afterAutospacing="0"/>
                                </w:pPr>
                                <w:r w:rsidRPr="00180AC1">
                                  <w:rPr>
                                    <w:rFonts w:ascii="Calibri" w:hAnsi="Calibri"/>
                                    <w:color w:val="000000"/>
                                    <w:kern w:val="24"/>
                                  </w:rPr>
                                  <w:t>crocodile clip</w:t>
                                </w:r>
                              </w:p>
                            </w:txbxContent>
                          </v:textbox>
                        </v:shape>
                      </v:group>
                      <v:group id="Group 73" o:spid="_x0000_s1074" style="position:absolute;left:44676;top:22392;width:20292;height:5820" coordorigin="44676,22392" coordsize="20292,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74" o:spid="_x0000_s1075" style="position:absolute;visibility:visible;mso-wrap-style:square" from="44676,22392" to="49248,2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" strokecolor="#4a7ebb"/>
                        <v:shape id="TextBox 41" o:spid="_x0000_s1076" type="#_x0000_t202" style="position:absolute;left:49248;top:23574;width:15720;height: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29D7CAE" w14:textId="77777777" w:rsidR="00CD2202" w:rsidRDefault="00CD2202" w:rsidP="008B44D3">
                                <w:pPr>
                                  <w:pStyle w:val="NormalWeb"/>
                                  <w:spacing w:before="0" w:beforeAutospacing="0" w:after="0" w:afterAutospacing="0"/>
                                </w:pPr>
                                <w:r w:rsidRPr="00180AC1">
                                  <w:rPr>
                                    <w:rFonts w:ascii="Calibri" w:hAnsi="Calibri"/>
                                    <w:color w:val="000000"/>
                                    <w:kern w:val="24"/>
                                  </w:rPr>
                                  <w:t>negative electrode (cathode)</w:t>
                                </w:r>
                              </w:p>
                            </w:txbxContent>
                          </v:textbox>
                        </v:shape>
                      </v:group>
                      <v:group id="Group 76" o:spid="_x0000_s1077" style="position:absolute;left:30563;width:19724;height:5658" coordorigin="30563" coordsize="1972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77" o:spid="_x0000_s1078" style="position:absolute;flip:y;visibility:visible;mso-wrap-style:square" from="30563,1385" to="37328,5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" strokecolor="#4a7ebb"/>
                        <v:shape id="TextBox 45" o:spid="_x0000_s1079" type="#_x0000_t202" style="position:absolute;left:37328;width:1296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799E0AD6" w14:textId="77777777" w:rsidR="00CD2202" w:rsidRDefault="00CD2202" w:rsidP="008B44D3">
                                <w:pPr>
                                  <w:pStyle w:val="NormalWeb"/>
                                  <w:spacing w:before="0" w:beforeAutospacing="0" w:after="0" w:afterAutospacing="0"/>
                                </w:pPr>
                                <w:r w:rsidRPr="00180AC1">
                                  <w:rPr>
                                    <w:rFonts w:ascii="Calibri" w:hAnsi="Calibri"/>
                                    <w:color w:val="000000"/>
                                    <w:kern w:val="24"/>
                                  </w:rPr>
                                  <w:t>power supply</w:t>
                                </w:r>
                              </w:p>
                            </w:txbxContent>
                          </v:textbox>
                        </v:shape>
                      </v:group>
                      <v:group id="Group 79" o:spid="_x0000_s1080" style="position:absolute;left:34396;top:9079;width:29535;height:7252" coordorigin="34396,9079" coordsize="29534,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Straight Connector 80" o:spid="_x0000_s1081" style="position:absolute;flip:y;visibility:visible;mso-wrap-style:square" from="34396,11697" to="47703,1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" strokecolor="#4a7ebb"/>
                        <v:shape id="TextBox 49" o:spid="_x0000_s1082" type="#_x0000_t202" style="position:absolute;left:47700;top:9079;width:16231;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47A009ED" w14:textId="77777777" w:rsidR="00CD2202" w:rsidRDefault="00CD2202" w:rsidP="008B44D3">
                                <w:pPr>
                                  <w:pStyle w:val="NormalWeb"/>
                                  <w:spacing w:before="0" w:beforeAutospacing="0" w:after="0" w:afterAutospacing="0"/>
                                </w:pPr>
                                <w:r w:rsidRPr="00180AC1">
                                  <w:rPr>
                                    <w:rFonts w:ascii="Calibri" w:hAnsi="Calibri"/>
                                    <w:color w:val="000000"/>
                                    <w:kern w:val="24"/>
                                  </w:rPr>
                                  <w:t>potassium iodide solution</w:t>
                                </w:r>
                              </w:p>
                            </w:txbxContent>
                          </v:textbox>
                        </v:shape>
                      </v:group>
                      <v:group id="Group 82" o:spid="_x0000_s1083" style="position:absolute;left:237;top:9296;width:27427;height:7519" coordorigin="237,9296" coordsize="27426,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83" o:spid="_x0000_s1084" style="position:absolute;flip:x y;visibility:visible;mso-wrap-style:square" from="15083,12390" to="27664,1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" strokecolor="#4a7ebb"/>
                        <v:shape id="TextBox 58" o:spid="_x0000_s1085" type="#_x0000_t202" style="position:absolute;left:237;top:9296;width:1484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42869240" w14:textId="77777777" w:rsidR="00CD2202" w:rsidRDefault="00CD2202" w:rsidP="008B44D3">
                                <w:pPr>
                                  <w:pStyle w:val="NormalWeb"/>
                                  <w:spacing w:before="0" w:beforeAutospacing="0" w:after="0" w:afterAutospacing="0"/>
                                  <w:jc w:val="right"/>
                                </w:pPr>
                                <w:r w:rsidRPr="00180AC1">
                                  <w:rPr>
                                    <w:rFonts w:ascii="Calibri" w:hAnsi="Calibri"/>
                                    <w:color w:val="000000"/>
                                    <w:kern w:val="24"/>
                                  </w:rPr>
                                  <w:t>potassium bromide solution</w:t>
                                </w:r>
                              </w:p>
                            </w:txbxContent>
                          </v:textbox>
                        </v:shape>
                      </v:group>
                      <v:group id="Group 85" o:spid="_x0000_s1086" style="position:absolute;left:237;top:24315;width:30406;height:6190" coordorigin="237,24315" coordsize="30405,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Straight Connector 86" o:spid="_x0000_s1087" style="position:absolute;flip:x;visibility:visible;mso-wrap-style:square" from="16440,24315" to="30643,28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" strokecolor="#4a7ebb"/>
                        <v:shape id="TextBox 64" o:spid="_x0000_s1088" type="#_x0000_t202" style="position:absolute;left:237;top:25871;width:16229;height:4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491FA229" w14:textId="77777777" w:rsidR="00CD2202" w:rsidRDefault="00CD2202" w:rsidP="008B44D3">
                                <w:pPr>
                                  <w:pStyle w:val="NormalWeb"/>
                                  <w:spacing w:before="0" w:beforeAutospacing="0" w:after="0" w:afterAutospacing="0"/>
                                </w:pPr>
                                <w:r w:rsidRPr="00180AC1">
                                  <w:rPr>
                                    <w:rFonts w:ascii="Calibri" w:hAnsi="Calibri"/>
                                    <w:color w:val="000000"/>
                                    <w:kern w:val="24"/>
                                  </w:rPr>
                                  <w:t>copper(</w:t>
                                </w:r>
                                <w:r w:rsidRPr="00180AC1">
                                  <w:rPr>
                                    <w:color w:val="000000"/>
                                    <w:kern w:val="24"/>
                                  </w:rPr>
                                  <w:t>II</w:t>
                                </w:r>
                                <w:r w:rsidRPr="00180AC1">
                                  <w:rPr>
                                    <w:rFonts w:ascii="Calibri" w:hAnsi="Calibri"/>
                                    <w:color w:val="000000"/>
                                    <w:kern w:val="24"/>
                                  </w:rPr>
                                  <w:t>) chloride solution</w:t>
                                </w:r>
                              </w:p>
                            </w:txbxContent>
                          </v:textbox>
                        </v:shape>
                      </v:group>
                      <v:group id="Group 88" o:spid="_x0000_s1089" style="position:absolute;left:34364;top:28067;width:20543;height:6514" coordorigin="34364,28067" coordsize="20542,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Straight Connector 89" o:spid="_x0000_s1090" style="position:absolute;visibility:visible;mso-wrap-style:square" from="34364,28067" to="41942,3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" strokecolor="#4a7ebb"/>
                        <v:shape id="TextBox 68" o:spid="_x0000_s1091" type="#_x0000_t202" style="position:absolute;left:41940;top:29946;width:12967;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62A6F353" w14:textId="77777777" w:rsidR="00CD2202" w:rsidRDefault="00CD2202" w:rsidP="008B44D3">
                                <w:pPr>
                                  <w:pStyle w:val="NormalWeb"/>
                                  <w:spacing w:before="0" w:beforeAutospacing="0" w:after="0" w:afterAutospacing="0"/>
                                </w:pPr>
                                <w:r w:rsidRPr="00180AC1">
                                  <w:rPr>
                                    <w:rFonts w:ascii="Calibri" w:hAnsi="Calibri"/>
                                    <w:color w:val="000000"/>
                                    <w:kern w:val="24"/>
                                  </w:rPr>
                                  <w:t>damp blue litmus paper</w:t>
                                </w:r>
                              </w:p>
                            </w:txbxContent>
                          </v:textbox>
                        </v:shape>
                      </v:group>
                      <v:group id="Group 92" o:spid="_x0000_s1092" style="position:absolute;left:9959;top:32352;width:17705;height:4178" coordorigin="9959,32352" coordsize="1770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93" o:spid="_x0000_s1093" style="position:absolute;flip:x;visibility:visible;mso-wrap-style:square" from="18732,32352" to="27664,3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" strokecolor="#4a7ebb"/>
                        <v:shape id="TextBox 72" o:spid="_x0000_s1094" type="#_x0000_t202" style="position:absolute;left:9959;top:33755;width:1296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39D9393F" w14:textId="77777777" w:rsidR="00CD2202" w:rsidRDefault="00CD2202" w:rsidP="008B44D3">
                                <w:pPr>
                                  <w:pStyle w:val="NormalWeb"/>
                                  <w:spacing w:before="0" w:beforeAutospacing="0" w:after="0" w:afterAutospacing="0"/>
                                </w:pPr>
                                <w:r w:rsidRPr="00180AC1">
                                  <w:rPr>
                                    <w:rFonts w:ascii="Calibri" w:hAnsi="Calibri"/>
                                    <w:color w:val="000000"/>
                                    <w:kern w:val="24"/>
                                  </w:rPr>
                                  <w:t>petri dish</w:t>
                                </w:r>
                              </w:p>
                            </w:txbxContent>
                          </v:textbox>
                        </v:shape>
                      </v:group>
                      <v:shape id="TextBox 78" o:spid="_x0000_s1095" type="#_x0000_t202" style="position:absolute;top:15410;width:15723;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0FD5574B" w14:textId="77777777" w:rsidR="00CD2202" w:rsidRDefault="00CD2202" w:rsidP="008B44D3">
                              <w:pPr>
                                <w:pStyle w:val="NormalWeb"/>
                                <w:spacing w:before="0" w:beforeAutospacing="0" w:after="0" w:afterAutospacing="0"/>
                              </w:pPr>
                              <w:r>
                                <w:rPr>
                                  <w:rFonts w:ascii="Calibri" w:hAnsi="Calibri"/>
                                  <w:color w:val="000000"/>
                                  <w:kern w:val="24"/>
                                </w:rPr>
                                <w:t>positive</w:t>
                              </w:r>
                              <w:r w:rsidRPr="00180AC1">
                                <w:rPr>
                                  <w:rFonts w:ascii="Calibri" w:hAnsi="Calibri"/>
                                  <w:color w:val="000000"/>
                                  <w:kern w:val="24"/>
                                </w:rPr>
                                <w:t xml:space="preserve"> electrode (</w:t>
                              </w:r>
                              <w:r>
                                <w:rPr>
                                  <w:rFonts w:ascii="Calibri" w:hAnsi="Calibri"/>
                                  <w:color w:val="000000"/>
                                  <w:kern w:val="24"/>
                                </w:rPr>
                                <w:t>anode</w:t>
                              </w:r>
                              <w:r w:rsidRPr="00180AC1">
                                <w:rPr>
                                  <w:rFonts w:ascii="Calibri" w:hAnsi="Calibri"/>
                                  <w:color w:val="000000"/>
                                  <w:kern w:val="24"/>
                                </w:rPr>
                                <w:t>)</w:t>
                              </w:r>
                            </w:p>
                          </w:txbxContent>
                        </v:textbox>
                      </v:shape>
                      <v:line id="Straight Connector 96" o:spid="_x0000_s1096" style="position:absolute;visibility:visible;mso-wrap-style:square" from="7418,18609" to="15083,2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" strokecolor="#4a7ebb"/>
                      <v:group id="Group 97" o:spid="_x0000_s1097" style="position:absolute;left:8602;top:2676;width:17178;height:5722" coordorigin="8602,2676" coordsize="17178,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Straight Connector 98" o:spid="_x0000_s1098" style="position:absolute;flip:x y;visibility:visible;mso-wrap-style:square" from="21011,5351" to="25780,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" strokecolor="#4a7ebb"/>
                        <v:shape id="TextBox 85" o:spid="_x0000_s1099" type="#_x0000_t202" style="position:absolute;left:8602;top:2676;width:12962;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59C9A348" w14:textId="77777777" w:rsidR="00CD2202" w:rsidRDefault="00CD2202" w:rsidP="008B44D3">
                                <w:pPr>
                                  <w:pStyle w:val="NormalWeb"/>
                                  <w:spacing w:before="0" w:beforeAutospacing="0" w:after="0" w:afterAutospacing="0"/>
                                  <w:jc w:val="right"/>
                                </w:pPr>
                                <w:r w:rsidRPr="00180AC1">
                                  <w:rPr>
                                    <w:rFonts w:ascii="Calibri" w:hAnsi="Calibri"/>
                                    <w:color w:val="000000"/>
                                    <w:kern w:val="24"/>
                                  </w:rPr>
                                  <w:t>wire</w:t>
                                </w:r>
                              </w:p>
                            </w:txbxContent>
                          </v:textbox>
                        </v:shape>
                      </v:group>
                      <w10:anchorlock/>
                    </v:group>
                  </w:pict>
                </mc:Fallback>
              </mc:AlternateContent>
            </w:r>
          </w:p>
        </w:tc>
      </w:tr>
    </w:tbl>
    <w:p w14:paraId="2FB1B877" w14:textId="77777777" w:rsidR="00946300" w:rsidRPr="00E939EF" w:rsidRDefault="00946300" w:rsidP="00946300">
      <w:pPr>
        <w:spacing w:after="0" w:line="240" w:lineRule="auto"/>
        <w:jc w:val="center"/>
        <w:rPr>
          <w:b/>
        </w:rPr>
      </w:pPr>
      <w:r w:rsidRPr="00916F4D">
        <w:rPr>
          <w:b/>
        </w:rPr>
        <w:t>Figure 1: The electrochemical cell setup</w:t>
      </w:r>
    </w:p>
    <w:p w14:paraId="4FFE6966" w14:textId="77777777" w:rsidR="00ED6341" w:rsidRDefault="00ED6341" w:rsidP="00946300">
      <w:pPr>
        <w:pStyle w:val="Heading3"/>
        <w:sectPr w:rsidR="00ED6341" w:rsidSect="00A2765C">
          <w:headerReference w:type="default" r:id="rId46"/>
          <w:pgSz w:w="11906" w:h="16838"/>
          <w:pgMar w:top="1440" w:right="991" w:bottom="1134" w:left="1134" w:header="709" w:footer="351" w:gutter="0"/>
          <w:cols w:space="708"/>
          <w:docGrid w:linePitch="360"/>
        </w:sectPr>
      </w:pPr>
    </w:p>
    <w:p w14:paraId="6E1E426C" w14:textId="77777777" w:rsidR="00946300" w:rsidRDefault="00946300" w:rsidP="00946300">
      <w:pPr>
        <w:pStyle w:val="Heading3"/>
      </w:pPr>
      <w:r>
        <w:lastRenderedPageBreak/>
        <w:t>Intended class time</w:t>
      </w:r>
    </w:p>
    <w:p w14:paraId="19E7174F" w14:textId="77777777" w:rsidR="00D139CF" w:rsidRPr="0030436F" w:rsidRDefault="00D139CF" w:rsidP="00D139CF">
      <w:pPr>
        <w:spacing w:after="0"/>
      </w:pPr>
      <w:r>
        <w:t>20-25</w:t>
      </w:r>
      <w:r w:rsidRPr="0030436F">
        <w:t xml:space="preserve"> minutes</w:t>
      </w:r>
    </w:p>
    <w:p w14:paraId="5175DEBB" w14:textId="77777777" w:rsidR="00D139CF" w:rsidRDefault="00D139CF" w:rsidP="00517199">
      <w:pPr>
        <w:spacing w:after="0"/>
      </w:pPr>
    </w:p>
    <w:p w14:paraId="31EE8C25" w14:textId="77777777" w:rsidR="00946300" w:rsidRPr="00EE4B0F" w:rsidRDefault="00946300" w:rsidP="00946300">
      <w:pPr>
        <w:pStyle w:val="Heading3"/>
      </w:pPr>
      <w:r w:rsidRPr="00EE4B0F">
        <w:t>Equipment (per group)</w:t>
      </w:r>
    </w:p>
    <w:p w14:paraId="2783239C" w14:textId="77777777" w:rsidR="00946300" w:rsidRDefault="00946300" w:rsidP="00517199">
      <w:pPr>
        <w:numPr>
          <w:ilvl w:val="0"/>
          <w:numId w:val="22"/>
        </w:numPr>
        <w:spacing w:after="120"/>
        <w:ind w:left="714" w:hanging="357"/>
      </w:pPr>
      <w:r>
        <w:t>pre-prepared petri-dish with two small holes on opposite sides</w:t>
      </w:r>
      <w:r w:rsidR="0058380B">
        <w:t>, and a lid</w:t>
      </w:r>
    </w:p>
    <w:p w14:paraId="6CF9EC0A" w14:textId="77777777" w:rsidR="00946300" w:rsidRDefault="00946300" w:rsidP="00517199">
      <w:pPr>
        <w:numPr>
          <w:ilvl w:val="0"/>
          <w:numId w:val="22"/>
        </w:numPr>
        <w:spacing w:after="120"/>
        <w:ind w:left="714" w:hanging="357"/>
      </w:pPr>
      <w:r>
        <w:t>two graphite/carbon-fibre electrodes</w:t>
      </w:r>
    </w:p>
    <w:p w14:paraId="4AE129B4" w14:textId="77777777" w:rsidR="00946300" w:rsidRDefault="00946300" w:rsidP="00517199">
      <w:pPr>
        <w:numPr>
          <w:ilvl w:val="0"/>
          <w:numId w:val="22"/>
        </w:numPr>
        <w:spacing w:after="120"/>
        <w:ind w:left="714" w:hanging="357"/>
      </w:pPr>
      <w:r>
        <w:t>2 crocodile clips and wires</w:t>
      </w:r>
    </w:p>
    <w:p w14:paraId="3B09B1C9" w14:textId="77777777" w:rsidR="00946300" w:rsidRDefault="00946300" w:rsidP="00517199">
      <w:pPr>
        <w:numPr>
          <w:ilvl w:val="0"/>
          <w:numId w:val="22"/>
        </w:numPr>
        <w:spacing w:after="120"/>
        <w:ind w:left="714" w:hanging="357"/>
      </w:pPr>
      <w:r>
        <w:t>power-pack/9V battery</w:t>
      </w:r>
    </w:p>
    <w:p w14:paraId="7DF64C39" w14:textId="77777777" w:rsidR="00946300" w:rsidRDefault="00946300" w:rsidP="00517199">
      <w:pPr>
        <w:numPr>
          <w:ilvl w:val="0"/>
          <w:numId w:val="22"/>
        </w:numPr>
        <w:spacing w:after="120"/>
        <w:ind w:left="714" w:hanging="357"/>
      </w:pPr>
      <w:r>
        <w:t>0.5 mol dm</w:t>
      </w:r>
      <w:r w:rsidRPr="00180AC1">
        <w:rPr>
          <w:vertAlign w:val="superscript"/>
        </w:rPr>
        <w:t>–3</w:t>
      </w:r>
      <w:r>
        <w:t xml:space="preserve"> aqueous copper chloride solution</w:t>
      </w:r>
      <w:r w:rsidRPr="004C583E">
        <w:t xml:space="preserve"> </w:t>
      </w:r>
      <w:r w:rsidRPr="00517199">
        <w:t>(</w:t>
      </w:r>
      <w:r w:rsidR="00D139CF" w:rsidRPr="00517199">
        <w:t>l</w:t>
      </w:r>
      <w:r w:rsidRPr="00517199">
        <w:t>ow hazard)</w:t>
      </w:r>
    </w:p>
    <w:p w14:paraId="6CD72F99" w14:textId="77777777" w:rsidR="00946300" w:rsidRPr="00180AC1" w:rsidRDefault="00946300" w:rsidP="00517199">
      <w:pPr>
        <w:numPr>
          <w:ilvl w:val="0"/>
          <w:numId w:val="22"/>
        </w:numPr>
        <w:spacing w:after="120"/>
        <w:ind w:left="714" w:hanging="357"/>
        <w:rPr>
          <w:b/>
        </w:rPr>
      </w:pPr>
      <w:r>
        <w:t>0.5 mol dm</w:t>
      </w:r>
      <w:r w:rsidRPr="00180AC1">
        <w:rPr>
          <w:vertAlign w:val="superscript"/>
        </w:rPr>
        <w:t>–3</w:t>
      </w:r>
      <w:r>
        <w:t xml:space="preserve"> aqueous potassium bromide solution </w:t>
      </w:r>
      <w:r w:rsidRPr="00517199">
        <w:t>(</w:t>
      </w:r>
      <w:r w:rsidR="00D139CF" w:rsidRPr="00517199">
        <w:t>l</w:t>
      </w:r>
      <w:r w:rsidRPr="00517199">
        <w:t>ow hazard)</w:t>
      </w:r>
    </w:p>
    <w:p w14:paraId="1649FB64" w14:textId="77777777" w:rsidR="00946300" w:rsidRDefault="00946300" w:rsidP="00517199">
      <w:pPr>
        <w:numPr>
          <w:ilvl w:val="0"/>
          <w:numId w:val="22"/>
        </w:numPr>
        <w:spacing w:after="120"/>
        <w:ind w:left="714" w:hanging="357"/>
      </w:pPr>
      <w:r>
        <w:t>0.2 mol dm</w:t>
      </w:r>
      <w:r w:rsidRPr="00180AC1">
        <w:rPr>
          <w:vertAlign w:val="superscript"/>
        </w:rPr>
        <w:t>–3</w:t>
      </w:r>
      <w:r>
        <w:t xml:space="preserve"> aqueous potassium iodide solution </w:t>
      </w:r>
      <w:r w:rsidRPr="00517199">
        <w:t>(</w:t>
      </w:r>
      <w:r w:rsidR="00D139CF" w:rsidRPr="00517199">
        <w:t>l</w:t>
      </w:r>
      <w:r w:rsidRPr="00517199">
        <w:t>ow hazard)</w:t>
      </w:r>
    </w:p>
    <w:p w14:paraId="2F3DFA14" w14:textId="77777777" w:rsidR="001636B9" w:rsidRDefault="001636B9" w:rsidP="00517199">
      <w:pPr>
        <w:numPr>
          <w:ilvl w:val="0"/>
          <w:numId w:val="22"/>
        </w:numPr>
        <w:spacing w:after="120"/>
        <w:ind w:left="714" w:hanging="357"/>
      </w:pPr>
      <w:r>
        <w:t>dropping pipettes</w:t>
      </w:r>
    </w:p>
    <w:p w14:paraId="77AFA76E" w14:textId="77777777" w:rsidR="00946300" w:rsidRDefault="00946300" w:rsidP="00517199">
      <w:pPr>
        <w:numPr>
          <w:ilvl w:val="0"/>
          <w:numId w:val="22"/>
        </w:numPr>
        <w:spacing w:after="120"/>
        <w:ind w:left="714" w:hanging="357"/>
      </w:pPr>
      <w:r>
        <w:t>blue litmus paper</w:t>
      </w:r>
    </w:p>
    <w:p w14:paraId="28B722D2" w14:textId="77777777" w:rsidR="001636B9" w:rsidRDefault="001636B9" w:rsidP="00517199">
      <w:pPr>
        <w:numPr>
          <w:ilvl w:val="0"/>
          <w:numId w:val="22"/>
        </w:numPr>
        <w:spacing w:after="120"/>
        <w:ind w:left="714" w:hanging="357"/>
      </w:pPr>
      <w:proofErr w:type="spellStart"/>
      <w:r>
        <w:t>blu</w:t>
      </w:r>
      <w:proofErr w:type="spellEnd"/>
      <w:r>
        <w:t>-tack</w:t>
      </w:r>
    </w:p>
    <w:p w14:paraId="14BF8F82" w14:textId="77777777" w:rsidR="00D139CF" w:rsidRDefault="00D139CF" w:rsidP="00517199"/>
    <w:p w14:paraId="13F13111" w14:textId="77777777" w:rsidR="00946300" w:rsidRPr="00EE4B0F" w:rsidRDefault="00946300" w:rsidP="00946300">
      <w:pPr>
        <w:pStyle w:val="Heading3"/>
      </w:pPr>
      <w:r>
        <w:t>Health and Safety</w:t>
      </w:r>
    </w:p>
    <w:p w14:paraId="26F40D8D" w14:textId="77777777" w:rsidR="00946300" w:rsidRDefault="00946300" w:rsidP="00517199">
      <w:pPr>
        <w:numPr>
          <w:ilvl w:val="0"/>
          <w:numId w:val="31"/>
        </w:numPr>
        <w:spacing w:after="120"/>
        <w:ind w:left="714" w:hanging="357"/>
      </w:pPr>
      <w:r>
        <w:t>Eye protection should be worn at all times.</w:t>
      </w:r>
    </w:p>
    <w:p w14:paraId="7BB8B2C9" w14:textId="77777777" w:rsidR="00D139CF" w:rsidRDefault="00D139CF" w:rsidP="00517199">
      <w:pPr>
        <w:numPr>
          <w:ilvl w:val="0"/>
          <w:numId w:val="31"/>
        </w:numPr>
        <w:spacing w:after="120"/>
        <w:ind w:left="714" w:hanging="357"/>
      </w:pPr>
      <w:r>
        <w:t>Ensure the laboratory is well ventilated – chlorine gas (DANGER: Toxic and irritant) is produced. Your teacher will discuss this with you before the practical is carried out.</w:t>
      </w:r>
    </w:p>
    <w:p w14:paraId="77AFBDAE" w14:textId="77777777" w:rsidR="00946300" w:rsidRDefault="00946300" w:rsidP="00517199">
      <w:pPr>
        <w:numPr>
          <w:ilvl w:val="0"/>
          <w:numId w:val="31"/>
        </w:numPr>
        <w:spacing w:after="120"/>
        <w:ind w:left="714" w:hanging="357"/>
      </w:pPr>
      <w:r>
        <w:t>Ensure the petri-dish is covered when the circuit is connected to the power source.</w:t>
      </w:r>
    </w:p>
    <w:p w14:paraId="2C0CB55F" w14:textId="77777777" w:rsidR="00D139CF" w:rsidRDefault="00D139CF" w:rsidP="00946300"/>
    <w:p w14:paraId="7E96CC68" w14:textId="77777777" w:rsidR="00946300" w:rsidRDefault="00D139CF" w:rsidP="00946300">
      <w:pPr>
        <w:pStyle w:val="Heading3"/>
      </w:pPr>
      <w:r>
        <w:br w:type="page"/>
      </w:r>
      <w:r w:rsidR="00946300">
        <w:lastRenderedPageBreak/>
        <w:t xml:space="preserve">Method </w:t>
      </w:r>
    </w:p>
    <w:p w14:paraId="7A2CBC3F" w14:textId="77777777" w:rsidR="00946300" w:rsidRDefault="00946300" w:rsidP="00517199">
      <w:pPr>
        <w:pStyle w:val="ListParagraph"/>
        <w:numPr>
          <w:ilvl w:val="0"/>
          <w:numId w:val="23"/>
        </w:numPr>
        <w:spacing w:after="0"/>
      </w:pPr>
      <w:r>
        <w:t>Set up the apparatus as shown in Figure 1. Slide the electrodes through the pre-drilled holes in the side of the petri-dish – the gap between the ends should be about 1 cm</w:t>
      </w:r>
      <w:r w:rsidR="001636B9">
        <w:t xml:space="preserve"> – and connect the crocodile clips to electrodes.</w:t>
      </w:r>
      <w:r>
        <w:t xml:space="preserve">. </w:t>
      </w:r>
      <w:r w:rsidRPr="001E3091">
        <w:rPr>
          <w:b/>
        </w:rPr>
        <w:t>Do not turn on the power supply yet</w:t>
      </w:r>
      <w:r>
        <w:t>.</w:t>
      </w:r>
    </w:p>
    <w:p w14:paraId="213EB081" w14:textId="77777777" w:rsidR="001636B9" w:rsidRDefault="001636B9" w:rsidP="00517199">
      <w:pPr>
        <w:pStyle w:val="ListParagraph"/>
        <w:spacing w:after="0"/>
        <w:rPr>
          <w:i/>
        </w:rPr>
      </w:pPr>
      <w:r w:rsidRPr="001636B9">
        <w:rPr>
          <w:i/>
        </w:rPr>
        <w:t xml:space="preserve">You may need to use </w:t>
      </w:r>
      <w:proofErr w:type="spellStart"/>
      <w:r w:rsidRPr="001636B9">
        <w:rPr>
          <w:i/>
        </w:rPr>
        <w:t>blu</w:t>
      </w:r>
      <w:proofErr w:type="spellEnd"/>
      <w:r w:rsidRPr="001636B9">
        <w:rPr>
          <w:i/>
        </w:rPr>
        <w:t>-tack to prevent the ends of the electrodes from ‘tipping-up’ – see Figure 2 below.</w:t>
      </w:r>
    </w:p>
    <w:p w14:paraId="7D0602D3" w14:textId="77777777" w:rsidR="00946300" w:rsidRDefault="00946300" w:rsidP="00517199">
      <w:pPr>
        <w:pStyle w:val="ListParagraph"/>
        <w:spacing w:after="0"/>
        <w:ind w:left="0"/>
      </w:pPr>
    </w:p>
    <w:p w14:paraId="6AA7612B" w14:textId="77777777" w:rsidR="00946300" w:rsidRDefault="00946300" w:rsidP="00517199">
      <w:pPr>
        <w:pStyle w:val="ListParagraph"/>
        <w:numPr>
          <w:ilvl w:val="0"/>
          <w:numId w:val="23"/>
        </w:numPr>
        <w:spacing w:after="0"/>
      </w:pPr>
      <w:r>
        <w:t>Pipette about</w:t>
      </w:r>
      <w:r w:rsidR="00E03B74">
        <w:rPr>
          <w:vertAlign w:val="superscript"/>
        </w:rPr>
        <w:t xml:space="preserve"> </w:t>
      </w:r>
      <w:r w:rsidR="00E03B74">
        <w:t>10 drops</w:t>
      </w:r>
      <w:r>
        <w:t xml:space="preserve"> of the copper(</w:t>
      </w:r>
      <w:r w:rsidRPr="00D36C3A">
        <w:rPr>
          <w:rFonts w:ascii="Times New Roman" w:hAnsi="Times New Roman"/>
        </w:rPr>
        <w:t>II</w:t>
      </w:r>
      <w:r>
        <w:t>) chloride solution between the ends of the electrodes</w:t>
      </w:r>
    </w:p>
    <w:p w14:paraId="3247AD07" w14:textId="77777777" w:rsidR="00946300" w:rsidRDefault="00946300" w:rsidP="00517199">
      <w:pPr>
        <w:pStyle w:val="ListParagraph"/>
        <w:spacing w:after="0"/>
        <w:rPr>
          <w:i/>
        </w:rPr>
      </w:pPr>
      <w:r>
        <w:rPr>
          <w:i/>
        </w:rPr>
        <w:t>Both electrodes need to be within the drop so that the circuit is complete and the current can flow.</w:t>
      </w:r>
    </w:p>
    <w:p w14:paraId="02C5A96F" w14:textId="77777777" w:rsidR="00946300" w:rsidRPr="00697FD0" w:rsidRDefault="00946300" w:rsidP="00517199">
      <w:pPr>
        <w:pStyle w:val="ListParagraph"/>
        <w:spacing w:after="0"/>
      </w:pPr>
    </w:p>
    <w:p w14:paraId="7401AA2A" w14:textId="77777777" w:rsidR="00946300" w:rsidRDefault="00946300" w:rsidP="00517199">
      <w:pPr>
        <w:pStyle w:val="ListParagraph"/>
        <w:numPr>
          <w:ilvl w:val="0"/>
          <w:numId w:val="23"/>
        </w:numPr>
        <w:spacing w:after="0"/>
      </w:pPr>
      <w:r>
        <w:t xml:space="preserve">Pipette about </w:t>
      </w:r>
      <w:r w:rsidR="00E03B74">
        <w:t>five drops</w:t>
      </w:r>
      <w:r>
        <w:t xml:space="preserve"> each of potassium bromide and potassium iodide separately onto the petri-dish.</w:t>
      </w:r>
    </w:p>
    <w:p w14:paraId="7EE9F8DB" w14:textId="77777777" w:rsidR="00946300" w:rsidRPr="00916F4D" w:rsidRDefault="00946300" w:rsidP="00517199">
      <w:pPr>
        <w:pStyle w:val="ListParagraph"/>
        <w:spacing w:after="0"/>
      </w:pPr>
      <w:r>
        <w:rPr>
          <w:i/>
        </w:rPr>
        <w:t xml:space="preserve">These solutions will both react with one of the products </w:t>
      </w:r>
      <w:r w:rsidRPr="00D36C3A">
        <w:rPr>
          <w:i/>
        </w:rPr>
        <w:t>of electrolysis of copper(</w:t>
      </w:r>
      <w:r w:rsidRPr="00D36C3A">
        <w:rPr>
          <w:rFonts w:ascii="Times New Roman" w:hAnsi="Times New Roman"/>
          <w:i/>
        </w:rPr>
        <w:t>II</w:t>
      </w:r>
      <w:r w:rsidRPr="00D36C3A">
        <w:rPr>
          <w:i/>
        </w:rPr>
        <w:t>) chloride</w:t>
      </w:r>
      <w:r>
        <w:t xml:space="preserve"> </w:t>
      </w:r>
      <w:r>
        <w:rPr>
          <w:i/>
        </w:rPr>
        <w:t>– you will be looking for a colour change.</w:t>
      </w:r>
    </w:p>
    <w:p w14:paraId="70FCD42E" w14:textId="77777777" w:rsidR="00946300" w:rsidRPr="00697FD0" w:rsidRDefault="00946300" w:rsidP="00517199">
      <w:pPr>
        <w:pStyle w:val="ListParagraph"/>
        <w:spacing w:after="0"/>
      </w:pPr>
    </w:p>
    <w:p w14:paraId="2E64D4D5" w14:textId="77777777" w:rsidR="00946300" w:rsidRDefault="00946300" w:rsidP="00517199">
      <w:pPr>
        <w:pStyle w:val="ListParagraph"/>
        <w:numPr>
          <w:ilvl w:val="0"/>
          <w:numId w:val="23"/>
        </w:numPr>
        <w:spacing w:after="0"/>
      </w:pPr>
      <w:r>
        <w:t xml:space="preserve">Dampen </w:t>
      </w:r>
      <w:r w:rsidR="0058380B">
        <w:t xml:space="preserve">a </w:t>
      </w:r>
      <w:r>
        <w:t>2</w:t>
      </w:r>
      <w:r w:rsidR="0058380B">
        <w:t>-3</w:t>
      </w:r>
      <w:r>
        <w:t> cm piece of blue litmus paper and place in the petri dish.</w:t>
      </w:r>
    </w:p>
    <w:p w14:paraId="6D45CD69" w14:textId="77777777" w:rsidR="00946300" w:rsidRPr="00916F4D" w:rsidRDefault="00946300" w:rsidP="00517199">
      <w:pPr>
        <w:pStyle w:val="ListParagraph"/>
        <w:spacing w:after="0"/>
      </w:pPr>
      <w:r>
        <w:rPr>
          <w:i/>
        </w:rPr>
        <w:t>The indicator paper is usually used to test for acidic substances, but can also be used to test for substances that bleach – again you will be looking for a colour change.</w:t>
      </w:r>
    </w:p>
    <w:p w14:paraId="29E633C6" w14:textId="77777777" w:rsidR="00946300" w:rsidRPr="00697FD0" w:rsidRDefault="00946300" w:rsidP="00517199">
      <w:pPr>
        <w:pStyle w:val="ListParagraph"/>
        <w:spacing w:after="0"/>
      </w:pPr>
    </w:p>
    <w:p w14:paraId="7F5D0BDE" w14:textId="77777777" w:rsidR="00946300" w:rsidRDefault="00946300" w:rsidP="00517199">
      <w:pPr>
        <w:pStyle w:val="ListParagraph"/>
        <w:numPr>
          <w:ilvl w:val="0"/>
          <w:numId w:val="23"/>
        </w:numPr>
        <w:spacing w:after="0"/>
      </w:pPr>
      <w:r>
        <w:t>Turn on the power supply to</w:t>
      </w:r>
      <w:r w:rsidR="0058380B">
        <w:t xml:space="preserve"> about 3 V</w:t>
      </w:r>
      <w:r>
        <w:t xml:space="preserve"> for up to two minutes and record your observations in a table.</w:t>
      </w:r>
      <w:r w:rsidR="001636B9">
        <w:t xml:space="preserve"> If you are using a battery, the reactions should be complete within about one minute.</w:t>
      </w:r>
    </w:p>
    <w:p w14:paraId="2F9D34CB" w14:textId="77777777" w:rsidR="00946300" w:rsidRPr="00916F4D" w:rsidRDefault="00946300" w:rsidP="00517199">
      <w:pPr>
        <w:pStyle w:val="ListParagraph"/>
        <w:spacing w:after="0"/>
      </w:pPr>
      <w:r w:rsidRPr="00697FD0">
        <w:rPr>
          <w:i/>
        </w:rPr>
        <w:t xml:space="preserve">Your observations will be in all three solution drops and the </w:t>
      </w:r>
      <w:r w:rsidR="0058380B">
        <w:rPr>
          <w:i/>
        </w:rPr>
        <w:t>litmus</w:t>
      </w:r>
      <w:r w:rsidR="0058380B" w:rsidRPr="00697FD0">
        <w:rPr>
          <w:i/>
        </w:rPr>
        <w:t xml:space="preserve"> </w:t>
      </w:r>
      <w:r w:rsidRPr="00697FD0">
        <w:rPr>
          <w:i/>
        </w:rPr>
        <w:t xml:space="preserve">paper. Do not run the electrolysis for more than two minutes. </w:t>
      </w:r>
    </w:p>
    <w:p w14:paraId="3CFF0E03" w14:textId="77777777" w:rsidR="00946300" w:rsidRPr="00697FD0" w:rsidRDefault="00946300" w:rsidP="00517199">
      <w:pPr>
        <w:pStyle w:val="ListParagraph"/>
        <w:spacing w:after="0"/>
      </w:pPr>
    </w:p>
    <w:p w14:paraId="1FC960C2" w14:textId="77777777" w:rsidR="00946300" w:rsidRDefault="00946300" w:rsidP="00517199">
      <w:pPr>
        <w:pStyle w:val="ListParagraph"/>
        <w:numPr>
          <w:ilvl w:val="0"/>
          <w:numId w:val="23"/>
        </w:numPr>
        <w:spacing w:after="0"/>
      </w:pPr>
      <w:r>
        <w:t>Dismantle your experimental set up. Place the indicator paper in the bin, and rinse the petri-dish and electrodes in a sink.</w:t>
      </w:r>
    </w:p>
    <w:p w14:paraId="0B91B9E3" w14:textId="77777777" w:rsidR="00946300" w:rsidRDefault="00946300" w:rsidP="00946300"/>
    <w:p w14:paraId="7094F0E9" w14:textId="77777777" w:rsidR="00946300" w:rsidRDefault="00D139CF" w:rsidP="00946300">
      <w:pPr>
        <w:pStyle w:val="Heading3"/>
      </w:pPr>
      <w:r>
        <w:br w:type="page"/>
      </w:r>
      <w:r w:rsidR="00946300">
        <w:lastRenderedPageBreak/>
        <w:t>Analysis of results</w:t>
      </w:r>
    </w:p>
    <w:p w14:paraId="1CEB045F" w14:textId="77777777" w:rsidR="00946300" w:rsidRPr="00BD172F" w:rsidRDefault="00946300" w:rsidP="00946300">
      <w:r w:rsidRPr="00BD172F">
        <w:t xml:space="preserve">You can draw your own table, or </w:t>
      </w:r>
      <w:r w:rsidR="00D139CF">
        <w:t>use</w:t>
      </w:r>
      <w:r w:rsidR="00D139CF" w:rsidRPr="00BD172F">
        <w:t xml:space="preserve"> </w:t>
      </w:r>
      <w:r w:rsidRPr="00BD172F">
        <w:t>the one below:</w:t>
      </w:r>
    </w:p>
    <w:tbl>
      <w:tblPr>
        <w:tblW w:w="9356" w:type="dxa"/>
        <w:tblInd w:w="675" w:type="dxa"/>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ook w:val="04A0" w:firstRow="1" w:lastRow="0" w:firstColumn="1" w:lastColumn="0" w:noHBand="0" w:noVBand="1"/>
      </w:tblPr>
      <w:tblGrid>
        <w:gridCol w:w="2127"/>
        <w:gridCol w:w="7229"/>
      </w:tblGrid>
      <w:tr w:rsidR="00946300" w14:paraId="7171B70C" w14:textId="77777777" w:rsidTr="005A6D39">
        <w:tc>
          <w:tcPr>
            <w:tcW w:w="2127" w:type="dxa"/>
            <w:shd w:val="clear" w:color="auto" w:fill="auto"/>
          </w:tcPr>
          <w:p w14:paraId="7F136F5F" w14:textId="77777777" w:rsidR="00946300" w:rsidRPr="00C1137C" w:rsidRDefault="00946300" w:rsidP="003406DA">
            <w:pPr>
              <w:spacing w:before="120" w:after="120"/>
              <w:jc w:val="center"/>
              <w:rPr>
                <w:b/>
              </w:rPr>
            </w:pPr>
            <w:r w:rsidRPr="00C1137C">
              <w:rPr>
                <w:b/>
              </w:rPr>
              <w:t>Where?</w:t>
            </w:r>
          </w:p>
        </w:tc>
        <w:tc>
          <w:tcPr>
            <w:tcW w:w="7229" w:type="dxa"/>
            <w:shd w:val="clear" w:color="auto" w:fill="auto"/>
          </w:tcPr>
          <w:p w14:paraId="27A49EED" w14:textId="77777777" w:rsidR="00946300" w:rsidRPr="00C1137C" w:rsidRDefault="00946300" w:rsidP="003406DA">
            <w:pPr>
              <w:spacing w:before="120" w:after="120"/>
              <w:jc w:val="center"/>
              <w:rPr>
                <w:b/>
              </w:rPr>
            </w:pPr>
            <w:r w:rsidRPr="00C1137C">
              <w:rPr>
                <w:b/>
              </w:rPr>
              <w:t>Observation</w:t>
            </w:r>
          </w:p>
        </w:tc>
      </w:tr>
      <w:tr w:rsidR="00946300" w14:paraId="6286F5F3" w14:textId="77777777" w:rsidTr="005A6D39">
        <w:tc>
          <w:tcPr>
            <w:tcW w:w="2127" w:type="dxa"/>
            <w:shd w:val="clear" w:color="auto" w:fill="auto"/>
            <w:vAlign w:val="center"/>
          </w:tcPr>
          <w:p w14:paraId="3288361B" w14:textId="77777777" w:rsidR="00946300" w:rsidRDefault="00946300" w:rsidP="00517199">
            <w:pPr>
              <w:spacing w:before="120" w:after="120"/>
            </w:pPr>
            <w:r>
              <w:t>potassium bromide drop</w:t>
            </w:r>
          </w:p>
        </w:tc>
        <w:tc>
          <w:tcPr>
            <w:tcW w:w="7229" w:type="dxa"/>
            <w:shd w:val="clear" w:color="auto" w:fill="auto"/>
            <w:vAlign w:val="center"/>
          </w:tcPr>
          <w:p w14:paraId="2E906F45" w14:textId="77777777" w:rsidR="00946300" w:rsidRDefault="00946300" w:rsidP="00517199">
            <w:pPr>
              <w:spacing w:before="120" w:after="120"/>
            </w:pPr>
          </w:p>
          <w:p w14:paraId="76096C26" w14:textId="77777777" w:rsidR="00D139CF" w:rsidRDefault="00D139CF" w:rsidP="00517199">
            <w:pPr>
              <w:spacing w:before="120" w:after="120"/>
            </w:pPr>
          </w:p>
        </w:tc>
      </w:tr>
      <w:tr w:rsidR="00946300" w14:paraId="0D64E9A6" w14:textId="77777777" w:rsidTr="005A6D39">
        <w:tc>
          <w:tcPr>
            <w:tcW w:w="2127" w:type="dxa"/>
            <w:shd w:val="clear" w:color="auto" w:fill="auto"/>
            <w:vAlign w:val="center"/>
          </w:tcPr>
          <w:p w14:paraId="6E9646C3" w14:textId="77777777" w:rsidR="00946300" w:rsidRDefault="00946300" w:rsidP="00517199">
            <w:pPr>
              <w:spacing w:before="120" w:after="120"/>
            </w:pPr>
            <w:r>
              <w:t>potassium iodide drop</w:t>
            </w:r>
          </w:p>
        </w:tc>
        <w:tc>
          <w:tcPr>
            <w:tcW w:w="7229" w:type="dxa"/>
            <w:shd w:val="clear" w:color="auto" w:fill="auto"/>
            <w:vAlign w:val="center"/>
          </w:tcPr>
          <w:p w14:paraId="16259EBA" w14:textId="77777777" w:rsidR="00946300" w:rsidRDefault="00946300" w:rsidP="00517199">
            <w:pPr>
              <w:spacing w:before="120" w:after="120"/>
            </w:pPr>
          </w:p>
          <w:p w14:paraId="3C471106" w14:textId="77777777" w:rsidR="00D139CF" w:rsidRDefault="00D139CF" w:rsidP="00517199">
            <w:pPr>
              <w:spacing w:before="120" w:after="120"/>
            </w:pPr>
          </w:p>
        </w:tc>
      </w:tr>
      <w:tr w:rsidR="00946300" w14:paraId="1BF0F72D" w14:textId="77777777" w:rsidTr="005A6D39">
        <w:tc>
          <w:tcPr>
            <w:tcW w:w="2127" w:type="dxa"/>
            <w:shd w:val="clear" w:color="auto" w:fill="auto"/>
            <w:vAlign w:val="center"/>
          </w:tcPr>
          <w:p w14:paraId="7364504E" w14:textId="77777777" w:rsidR="00946300" w:rsidRDefault="00946300" w:rsidP="00517199">
            <w:pPr>
              <w:spacing w:before="120" w:after="120"/>
            </w:pPr>
            <w:r>
              <w:t>positive electrode (anode)</w:t>
            </w:r>
          </w:p>
        </w:tc>
        <w:tc>
          <w:tcPr>
            <w:tcW w:w="7229" w:type="dxa"/>
            <w:shd w:val="clear" w:color="auto" w:fill="auto"/>
            <w:vAlign w:val="center"/>
          </w:tcPr>
          <w:p w14:paraId="6A69B9B8" w14:textId="77777777" w:rsidR="00946300" w:rsidRDefault="00946300" w:rsidP="00517199">
            <w:pPr>
              <w:spacing w:before="120" w:after="120"/>
            </w:pPr>
          </w:p>
          <w:p w14:paraId="7506AB92" w14:textId="77777777" w:rsidR="00D139CF" w:rsidRDefault="00D139CF" w:rsidP="00517199">
            <w:pPr>
              <w:spacing w:before="120" w:after="120"/>
            </w:pPr>
          </w:p>
        </w:tc>
      </w:tr>
      <w:tr w:rsidR="00946300" w14:paraId="42814826" w14:textId="77777777" w:rsidTr="005A6D39">
        <w:tc>
          <w:tcPr>
            <w:tcW w:w="2127" w:type="dxa"/>
            <w:shd w:val="clear" w:color="auto" w:fill="auto"/>
            <w:vAlign w:val="center"/>
          </w:tcPr>
          <w:p w14:paraId="06474BFF" w14:textId="77777777" w:rsidR="00946300" w:rsidRDefault="00946300" w:rsidP="00517199">
            <w:pPr>
              <w:spacing w:before="120" w:after="120"/>
            </w:pPr>
            <w:r>
              <w:t>negative electrode (cathode)</w:t>
            </w:r>
          </w:p>
        </w:tc>
        <w:tc>
          <w:tcPr>
            <w:tcW w:w="7229" w:type="dxa"/>
            <w:shd w:val="clear" w:color="auto" w:fill="auto"/>
            <w:vAlign w:val="center"/>
          </w:tcPr>
          <w:p w14:paraId="783B3686" w14:textId="77777777" w:rsidR="00946300" w:rsidRDefault="00946300" w:rsidP="00517199">
            <w:pPr>
              <w:spacing w:before="120" w:after="120"/>
            </w:pPr>
          </w:p>
          <w:p w14:paraId="12A79810" w14:textId="77777777" w:rsidR="00D139CF" w:rsidRDefault="00D139CF" w:rsidP="00517199">
            <w:pPr>
              <w:spacing w:before="120" w:after="120"/>
            </w:pPr>
          </w:p>
        </w:tc>
      </w:tr>
      <w:tr w:rsidR="00946300" w14:paraId="0938AEF8" w14:textId="77777777" w:rsidTr="005A6D39">
        <w:tc>
          <w:tcPr>
            <w:tcW w:w="2127" w:type="dxa"/>
            <w:shd w:val="clear" w:color="auto" w:fill="auto"/>
            <w:vAlign w:val="center"/>
          </w:tcPr>
          <w:p w14:paraId="74B9A554" w14:textId="77777777" w:rsidR="00946300" w:rsidRDefault="00946300" w:rsidP="00517199">
            <w:pPr>
              <w:spacing w:before="120" w:after="120"/>
            </w:pPr>
            <w:r>
              <w:t>damp blue litmus paper</w:t>
            </w:r>
          </w:p>
        </w:tc>
        <w:tc>
          <w:tcPr>
            <w:tcW w:w="7229" w:type="dxa"/>
            <w:shd w:val="clear" w:color="auto" w:fill="auto"/>
            <w:vAlign w:val="center"/>
          </w:tcPr>
          <w:p w14:paraId="11088B51" w14:textId="77777777" w:rsidR="00946300" w:rsidRDefault="00946300" w:rsidP="00517199">
            <w:pPr>
              <w:spacing w:before="120" w:after="120"/>
            </w:pPr>
          </w:p>
          <w:p w14:paraId="0FD56963" w14:textId="77777777" w:rsidR="00D139CF" w:rsidRDefault="00D139CF" w:rsidP="00517199">
            <w:pPr>
              <w:spacing w:before="120" w:after="120"/>
            </w:pPr>
          </w:p>
        </w:tc>
      </w:tr>
      <w:tr w:rsidR="00946300" w14:paraId="42D01389" w14:textId="77777777" w:rsidTr="005A6D39">
        <w:tc>
          <w:tcPr>
            <w:tcW w:w="2127" w:type="dxa"/>
            <w:shd w:val="clear" w:color="auto" w:fill="auto"/>
            <w:vAlign w:val="center"/>
          </w:tcPr>
          <w:p w14:paraId="5E9D15D1" w14:textId="77777777" w:rsidR="00946300" w:rsidRDefault="00946300" w:rsidP="00517199">
            <w:pPr>
              <w:spacing w:before="120" w:after="120"/>
            </w:pPr>
            <w:r>
              <w:t>copper(</w:t>
            </w:r>
            <w:r w:rsidRPr="00C1137C">
              <w:rPr>
                <w:rFonts w:ascii="Bookman Old Style" w:hAnsi="Bookman Old Style"/>
              </w:rPr>
              <w:t>II</w:t>
            </w:r>
            <w:r>
              <w:t>) chloride drop</w:t>
            </w:r>
          </w:p>
        </w:tc>
        <w:tc>
          <w:tcPr>
            <w:tcW w:w="7229" w:type="dxa"/>
            <w:shd w:val="clear" w:color="auto" w:fill="auto"/>
            <w:vAlign w:val="center"/>
          </w:tcPr>
          <w:p w14:paraId="4B5AD5D5" w14:textId="77777777" w:rsidR="00946300" w:rsidRDefault="00946300" w:rsidP="00517199">
            <w:pPr>
              <w:spacing w:before="120" w:after="120"/>
            </w:pPr>
          </w:p>
          <w:p w14:paraId="76CA1D39" w14:textId="77777777" w:rsidR="00D139CF" w:rsidRDefault="00D139CF" w:rsidP="00517199">
            <w:pPr>
              <w:spacing w:before="120" w:after="120"/>
            </w:pPr>
          </w:p>
        </w:tc>
      </w:tr>
    </w:tbl>
    <w:p w14:paraId="438A441D" w14:textId="77777777" w:rsidR="00946300" w:rsidRDefault="00946300" w:rsidP="00946300"/>
    <w:p w14:paraId="2A63E21B" w14:textId="77777777" w:rsidR="00946300" w:rsidRDefault="00946300" w:rsidP="00517199">
      <w:r w:rsidRPr="00BD172F">
        <w:t>Your ability to analyse your observations</w:t>
      </w:r>
      <w:r>
        <w:t xml:space="preserve"> may depend on how much of the </w:t>
      </w:r>
      <w:r w:rsidRPr="00BD172F">
        <w:t>GCSE Chemistry</w:t>
      </w:r>
      <w:r w:rsidR="0058380B">
        <w:t xml:space="preserve">/Combined Science </w:t>
      </w:r>
      <w:r w:rsidRPr="00BD172F">
        <w:t>course you have studied. Your teacher will let you know which questions you should focus on:</w:t>
      </w:r>
    </w:p>
    <w:tbl>
      <w:tblPr>
        <w:tblW w:w="9606" w:type="dxa"/>
        <w:tblLayout w:type="fixed"/>
        <w:tblLook w:val="04A0" w:firstRow="1" w:lastRow="0" w:firstColumn="1" w:lastColumn="0" w:noHBand="0" w:noVBand="1"/>
      </w:tblPr>
      <w:tblGrid>
        <w:gridCol w:w="675"/>
        <w:gridCol w:w="8364"/>
        <w:gridCol w:w="567"/>
      </w:tblGrid>
      <w:tr w:rsidR="00517199" w:rsidRPr="007C73CE" w14:paraId="6FC40F0A" w14:textId="77777777" w:rsidTr="005A6D39">
        <w:trPr>
          <w:trHeight w:val="305"/>
        </w:trPr>
        <w:tc>
          <w:tcPr>
            <w:tcW w:w="675" w:type="dxa"/>
            <w:shd w:val="clear" w:color="auto" w:fill="auto"/>
          </w:tcPr>
          <w:p w14:paraId="54E5E9EB" w14:textId="77777777" w:rsidR="00517199" w:rsidRPr="007C73CE" w:rsidRDefault="00517199" w:rsidP="00517199">
            <w:pPr>
              <w:spacing w:line="240" w:lineRule="auto"/>
              <w:rPr>
                <w:rFonts w:cs="Arial"/>
                <w:b/>
              </w:rPr>
            </w:pPr>
            <w:r>
              <w:rPr>
                <w:rFonts w:cs="Arial"/>
                <w:b/>
              </w:rPr>
              <w:t>1.</w:t>
            </w:r>
          </w:p>
        </w:tc>
        <w:tc>
          <w:tcPr>
            <w:tcW w:w="8364" w:type="dxa"/>
            <w:tcBorders>
              <w:bottom w:val="single" w:sz="4" w:space="0" w:color="B35F14"/>
            </w:tcBorders>
            <w:shd w:val="clear" w:color="auto" w:fill="auto"/>
            <w:vAlign w:val="bottom"/>
          </w:tcPr>
          <w:p w14:paraId="134BBA7C" w14:textId="77777777" w:rsidR="00517199" w:rsidRPr="00FA7FE5" w:rsidRDefault="00517199" w:rsidP="0058380B">
            <w:pPr>
              <w:rPr>
                <w:b/>
              </w:rPr>
            </w:pPr>
            <w:r>
              <w:t xml:space="preserve">Chlorine is an acidic </w:t>
            </w:r>
            <w:r w:rsidR="0058380B">
              <w:t xml:space="preserve">and bleaching </w:t>
            </w:r>
            <w:r>
              <w:t>gas</w:t>
            </w:r>
            <w:r w:rsidR="0058380B">
              <w:t xml:space="preserve"> in solution</w:t>
            </w:r>
            <w:r>
              <w:t>. Describe and explain the evidence you have for the production of chlorine gas.</w:t>
            </w:r>
            <w:r w:rsidR="00FA7FE5">
              <w:t xml:space="preserve"> </w:t>
            </w:r>
            <w:r w:rsidR="00FA7FE5">
              <w:rPr>
                <w:b/>
              </w:rPr>
              <w:t>[4 marks]</w:t>
            </w:r>
          </w:p>
        </w:tc>
        <w:tc>
          <w:tcPr>
            <w:tcW w:w="567" w:type="dxa"/>
            <w:shd w:val="clear" w:color="auto" w:fill="auto"/>
            <w:vAlign w:val="bottom"/>
          </w:tcPr>
          <w:p w14:paraId="5B3DDFEB" w14:textId="77777777" w:rsidR="00517199" w:rsidRPr="007C73CE" w:rsidRDefault="00517199" w:rsidP="00517199">
            <w:pPr>
              <w:spacing w:after="0" w:line="240" w:lineRule="auto"/>
              <w:rPr>
                <w:rFonts w:cs="Arial"/>
                <w:b/>
              </w:rPr>
            </w:pPr>
          </w:p>
        </w:tc>
      </w:tr>
      <w:tr w:rsidR="00517199" w:rsidRPr="007C73CE" w14:paraId="1A36E637" w14:textId="77777777" w:rsidTr="005A6D39">
        <w:trPr>
          <w:trHeight w:val="1986"/>
        </w:trPr>
        <w:tc>
          <w:tcPr>
            <w:tcW w:w="675" w:type="dxa"/>
            <w:tcBorders>
              <w:right w:val="single" w:sz="4" w:space="0" w:color="B35F14"/>
            </w:tcBorders>
            <w:shd w:val="clear" w:color="auto" w:fill="auto"/>
            <w:vAlign w:val="bottom"/>
          </w:tcPr>
          <w:p w14:paraId="4F81D636" w14:textId="77777777" w:rsidR="00517199" w:rsidRPr="007C73CE" w:rsidRDefault="00517199" w:rsidP="00FB77B8">
            <w:pPr>
              <w:spacing w:line="240" w:lineRule="auto"/>
              <w:rPr>
                <w:rFonts w:cs="Arial"/>
                <w:b/>
              </w:rPr>
            </w:pPr>
          </w:p>
        </w:tc>
        <w:tc>
          <w:tcPr>
            <w:tcW w:w="8364" w:type="dxa"/>
            <w:tcBorders>
              <w:top w:val="single" w:sz="4" w:space="0" w:color="B35F14"/>
              <w:left w:val="single" w:sz="4" w:space="0" w:color="B35F14"/>
              <w:bottom w:val="single" w:sz="4" w:space="0" w:color="B35F14"/>
              <w:right w:val="single" w:sz="4" w:space="0" w:color="B35F14"/>
            </w:tcBorders>
            <w:shd w:val="clear" w:color="auto" w:fill="auto"/>
            <w:vAlign w:val="bottom"/>
          </w:tcPr>
          <w:p w14:paraId="4303BEE4" w14:textId="77777777" w:rsidR="00517199" w:rsidRPr="007C73CE" w:rsidRDefault="00517199" w:rsidP="00FB77B8">
            <w:pPr>
              <w:spacing w:after="0" w:line="240" w:lineRule="auto"/>
              <w:rPr>
                <w:rFonts w:cs="Arial"/>
              </w:rPr>
            </w:pPr>
          </w:p>
        </w:tc>
        <w:tc>
          <w:tcPr>
            <w:tcW w:w="567" w:type="dxa"/>
            <w:tcBorders>
              <w:left w:val="single" w:sz="4" w:space="0" w:color="B35F14"/>
            </w:tcBorders>
            <w:shd w:val="clear" w:color="auto" w:fill="auto"/>
            <w:vAlign w:val="bottom"/>
          </w:tcPr>
          <w:p w14:paraId="01BF128A" w14:textId="77777777" w:rsidR="00517199" w:rsidRPr="007C73CE" w:rsidRDefault="00517199" w:rsidP="00517199">
            <w:pPr>
              <w:spacing w:after="0" w:line="240" w:lineRule="auto"/>
              <w:rPr>
                <w:rFonts w:cs="Arial"/>
                <w:b/>
              </w:rPr>
            </w:pPr>
          </w:p>
        </w:tc>
      </w:tr>
    </w:tbl>
    <w:p w14:paraId="472A9AA8" w14:textId="77777777" w:rsidR="00517199" w:rsidRDefault="00517199" w:rsidP="00517199"/>
    <w:p w14:paraId="487C053C" w14:textId="77777777" w:rsidR="009D1E18" w:rsidRDefault="00D139CF" w:rsidP="009D1E18">
      <w:pPr>
        <w:spacing w:after="0"/>
      </w:pPr>
      <w:r>
        <w:br w:type="page"/>
      </w:r>
    </w:p>
    <w:tbl>
      <w:tblPr>
        <w:tblW w:w="9606" w:type="dxa"/>
        <w:tblLayout w:type="fixed"/>
        <w:tblLook w:val="04A0" w:firstRow="1" w:lastRow="0" w:firstColumn="1" w:lastColumn="0" w:noHBand="0" w:noVBand="1"/>
      </w:tblPr>
      <w:tblGrid>
        <w:gridCol w:w="675"/>
        <w:gridCol w:w="8364"/>
        <w:gridCol w:w="567"/>
      </w:tblGrid>
      <w:tr w:rsidR="00517199" w:rsidRPr="007C73CE" w14:paraId="67B705A3" w14:textId="77777777" w:rsidTr="005A6D39">
        <w:trPr>
          <w:trHeight w:val="305"/>
        </w:trPr>
        <w:tc>
          <w:tcPr>
            <w:tcW w:w="675" w:type="dxa"/>
            <w:shd w:val="clear" w:color="auto" w:fill="auto"/>
          </w:tcPr>
          <w:p w14:paraId="58E19F58" w14:textId="77777777" w:rsidR="00517199" w:rsidRPr="007C73CE" w:rsidRDefault="00517199" w:rsidP="00FB77B8">
            <w:pPr>
              <w:spacing w:line="240" w:lineRule="auto"/>
              <w:rPr>
                <w:rFonts w:cs="Arial"/>
                <w:b/>
              </w:rPr>
            </w:pPr>
            <w:r>
              <w:rPr>
                <w:rFonts w:cs="Arial"/>
                <w:b/>
              </w:rPr>
              <w:lastRenderedPageBreak/>
              <w:t>2.</w:t>
            </w:r>
          </w:p>
        </w:tc>
        <w:tc>
          <w:tcPr>
            <w:tcW w:w="8364" w:type="dxa"/>
            <w:tcBorders>
              <w:bottom w:val="single" w:sz="4" w:space="0" w:color="B35F14"/>
            </w:tcBorders>
            <w:shd w:val="clear" w:color="auto" w:fill="auto"/>
            <w:vAlign w:val="bottom"/>
          </w:tcPr>
          <w:p w14:paraId="62AAD6EC" w14:textId="77777777" w:rsidR="00517199" w:rsidRPr="00FA7FE5" w:rsidRDefault="00517199" w:rsidP="0058380B">
            <w:pPr>
              <w:rPr>
                <w:b/>
              </w:rPr>
            </w:pPr>
            <w:r>
              <w:t xml:space="preserve">Chlorine is a reactive gas and will displace less reactive </w:t>
            </w:r>
            <w:r w:rsidR="0058380B">
              <w:t xml:space="preserve">Group 7 elements </w:t>
            </w:r>
            <w:r>
              <w:t xml:space="preserve">from solution. Describe and explain the evidence </w:t>
            </w:r>
            <w:r w:rsidR="0058380B">
              <w:t xml:space="preserve">that </w:t>
            </w:r>
            <w:r>
              <w:t>you have for the production of chlorine gas.</w:t>
            </w:r>
            <w:r w:rsidR="00FA7FE5">
              <w:rPr>
                <w:b/>
              </w:rPr>
              <w:t>[6 marks]</w:t>
            </w:r>
          </w:p>
        </w:tc>
        <w:tc>
          <w:tcPr>
            <w:tcW w:w="567" w:type="dxa"/>
            <w:shd w:val="clear" w:color="auto" w:fill="auto"/>
            <w:vAlign w:val="bottom"/>
          </w:tcPr>
          <w:p w14:paraId="4F040169" w14:textId="77777777" w:rsidR="00517199" w:rsidRPr="007C73CE" w:rsidRDefault="00517199" w:rsidP="00FB77B8">
            <w:pPr>
              <w:spacing w:after="0" w:line="240" w:lineRule="auto"/>
              <w:rPr>
                <w:rFonts w:cs="Arial"/>
                <w:b/>
              </w:rPr>
            </w:pPr>
          </w:p>
        </w:tc>
      </w:tr>
      <w:tr w:rsidR="00517199" w:rsidRPr="007C73CE" w14:paraId="586B4D0D" w14:textId="77777777" w:rsidTr="005A6D39">
        <w:trPr>
          <w:trHeight w:val="3015"/>
        </w:trPr>
        <w:tc>
          <w:tcPr>
            <w:tcW w:w="675" w:type="dxa"/>
            <w:tcBorders>
              <w:right w:val="single" w:sz="4" w:space="0" w:color="B35F14"/>
            </w:tcBorders>
            <w:shd w:val="clear" w:color="auto" w:fill="auto"/>
            <w:vAlign w:val="bottom"/>
          </w:tcPr>
          <w:p w14:paraId="73603F04" w14:textId="77777777" w:rsidR="00517199" w:rsidRPr="007C73CE" w:rsidRDefault="00517199" w:rsidP="00FB77B8">
            <w:pPr>
              <w:spacing w:line="240" w:lineRule="auto"/>
              <w:rPr>
                <w:rFonts w:cs="Arial"/>
                <w:b/>
              </w:rPr>
            </w:pPr>
          </w:p>
        </w:tc>
        <w:tc>
          <w:tcPr>
            <w:tcW w:w="8364" w:type="dxa"/>
            <w:tcBorders>
              <w:top w:val="single" w:sz="4" w:space="0" w:color="B35F14"/>
              <w:left w:val="single" w:sz="4" w:space="0" w:color="B35F14"/>
              <w:bottom w:val="single" w:sz="4" w:space="0" w:color="B35F14"/>
              <w:right w:val="single" w:sz="4" w:space="0" w:color="B35F14"/>
            </w:tcBorders>
            <w:shd w:val="clear" w:color="auto" w:fill="auto"/>
            <w:vAlign w:val="bottom"/>
          </w:tcPr>
          <w:p w14:paraId="4E5E5F82" w14:textId="77777777" w:rsidR="00517199" w:rsidRPr="007C73CE" w:rsidRDefault="00517199" w:rsidP="00FB77B8">
            <w:pPr>
              <w:spacing w:after="0" w:line="240" w:lineRule="auto"/>
              <w:rPr>
                <w:rFonts w:cs="Arial"/>
              </w:rPr>
            </w:pPr>
          </w:p>
        </w:tc>
        <w:tc>
          <w:tcPr>
            <w:tcW w:w="567" w:type="dxa"/>
            <w:tcBorders>
              <w:left w:val="single" w:sz="4" w:space="0" w:color="B35F14"/>
            </w:tcBorders>
            <w:shd w:val="clear" w:color="auto" w:fill="auto"/>
            <w:vAlign w:val="bottom"/>
          </w:tcPr>
          <w:p w14:paraId="1582DD2A" w14:textId="77777777" w:rsidR="00517199" w:rsidRPr="007C73CE" w:rsidRDefault="00517199" w:rsidP="00517199">
            <w:pPr>
              <w:spacing w:after="0" w:line="240" w:lineRule="auto"/>
              <w:rPr>
                <w:rFonts w:cs="Arial"/>
                <w:b/>
              </w:rPr>
            </w:pPr>
          </w:p>
        </w:tc>
      </w:tr>
    </w:tbl>
    <w:p w14:paraId="2777DFCA" w14:textId="77777777" w:rsidR="00517199" w:rsidRDefault="00517199" w:rsidP="009D1E18">
      <w:pPr>
        <w:spacing w:after="0"/>
      </w:pPr>
    </w:p>
    <w:tbl>
      <w:tblPr>
        <w:tblW w:w="9606" w:type="dxa"/>
        <w:tblLayout w:type="fixed"/>
        <w:tblLook w:val="04A0" w:firstRow="1" w:lastRow="0" w:firstColumn="1" w:lastColumn="0" w:noHBand="0" w:noVBand="1"/>
      </w:tblPr>
      <w:tblGrid>
        <w:gridCol w:w="675"/>
        <w:gridCol w:w="8364"/>
        <w:gridCol w:w="567"/>
      </w:tblGrid>
      <w:tr w:rsidR="00517199" w:rsidRPr="007C73CE" w14:paraId="137FFC69" w14:textId="77777777" w:rsidTr="005A6D39">
        <w:trPr>
          <w:trHeight w:val="305"/>
        </w:trPr>
        <w:tc>
          <w:tcPr>
            <w:tcW w:w="675" w:type="dxa"/>
            <w:shd w:val="clear" w:color="auto" w:fill="auto"/>
          </w:tcPr>
          <w:p w14:paraId="3CD109B9" w14:textId="77777777" w:rsidR="00517199" w:rsidRPr="007C73CE" w:rsidRDefault="00517199" w:rsidP="00FB77B8">
            <w:pPr>
              <w:spacing w:line="240" w:lineRule="auto"/>
              <w:rPr>
                <w:rFonts w:cs="Arial"/>
                <w:b/>
              </w:rPr>
            </w:pPr>
            <w:r>
              <w:rPr>
                <w:rFonts w:cs="Arial"/>
                <w:b/>
              </w:rPr>
              <w:t>3.</w:t>
            </w:r>
          </w:p>
        </w:tc>
        <w:tc>
          <w:tcPr>
            <w:tcW w:w="8364" w:type="dxa"/>
            <w:tcBorders>
              <w:bottom w:val="single" w:sz="4" w:space="0" w:color="B35F14"/>
            </w:tcBorders>
            <w:shd w:val="clear" w:color="auto" w:fill="auto"/>
            <w:vAlign w:val="bottom"/>
          </w:tcPr>
          <w:p w14:paraId="3A6EC0AB" w14:textId="77777777" w:rsidR="00517199" w:rsidRPr="00FA7FE5" w:rsidRDefault="00517199" w:rsidP="00FB77B8">
            <w:pPr>
              <w:rPr>
                <w:b/>
              </w:rPr>
            </w:pPr>
            <w:r>
              <w:t>In solution, copper is present as Cu</w:t>
            </w:r>
            <w:r w:rsidRPr="00BD172F">
              <w:rPr>
                <w:vertAlign w:val="superscript"/>
              </w:rPr>
              <w:t>2+</w:t>
            </w:r>
            <w:r>
              <w:t xml:space="preserve"> ions and forms a blue substance (called a complex) with water. Describe and explain the evidence you have for the production of copper metal.</w:t>
            </w:r>
            <w:r w:rsidR="00FA7FE5">
              <w:t xml:space="preserve"> </w:t>
            </w:r>
            <w:r w:rsidR="00FA7FE5">
              <w:rPr>
                <w:b/>
              </w:rPr>
              <w:t>[4 marks]</w:t>
            </w:r>
          </w:p>
        </w:tc>
        <w:tc>
          <w:tcPr>
            <w:tcW w:w="567" w:type="dxa"/>
            <w:shd w:val="clear" w:color="auto" w:fill="auto"/>
            <w:vAlign w:val="bottom"/>
          </w:tcPr>
          <w:p w14:paraId="45E23E61" w14:textId="77777777" w:rsidR="00517199" w:rsidRPr="007C73CE" w:rsidRDefault="00517199" w:rsidP="00FB77B8">
            <w:pPr>
              <w:spacing w:after="0" w:line="240" w:lineRule="auto"/>
              <w:rPr>
                <w:rFonts w:cs="Arial"/>
                <w:b/>
              </w:rPr>
            </w:pPr>
          </w:p>
        </w:tc>
      </w:tr>
      <w:tr w:rsidR="00517199" w:rsidRPr="007C73CE" w14:paraId="3D21B13A" w14:textId="77777777" w:rsidTr="005A6D39">
        <w:trPr>
          <w:trHeight w:val="1986"/>
        </w:trPr>
        <w:tc>
          <w:tcPr>
            <w:tcW w:w="675" w:type="dxa"/>
            <w:tcBorders>
              <w:right w:val="single" w:sz="4" w:space="0" w:color="B35F14"/>
            </w:tcBorders>
            <w:shd w:val="clear" w:color="auto" w:fill="auto"/>
            <w:vAlign w:val="bottom"/>
          </w:tcPr>
          <w:p w14:paraId="30031493" w14:textId="77777777" w:rsidR="00517199" w:rsidRPr="007C73CE" w:rsidRDefault="00517199" w:rsidP="00FB77B8">
            <w:pPr>
              <w:spacing w:line="240" w:lineRule="auto"/>
              <w:rPr>
                <w:rFonts w:cs="Arial"/>
                <w:b/>
              </w:rPr>
            </w:pPr>
          </w:p>
        </w:tc>
        <w:tc>
          <w:tcPr>
            <w:tcW w:w="8364" w:type="dxa"/>
            <w:tcBorders>
              <w:top w:val="single" w:sz="4" w:space="0" w:color="B35F14"/>
              <w:left w:val="single" w:sz="4" w:space="0" w:color="B35F14"/>
              <w:bottom w:val="single" w:sz="4" w:space="0" w:color="B35F14"/>
              <w:right w:val="single" w:sz="4" w:space="0" w:color="B35F14"/>
            </w:tcBorders>
            <w:shd w:val="clear" w:color="auto" w:fill="auto"/>
            <w:vAlign w:val="bottom"/>
          </w:tcPr>
          <w:p w14:paraId="0139095F" w14:textId="77777777" w:rsidR="00517199" w:rsidRPr="007C73CE" w:rsidRDefault="00517199" w:rsidP="00FB77B8">
            <w:pPr>
              <w:spacing w:after="0" w:line="240" w:lineRule="auto"/>
              <w:rPr>
                <w:rFonts w:cs="Arial"/>
              </w:rPr>
            </w:pPr>
          </w:p>
        </w:tc>
        <w:tc>
          <w:tcPr>
            <w:tcW w:w="567" w:type="dxa"/>
            <w:tcBorders>
              <w:left w:val="single" w:sz="4" w:space="0" w:color="B35F14"/>
            </w:tcBorders>
            <w:shd w:val="clear" w:color="auto" w:fill="auto"/>
            <w:vAlign w:val="bottom"/>
          </w:tcPr>
          <w:p w14:paraId="04293D4F" w14:textId="77777777" w:rsidR="00517199" w:rsidRPr="007C73CE" w:rsidRDefault="00517199" w:rsidP="00517199">
            <w:pPr>
              <w:spacing w:after="0" w:line="240" w:lineRule="auto"/>
              <w:rPr>
                <w:rFonts w:cs="Arial"/>
                <w:b/>
              </w:rPr>
            </w:pPr>
          </w:p>
        </w:tc>
      </w:tr>
    </w:tbl>
    <w:p w14:paraId="5098E5E1" w14:textId="77777777" w:rsidR="009D1E18" w:rsidRDefault="009D1E18" w:rsidP="004C583E"/>
    <w:tbl>
      <w:tblPr>
        <w:tblW w:w="9606" w:type="dxa"/>
        <w:tblLayout w:type="fixed"/>
        <w:tblLook w:val="04A0" w:firstRow="1" w:lastRow="0" w:firstColumn="1" w:lastColumn="0" w:noHBand="0" w:noVBand="1"/>
      </w:tblPr>
      <w:tblGrid>
        <w:gridCol w:w="675"/>
        <w:gridCol w:w="8364"/>
        <w:gridCol w:w="567"/>
      </w:tblGrid>
      <w:tr w:rsidR="00517199" w:rsidRPr="007C73CE" w14:paraId="626604D7" w14:textId="77777777" w:rsidTr="00BD26C3">
        <w:trPr>
          <w:trHeight w:val="305"/>
        </w:trPr>
        <w:tc>
          <w:tcPr>
            <w:tcW w:w="675" w:type="dxa"/>
            <w:shd w:val="clear" w:color="auto" w:fill="auto"/>
          </w:tcPr>
          <w:p w14:paraId="14B7C13B" w14:textId="77777777" w:rsidR="00517199" w:rsidRPr="007C73CE" w:rsidRDefault="00517199" w:rsidP="00FB77B8">
            <w:pPr>
              <w:spacing w:line="240" w:lineRule="auto"/>
              <w:rPr>
                <w:rFonts w:cs="Arial"/>
                <w:b/>
              </w:rPr>
            </w:pPr>
            <w:r>
              <w:rPr>
                <w:rFonts w:cs="Arial"/>
                <w:b/>
              </w:rPr>
              <w:t>4.</w:t>
            </w:r>
          </w:p>
        </w:tc>
        <w:tc>
          <w:tcPr>
            <w:tcW w:w="8364" w:type="dxa"/>
            <w:tcBorders>
              <w:bottom w:val="single" w:sz="4" w:space="0" w:color="B35F14"/>
            </w:tcBorders>
            <w:shd w:val="clear" w:color="auto" w:fill="auto"/>
            <w:vAlign w:val="bottom"/>
          </w:tcPr>
          <w:p w14:paraId="687CBBC3" w14:textId="77777777" w:rsidR="00517199" w:rsidRPr="00FA7FE5" w:rsidRDefault="00517199" w:rsidP="00FB77B8">
            <w:pPr>
              <w:rPr>
                <w:b/>
              </w:rPr>
            </w:pPr>
            <w:r>
              <w:t>Draw a diagram to show how you would carry out the electrolysis of a larger volume (e.g. 20 cm</w:t>
            </w:r>
            <w:r w:rsidRPr="00BD172F">
              <w:rPr>
                <w:vertAlign w:val="superscript"/>
              </w:rPr>
              <w:t>3</w:t>
            </w:r>
            <w:r>
              <w:t>) of copper(</w:t>
            </w:r>
            <w:r w:rsidRPr="00BD172F">
              <w:rPr>
                <w:rFonts w:ascii="Times New Roman" w:hAnsi="Times New Roman"/>
              </w:rPr>
              <w:t>II</w:t>
            </w:r>
            <w:r>
              <w:t>) chloride.</w:t>
            </w:r>
            <w:r w:rsidR="00FA7FE5">
              <w:t xml:space="preserve"> </w:t>
            </w:r>
            <w:r w:rsidR="00FA7FE5">
              <w:rPr>
                <w:b/>
              </w:rPr>
              <w:t>[4 marks]</w:t>
            </w:r>
          </w:p>
        </w:tc>
        <w:tc>
          <w:tcPr>
            <w:tcW w:w="567" w:type="dxa"/>
            <w:shd w:val="clear" w:color="auto" w:fill="auto"/>
            <w:vAlign w:val="bottom"/>
          </w:tcPr>
          <w:p w14:paraId="143C250C" w14:textId="77777777" w:rsidR="00517199" w:rsidRPr="007C73CE" w:rsidRDefault="00517199" w:rsidP="00FB77B8">
            <w:pPr>
              <w:spacing w:after="0" w:line="240" w:lineRule="auto"/>
              <w:rPr>
                <w:rFonts w:cs="Arial"/>
                <w:b/>
              </w:rPr>
            </w:pPr>
          </w:p>
        </w:tc>
      </w:tr>
      <w:tr w:rsidR="00517199" w:rsidRPr="007C73CE" w14:paraId="78F4A6ED" w14:textId="77777777" w:rsidTr="00BD26C3">
        <w:trPr>
          <w:trHeight w:val="2016"/>
        </w:trPr>
        <w:tc>
          <w:tcPr>
            <w:tcW w:w="675" w:type="dxa"/>
            <w:tcBorders>
              <w:right w:val="single" w:sz="4" w:space="0" w:color="B35F14"/>
            </w:tcBorders>
            <w:shd w:val="clear" w:color="auto" w:fill="auto"/>
            <w:vAlign w:val="bottom"/>
          </w:tcPr>
          <w:p w14:paraId="7ED490E1" w14:textId="77777777" w:rsidR="00517199" w:rsidRPr="007C73CE" w:rsidRDefault="00517199" w:rsidP="00FB77B8">
            <w:pPr>
              <w:spacing w:line="240" w:lineRule="auto"/>
              <w:rPr>
                <w:rFonts w:cs="Arial"/>
                <w:b/>
              </w:rPr>
            </w:pPr>
          </w:p>
        </w:tc>
        <w:tc>
          <w:tcPr>
            <w:tcW w:w="8364" w:type="dxa"/>
            <w:tcBorders>
              <w:top w:val="single" w:sz="4" w:space="0" w:color="B35F14"/>
              <w:left w:val="single" w:sz="4" w:space="0" w:color="B35F14"/>
              <w:bottom w:val="single" w:sz="4" w:space="0" w:color="B35F14"/>
              <w:right w:val="single" w:sz="4" w:space="0" w:color="B35F14"/>
            </w:tcBorders>
            <w:shd w:val="clear" w:color="auto" w:fill="auto"/>
            <w:vAlign w:val="bottom"/>
          </w:tcPr>
          <w:p w14:paraId="3BC713B4" w14:textId="77777777" w:rsidR="00517199" w:rsidRPr="007C73CE" w:rsidRDefault="00517199" w:rsidP="00FB77B8">
            <w:pPr>
              <w:spacing w:after="0" w:line="240" w:lineRule="auto"/>
              <w:rPr>
                <w:rFonts w:cs="Arial"/>
              </w:rPr>
            </w:pPr>
          </w:p>
        </w:tc>
        <w:tc>
          <w:tcPr>
            <w:tcW w:w="567" w:type="dxa"/>
            <w:tcBorders>
              <w:left w:val="single" w:sz="4" w:space="0" w:color="B35F14"/>
            </w:tcBorders>
            <w:shd w:val="clear" w:color="auto" w:fill="auto"/>
            <w:vAlign w:val="bottom"/>
          </w:tcPr>
          <w:p w14:paraId="5F4BC5EB" w14:textId="77777777" w:rsidR="00517199" w:rsidRPr="007C73CE" w:rsidRDefault="00517199" w:rsidP="00FB77B8">
            <w:pPr>
              <w:spacing w:after="0" w:line="240" w:lineRule="auto"/>
              <w:rPr>
                <w:rFonts w:cs="Arial"/>
                <w:b/>
              </w:rPr>
            </w:pPr>
          </w:p>
        </w:tc>
      </w:tr>
    </w:tbl>
    <w:p w14:paraId="5CB4DB24" w14:textId="77777777" w:rsidR="00946300" w:rsidRDefault="00D139CF" w:rsidP="00ED6341">
      <w:pPr>
        <w:pStyle w:val="Heading3"/>
      </w:pPr>
      <w:r>
        <w:br w:type="page"/>
      </w:r>
      <w:r w:rsidR="00946300">
        <w:lastRenderedPageBreak/>
        <w:t>Extension opportunities</w:t>
      </w:r>
    </w:p>
    <w:tbl>
      <w:tblPr>
        <w:tblW w:w="9606" w:type="dxa"/>
        <w:tblLayout w:type="fixed"/>
        <w:tblLook w:val="04A0" w:firstRow="1" w:lastRow="0" w:firstColumn="1" w:lastColumn="0" w:noHBand="0" w:noVBand="1"/>
      </w:tblPr>
      <w:tblGrid>
        <w:gridCol w:w="675"/>
        <w:gridCol w:w="543"/>
        <w:gridCol w:w="7962"/>
        <w:gridCol w:w="426"/>
      </w:tblGrid>
      <w:tr w:rsidR="00517199" w:rsidRPr="007C73CE" w14:paraId="4A20904E" w14:textId="77777777" w:rsidTr="00FA7FE5">
        <w:trPr>
          <w:trHeight w:val="302"/>
        </w:trPr>
        <w:tc>
          <w:tcPr>
            <w:tcW w:w="675" w:type="dxa"/>
            <w:shd w:val="clear" w:color="auto" w:fill="auto"/>
          </w:tcPr>
          <w:p w14:paraId="2147D676" w14:textId="77777777" w:rsidR="00517199" w:rsidRPr="007C73CE" w:rsidRDefault="00517199" w:rsidP="00EC4518">
            <w:pPr>
              <w:rPr>
                <w:rFonts w:cs="Arial"/>
                <w:b/>
              </w:rPr>
            </w:pPr>
            <w:r>
              <w:rPr>
                <w:rFonts w:cs="Arial"/>
                <w:b/>
              </w:rPr>
              <w:t>1.</w:t>
            </w:r>
          </w:p>
        </w:tc>
        <w:tc>
          <w:tcPr>
            <w:tcW w:w="8505" w:type="dxa"/>
            <w:gridSpan w:val="2"/>
            <w:shd w:val="clear" w:color="auto" w:fill="auto"/>
            <w:vAlign w:val="bottom"/>
          </w:tcPr>
          <w:p w14:paraId="5BFB334C" w14:textId="77777777" w:rsidR="00517199" w:rsidRPr="00517199" w:rsidRDefault="00517199" w:rsidP="00EC4518">
            <w:r w:rsidRPr="00517199">
              <w:t>Write word and symbol equations for the different reactions that have occurred:</w:t>
            </w:r>
          </w:p>
        </w:tc>
        <w:tc>
          <w:tcPr>
            <w:tcW w:w="426" w:type="dxa"/>
            <w:shd w:val="clear" w:color="auto" w:fill="auto"/>
            <w:vAlign w:val="bottom"/>
          </w:tcPr>
          <w:p w14:paraId="4EEBE0EC" w14:textId="77777777" w:rsidR="00517199" w:rsidRPr="007C73CE" w:rsidRDefault="00517199" w:rsidP="00EC4518">
            <w:pPr>
              <w:spacing w:after="0"/>
              <w:rPr>
                <w:rFonts w:cs="Arial"/>
                <w:b/>
              </w:rPr>
            </w:pPr>
          </w:p>
        </w:tc>
      </w:tr>
      <w:tr w:rsidR="00EC4518" w:rsidRPr="007C73CE" w14:paraId="5702E22B" w14:textId="77777777" w:rsidTr="00BD26C3">
        <w:trPr>
          <w:trHeight w:val="336"/>
        </w:trPr>
        <w:tc>
          <w:tcPr>
            <w:tcW w:w="675" w:type="dxa"/>
            <w:shd w:val="clear" w:color="auto" w:fill="auto"/>
          </w:tcPr>
          <w:p w14:paraId="5E4CE09E" w14:textId="77777777" w:rsidR="00EC4518" w:rsidRPr="007C73CE" w:rsidRDefault="00EC4518" w:rsidP="00EC4518">
            <w:pPr>
              <w:spacing w:after="0"/>
              <w:rPr>
                <w:rFonts w:cs="Arial"/>
                <w:b/>
              </w:rPr>
            </w:pPr>
          </w:p>
        </w:tc>
        <w:tc>
          <w:tcPr>
            <w:tcW w:w="543" w:type="dxa"/>
            <w:shd w:val="clear" w:color="auto" w:fill="auto"/>
          </w:tcPr>
          <w:p w14:paraId="4651F6E6" w14:textId="77777777" w:rsidR="00EC4518" w:rsidRPr="007C73CE" w:rsidRDefault="00EC4518" w:rsidP="00EC4518">
            <w:pPr>
              <w:spacing w:after="0"/>
              <w:rPr>
                <w:rFonts w:cs="Arial"/>
                <w:b/>
              </w:rPr>
            </w:pPr>
            <w:r>
              <w:rPr>
                <w:rFonts w:cs="Arial"/>
                <w:b/>
              </w:rPr>
              <w:t>(a)</w:t>
            </w:r>
          </w:p>
        </w:tc>
        <w:tc>
          <w:tcPr>
            <w:tcW w:w="7962" w:type="dxa"/>
            <w:tcBorders>
              <w:bottom w:val="single" w:sz="4" w:space="0" w:color="B35F14"/>
            </w:tcBorders>
            <w:shd w:val="clear" w:color="auto" w:fill="auto"/>
          </w:tcPr>
          <w:p w14:paraId="5179A5CD" w14:textId="77777777" w:rsidR="00EC4518" w:rsidRPr="00FA7FE5" w:rsidRDefault="00EC4518" w:rsidP="00EC4518">
            <w:pPr>
              <w:spacing w:after="0"/>
              <w:rPr>
                <w:rFonts w:cs="Arial"/>
                <w:b/>
              </w:rPr>
            </w:pPr>
            <w:r>
              <w:t>Copper(</w:t>
            </w:r>
            <w:r w:rsidRPr="00517199">
              <w:rPr>
                <w:rFonts w:ascii="Times New Roman" w:hAnsi="Times New Roman"/>
              </w:rPr>
              <w:t>II</w:t>
            </w:r>
            <w:r>
              <w:t>) chloride drop: Two half equations and full redox equation</w:t>
            </w:r>
            <w:r w:rsidR="00FA7FE5">
              <w:t xml:space="preserve"> </w:t>
            </w:r>
            <w:r w:rsidR="00FA7FE5">
              <w:rPr>
                <w:b/>
              </w:rPr>
              <w:t>[6 marks]</w:t>
            </w:r>
          </w:p>
        </w:tc>
        <w:tc>
          <w:tcPr>
            <w:tcW w:w="426" w:type="dxa"/>
            <w:shd w:val="clear" w:color="auto" w:fill="auto"/>
          </w:tcPr>
          <w:p w14:paraId="42DA97EB" w14:textId="77777777" w:rsidR="00EC4518" w:rsidRPr="007C73CE" w:rsidRDefault="00EC4518" w:rsidP="00EC4518">
            <w:pPr>
              <w:spacing w:after="0"/>
              <w:rPr>
                <w:rFonts w:cs="Arial"/>
                <w:b/>
              </w:rPr>
            </w:pPr>
          </w:p>
        </w:tc>
      </w:tr>
      <w:tr w:rsidR="00EC4518" w:rsidRPr="007C73CE" w14:paraId="6DB54588" w14:textId="77777777" w:rsidTr="00BD26C3">
        <w:trPr>
          <w:trHeight w:val="1984"/>
        </w:trPr>
        <w:tc>
          <w:tcPr>
            <w:tcW w:w="675" w:type="dxa"/>
            <w:shd w:val="clear" w:color="auto" w:fill="auto"/>
            <w:vAlign w:val="bottom"/>
          </w:tcPr>
          <w:p w14:paraId="24AB769F" w14:textId="77777777" w:rsidR="00EC4518" w:rsidRPr="007C73CE" w:rsidRDefault="00EC4518" w:rsidP="00FB77B8">
            <w:pPr>
              <w:spacing w:line="240" w:lineRule="auto"/>
              <w:rPr>
                <w:rFonts w:cs="Arial"/>
                <w:b/>
              </w:rPr>
            </w:pPr>
          </w:p>
        </w:tc>
        <w:tc>
          <w:tcPr>
            <w:tcW w:w="543" w:type="dxa"/>
            <w:tcBorders>
              <w:right w:val="single" w:sz="4" w:space="0" w:color="B35F14"/>
            </w:tcBorders>
            <w:shd w:val="clear" w:color="auto" w:fill="auto"/>
            <w:vAlign w:val="bottom"/>
          </w:tcPr>
          <w:p w14:paraId="60F273EC" w14:textId="77777777" w:rsidR="00EC4518" w:rsidRPr="007C73CE" w:rsidRDefault="00EC4518" w:rsidP="00FB77B8">
            <w:pPr>
              <w:spacing w:line="240" w:lineRule="auto"/>
              <w:rPr>
                <w:rFonts w:cs="Arial"/>
                <w:b/>
              </w:rPr>
            </w:pPr>
          </w:p>
        </w:tc>
        <w:tc>
          <w:tcPr>
            <w:tcW w:w="7962" w:type="dxa"/>
            <w:tcBorders>
              <w:top w:val="single" w:sz="4" w:space="0" w:color="B35F14"/>
              <w:left w:val="single" w:sz="4" w:space="0" w:color="B35F14"/>
              <w:bottom w:val="single" w:sz="4" w:space="0" w:color="B35F14"/>
              <w:right w:val="single" w:sz="4" w:space="0" w:color="B35F14"/>
            </w:tcBorders>
            <w:shd w:val="clear" w:color="auto" w:fill="auto"/>
            <w:vAlign w:val="bottom"/>
          </w:tcPr>
          <w:p w14:paraId="50560D7C" w14:textId="77777777" w:rsidR="00EC4518" w:rsidRPr="007C73CE" w:rsidRDefault="00EC4518" w:rsidP="00FB77B8">
            <w:pPr>
              <w:spacing w:after="0" w:line="240" w:lineRule="auto"/>
              <w:rPr>
                <w:rFonts w:cs="Arial"/>
              </w:rPr>
            </w:pPr>
          </w:p>
        </w:tc>
        <w:tc>
          <w:tcPr>
            <w:tcW w:w="426" w:type="dxa"/>
            <w:tcBorders>
              <w:left w:val="single" w:sz="4" w:space="0" w:color="B35F14"/>
            </w:tcBorders>
            <w:shd w:val="clear" w:color="auto" w:fill="auto"/>
            <w:vAlign w:val="bottom"/>
          </w:tcPr>
          <w:p w14:paraId="10502557" w14:textId="77777777" w:rsidR="00EC4518" w:rsidRPr="007C73CE" w:rsidRDefault="00EC4518" w:rsidP="00FB77B8">
            <w:pPr>
              <w:spacing w:after="0" w:line="240" w:lineRule="auto"/>
              <w:rPr>
                <w:rFonts w:cs="Arial"/>
                <w:b/>
              </w:rPr>
            </w:pPr>
          </w:p>
        </w:tc>
      </w:tr>
    </w:tbl>
    <w:p w14:paraId="5E3964D2" w14:textId="77777777" w:rsidR="00517199" w:rsidRDefault="00517199" w:rsidP="00517199">
      <w:pPr>
        <w:spacing w:after="0"/>
      </w:pPr>
    </w:p>
    <w:tbl>
      <w:tblPr>
        <w:tblW w:w="9606" w:type="dxa"/>
        <w:tblLayout w:type="fixed"/>
        <w:tblLook w:val="04A0" w:firstRow="1" w:lastRow="0" w:firstColumn="1" w:lastColumn="0" w:noHBand="0" w:noVBand="1"/>
      </w:tblPr>
      <w:tblGrid>
        <w:gridCol w:w="675"/>
        <w:gridCol w:w="543"/>
        <w:gridCol w:w="7962"/>
        <w:gridCol w:w="426"/>
      </w:tblGrid>
      <w:tr w:rsidR="00EC4518" w:rsidRPr="007C73CE" w14:paraId="47DE6003" w14:textId="77777777" w:rsidTr="00BD26C3">
        <w:trPr>
          <w:trHeight w:val="336"/>
        </w:trPr>
        <w:tc>
          <w:tcPr>
            <w:tcW w:w="675" w:type="dxa"/>
            <w:shd w:val="clear" w:color="auto" w:fill="auto"/>
          </w:tcPr>
          <w:p w14:paraId="5ADDB437" w14:textId="77777777" w:rsidR="00EC4518" w:rsidRPr="007C73CE" w:rsidRDefault="00EC4518" w:rsidP="00EC4518">
            <w:pPr>
              <w:spacing w:after="0"/>
              <w:rPr>
                <w:rFonts w:cs="Arial"/>
                <w:b/>
              </w:rPr>
            </w:pPr>
          </w:p>
        </w:tc>
        <w:tc>
          <w:tcPr>
            <w:tcW w:w="543" w:type="dxa"/>
            <w:shd w:val="clear" w:color="auto" w:fill="auto"/>
          </w:tcPr>
          <w:p w14:paraId="0657795A" w14:textId="77777777" w:rsidR="00EC4518" w:rsidRPr="007C73CE" w:rsidRDefault="00EC4518" w:rsidP="00EC4518">
            <w:pPr>
              <w:spacing w:after="0"/>
              <w:rPr>
                <w:rFonts w:cs="Arial"/>
                <w:b/>
              </w:rPr>
            </w:pPr>
            <w:r>
              <w:rPr>
                <w:rFonts w:cs="Arial"/>
                <w:b/>
              </w:rPr>
              <w:t>(b)</w:t>
            </w:r>
          </w:p>
        </w:tc>
        <w:tc>
          <w:tcPr>
            <w:tcW w:w="7962" w:type="dxa"/>
            <w:tcBorders>
              <w:bottom w:val="single" w:sz="4" w:space="0" w:color="B35F14"/>
            </w:tcBorders>
            <w:shd w:val="clear" w:color="auto" w:fill="auto"/>
          </w:tcPr>
          <w:p w14:paraId="64D71D3A" w14:textId="77777777" w:rsidR="00EC4518" w:rsidRPr="00FA7FE5" w:rsidRDefault="00EC4518" w:rsidP="00EC4518">
            <w:pPr>
              <w:spacing w:after="0"/>
              <w:rPr>
                <w:rFonts w:cs="Arial"/>
                <w:b/>
              </w:rPr>
            </w:pPr>
            <w:r>
              <w:t>Displacement reaction in the potassium bromide drop</w:t>
            </w:r>
            <w:r w:rsidR="00FA7FE5">
              <w:t xml:space="preserve"> </w:t>
            </w:r>
            <w:r w:rsidR="00FA7FE5">
              <w:rPr>
                <w:b/>
              </w:rPr>
              <w:t>[2 marks]</w:t>
            </w:r>
          </w:p>
        </w:tc>
        <w:tc>
          <w:tcPr>
            <w:tcW w:w="426" w:type="dxa"/>
            <w:shd w:val="clear" w:color="auto" w:fill="auto"/>
          </w:tcPr>
          <w:p w14:paraId="2B89285E" w14:textId="77777777" w:rsidR="00EC4518" w:rsidRPr="007C73CE" w:rsidRDefault="00EC4518" w:rsidP="00EC4518">
            <w:pPr>
              <w:spacing w:after="0"/>
              <w:rPr>
                <w:rFonts w:cs="Arial"/>
                <w:b/>
              </w:rPr>
            </w:pPr>
          </w:p>
        </w:tc>
      </w:tr>
      <w:tr w:rsidR="00EC4518" w:rsidRPr="007C73CE" w14:paraId="1191342B" w14:textId="77777777" w:rsidTr="00BD26C3">
        <w:trPr>
          <w:trHeight w:val="1035"/>
        </w:trPr>
        <w:tc>
          <w:tcPr>
            <w:tcW w:w="675" w:type="dxa"/>
            <w:shd w:val="clear" w:color="auto" w:fill="auto"/>
            <w:vAlign w:val="bottom"/>
          </w:tcPr>
          <w:p w14:paraId="39161FF8" w14:textId="77777777" w:rsidR="00EC4518" w:rsidRPr="007C73CE" w:rsidRDefault="00EC4518" w:rsidP="00FB77B8">
            <w:pPr>
              <w:spacing w:line="240" w:lineRule="auto"/>
              <w:rPr>
                <w:rFonts w:cs="Arial"/>
                <w:b/>
              </w:rPr>
            </w:pPr>
          </w:p>
        </w:tc>
        <w:tc>
          <w:tcPr>
            <w:tcW w:w="543" w:type="dxa"/>
            <w:tcBorders>
              <w:right w:val="single" w:sz="4" w:space="0" w:color="B35F14"/>
            </w:tcBorders>
            <w:shd w:val="clear" w:color="auto" w:fill="auto"/>
            <w:vAlign w:val="bottom"/>
          </w:tcPr>
          <w:p w14:paraId="20D52E82" w14:textId="77777777" w:rsidR="00EC4518" w:rsidRPr="007C73CE" w:rsidRDefault="00EC4518" w:rsidP="00FB77B8">
            <w:pPr>
              <w:spacing w:line="240" w:lineRule="auto"/>
              <w:rPr>
                <w:rFonts w:cs="Arial"/>
                <w:b/>
              </w:rPr>
            </w:pPr>
          </w:p>
        </w:tc>
        <w:tc>
          <w:tcPr>
            <w:tcW w:w="7962" w:type="dxa"/>
            <w:tcBorders>
              <w:top w:val="single" w:sz="4" w:space="0" w:color="B35F14"/>
              <w:left w:val="single" w:sz="4" w:space="0" w:color="B35F14"/>
              <w:bottom w:val="single" w:sz="4" w:space="0" w:color="B35F14"/>
              <w:right w:val="single" w:sz="4" w:space="0" w:color="B35F14"/>
            </w:tcBorders>
            <w:shd w:val="clear" w:color="auto" w:fill="auto"/>
            <w:vAlign w:val="bottom"/>
          </w:tcPr>
          <w:p w14:paraId="2D65FAA8" w14:textId="77777777" w:rsidR="00EC4518" w:rsidRPr="007C73CE" w:rsidRDefault="00EC4518" w:rsidP="00FB77B8">
            <w:pPr>
              <w:spacing w:after="0" w:line="240" w:lineRule="auto"/>
              <w:rPr>
                <w:rFonts w:cs="Arial"/>
              </w:rPr>
            </w:pPr>
          </w:p>
        </w:tc>
        <w:tc>
          <w:tcPr>
            <w:tcW w:w="426" w:type="dxa"/>
            <w:tcBorders>
              <w:left w:val="single" w:sz="4" w:space="0" w:color="B35F14"/>
            </w:tcBorders>
            <w:shd w:val="clear" w:color="auto" w:fill="auto"/>
            <w:vAlign w:val="bottom"/>
          </w:tcPr>
          <w:p w14:paraId="3C4DD92C" w14:textId="77777777" w:rsidR="00EC4518" w:rsidRPr="007C73CE" w:rsidRDefault="00EC4518" w:rsidP="00FB77B8">
            <w:pPr>
              <w:spacing w:after="0" w:line="240" w:lineRule="auto"/>
              <w:rPr>
                <w:rFonts w:cs="Arial"/>
                <w:b/>
              </w:rPr>
            </w:pPr>
          </w:p>
        </w:tc>
      </w:tr>
    </w:tbl>
    <w:p w14:paraId="0A8B1E88" w14:textId="77777777" w:rsidR="00EC4518" w:rsidRDefault="00EC4518" w:rsidP="00517199">
      <w:pPr>
        <w:spacing w:after="0"/>
      </w:pPr>
    </w:p>
    <w:tbl>
      <w:tblPr>
        <w:tblW w:w="9606" w:type="dxa"/>
        <w:tblLayout w:type="fixed"/>
        <w:tblLook w:val="04A0" w:firstRow="1" w:lastRow="0" w:firstColumn="1" w:lastColumn="0" w:noHBand="0" w:noVBand="1"/>
      </w:tblPr>
      <w:tblGrid>
        <w:gridCol w:w="675"/>
        <w:gridCol w:w="543"/>
        <w:gridCol w:w="7962"/>
        <w:gridCol w:w="426"/>
      </w:tblGrid>
      <w:tr w:rsidR="00EC4518" w:rsidRPr="007C73CE" w14:paraId="24FE7C65" w14:textId="77777777" w:rsidTr="00BD26C3">
        <w:trPr>
          <w:trHeight w:val="336"/>
        </w:trPr>
        <w:tc>
          <w:tcPr>
            <w:tcW w:w="675" w:type="dxa"/>
            <w:shd w:val="clear" w:color="auto" w:fill="auto"/>
          </w:tcPr>
          <w:p w14:paraId="161EF0C5" w14:textId="77777777" w:rsidR="00EC4518" w:rsidRPr="007C73CE" w:rsidRDefault="00EC4518" w:rsidP="00EC4518">
            <w:pPr>
              <w:spacing w:after="0"/>
              <w:rPr>
                <w:rFonts w:cs="Arial"/>
                <w:b/>
              </w:rPr>
            </w:pPr>
          </w:p>
        </w:tc>
        <w:tc>
          <w:tcPr>
            <w:tcW w:w="543" w:type="dxa"/>
            <w:shd w:val="clear" w:color="auto" w:fill="auto"/>
          </w:tcPr>
          <w:p w14:paraId="3C07733C" w14:textId="77777777" w:rsidR="00EC4518" w:rsidRPr="007C73CE" w:rsidRDefault="00EC4518" w:rsidP="00EC4518">
            <w:pPr>
              <w:spacing w:after="0"/>
              <w:rPr>
                <w:rFonts w:cs="Arial"/>
                <w:b/>
              </w:rPr>
            </w:pPr>
            <w:r>
              <w:rPr>
                <w:rFonts w:cs="Arial"/>
                <w:b/>
              </w:rPr>
              <w:t>(c)</w:t>
            </w:r>
          </w:p>
        </w:tc>
        <w:tc>
          <w:tcPr>
            <w:tcW w:w="7962" w:type="dxa"/>
            <w:tcBorders>
              <w:bottom w:val="single" w:sz="4" w:space="0" w:color="B35F14"/>
            </w:tcBorders>
            <w:shd w:val="clear" w:color="auto" w:fill="auto"/>
          </w:tcPr>
          <w:p w14:paraId="04DC8B15" w14:textId="77777777" w:rsidR="00EC4518" w:rsidRPr="00FA7FE5" w:rsidRDefault="00EC4518" w:rsidP="00EC4518">
            <w:pPr>
              <w:spacing w:after="0"/>
              <w:rPr>
                <w:rFonts w:cs="Arial"/>
                <w:b/>
              </w:rPr>
            </w:pPr>
            <w:r>
              <w:t>Displacement reaction in the potassium iodide drop</w:t>
            </w:r>
            <w:r w:rsidR="00FA7FE5">
              <w:t xml:space="preserve"> </w:t>
            </w:r>
            <w:r w:rsidR="00FA7FE5">
              <w:rPr>
                <w:b/>
              </w:rPr>
              <w:t>[2 marks]</w:t>
            </w:r>
          </w:p>
        </w:tc>
        <w:tc>
          <w:tcPr>
            <w:tcW w:w="426" w:type="dxa"/>
            <w:shd w:val="clear" w:color="auto" w:fill="auto"/>
          </w:tcPr>
          <w:p w14:paraId="1BD066A5" w14:textId="77777777" w:rsidR="00EC4518" w:rsidRPr="007C73CE" w:rsidRDefault="00EC4518" w:rsidP="00EC4518">
            <w:pPr>
              <w:spacing w:after="0"/>
              <w:rPr>
                <w:rFonts w:cs="Arial"/>
                <w:b/>
              </w:rPr>
            </w:pPr>
          </w:p>
        </w:tc>
      </w:tr>
      <w:tr w:rsidR="00EC4518" w:rsidRPr="007C73CE" w14:paraId="3A8230D9" w14:textId="77777777" w:rsidTr="00BD26C3">
        <w:trPr>
          <w:trHeight w:val="1037"/>
        </w:trPr>
        <w:tc>
          <w:tcPr>
            <w:tcW w:w="675" w:type="dxa"/>
            <w:shd w:val="clear" w:color="auto" w:fill="auto"/>
            <w:vAlign w:val="bottom"/>
          </w:tcPr>
          <w:p w14:paraId="51F6E7DC" w14:textId="77777777" w:rsidR="00EC4518" w:rsidRPr="007C73CE" w:rsidRDefault="00EC4518" w:rsidP="00FB77B8">
            <w:pPr>
              <w:spacing w:line="240" w:lineRule="auto"/>
              <w:rPr>
                <w:rFonts w:cs="Arial"/>
                <w:b/>
              </w:rPr>
            </w:pPr>
          </w:p>
        </w:tc>
        <w:tc>
          <w:tcPr>
            <w:tcW w:w="543" w:type="dxa"/>
            <w:tcBorders>
              <w:right w:val="single" w:sz="4" w:space="0" w:color="B35F14"/>
            </w:tcBorders>
            <w:shd w:val="clear" w:color="auto" w:fill="auto"/>
            <w:vAlign w:val="bottom"/>
          </w:tcPr>
          <w:p w14:paraId="0829D378" w14:textId="77777777" w:rsidR="00EC4518" w:rsidRPr="007C73CE" w:rsidRDefault="00EC4518" w:rsidP="00FB77B8">
            <w:pPr>
              <w:spacing w:line="240" w:lineRule="auto"/>
              <w:rPr>
                <w:rFonts w:cs="Arial"/>
                <w:b/>
              </w:rPr>
            </w:pPr>
          </w:p>
        </w:tc>
        <w:tc>
          <w:tcPr>
            <w:tcW w:w="7962" w:type="dxa"/>
            <w:tcBorders>
              <w:top w:val="single" w:sz="4" w:space="0" w:color="B35F14"/>
              <w:left w:val="single" w:sz="4" w:space="0" w:color="B35F14"/>
              <w:bottom w:val="single" w:sz="4" w:space="0" w:color="B35F14"/>
              <w:right w:val="single" w:sz="4" w:space="0" w:color="B35F14"/>
            </w:tcBorders>
            <w:shd w:val="clear" w:color="auto" w:fill="auto"/>
            <w:vAlign w:val="bottom"/>
          </w:tcPr>
          <w:p w14:paraId="47A24F53" w14:textId="77777777" w:rsidR="00EC4518" w:rsidRPr="007C73CE" w:rsidRDefault="00EC4518" w:rsidP="00FB77B8">
            <w:pPr>
              <w:spacing w:after="0" w:line="240" w:lineRule="auto"/>
              <w:rPr>
                <w:rFonts w:cs="Arial"/>
              </w:rPr>
            </w:pPr>
          </w:p>
        </w:tc>
        <w:tc>
          <w:tcPr>
            <w:tcW w:w="426" w:type="dxa"/>
            <w:tcBorders>
              <w:left w:val="single" w:sz="4" w:space="0" w:color="B35F14"/>
            </w:tcBorders>
            <w:shd w:val="clear" w:color="auto" w:fill="auto"/>
            <w:vAlign w:val="bottom"/>
          </w:tcPr>
          <w:p w14:paraId="38CA0DDA" w14:textId="77777777" w:rsidR="00EC4518" w:rsidRPr="007C73CE" w:rsidRDefault="00EC4518" w:rsidP="00EC4518">
            <w:pPr>
              <w:spacing w:after="0" w:line="240" w:lineRule="auto"/>
              <w:rPr>
                <w:rFonts w:cs="Arial"/>
                <w:b/>
              </w:rPr>
            </w:pPr>
          </w:p>
        </w:tc>
      </w:tr>
    </w:tbl>
    <w:p w14:paraId="2F98C7B4" w14:textId="77777777" w:rsidR="00EC4518" w:rsidRDefault="00EC4518" w:rsidP="00EC4518">
      <w:pPr>
        <w:spacing w:after="0"/>
      </w:pPr>
    </w:p>
    <w:tbl>
      <w:tblPr>
        <w:tblW w:w="9606" w:type="dxa"/>
        <w:tblLayout w:type="fixed"/>
        <w:tblLook w:val="04A0" w:firstRow="1" w:lastRow="0" w:firstColumn="1" w:lastColumn="0" w:noHBand="0" w:noVBand="1"/>
      </w:tblPr>
      <w:tblGrid>
        <w:gridCol w:w="675"/>
        <w:gridCol w:w="8505"/>
        <w:gridCol w:w="426"/>
      </w:tblGrid>
      <w:tr w:rsidR="00EC4518" w:rsidRPr="007C73CE" w14:paraId="5A4DFFCD" w14:textId="77777777" w:rsidTr="00BD26C3">
        <w:trPr>
          <w:trHeight w:val="305"/>
        </w:trPr>
        <w:tc>
          <w:tcPr>
            <w:tcW w:w="675" w:type="dxa"/>
            <w:shd w:val="clear" w:color="auto" w:fill="auto"/>
          </w:tcPr>
          <w:p w14:paraId="13321A30" w14:textId="77777777" w:rsidR="00EC4518" w:rsidRPr="007C73CE" w:rsidRDefault="00EC4518" w:rsidP="00EC4518">
            <w:pPr>
              <w:rPr>
                <w:rFonts w:cs="Arial"/>
                <w:b/>
              </w:rPr>
            </w:pPr>
            <w:r>
              <w:rPr>
                <w:rFonts w:cs="Arial"/>
                <w:b/>
              </w:rPr>
              <w:t>2.</w:t>
            </w:r>
          </w:p>
        </w:tc>
        <w:tc>
          <w:tcPr>
            <w:tcW w:w="8505" w:type="dxa"/>
            <w:tcBorders>
              <w:bottom w:val="single" w:sz="4" w:space="0" w:color="B35F14"/>
            </w:tcBorders>
            <w:shd w:val="clear" w:color="auto" w:fill="auto"/>
            <w:vAlign w:val="bottom"/>
          </w:tcPr>
          <w:p w14:paraId="04235618" w14:textId="77777777" w:rsidR="00FA7FE5" w:rsidRPr="00FA7FE5" w:rsidRDefault="00EC4518" w:rsidP="00FA7FE5">
            <w:pPr>
              <w:spacing w:after="0"/>
              <w:rPr>
                <w:b/>
              </w:rPr>
            </w:pPr>
            <w:r>
              <w:t>Predict, with explanation, what will happen to the rate of electrolysis over time</w:t>
            </w:r>
            <w:r w:rsidR="00FA7FE5">
              <w:t xml:space="preserve">. </w:t>
            </w:r>
            <w:r w:rsidR="00FA7FE5">
              <w:br/>
            </w:r>
            <w:r w:rsidR="00FA7FE5">
              <w:rPr>
                <w:b/>
              </w:rPr>
              <w:t>[2 marks]</w:t>
            </w:r>
          </w:p>
        </w:tc>
        <w:tc>
          <w:tcPr>
            <w:tcW w:w="426" w:type="dxa"/>
            <w:shd w:val="clear" w:color="auto" w:fill="auto"/>
            <w:vAlign w:val="bottom"/>
          </w:tcPr>
          <w:p w14:paraId="5AAA821A" w14:textId="77777777" w:rsidR="00EC4518" w:rsidRPr="007C73CE" w:rsidRDefault="00EC4518" w:rsidP="00EC4518">
            <w:pPr>
              <w:spacing w:after="0"/>
              <w:rPr>
                <w:rFonts w:cs="Arial"/>
                <w:b/>
              </w:rPr>
            </w:pPr>
          </w:p>
        </w:tc>
      </w:tr>
      <w:tr w:rsidR="00EC4518" w:rsidRPr="007C73CE" w14:paraId="1F926367" w14:textId="77777777" w:rsidTr="00BD26C3">
        <w:trPr>
          <w:trHeight w:val="1037"/>
        </w:trPr>
        <w:tc>
          <w:tcPr>
            <w:tcW w:w="675" w:type="dxa"/>
            <w:tcBorders>
              <w:right w:val="single" w:sz="4" w:space="0" w:color="B35F14"/>
            </w:tcBorders>
            <w:shd w:val="clear" w:color="auto" w:fill="auto"/>
            <w:vAlign w:val="bottom"/>
          </w:tcPr>
          <w:p w14:paraId="7D5B4BF0" w14:textId="77777777" w:rsidR="00EC4518" w:rsidRPr="007C73CE" w:rsidRDefault="00EC4518" w:rsidP="00FB77B8">
            <w:pPr>
              <w:spacing w:line="240" w:lineRule="auto"/>
              <w:rPr>
                <w:rFonts w:cs="Arial"/>
                <w:b/>
              </w:rPr>
            </w:pPr>
          </w:p>
        </w:tc>
        <w:tc>
          <w:tcPr>
            <w:tcW w:w="8505" w:type="dxa"/>
            <w:tcBorders>
              <w:top w:val="single" w:sz="4" w:space="0" w:color="B35F14"/>
              <w:left w:val="single" w:sz="4" w:space="0" w:color="B35F14"/>
              <w:bottom w:val="single" w:sz="4" w:space="0" w:color="B35F14"/>
              <w:right w:val="single" w:sz="4" w:space="0" w:color="B35F14"/>
            </w:tcBorders>
            <w:shd w:val="clear" w:color="auto" w:fill="auto"/>
            <w:vAlign w:val="bottom"/>
          </w:tcPr>
          <w:p w14:paraId="327D28AE" w14:textId="77777777" w:rsidR="00EC4518" w:rsidRPr="007C73CE" w:rsidRDefault="00EC4518" w:rsidP="00FB77B8">
            <w:pPr>
              <w:spacing w:after="0" w:line="240" w:lineRule="auto"/>
              <w:rPr>
                <w:rFonts w:cs="Arial"/>
              </w:rPr>
            </w:pPr>
          </w:p>
        </w:tc>
        <w:tc>
          <w:tcPr>
            <w:tcW w:w="426" w:type="dxa"/>
            <w:tcBorders>
              <w:left w:val="single" w:sz="4" w:space="0" w:color="B35F14"/>
            </w:tcBorders>
            <w:shd w:val="clear" w:color="auto" w:fill="auto"/>
            <w:vAlign w:val="bottom"/>
          </w:tcPr>
          <w:p w14:paraId="068E63AC" w14:textId="77777777" w:rsidR="00EC4518" w:rsidRPr="007C73CE" w:rsidRDefault="00EC4518" w:rsidP="00EC4518">
            <w:pPr>
              <w:spacing w:after="0" w:line="240" w:lineRule="auto"/>
              <w:rPr>
                <w:rFonts w:cs="Arial"/>
                <w:b/>
              </w:rPr>
            </w:pPr>
          </w:p>
        </w:tc>
      </w:tr>
    </w:tbl>
    <w:p w14:paraId="4DFC1672" w14:textId="77777777" w:rsidR="00EC4518" w:rsidRDefault="00EC4518" w:rsidP="00EC4518">
      <w:pPr>
        <w:pStyle w:val="ListParagraph"/>
        <w:spacing w:after="0"/>
        <w:ind w:left="0"/>
      </w:pPr>
    </w:p>
    <w:tbl>
      <w:tblPr>
        <w:tblW w:w="9606" w:type="dxa"/>
        <w:tblLayout w:type="fixed"/>
        <w:tblLook w:val="04A0" w:firstRow="1" w:lastRow="0" w:firstColumn="1" w:lastColumn="0" w:noHBand="0" w:noVBand="1"/>
      </w:tblPr>
      <w:tblGrid>
        <w:gridCol w:w="675"/>
        <w:gridCol w:w="8505"/>
        <w:gridCol w:w="426"/>
      </w:tblGrid>
      <w:tr w:rsidR="00EC4518" w:rsidRPr="007C73CE" w14:paraId="2FC9E2AF" w14:textId="77777777" w:rsidTr="00BD26C3">
        <w:trPr>
          <w:trHeight w:val="305"/>
        </w:trPr>
        <w:tc>
          <w:tcPr>
            <w:tcW w:w="675" w:type="dxa"/>
            <w:shd w:val="clear" w:color="auto" w:fill="auto"/>
          </w:tcPr>
          <w:p w14:paraId="5AF5FDD0" w14:textId="77777777" w:rsidR="00EC4518" w:rsidRPr="007C73CE" w:rsidRDefault="00EC4518" w:rsidP="00FB77B8">
            <w:pPr>
              <w:spacing w:line="240" w:lineRule="auto"/>
              <w:rPr>
                <w:rFonts w:cs="Arial"/>
                <w:b/>
              </w:rPr>
            </w:pPr>
            <w:r>
              <w:rPr>
                <w:rFonts w:cs="Arial"/>
                <w:b/>
              </w:rPr>
              <w:t>3.</w:t>
            </w:r>
          </w:p>
        </w:tc>
        <w:tc>
          <w:tcPr>
            <w:tcW w:w="8505" w:type="dxa"/>
            <w:tcBorders>
              <w:bottom w:val="single" w:sz="4" w:space="0" w:color="B35F14"/>
            </w:tcBorders>
            <w:shd w:val="clear" w:color="auto" w:fill="auto"/>
            <w:vAlign w:val="bottom"/>
          </w:tcPr>
          <w:p w14:paraId="2A16EBB5" w14:textId="77777777" w:rsidR="00EC4518" w:rsidRPr="00FA7FE5" w:rsidRDefault="00EC4518" w:rsidP="00FA7FE5">
            <w:pPr>
              <w:spacing w:after="0"/>
              <w:rPr>
                <w:b/>
              </w:rPr>
            </w:pPr>
            <w:r>
              <w:t>Explain why the colour of the copper(</w:t>
            </w:r>
            <w:r w:rsidRPr="000631C8">
              <w:rPr>
                <w:rFonts w:ascii="Times New Roman" w:hAnsi="Times New Roman"/>
              </w:rPr>
              <w:t>II</w:t>
            </w:r>
            <w:r>
              <w:t>) chloride solution changes over time.</w:t>
            </w:r>
            <w:r w:rsidR="00FA7FE5">
              <w:br/>
            </w:r>
            <w:r w:rsidR="00FA7FE5">
              <w:rPr>
                <w:b/>
              </w:rPr>
              <w:t>[2 marks]</w:t>
            </w:r>
          </w:p>
        </w:tc>
        <w:tc>
          <w:tcPr>
            <w:tcW w:w="426" w:type="dxa"/>
            <w:shd w:val="clear" w:color="auto" w:fill="auto"/>
            <w:vAlign w:val="bottom"/>
          </w:tcPr>
          <w:p w14:paraId="4C5D3BBF" w14:textId="77777777" w:rsidR="00EC4518" w:rsidRPr="007C73CE" w:rsidRDefault="00EC4518" w:rsidP="00FB77B8">
            <w:pPr>
              <w:spacing w:after="0" w:line="240" w:lineRule="auto"/>
              <w:rPr>
                <w:rFonts w:cs="Arial"/>
                <w:b/>
              </w:rPr>
            </w:pPr>
          </w:p>
        </w:tc>
      </w:tr>
      <w:tr w:rsidR="00EC4518" w:rsidRPr="007C73CE" w14:paraId="0A5EDAB1" w14:textId="77777777" w:rsidTr="00BD26C3">
        <w:trPr>
          <w:trHeight w:val="1037"/>
        </w:trPr>
        <w:tc>
          <w:tcPr>
            <w:tcW w:w="675" w:type="dxa"/>
            <w:tcBorders>
              <w:right w:val="single" w:sz="4" w:space="0" w:color="B35F14"/>
            </w:tcBorders>
            <w:shd w:val="clear" w:color="auto" w:fill="auto"/>
            <w:vAlign w:val="bottom"/>
          </w:tcPr>
          <w:p w14:paraId="6F0A144F" w14:textId="77777777" w:rsidR="00EC4518" w:rsidRPr="007C73CE" w:rsidRDefault="00EC4518" w:rsidP="00FB77B8">
            <w:pPr>
              <w:spacing w:line="240" w:lineRule="auto"/>
              <w:rPr>
                <w:rFonts w:cs="Arial"/>
                <w:b/>
              </w:rPr>
            </w:pPr>
          </w:p>
        </w:tc>
        <w:tc>
          <w:tcPr>
            <w:tcW w:w="8505" w:type="dxa"/>
            <w:tcBorders>
              <w:top w:val="single" w:sz="4" w:space="0" w:color="B35F14"/>
              <w:left w:val="single" w:sz="4" w:space="0" w:color="B35F14"/>
              <w:bottom w:val="single" w:sz="4" w:space="0" w:color="B35F14"/>
              <w:right w:val="single" w:sz="4" w:space="0" w:color="B35F14"/>
            </w:tcBorders>
            <w:shd w:val="clear" w:color="auto" w:fill="auto"/>
            <w:vAlign w:val="bottom"/>
          </w:tcPr>
          <w:p w14:paraId="70BA1880" w14:textId="77777777" w:rsidR="00EC4518" w:rsidRPr="007C73CE" w:rsidRDefault="00EC4518" w:rsidP="00FB77B8">
            <w:pPr>
              <w:spacing w:after="0" w:line="240" w:lineRule="auto"/>
              <w:rPr>
                <w:rFonts w:cs="Arial"/>
              </w:rPr>
            </w:pPr>
          </w:p>
        </w:tc>
        <w:tc>
          <w:tcPr>
            <w:tcW w:w="426" w:type="dxa"/>
            <w:tcBorders>
              <w:left w:val="single" w:sz="4" w:space="0" w:color="B35F14"/>
            </w:tcBorders>
            <w:shd w:val="clear" w:color="auto" w:fill="auto"/>
            <w:vAlign w:val="bottom"/>
          </w:tcPr>
          <w:p w14:paraId="2E4AE5CE" w14:textId="77777777" w:rsidR="00EC4518" w:rsidRPr="007C73CE" w:rsidRDefault="00EC4518" w:rsidP="00FB77B8">
            <w:pPr>
              <w:spacing w:after="0" w:line="240" w:lineRule="auto"/>
              <w:rPr>
                <w:rFonts w:cs="Arial"/>
                <w:b/>
              </w:rPr>
            </w:pPr>
          </w:p>
        </w:tc>
      </w:tr>
    </w:tbl>
    <w:p w14:paraId="73F87D62" w14:textId="77777777" w:rsidR="00EC4518" w:rsidRDefault="00EC4518" w:rsidP="00EC4518">
      <w:pPr>
        <w:pStyle w:val="ListParagraph"/>
        <w:spacing w:after="0" w:line="360" w:lineRule="auto"/>
        <w:ind w:left="0"/>
      </w:pPr>
    </w:p>
    <w:p w14:paraId="1EEF0493" w14:textId="77777777" w:rsidR="00D139CF" w:rsidRDefault="00D139CF" w:rsidP="00EC4518">
      <w:pPr>
        <w:pStyle w:val="Heading3"/>
        <w:spacing w:before="0"/>
      </w:pPr>
      <w:r>
        <w:t>DfE Apparatus and Techniques covered</w:t>
      </w:r>
    </w:p>
    <w:p w14:paraId="528F4B80" w14:textId="1992ED26" w:rsidR="007908BA" w:rsidRDefault="007908BA" w:rsidP="007908BA">
      <w:pPr>
        <w:pStyle w:val="ListParagraph"/>
        <w:spacing w:after="0" w:line="240" w:lineRule="auto"/>
        <w:ind w:left="0"/>
      </w:pPr>
      <w:r>
        <w:t>If you are using the OCR Practical Activity Learner Record Sheet (</w:t>
      </w:r>
      <w:hyperlink r:id="rId47" w:history="1">
        <w:r w:rsidRPr="006F0158">
          <w:rPr>
            <w:rStyle w:val="Hyperlink"/>
            <w:b/>
          </w:rPr>
          <w:t>Chemistry</w:t>
        </w:r>
      </w:hyperlink>
      <w:r>
        <w:t xml:space="preserve"> / </w:t>
      </w:r>
      <w:hyperlink r:id="rId48" w:history="1">
        <w:r w:rsidRPr="00576F3A">
          <w:rPr>
            <w:rStyle w:val="Hyperlink"/>
            <w:i/>
          </w:rPr>
          <w:t>Combined Science</w:t>
        </w:r>
      </w:hyperlink>
      <w:r>
        <w:t>) you may be able to tick off the following skills:</w:t>
      </w:r>
    </w:p>
    <w:p w14:paraId="5E504E02" w14:textId="77777777" w:rsidR="00D139CF" w:rsidRDefault="00D139CF" w:rsidP="00D139CF">
      <w:pPr>
        <w:pStyle w:val="ListParagraph"/>
        <w:spacing w:after="0" w:line="240" w:lineRule="auto"/>
        <w:ind w:left="0"/>
      </w:pPr>
    </w:p>
    <w:tbl>
      <w:tblPr>
        <w:tblW w:w="0" w:type="auto"/>
        <w:jc w:val="center"/>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D139CF" w:rsidRPr="0031675A" w14:paraId="78DD6DA3" w14:textId="77777777" w:rsidTr="00BD26C3">
        <w:trPr>
          <w:jc w:val="center"/>
        </w:trPr>
        <w:tc>
          <w:tcPr>
            <w:tcW w:w="4266" w:type="dxa"/>
            <w:gridSpan w:val="4"/>
            <w:shd w:val="clear" w:color="auto" w:fill="auto"/>
          </w:tcPr>
          <w:p w14:paraId="49CD7AC4" w14:textId="77777777" w:rsidR="00D139CF" w:rsidRPr="00A9629B" w:rsidRDefault="00D139CF" w:rsidP="00A9629B">
            <w:pPr>
              <w:spacing w:after="0"/>
              <w:jc w:val="center"/>
              <w:rPr>
                <w:b/>
              </w:rPr>
            </w:pPr>
            <w:r w:rsidRPr="00A9629B">
              <w:rPr>
                <w:b/>
              </w:rPr>
              <w:t>Chemistry</w:t>
            </w:r>
          </w:p>
        </w:tc>
        <w:tc>
          <w:tcPr>
            <w:tcW w:w="490" w:type="dxa"/>
            <w:shd w:val="clear" w:color="auto" w:fill="auto"/>
          </w:tcPr>
          <w:p w14:paraId="6AEB9B73" w14:textId="77777777" w:rsidR="00D139CF" w:rsidRPr="00A9629B" w:rsidRDefault="00D139CF" w:rsidP="00A9629B">
            <w:pPr>
              <w:spacing w:after="0"/>
              <w:jc w:val="center"/>
              <w:rPr>
                <w:b/>
              </w:rPr>
            </w:pPr>
          </w:p>
        </w:tc>
        <w:tc>
          <w:tcPr>
            <w:tcW w:w="4486" w:type="dxa"/>
            <w:gridSpan w:val="4"/>
            <w:shd w:val="clear" w:color="auto" w:fill="auto"/>
          </w:tcPr>
          <w:p w14:paraId="6BB77A58" w14:textId="77777777" w:rsidR="00D139CF" w:rsidRPr="00ED6341" w:rsidRDefault="00D139CF" w:rsidP="00A9629B">
            <w:pPr>
              <w:spacing w:after="0"/>
              <w:jc w:val="center"/>
              <w:rPr>
                <w:b/>
                <w:i/>
              </w:rPr>
            </w:pPr>
            <w:r w:rsidRPr="00ED6341">
              <w:rPr>
                <w:b/>
                <w:i/>
              </w:rPr>
              <w:t>Combined Science</w:t>
            </w:r>
          </w:p>
        </w:tc>
      </w:tr>
      <w:tr w:rsidR="00D139CF" w:rsidRPr="00973F43" w14:paraId="2D9198EE" w14:textId="77777777" w:rsidTr="00BD26C3">
        <w:trPr>
          <w:jc w:val="center"/>
        </w:trPr>
        <w:tc>
          <w:tcPr>
            <w:tcW w:w="1066" w:type="dxa"/>
            <w:shd w:val="clear" w:color="auto" w:fill="auto"/>
          </w:tcPr>
          <w:p w14:paraId="61C4072A" w14:textId="77777777" w:rsidR="00D139CF" w:rsidRPr="00973F43" w:rsidRDefault="00D139CF" w:rsidP="00A9629B">
            <w:pPr>
              <w:spacing w:after="0"/>
              <w:jc w:val="center"/>
            </w:pPr>
            <w:r>
              <w:t>3</w:t>
            </w:r>
            <w:r w:rsidRPr="00973F43">
              <w:t>-i</w:t>
            </w:r>
          </w:p>
        </w:tc>
        <w:tc>
          <w:tcPr>
            <w:tcW w:w="1067" w:type="dxa"/>
            <w:shd w:val="clear" w:color="auto" w:fill="auto"/>
          </w:tcPr>
          <w:p w14:paraId="3853C753" w14:textId="77777777" w:rsidR="00D139CF" w:rsidRPr="00973F43" w:rsidRDefault="00D139CF" w:rsidP="00A9629B">
            <w:pPr>
              <w:spacing w:after="0"/>
              <w:jc w:val="center"/>
            </w:pPr>
            <w:r>
              <w:t>6-ii</w:t>
            </w:r>
          </w:p>
        </w:tc>
        <w:tc>
          <w:tcPr>
            <w:tcW w:w="1066" w:type="dxa"/>
            <w:shd w:val="clear" w:color="auto" w:fill="auto"/>
          </w:tcPr>
          <w:p w14:paraId="011298AB" w14:textId="77777777" w:rsidR="00D139CF" w:rsidRPr="00973F43" w:rsidRDefault="00D139CF" w:rsidP="00A9629B">
            <w:pPr>
              <w:spacing w:after="0"/>
              <w:jc w:val="center"/>
            </w:pPr>
            <w:r>
              <w:t>7-i</w:t>
            </w:r>
          </w:p>
        </w:tc>
        <w:tc>
          <w:tcPr>
            <w:tcW w:w="1067" w:type="dxa"/>
            <w:shd w:val="clear" w:color="auto" w:fill="auto"/>
          </w:tcPr>
          <w:p w14:paraId="41777F9C" w14:textId="77777777" w:rsidR="00D139CF" w:rsidRPr="00973F43" w:rsidRDefault="00D139CF" w:rsidP="00A9629B">
            <w:pPr>
              <w:spacing w:after="0"/>
              <w:jc w:val="center"/>
            </w:pPr>
            <w:r>
              <w:t>7-ii</w:t>
            </w:r>
          </w:p>
        </w:tc>
        <w:tc>
          <w:tcPr>
            <w:tcW w:w="490" w:type="dxa"/>
            <w:shd w:val="clear" w:color="auto" w:fill="auto"/>
          </w:tcPr>
          <w:p w14:paraId="206752F3" w14:textId="77777777" w:rsidR="00D139CF" w:rsidRPr="00973F43" w:rsidRDefault="00D139CF" w:rsidP="00A9629B">
            <w:pPr>
              <w:spacing w:after="0"/>
            </w:pPr>
          </w:p>
        </w:tc>
        <w:tc>
          <w:tcPr>
            <w:tcW w:w="1121" w:type="dxa"/>
            <w:shd w:val="clear" w:color="auto" w:fill="auto"/>
          </w:tcPr>
          <w:p w14:paraId="36E5F9F6" w14:textId="77777777" w:rsidR="00D139CF" w:rsidRPr="00ED6341" w:rsidRDefault="00D139CF" w:rsidP="00A9629B">
            <w:pPr>
              <w:spacing w:after="0"/>
              <w:jc w:val="center"/>
              <w:rPr>
                <w:i/>
              </w:rPr>
            </w:pPr>
            <w:r w:rsidRPr="00ED6341">
              <w:rPr>
                <w:i/>
              </w:rPr>
              <w:t>8-i</w:t>
            </w:r>
          </w:p>
        </w:tc>
        <w:tc>
          <w:tcPr>
            <w:tcW w:w="1122" w:type="dxa"/>
            <w:shd w:val="clear" w:color="auto" w:fill="auto"/>
          </w:tcPr>
          <w:p w14:paraId="2FB3295C" w14:textId="77777777" w:rsidR="00D139CF" w:rsidRPr="00ED6341" w:rsidRDefault="00D139CF" w:rsidP="00A9629B">
            <w:pPr>
              <w:spacing w:after="0"/>
              <w:jc w:val="center"/>
              <w:rPr>
                <w:i/>
              </w:rPr>
            </w:pPr>
            <w:r w:rsidRPr="00ED6341">
              <w:rPr>
                <w:i/>
              </w:rPr>
              <w:t>11-ii</w:t>
            </w:r>
          </w:p>
        </w:tc>
        <w:tc>
          <w:tcPr>
            <w:tcW w:w="1121" w:type="dxa"/>
            <w:shd w:val="clear" w:color="auto" w:fill="auto"/>
          </w:tcPr>
          <w:p w14:paraId="074683D8" w14:textId="77777777" w:rsidR="00D139CF" w:rsidRPr="00ED6341" w:rsidRDefault="00D139CF" w:rsidP="00A9629B">
            <w:pPr>
              <w:spacing w:after="0"/>
              <w:jc w:val="center"/>
              <w:rPr>
                <w:i/>
              </w:rPr>
            </w:pPr>
            <w:r w:rsidRPr="00ED6341">
              <w:rPr>
                <w:i/>
              </w:rPr>
              <w:t>12-i</w:t>
            </w:r>
          </w:p>
        </w:tc>
        <w:tc>
          <w:tcPr>
            <w:tcW w:w="1122" w:type="dxa"/>
            <w:shd w:val="clear" w:color="auto" w:fill="auto"/>
          </w:tcPr>
          <w:p w14:paraId="373CABA5" w14:textId="77777777" w:rsidR="00D139CF" w:rsidRPr="00ED6341" w:rsidRDefault="00D139CF" w:rsidP="00A9629B">
            <w:pPr>
              <w:spacing w:after="0"/>
              <w:jc w:val="center"/>
              <w:rPr>
                <w:i/>
              </w:rPr>
            </w:pPr>
            <w:r w:rsidRPr="00ED6341">
              <w:rPr>
                <w:i/>
              </w:rPr>
              <w:t>12-ii</w:t>
            </w:r>
          </w:p>
        </w:tc>
      </w:tr>
      <w:tr w:rsidR="00D139CF" w:rsidRPr="00973F43" w14:paraId="1D4272C6" w14:textId="77777777" w:rsidTr="00BD26C3">
        <w:trPr>
          <w:jc w:val="center"/>
        </w:trPr>
        <w:tc>
          <w:tcPr>
            <w:tcW w:w="1066" w:type="dxa"/>
            <w:shd w:val="clear" w:color="auto" w:fill="auto"/>
          </w:tcPr>
          <w:p w14:paraId="45A4C0F2" w14:textId="77777777" w:rsidR="00D139CF" w:rsidRPr="00973F43" w:rsidRDefault="00D139CF" w:rsidP="00A9629B">
            <w:pPr>
              <w:spacing w:after="0"/>
              <w:jc w:val="center"/>
            </w:pPr>
            <w:r>
              <w:t>8-i</w:t>
            </w:r>
          </w:p>
        </w:tc>
        <w:tc>
          <w:tcPr>
            <w:tcW w:w="1067" w:type="dxa"/>
            <w:shd w:val="clear" w:color="auto" w:fill="auto"/>
          </w:tcPr>
          <w:p w14:paraId="5C8ADFA0" w14:textId="77777777" w:rsidR="00D139CF" w:rsidRPr="00973F43" w:rsidRDefault="00D139CF" w:rsidP="00A9629B">
            <w:pPr>
              <w:spacing w:after="0"/>
              <w:jc w:val="center"/>
            </w:pPr>
          </w:p>
        </w:tc>
        <w:tc>
          <w:tcPr>
            <w:tcW w:w="1066" w:type="dxa"/>
            <w:shd w:val="clear" w:color="auto" w:fill="auto"/>
          </w:tcPr>
          <w:p w14:paraId="56B1E38D" w14:textId="77777777" w:rsidR="00D139CF" w:rsidRPr="00973F43" w:rsidRDefault="00D139CF" w:rsidP="00A9629B">
            <w:pPr>
              <w:spacing w:after="0"/>
              <w:jc w:val="center"/>
            </w:pPr>
          </w:p>
        </w:tc>
        <w:tc>
          <w:tcPr>
            <w:tcW w:w="1067" w:type="dxa"/>
            <w:shd w:val="clear" w:color="auto" w:fill="auto"/>
          </w:tcPr>
          <w:p w14:paraId="01737DAE" w14:textId="77777777" w:rsidR="00D139CF" w:rsidRPr="00973F43" w:rsidRDefault="00D139CF" w:rsidP="00A9629B">
            <w:pPr>
              <w:spacing w:after="0"/>
              <w:jc w:val="center"/>
            </w:pPr>
          </w:p>
        </w:tc>
        <w:tc>
          <w:tcPr>
            <w:tcW w:w="490" w:type="dxa"/>
            <w:shd w:val="clear" w:color="auto" w:fill="auto"/>
          </w:tcPr>
          <w:p w14:paraId="46A92D70" w14:textId="77777777" w:rsidR="00D139CF" w:rsidRPr="00973F43" w:rsidRDefault="00D139CF" w:rsidP="00A9629B">
            <w:pPr>
              <w:spacing w:after="0"/>
            </w:pPr>
          </w:p>
        </w:tc>
        <w:tc>
          <w:tcPr>
            <w:tcW w:w="1121" w:type="dxa"/>
            <w:shd w:val="clear" w:color="auto" w:fill="auto"/>
          </w:tcPr>
          <w:p w14:paraId="6341087D" w14:textId="77777777" w:rsidR="00D139CF" w:rsidRPr="00ED6341" w:rsidRDefault="00D139CF" w:rsidP="00A9629B">
            <w:pPr>
              <w:spacing w:after="0"/>
              <w:jc w:val="center"/>
              <w:rPr>
                <w:i/>
              </w:rPr>
            </w:pPr>
          </w:p>
        </w:tc>
        <w:tc>
          <w:tcPr>
            <w:tcW w:w="1122" w:type="dxa"/>
            <w:shd w:val="clear" w:color="auto" w:fill="auto"/>
          </w:tcPr>
          <w:p w14:paraId="50EF90CE" w14:textId="77777777" w:rsidR="00D139CF" w:rsidRPr="00ED6341" w:rsidRDefault="00D139CF" w:rsidP="00A9629B">
            <w:pPr>
              <w:spacing w:after="0"/>
              <w:jc w:val="center"/>
              <w:rPr>
                <w:i/>
              </w:rPr>
            </w:pPr>
          </w:p>
        </w:tc>
        <w:tc>
          <w:tcPr>
            <w:tcW w:w="1121" w:type="dxa"/>
            <w:shd w:val="clear" w:color="auto" w:fill="auto"/>
          </w:tcPr>
          <w:p w14:paraId="1193102C" w14:textId="77777777" w:rsidR="00D139CF" w:rsidRPr="00ED6341" w:rsidRDefault="00D139CF" w:rsidP="00A9629B">
            <w:pPr>
              <w:spacing w:after="0"/>
              <w:jc w:val="center"/>
              <w:rPr>
                <w:i/>
              </w:rPr>
            </w:pPr>
          </w:p>
        </w:tc>
        <w:tc>
          <w:tcPr>
            <w:tcW w:w="1122" w:type="dxa"/>
            <w:shd w:val="clear" w:color="auto" w:fill="auto"/>
          </w:tcPr>
          <w:p w14:paraId="51E01996" w14:textId="77777777" w:rsidR="00D139CF" w:rsidRPr="00ED6341" w:rsidRDefault="00D139CF" w:rsidP="00A9629B">
            <w:pPr>
              <w:spacing w:after="0"/>
              <w:jc w:val="center"/>
              <w:rPr>
                <w:i/>
              </w:rPr>
            </w:pPr>
          </w:p>
        </w:tc>
      </w:tr>
    </w:tbl>
    <w:p w14:paraId="1939E342" w14:textId="77777777" w:rsidR="00D139CF" w:rsidRPr="004C583E" w:rsidRDefault="00D139CF" w:rsidP="00EC4518"/>
    <w:sectPr w:rsidR="00D139CF" w:rsidRPr="004C583E" w:rsidSect="00A2765C">
      <w:headerReference w:type="default" r:id="rId49"/>
      <w:pgSz w:w="11906" w:h="16838"/>
      <w:pgMar w:top="1440" w:right="991" w:bottom="1134" w:left="1134" w:header="709"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4B1A1" w14:textId="77777777" w:rsidR="00B13D4D" w:rsidRDefault="00B13D4D" w:rsidP="00D21C92">
      <w:r>
        <w:separator/>
      </w:r>
    </w:p>
  </w:endnote>
  <w:endnote w:type="continuationSeparator" w:id="0">
    <w:p w14:paraId="04C603C9" w14:textId="77777777" w:rsidR="00B13D4D" w:rsidRDefault="00B13D4D"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Univers">
    <w:altName w:val="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panose1 w:val="020B0403030403020204"/>
    <w:charset w:val="00"/>
    <w:family w:val="swiss"/>
    <w:notTrueType/>
    <w:pitch w:val="variable"/>
    <w:sig w:usb0="A00002AF" w:usb1="5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09344" w14:textId="769CD3B6" w:rsidR="00CD2202" w:rsidRPr="00E231CF" w:rsidRDefault="00E231CF" w:rsidP="00E231CF">
    <w:pPr>
      <w:pBdr>
        <w:top w:val="single" w:sz="8" w:space="6" w:color="B35F14"/>
      </w:pBdr>
      <w:tabs>
        <w:tab w:val="center" w:pos="4820"/>
        <w:tab w:val="right" w:pos="9632"/>
      </w:tabs>
      <w:spacing w:after="0" w:line="240" w:lineRule="auto"/>
      <w:rPr>
        <w:rFonts w:eastAsia="MS Mincho"/>
        <w:sz w:val="16"/>
        <w:szCs w:val="16"/>
      </w:rPr>
    </w:pPr>
    <w:r>
      <w:rPr>
        <w:rFonts w:eastAsia="MS Mincho"/>
        <w:sz w:val="16"/>
        <w:szCs w:val="16"/>
      </w:rPr>
      <w:t>Version 1.</w:t>
    </w:r>
    <w:r w:rsidR="00A2765C">
      <w:rPr>
        <w:rFonts w:eastAsia="MS Mincho"/>
        <w:sz w:val="16"/>
        <w:szCs w:val="16"/>
      </w:rPr>
      <w:t>3</w:t>
    </w:r>
    <w:r>
      <w:rPr>
        <w:rFonts w:eastAsia="MS Mincho"/>
        <w:sz w:val="16"/>
        <w:szCs w:val="16"/>
      </w:rPr>
      <w:t xml:space="preserve"> – June 2021</w:t>
    </w:r>
    <w:r w:rsidRPr="00A27D5E">
      <w:rPr>
        <w:rFonts w:eastAsia="MS Mincho"/>
        <w:sz w:val="16"/>
        <w:szCs w:val="16"/>
      </w:rPr>
      <w:tab/>
    </w:r>
    <w:r w:rsidRPr="00A27D5E">
      <w:rPr>
        <w:rFonts w:eastAsia="MS Mincho"/>
        <w:sz w:val="16"/>
        <w:szCs w:val="16"/>
      </w:rPr>
      <w:fldChar w:fldCharType="begin"/>
    </w:r>
    <w:r w:rsidRPr="00A27D5E">
      <w:rPr>
        <w:rFonts w:eastAsia="MS Mincho"/>
        <w:sz w:val="16"/>
        <w:szCs w:val="16"/>
      </w:rPr>
      <w:instrText xml:space="preserve"> PAGE   \* MERGEFORMAT </w:instrText>
    </w:r>
    <w:r w:rsidRPr="00A27D5E">
      <w:rPr>
        <w:rFonts w:eastAsia="MS Mincho"/>
        <w:sz w:val="16"/>
        <w:szCs w:val="16"/>
      </w:rPr>
      <w:fldChar w:fldCharType="separate"/>
    </w:r>
    <w:r>
      <w:rPr>
        <w:rFonts w:eastAsia="MS Mincho"/>
        <w:sz w:val="16"/>
        <w:szCs w:val="16"/>
      </w:rPr>
      <w:t>1</w:t>
    </w:r>
    <w:r w:rsidRPr="00A27D5E">
      <w:rPr>
        <w:rFonts w:eastAsia="MS Mincho"/>
        <w:noProof/>
        <w:sz w:val="16"/>
        <w:szCs w:val="16"/>
      </w:rPr>
      <w:fldChar w:fldCharType="end"/>
    </w:r>
    <w:r w:rsidRPr="00A27D5E">
      <w:rPr>
        <w:rFonts w:eastAsia="MS Mincho"/>
        <w:noProof/>
        <w:sz w:val="16"/>
        <w:szCs w:val="16"/>
      </w:rPr>
      <w:tab/>
      <w:t>© OCR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E5CFD" w14:textId="77777777" w:rsidR="00B13D4D" w:rsidRDefault="00B13D4D" w:rsidP="00D21C92">
      <w:r>
        <w:separator/>
      </w:r>
    </w:p>
  </w:footnote>
  <w:footnote w:type="continuationSeparator" w:id="0">
    <w:p w14:paraId="3D730FFC" w14:textId="77777777" w:rsidR="00B13D4D" w:rsidRDefault="00B13D4D"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69FAE" w14:textId="77777777" w:rsidR="00A2765C" w:rsidRPr="006A5881" w:rsidRDefault="00A2765C" w:rsidP="00A2765C">
    <w:pPr>
      <w:spacing w:after="120" w:line="240" w:lineRule="auto"/>
      <w:rPr>
        <w:rFonts w:eastAsia="MS Mincho"/>
        <w:b/>
        <w:bCs/>
        <w:color w:val="007AC2"/>
        <w:sz w:val="36"/>
        <w:szCs w:val="36"/>
      </w:rPr>
    </w:pPr>
    <w:bookmarkStart w:id="0" w:name="_Hlk73617821"/>
    <w:bookmarkStart w:id="1" w:name="_Hlk73617822"/>
    <w:bookmarkStart w:id="2" w:name="_Hlk73617823"/>
    <w:bookmarkStart w:id="3" w:name="_Hlk73617824"/>
    <w:bookmarkStart w:id="4" w:name="_Hlk73617825"/>
    <w:bookmarkStart w:id="5" w:name="_Hlk73617826"/>
    <w:bookmarkStart w:id="6" w:name="_Hlk73617845"/>
    <w:bookmarkStart w:id="7" w:name="_Hlk73617846"/>
    <w:r w:rsidRPr="00A27D5E">
      <w:rPr>
        <w:rFonts w:eastAsia="MS Mincho"/>
        <w:b/>
        <w:color w:val="20234E"/>
        <w:sz w:val="24"/>
        <w:szCs w:val="24"/>
      </w:rPr>
      <w:t>GCSE (9</w:t>
    </w:r>
    <w:r w:rsidRPr="00A27D5E">
      <w:rPr>
        <w:rFonts w:eastAsia="MS Mincho" w:cs="Arial"/>
        <w:b/>
        <w:color w:val="20234E"/>
        <w:sz w:val="24"/>
        <w:szCs w:val="24"/>
      </w:rPr>
      <w:t>–</w:t>
    </w:r>
    <w:r w:rsidRPr="00A27D5E">
      <w:rPr>
        <w:rFonts w:eastAsia="MS Mincho"/>
        <w:b/>
        <w:color w:val="20234E"/>
        <w:sz w:val="24"/>
        <w:szCs w:val="24"/>
      </w:rPr>
      <w:t>1)</w:t>
    </w:r>
    <w:r w:rsidRPr="00A27D5E">
      <w:rPr>
        <w:rFonts w:eastAsia="MS Mincho"/>
        <w:szCs w:val="24"/>
      </w:rPr>
      <w:br/>
    </w:r>
    <w:r w:rsidRPr="00A27D5E">
      <w:rPr>
        <w:rFonts w:eastAsia="MS Mincho"/>
        <w:b/>
        <w:bCs/>
        <w:noProof/>
        <w:color w:val="B35F14"/>
        <w:sz w:val="36"/>
        <w:szCs w:val="36"/>
      </w:rPr>
      <mc:AlternateContent>
        <mc:Choice Requires="wps">
          <w:drawing>
            <wp:anchor distT="0" distB="0" distL="114300" distR="114300" simplePos="0" relativeHeight="251654656" behindDoc="0" locked="0" layoutInCell="1" allowOverlap="1" wp14:anchorId="5E58AA5B" wp14:editId="0A8C3E3A">
              <wp:simplePos x="0" y="0"/>
              <wp:positionH relativeFrom="page">
                <wp:posOffset>504190</wp:posOffset>
              </wp:positionH>
              <wp:positionV relativeFrom="page">
                <wp:posOffset>19658330</wp:posOffset>
              </wp:positionV>
              <wp:extent cx="1663065" cy="2774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10D3E44"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1 Hills Road, Cambridge, CB1 2EU</w:t>
                          </w:r>
                        </w:p>
                        <w:p w14:paraId="541AAE23"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cambridgeassessment.org.uk</w:t>
                          </w:r>
                        </w:p>
                        <w:p w14:paraId="1E976316" w14:textId="77777777" w:rsidR="00A2765C" w:rsidRPr="00E4145A" w:rsidRDefault="00A2765C" w:rsidP="00A276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8AA5B" id="_x0000_t202" coordsize="21600,21600" o:spt="202" path="m,l,21600r21600,l21600,xe">
              <v:stroke joinstyle="miter"/>
              <v:path gradientshapeok="t" o:connecttype="rect"/>
            </v:shapetype>
            <v:shape id="Text Box 11" o:spid="_x0000_s1100" type="#_x0000_t202" style="position:absolute;margin-left:39.7pt;margin-top:1547.9pt;width:130.95pt;height:21.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" filled="f" stroked="f">
              <v:textbox inset="0,0,0,0">
                <w:txbxContent>
                  <w:p w14:paraId="610D3E44"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1 Hills Road, Cambridge, CB1 2EU</w:t>
                    </w:r>
                  </w:p>
                  <w:p w14:paraId="541AAE23"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cambridgeassessment.org.uk</w:t>
                    </w:r>
                  </w:p>
                  <w:p w14:paraId="1E976316" w14:textId="77777777" w:rsidR="00A2765C" w:rsidRPr="00E4145A" w:rsidRDefault="00A2765C" w:rsidP="00A2765C">
                    <w:pPr>
                      <w:ind w:left="-142" w:firstLine="142"/>
                      <w:rPr>
                        <w:rFonts w:cs="Arial"/>
                        <w:spacing w:val="-4"/>
                        <w:sz w:val="16"/>
                        <w:szCs w:val="16"/>
                      </w:rPr>
                    </w:pPr>
                  </w:p>
                </w:txbxContent>
              </v:textbox>
              <w10:wrap anchorx="page" anchory="page"/>
            </v:shape>
          </w:pict>
        </mc:Fallback>
      </mc:AlternateContent>
    </w:r>
    <w:r w:rsidRPr="00A27D5E">
      <w:rPr>
        <w:rFonts w:eastAsia="MS Mincho"/>
        <w:b/>
        <w:bCs/>
        <w:noProof/>
        <w:color w:val="B35F14"/>
        <w:sz w:val="36"/>
        <w:szCs w:val="36"/>
      </w:rPr>
      <mc:AlternateContent>
        <mc:Choice Requires="wps">
          <w:drawing>
            <wp:anchor distT="0" distB="0" distL="114300" distR="114300" simplePos="0" relativeHeight="251656704" behindDoc="0" locked="0" layoutInCell="1" allowOverlap="1" wp14:anchorId="413BF064" wp14:editId="33820472">
              <wp:simplePos x="0" y="0"/>
              <wp:positionH relativeFrom="page">
                <wp:posOffset>3959860</wp:posOffset>
              </wp:positionH>
              <wp:positionV relativeFrom="page">
                <wp:posOffset>19658330</wp:posOffset>
              </wp:positionV>
              <wp:extent cx="1663065" cy="27749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8EF6668"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3388BEF"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B5D15E1" w14:textId="77777777" w:rsidR="00A2765C" w:rsidRPr="00E4145A" w:rsidRDefault="00A2765C" w:rsidP="00A276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F064" id="Text Box 12" o:spid="_x0000_s1101" type="#_x0000_t202" style="position:absolute;margin-left:311.8pt;margin-top:1547.9pt;width:130.95pt;height:21.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" filled="f" stroked="f">
              <v:textbox inset="0,0,0,0">
                <w:txbxContent>
                  <w:p w14:paraId="78EF6668"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3388BEF"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B5D15E1" w14:textId="77777777" w:rsidR="00A2765C" w:rsidRPr="00E4145A" w:rsidRDefault="00A2765C" w:rsidP="00A2765C">
                    <w:pPr>
                      <w:ind w:left="-142" w:firstLine="142"/>
                      <w:rPr>
                        <w:rFonts w:cs="Arial"/>
                        <w:spacing w:val="-4"/>
                        <w:sz w:val="16"/>
                        <w:szCs w:val="16"/>
                      </w:rPr>
                    </w:pPr>
                  </w:p>
                </w:txbxContent>
              </v:textbox>
              <w10:wrap anchorx="page" anchory="page"/>
            </v:shape>
          </w:pict>
        </mc:Fallback>
      </mc:AlternateContent>
    </w:r>
    <w:r w:rsidRPr="00A27D5E">
      <w:rPr>
        <w:rFonts w:eastAsia="MS Mincho"/>
        <w:b/>
        <w:bCs/>
        <w:noProof/>
        <w:color w:val="B35F14"/>
        <w:sz w:val="36"/>
        <w:szCs w:val="36"/>
      </w:rPr>
      <mc:AlternateContent>
        <mc:Choice Requires="wps">
          <w:drawing>
            <wp:anchor distT="0" distB="0" distL="114300" distR="114300" simplePos="0" relativeHeight="251657728" behindDoc="0" locked="0" layoutInCell="1" allowOverlap="1" wp14:anchorId="1DF15445" wp14:editId="4E3AA026">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28F5925E"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FFCE621"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541572DA" w14:textId="77777777" w:rsidR="00A2765C" w:rsidRPr="00196D9D" w:rsidRDefault="00A2765C" w:rsidP="00A2765C">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5445" id="Text Box 10" o:spid="_x0000_s1102" type="#_x0000_t202" style="position:absolute;margin-left:590.6pt;margin-top:1553.8pt;width:273.85pt;height:13.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" filled="f" stroked="f">
              <v:textbox inset="0,0,0,0">
                <w:txbxContent>
                  <w:p w14:paraId="28F5925E"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FFCE621"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541572DA" w14:textId="77777777" w:rsidR="00A2765C" w:rsidRPr="00196D9D" w:rsidRDefault="00A2765C" w:rsidP="00A2765C">
                    <w:pPr>
                      <w:ind w:left="-142" w:firstLine="142"/>
                      <w:rPr>
                        <w:rFonts w:cs="Arial"/>
                        <w:spacing w:val="-4"/>
                        <w:sz w:val="15"/>
                        <w:szCs w:val="16"/>
                      </w:rPr>
                    </w:pPr>
                  </w:p>
                </w:txbxContent>
              </v:textbox>
              <w10:wrap anchorx="page" anchory="page"/>
            </v:shape>
          </w:pict>
        </mc:Fallback>
      </mc:AlternateContent>
    </w:r>
    <w:r w:rsidRPr="00A27D5E">
      <w:rPr>
        <w:rFonts w:eastAsia="MS Mincho"/>
        <w:b/>
        <w:bCs/>
        <w:color w:val="B35F14"/>
        <w:sz w:val="36"/>
        <w:szCs w:val="36"/>
      </w:rPr>
      <w:t>Gateway Science</w:t>
    </w:r>
    <w:r w:rsidRPr="00A27D5E">
      <w:rPr>
        <w:rFonts w:eastAsia="MS Mincho"/>
        <w:b/>
        <w:bCs/>
        <w:noProof/>
        <w:color w:val="B35F14"/>
        <w:sz w:val="36"/>
        <w:szCs w:val="36"/>
      </w:rPr>
      <w:drawing>
        <wp:anchor distT="0" distB="0" distL="114300" distR="114300" simplePos="0" relativeHeight="251658752" behindDoc="1" locked="1" layoutInCell="1" allowOverlap="1" wp14:anchorId="3A1EBDC7" wp14:editId="48634B51">
          <wp:simplePos x="0" y="0"/>
          <wp:positionH relativeFrom="column">
            <wp:posOffset>5150485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9" name="Picture 29"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A27D5E">
      <w:rPr>
        <w:rFonts w:eastAsia="MS Mincho"/>
        <w:b/>
        <w:bCs/>
        <w:color w:val="B35F14"/>
        <w:sz w:val="36"/>
        <w:szCs w:val="36"/>
      </w:rPr>
      <w:t xml:space="preserve"> Chemistry A and</w:t>
    </w:r>
    <w:r w:rsidRPr="00A27D5E">
      <w:rPr>
        <w:rFonts w:eastAsia="MS Mincho"/>
        <w:b/>
        <w:bCs/>
        <w:color w:val="B35F14"/>
        <w:sz w:val="36"/>
        <w:szCs w:val="36"/>
      </w:rPr>
      <w:br/>
    </w:r>
    <w:bookmarkEnd w:id="0"/>
    <w:bookmarkEnd w:id="1"/>
    <w:bookmarkEnd w:id="2"/>
    <w:bookmarkEnd w:id="3"/>
    <w:bookmarkEnd w:id="4"/>
    <w:bookmarkEnd w:id="5"/>
    <w:bookmarkEnd w:id="6"/>
    <w:bookmarkEnd w:id="7"/>
    <w:r w:rsidRPr="00A27D5E">
      <w:rPr>
        <w:rFonts w:eastAsia="MS Mincho"/>
        <w:b/>
        <w:bCs/>
        <w:color w:val="B35F14"/>
        <w:sz w:val="36"/>
        <w:szCs w:val="36"/>
      </w:rPr>
      <w:t>Twenty First Century Science Chemistry B</w:t>
    </w:r>
  </w:p>
  <w:p w14:paraId="00A948E6" w14:textId="375DF44A" w:rsidR="00CD2202" w:rsidRPr="00A2765C" w:rsidRDefault="00CD2202" w:rsidP="00A276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ACF6" w14:textId="794BDA8C" w:rsidR="00CD2202" w:rsidRPr="00A2765C" w:rsidRDefault="00A2765C" w:rsidP="00A2765C">
    <w:pPr>
      <w:tabs>
        <w:tab w:val="right" w:pos="9632"/>
      </w:tabs>
      <w:spacing w:after="120" w:line="240" w:lineRule="auto"/>
      <w:rPr>
        <w:rFonts w:eastAsia="MS Mincho"/>
        <w:color w:val="20234E"/>
        <w:szCs w:val="24"/>
      </w:rPr>
    </w:pPr>
    <w:bookmarkStart w:id="10" w:name="_Hlk73618872"/>
    <w:bookmarkStart w:id="11" w:name="_Hlk73618873"/>
    <w:bookmarkStart w:id="12" w:name="_Hlk73618874"/>
    <w:bookmarkStart w:id="13" w:name="_Hlk73618875"/>
    <w:r w:rsidRPr="00050D71">
      <w:rPr>
        <w:rFonts w:eastAsia="MS Mincho"/>
        <w:color w:val="B35F14"/>
        <w:szCs w:val="24"/>
      </w:rPr>
      <w:t xml:space="preserve">GCSE (9–1) Gateway Science </w:t>
    </w:r>
    <w:r w:rsidRPr="00050D71">
      <w:rPr>
        <w:rFonts w:eastAsia="MS Mincho"/>
        <w:noProof/>
        <w:color w:val="B35F14"/>
        <w:szCs w:val="24"/>
      </w:rPr>
      <mc:AlternateContent>
        <mc:Choice Requires="wps">
          <w:drawing>
            <wp:anchor distT="0" distB="0" distL="114300" distR="114300" simplePos="0" relativeHeight="251659776" behindDoc="0" locked="0" layoutInCell="1" allowOverlap="1" wp14:anchorId="5F5B5FFD" wp14:editId="4F7E658B">
              <wp:simplePos x="0" y="0"/>
              <wp:positionH relativeFrom="page">
                <wp:posOffset>504190</wp:posOffset>
              </wp:positionH>
              <wp:positionV relativeFrom="page">
                <wp:posOffset>19658330</wp:posOffset>
              </wp:positionV>
              <wp:extent cx="1663065" cy="27749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274850A7"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1 Hills Road, Cambridge, CB1 2EU</w:t>
                          </w:r>
                        </w:p>
                        <w:p w14:paraId="1C4AE858"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cambridgeassessment.org.uk</w:t>
                          </w:r>
                        </w:p>
                        <w:p w14:paraId="00C02B00" w14:textId="77777777" w:rsidR="00A2765C" w:rsidRPr="00E4145A" w:rsidRDefault="00A2765C" w:rsidP="00A276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B5FFD" id="_x0000_t202" coordsize="21600,21600" o:spt="202" path="m,l,21600r21600,l21600,xe">
              <v:stroke joinstyle="miter"/>
              <v:path gradientshapeok="t" o:connecttype="rect"/>
            </v:shapetype>
            <v:shape id="Text Box 24" o:spid="_x0000_s1103" type="#_x0000_t202" style="position:absolute;margin-left:39.7pt;margin-top:1547.9pt;width:130.95pt;height:21.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DUDswhYwIAALIEAAAOAAAAAAAAAAAAAAAAAC4CAABk&#10;cnMvZTJvRG9jLnhtbFBLAQItABQABgAIAAAAIQDI2teM4gAAAAwBAAAPAAAAAAAAAAAAAAAAAL0E&#10;AABkcnMvZG93bnJldi54bWxQSwUGAAAAAAQABADzAAAAzAUAAAAA&#10;" filled="f" stroked="f">
              <v:textbox inset="0,0,0,0">
                <w:txbxContent>
                  <w:p w14:paraId="274850A7"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1 Hills Road, Cambridge, CB1 2EU</w:t>
                    </w:r>
                  </w:p>
                  <w:p w14:paraId="1C4AE858"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cambridgeassessment.org.uk</w:t>
                    </w:r>
                  </w:p>
                  <w:p w14:paraId="00C02B00" w14:textId="77777777" w:rsidR="00A2765C" w:rsidRPr="00E4145A" w:rsidRDefault="00A2765C" w:rsidP="00A2765C">
                    <w:pPr>
                      <w:ind w:left="-142" w:firstLine="142"/>
                      <w:rPr>
                        <w:rFonts w:cs="Arial"/>
                        <w:spacing w:val="-4"/>
                        <w:sz w:val="16"/>
                        <w:szCs w:val="16"/>
                      </w:rPr>
                    </w:pPr>
                  </w:p>
                </w:txbxContent>
              </v:textbox>
              <w10:wrap anchorx="page" anchory="page"/>
            </v:shape>
          </w:pict>
        </mc:Fallback>
      </mc:AlternateContent>
    </w:r>
    <w:r w:rsidRPr="00050D71">
      <w:rPr>
        <w:rFonts w:eastAsia="MS Mincho"/>
        <w:noProof/>
        <w:color w:val="B35F14"/>
        <w:szCs w:val="24"/>
      </w:rPr>
      <mc:AlternateContent>
        <mc:Choice Requires="wps">
          <w:drawing>
            <wp:anchor distT="0" distB="0" distL="114300" distR="114300" simplePos="0" relativeHeight="251660800" behindDoc="0" locked="0" layoutInCell="1" allowOverlap="1" wp14:anchorId="3F0A7045" wp14:editId="0E81DAB1">
              <wp:simplePos x="0" y="0"/>
              <wp:positionH relativeFrom="page">
                <wp:posOffset>3959860</wp:posOffset>
              </wp:positionH>
              <wp:positionV relativeFrom="page">
                <wp:posOffset>19658330</wp:posOffset>
              </wp:positionV>
              <wp:extent cx="1663065" cy="27749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B31580A"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F0B4F14"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FE564C5" w14:textId="77777777" w:rsidR="00A2765C" w:rsidRPr="00E4145A" w:rsidRDefault="00A2765C" w:rsidP="00A276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A7045" id="Text Box 25" o:spid="_x0000_s1104" type="#_x0000_t202" style="position:absolute;margin-left:311.8pt;margin-top:1547.9pt;width:130.95pt;height:21.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" filled="f" stroked="f">
              <v:textbox inset="0,0,0,0">
                <w:txbxContent>
                  <w:p w14:paraId="5B31580A"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F0B4F14"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FE564C5" w14:textId="77777777" w:rsidR="00A2765C" w:rsidRPr="00E4145A" w:rsidRDefault="00A2765C" w:rsidP="00A2765C">
                    <w:pPr>
                      <w:ind w:left="-142" w:firstLine="142"/>
                      <w:rPr>
                        <w:rFonts w:cs="Arial"/>
                        <w:spacing w:val="-4"/>
                        <w:sz w:val="16"/>
                        <w:szCs w:val="16"/>
                      </w:rPr>
                    </w:pPr>
                  </w:p>
                </w:txbxContent>
              </v:textbox>
              <w10:wrap anchorx="page" anchory="page"/>
            </v:shape>
          </w:pict>
        </mc:Fallback>
      </mc:AlternateContent>
    </w:r>
    <w:r w:rsidRPr="00050D71">
      <w:rPr>
        <w:rFonts w:eastAsia="MS Mincho"/>
        <w:noProof/>
        <w:color w:val="B35F14"/>
        <w:szCs w:val="24"/>
      </w:rPr>
      <mc:AlternateContent>
        <mc:Choice Requires="wps">
          <w:drawing>
            <wp:anchor distT="0" distB="0" distL="114300" distR="114300" simplePos="0" relativeHeight="251661824" behindDoc="0" locked="0" layoutInCell="1" allowOverlap="1" wp14:anchorId="26AF60B0" wp14:editId="311D161B">
              <wp:simplePos x="0" y="0"/>
              <wp:positionH relativeFrom="page">
                <wp:posOffset>7500620</wp:posOffset>
              </wp:positionH>
              <wp:positionV relativeFrom="page">
                <wp:posOffset>19733260</wp:posOffset>
              </wp:positionV>
              <wp:extent cx="3477895" cy="1708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623D5479"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5DE95AC"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2720E105" w14:textId="77777777" w:rsidR="00A2765C" w:rsidRPr="00196D9D" w:rsidRDefault="00A2765C" w:rsidP="00A2765C">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60B0" id="Text Box 17" o:spid="_x0000_s1105" type="#_x0000_t202" style="position:absolute;margin-left:590.6pt;margin-top:1553.8pt;width:273.85pt;height:13.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" filled="f" stroked="f">
              <v:textbox inset="0,0,0,0">
                <w:txbxContent>
                  <w:p w14:paraId="623D5479"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5DE95AC"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2720E105" w14:textId="77777777" w:rsidR="00A2765C" w:rsidRPr="00196D9D" w:rsidRDefault="00A2765C" w:rsidP="00A2765C">
                    <w:pPr>
                      <w:ind w:left="-142" w:firstLine="142"/>
                      <w:rPr>
                        <w:rFonts w:cs="Arial"/>
                        <w:spacing w:val="-4"/>
                        <w:sz w:val="15"/>
                        <w:szCs w:val="16"/>
                      </w:rPr>
                    </w:pPr>
                  </w:p>
                </w:txbxContent>
              </v:textbox>
              <w10:wrap anchorx="page" anchory="page"/>
            </v:shape>
          </w:pict>
        </mc:Fallback>
      </mc:AlternateContent>
    </w:r>
    <w:r w:rsidRPr="00050D71">
      <w:rPr>
        <w:rFonts w:eastAsia="MS Mincho"/>
        <w:color w:val="B35F14"/>
        <w:szCs w:val="24"/>
      </w:rPr>
      <w:t>Chemistry A and</w:t>
    </w:r>
    <w:r w:rsidRPr="00050D71">
      <w:rPr>
        <w:rFonts w:eastAsia="MS Mincho"/>
        <w:color w:val="B35F14"/>
        <w:szCs w:val="24"/>
      </w:rPr>
      <w:br/>
      <w:t>Twenty First Century Science Chemistry B</w:t>
    </w:r>
    <w:r w:rsidRPr="00050D71">
      <w:rPr>
        <w:rFonts w:eastAsia="MS Mincho"/>
        <w:szCs w:val="24"/>
      </w:rPr>
      <w:tab/>
    </w:r>
    <w:r>
      <w:rPr>
        <w:rFonts w:eastAsia="MS Mincho"/>
        <w:szCs w:val="24"/>
      </w:rPr>
      <w:t>Practical activity (Teacher instructions)</w:t>
    </w:r>
    <w:bookmarkEnd w:id="10"/>
    <w:bookmarkEnd w:id="11"/>
    <w:bookmarkEnd w:id="12"/>
    <w:bookmarkEnd w:id="1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A150D" w14:textId="749CCBA5" w:rsidR="00CD2202" w:rsidRPr="00A2765C" w:rsidRDefault="00A2765C" w:rsidP="00A2765C">
    <w:pPr>
      <w:spacing w:after="120" w:line="240" w:lineRule="auto"/>
      <w:rPr>
        <w:rFonts w:eastAsia="MS Mincho"/>
        <w:b/>
        <w:bCs/>
        <w:color w:val="007AC2"/>
        <w:sz w:val="36"/>
        <w:szCs w:val="36"/>
      </w:rPr>
    </w:pPr>
    <w:r w:rsidRPr="00A27D5E">
      <w:rPr>
        <w:rFonts w:eastAsia="MS Mincho"/>
        <w:b/>
        <w:color w:val="20234E"/>
        <w:sz w:val="24"/>
        <w:szCs w:val="24"/>
      </w:rPr>
      <w:t>GCSE (9</w:t>
    </w:r>
    <w:r w:rsidRPr="00A27D5E">
      <w:rPr>
        <w:rFonts w:eastAsia="MS Mincho" w:cs="Arial"/>
        <w:b/>
        <w:color w:val="20234E"/>
        <w:sz w:val="24"/>
        <w:szCs w:val="24"/>
      </w:rPr>
      <w:t>–</w:t>
    </w:r>
    <w:r w:rsidRPr="00A27D5E">
      <w:rPr>
        <w:rFonts w:eastAsia="MS Mincho"/>
        <w:b/>
        <w:color w:val="20234E"/>
        <w:sz w:val="24"/>
        <w:szCs w:val="24"/>
      </w:rPr>
      <w:t>1)</w:t>
    </w:r>
    <w:r w:rsidRPr="00A27D5E">
      <w:rPr>
        <w:rFonts w:eastAsia="MS Mincho"/>
        <w:szCs w:val="24"/>
      </w:rPr>
      <w:br/>
    </w:r>
    <w:r w:rsidRPr="00A27D5E">
      <w:rPr>
        <w:rFonts w:eastAsia="MS Mincho"/>
        <w:b/>
        <w:bCs/>
        <w:noProof/>
        <w:color w:val="B35F14"/>
        <w:sz w:val="36"/>
        <w:szCs w:val="36"/>
      </w:rPr>
      <mc:AlternateContent>
        <mc:Choice Requires="wps">
          <w:drawing>
            <wp:anchor distT="0" distB="0" distL="114300" distR="114300" simplePos="0" relativeHeight="251662848" behindDoc="0" locked="0" layoutInCell="1" allowOverlap="1" wp14:anchorId="6A8CBFB4" wp14:editId="34A34CDC">
              <wp:simplePos x="0" y="0"/>
              <wp:positionH relativeFrom="page">
                <wp:posOffset>504190</wp:posOffset>
              </wp:positionH>
              <wp:positionV relativeFrom="page">
                <wp:posOffset>19658330</wp:posOffset>
              </wp:positionV>
              <wp:extent cx="1663065" cy="27749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8474A0A"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1 Hills Road, Cambridge, CB1 2EU</w:t>
                          </w:r>
                        </w:p>
                        <w:p w14:paraId="01F02D64"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cambridgeassessment.org.uk</w:t>
                          </w:r>
                        </w:p>
                        <w:p w14:paraId="7609FAF0" w14:textId="77777777" w:rsidR="00A2765C" w:rsidRPr="00E4145A" w:rsidRDefault="00A2765C" w:rsidP="00A276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CBFB4" id="_x0000_t202" coordsize="21600,21600" o:spt="202" path="m,l,21600r21600,l21600,xe">
              <v:stroke joinstyle="miter"/>
              <v:path gradientshapeok="t" o:connecttype="rect"/>
            </v:shapetype>
            <v:shape id="Text Box 36" o:spid="_x0000_s1106" type="#_x0000_t202" style="position:absolute;margin-left:39.7pt;margin-top:1547.9pt;width:130.95pt;height:21.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DK3USJYwIAALIEAAAOAAAAAAAAAAAAAAAAAC4CAABk&#10;cnMvZTJvRG9jLnhtbFBLAQItABQABgAIAAAAIQDI2teM4gAAAAwBAAAPAAAAAAAAAAAAAAAAAL0E&#10;AABkcnMvZG93bnJldi54bWxQSwUGAAAAAAQABADzAAAAzAUAAAAA&#10;" filled="f" stroked="f">
              <v:textbox inset="0,0,0,0">
                <w:txbxContent>
                  <w:p w14:paraId="18474A0A"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1 Hills Road, Cambridge, CB1 2EU</w:t>
                    </w:r>
                  </w:p>
                  <w:p w14:paraId="01F02D64"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cambridgeassessment.org.uk</w:t>
                    </w:r>
                  </w:p>
                  <w:p w14:paraId="7609FAF0" w14:textId="77777777" w:rsidR="00A2765C" w:rsidRPr="00E4145A" w:rsidRDefault="00A2765C" w:rsidP="00A2765C">
                    <w:pPr>
                      <w:ind w:left="-142" w:firstLine="142"/>
                      <w:rPr>
                        <w:rFonts w:cs="Arial"/>
                        <w:spacing w:val="-4"/>
                        <w:sz w:val="16"/>
                        <w:szCs w:val="16"/>
                      </w:rPr>
                    </w:pPr>
                  </w:p>
                </w:txbxContent>
              </v:textbox>
              <w10:wrap anchorx="page" anchory="page"/>
            </v:shape>
          </w:pict>
        </mc:Fallback>
      </mc:AlternateContent>
    </w:r>
    <w:r w:rsidRPr="00A27D5E">
      <w:rPr>
        <w:rFonts w:eastAsia="MS Mincho"/>
        <w:b/>
        <w:bCs/>
        <w:noProof/>
        <w:color w:val="B35F14"/>
        <w:sz w:val="36"/>
        <w:szCs w:val="36"/>
      </w:rPr>
      <mc:AlternateContent>
        <mc:Choice Requires="wps">
          <w:drawing>
            <wp:anchor distT="0" distB="0" distL="114300" distR="114300" simplePos="0" relativeHeight="251663872" behindDoc="0" locked="0" layoutInCell="1" allowOverlap="1" wp14:anchorId="77C8600C" wp14:editId="5D199B2D">
              <wp:simplePos x="0" y="0"/>
              <wp:positionH relativeFrom="page">
                <wp:posOffset>3959860</wp:posOffset>
              </wp:positionH>
              <wp:positionV relativeFrom="page">
                <wp:posOffset>19658330</wp:posOffset>
              </wp:positionV>
              <wp:extent cx="1663065" cy="27749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7ECD06F"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3051DD8"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656DA7D" w14:textId="77777777" w:rsidR="00A2765C" w:rsidRPr="00E4145A" w:rsidRDefault="00A2765C" w:rsidP="00A276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600C" id="Text Box 37" o:spid="_x0000_s1107" type="#_x0000_t202" style="position:absolute;margin-left:311.8pt;margin-top:1547.9pt;width:130.95pt;height:21.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" filled="f" stroked="f">
              <v:textbox inset="0,0,0,0">
                <w:txbxContent>
                  <w:p w14:paraId="77ECD06F"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3051DD8"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656DA7D" w14:textId="77777777" w:rsidR="00A2765C" w:rsidRPr="00E4145A" w:rsidRDefault="00A2765C" w:rsidP="00A2765C">
                    <w:pPr>
                      <w:ind w:left="-142" w:firstLine="142"/>
                      <w:rPr>
                        <w:rFonts w:cs="Arial"/>
                        <w:spacing w:val="-4"/>
                        <w:sz w:val="16"/>
                        <w:szCs w:val="16"/>
                      </w:rPr>
                    </w:pPr>
                  </w:p>
                </w:txbxContent>
              </v:textbox>
              <w10:wrap anchorx="page" anchory="page"/>
            </v:shape>
          </w:pict>
        </mc:Fallback>
      </mc:AlternateContent>
    </w:r>
    <w:r w:rsidRPr="00A27D5E">
      <w:rPr>
        <w:rFonts w:eastAsia="MS Mincho"/>
        <w:b/>
        <w:bCs/>
        <w:noProof/>
        <w:color w:val="B35F14"/>
        <w:sz w:val="36"/>
        <w:szCs w:val="36"/>
      </w:rPr>
      <mc:AlternateContent>
        <mc:Choice Requires="wps">
          <w:drawing>
            <wp:anchor distT="0" distB="0" distL="114300" distR="114300" simplePos="0" relativeHeight="251664896" behindDoc="0" locked="0" layoutInCell="1" allowOverlap="1" wp14:anchorId="3A630010" wp14:editId="0306432D">
              <wp:simplePos x="0" y="0"/>
              <wp:positionH relativeFrom="page">
                <wp:posOffset>7500620</wp:posOffset>
              </wp:positionH>
              <wp:positionV relativeFrom="page">
                <wp:posOffset>19733260</wp:posOffset>
              </wp:positionV>
              <wp:extent cx="3477895" cy="17081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4D0899EB"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E05A22A"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192AFE46" w14:textId="77777777" w:rsidR="00A2765C" w:rsidRPr="00196D9D" w:rsidRDefault="00A2765C" w:rsidP="00A2765C">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30010" id="Text Box 38" o:spid="_x0000_s1108" type="#_x0000_t202" style="position:absolute;margin-left:590.6pt;margin-top:1553.8pt;width:273.85pt;height:13.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" filled="f" stroked="f">
              <v:textbox inset="0,0,0,0">
                <w:txbxContent>
                  <w:p w14:paraId="4D0899EB"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E05A22A"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192AFE46" w14:textId="77777777" w:rsidR="00A2765C" w:rsidRPr="00196D9D" w:rsidRDefault="00A2765C" w:rsidP="00A2765C">
                    <w:pPr>
                      <w:ind w:left="-142" w:firstLine="142"/>
                      <w:rPr>
                        <w:rFonts w:cs="Arial"/>
                        <w:spacing w:val="-4"/>
                        <w:sz w:val="15"/>
                        <w:szCs w:val="16"/>
                      </w:rPr>
                    </w:pPr>
                  </w:p>
                </w:txbxContent>
              </v:textbox>
              <w10:wrap anchorx="page" anchory="page"/>
            </v:shape>
          </w:pict>
        </mc:Fallback>
      </mc:AlternateContent>
    </w:r>
    <w:r w:rsidRPr="00A27D5E">
      <w:rPr>
        <w:rFonts w:eastAsia="MS Mincho"/>
        <w:b/>
        <w:bCs/>
        <w:color w:val="B35F14"/>
        <w:sz w:val="36"/>
        <w:szCs w:val="36"/>
      </w:rPr>
      <w:t>Gateway Science</w:t>
    </w:r>
    <w:r w:rsidRPr="00A27D5E">
      <w:rPr>
        <w:rFonts w:eastAsia="MS Mincho"/>
        <w:b/>
        <w:bCs/>
        <w:noProof/>
        <w:color w:val="B35F14"/>
        <w:sz w:val="36"/>
        <w:szCs w:val="36"/>
      </w:rPr>
      <w:drawing>
        <wp:anchor distT="0" distB="0" distL="114300" distR="114300" simplePos="0" relativeHeight="251665920" behindDoc="1" locked="1" layoutInCell="1" allowOverlap="1" wp14:anchorId="224BD543" wp14:editId="524142DC">
          <wp:simplePos x="0" y="0"/>
          <wp:positionH relativeFrom="column">
            <wp:posOffset>5150485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31" name="Picture 31"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A27D5E">
      <w:rPr>
        <w:rFonts w:eastAsia="MS Mincho"/>
        <w:b/>
        <w:bCs/>
        <w:color w:val="B35F14"/>
        <w:sz w:val="36"/>
        <w:szCs w:val="36"/>
      </w:rPr>
      <w:t xml:space="preserve"> Chemistry A and</w:t>
    </w:r>
    <w:r w:rsidRPr="00A27D5E">
      <w:rPr>
        <w:rFonts w:eastAsia="MS Mincho"/>
        <w:b/>
        <w:bCs/>
        <w:color w:val="B35F14"/>
        <w:sz w:val="36"/>
        <w:szCs w:val="36"/>
      </w:rPr>
      <w:br/>
      <w:t>Twenty First Century Science Chemistry B</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3C933" w14:textId="712D22D5" w:rsidR="00ED6341" w:rsidRPr="00A2765C" w:rsidRDefault="00A2765C" w:rsidP="00A2765C">
    <w:pPr>
      <w:tabs>
        <w:tab w:val="right" w:pos="9632"/>
      </w:tabs>
      <w:spacing w:after="120" w:line="240" w:lineRule="auto"/>
      <w:rPr>
        <w:rFonts w:eastAsia="MS Mincho"/>
        <w:color w:val="20234E"/>
        <w:szCs w:val="24"/>
      </w:rPr>
    </w:pPr>
    <w:r w:rsidRPr="00050D71">
      <w:rPr>
        <w:rFonts w:eastAsia="MS Mincho"/>
        <w:color w:val="B35F14"/>
        <w:szCs w:val="24"/>
      </w:rPr>
      <w:t xml:space="preserve">GCSE (9–1) Gateway Science </w:t>
    </w:r>
    <w:r w:rsidRPr="00050D71">
      <w:rPr>
        <w:rFonts w:eastAsia="MS Mincho"/>
        <w:noProof/>
        <w:color w:val="B35F14"/>
        <w:szCs w:val="24"/>
      </w:rPr>
      <mc:AlternateContent>
        <mc:Choice Requires="wps">
          <w:drawing>
            <wp:anchor distT="0" distB="0" distL="114300" distR="114300" simplePos="0" relativeHeight="251666944" behindDoc="0" locked="0" layoutInCell="1" allowOverlap="1" wp14:anchorId="5B6B539B" wp14:editId="3F734F61">
              <wp:simplePos x="0" y="0"/>
              <wp:positionH relativeFrom="page">
                <wp:posOffset>504190</wp:posOffset>
              </wp:positionH>
              <wp:positionV relativeFrom="page">
                <wp:posOffset>19658330</wp:posOffset>
              </wp:positionV>
              <wp:extent cx="1663065" cy="27749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4A1BE38B"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1 Hills Road, Cambridge, CB1 2EU</w:t>
                          </w:r>
                        </w:p>
                        <w:p w14:paraId="2AF530E0"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cambridgeassessment.org.uk</w:t>
                          </w:r>
                        </w:p>
                        <w:p w14:paraId="1B60D200" w14:textId="77777777" w:rsidR="00A2765C" w:rsidRPr="00E4145A" w:rsidRDefault="00A2765C" w:rsidP="00A276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B539B" id="_x0000_t202" coordsize="21600,21600" o:spt="202" path="m,l,21600r21600,l21600,xe">
              <v:stroke joinstyle="miter"/>
              <v:path gradientshapeok="t" o:connecttype="rect"/>
            </v:shapetype>
            <v:shape id="Text Box 20" o:spid="_x0000_s1109" type="#_x0000_t202" style="position:absolute;margin-left:39.7pt;margin-top:1547.9pt;width:130.95pt;height:21.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" filled="f" stroked="f">
              <v:textbox inset="0,0,0,0">
                <w:txbxContent>
                  <w:p w14:paraId="4A1BE38B"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1 Hills Road, Cambridge, CB1 2EU</w:t>
                    </w:r>
                  </w:p>
                  <w:p w14:paraId="2AF530E0" w14:textId="77777777" w:rsidR="00A2765C" w:rsidRPr="00196D9D" w:rsidRDefault="00A2765C" w:rsidP="00A2765C">
                    <w:pPr>
                      <w:pStyle w:val="p1"/>
                      <w:rPr>
                        <w:rFonts w:cs="Arial"/>
                        <w:spacing w:val="-6"/>
                        <w:kern w:val="16"/>
                        <w:sz w:val="16"/>
                        <w:szCs w:val="16"/>
                      </w:rPr>
                    </w:pPr>
                    <w:r w:rsidRPr="00196D9D">
                      <w:rPr>
                        <w:rStyle w:val="s1"/>
                        <w:rFonts w:cs="Arial"/>
                        <w:spacing w:val="-6"/>
                        <w:kern w:val="16"/>
                        <w:sz w:val="16"/>
                        <w:szCs w:val="16"/>
                      </w:rPr>
                      <w:t>cambridgeassessment.org.uk</w:t>
                    </w:r>
                  </w:p>
                  <w:p w14:paraId="1B60D200" w14:textId="77777777" w:rsidR="00A2765C" w:rsidRPr="00E4145A" w:rsidRDefault="00A2765C" w:rsidP="00A2765C">
                    <w:pPr>
                      <w:ind w:left="-142" w:firstLine="142"/>
                      <w:rPr>
                        <w:rFonts w:cs="Arial"/>
                        <w:spacing w:val="-4"/>
                        <w:sz w:val="16"/>
                        <w:szCs w:val="16"/>
                      </w:rPr>
                    </w:pPr>
                  </w:p>
                </w:txbxContent>
              </v:textbox>
              <w10:wrap anchorx="page" anchory="page"/>
            </v:shape>
          </w:pict>
        </mc:Fallback>
      </mc:AlternateContent>
    </w:r>
    <w:r w:rsidRPr="00050D71">
      <w:rPr>
        <w:rFonts w:eastAsia="MS Mincho"/>
        <w:noProof/>
        <w:color w:val="B35F14"/>
        <w:szCs w:val="24"/>
      </w:rPr>
      <mc:AlternateContent>
        <mc:Choice Requires="wps">
          <w:drawing>
            <wp:anchor distT="0" distB="0" distL="114300" distR="114300" simplePos="0" relativeHeight="251667968" behindDoc="0" locked="0" layoutInCell="1" allowOverlap="1" wp14:anchorId="45B90F8F" wp14:editId="6796BA30">
              <wp:simplePos x="0" y="0"/>
              <wp:positionH relativeFrom="page">
                <wp:posOffset>3959860</wp:posOffset>
              </wp:positionH>
              <wp:positionV relativeFrom="page">
                <wp:posOffset>19658330</wp:posOffset>
              </wp:positionV>
              <wp:extent cx="1663065" cy="27749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BEC6581"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6FEF2E3"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DB8AD07" w14:textId="77777777" w:rsidR="00A2765C" w:rsidRPr="00E4145A" w:rsidRDefault="00A2765C" w:rsidP="00A2765C">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0F8F" id="Text Box 21" o:spid="_x0000_s1110" type="#_x0000_t202" style="position:absolute;margin-left:311.8pt;margin-top:1547.9pt;width:130.95pt;height:21.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" filled="f" stroked="f">
              <v:textbox inset="0,0,0,0">
                <w:txbxContent>
                  <w:p w14:paraId="7BEC6581"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6FEF2E3" w14:textId="77777777" w:rsidR="00A2765C" w:rsidRPr="00196D9D" w:rsidRDefault="00A2765C" w:rsidP="00A2765C">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DB8AD07" w14:textId="77777777" w:rsidR="00A2765C" w:rsidRPr="00E4145A" w:rsidRDefault="00A2765C" w:rsidP="00A2765C">
                    <w:pPr>
                      <w:ind w:left="-142" w:firstLine="142"/>
                      <w:rPr>
                        <w:rFonts w:cs="Arial"/>
                        <w:spacing w:val="-4"/>
                        <w:sz w:val="16"/>
                        <w:szCs w:val="16"/>
                      </w:rPr>
                    </w:pPr>
                  </w:p>
                </w:txbxContent>
              </v:textbox>
              <w10:wrap anchorx="page" anchory="page"/>
            </v:shape>
          </w:pict>
        </mc:Fallback>
      </mc:AlternateContent>
    </w:r>
    <w:r w:rsidRPr="00050D71">
      <w:rPr>
        <w:rFonts w:eastAsia="MS Mincho"/>
        <w:noProof/>
        <w:color w:val="B35F14"/>
        <w:szCs w:val="24"/>
      </w:rPr>
      <mc:AlternateContent>
        <mc:Choice Requires="wps">
          <w:drawing>
            <wp:anchor distT="0" distB="0" distL="114300" distR="114300" simplePos="0" relativeHeight="251668992" behindDoc="0" locked="0" layoutInCell="1" allowOverlap="1" wp14:anchorId="1C71AA17" wp14:editId="4F970859">
              <wp:simplePos x="0" y="0"/>
              <wp:positionH relativeFrom="page">
                <wp:posOffset>7500620</wp:posOffset>
              </wp:positionH>
              <wp:positionV relativeFrom="page">
                <wp:posOffset>19733260</wp:posOffset>
              </wp:positionV>
              <wp:extent cx="3477895" cy="17081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13DED811"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713CB0E"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7D61D1D7" w14:textId="77777777" w:rsidR="00A2765C" w:rsidRPr="00196D9D" w:rsidRDefault="00A2765C" w:rsidP="00A2765C">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1AA17" id="Text Box 22" o:spid="_x0000_s1111" type="#_x0000_t202" style="position:absolute;margin-left:590.6pt;margin-top:1553.8pt;width:273.85pt;height:13.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" filled="f" stroked="f">
              <v:textbox inset="0,0,0,0">
                <w:txbxContent>
                  <w:p w14:paraId="13DED811"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713CB0E" w14:textId="77777777" w:rsidR="00A2765C" w:rsidRPr="006311DA" w:rsidRDefault="00A2765C" w:rsidP="00A2765C">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7D61D1D7" w14:textId="77777777" w:rsidR="00A2765C" w:rsidRPr="00196D9D" w:rsidRDefault="00A2765C" w:rsidP="00A2765C">
                    <w:pPr>
                      <w:ind w:left="-142" w:firstLine="142"/>
                      <w:rPr>
                        <w:rFonts w:cs="Arial"/>
                        <w:spacing w:val="-4"/>
                        <w:sz w:val="15"/>
                        <w:szCs w:val="16"/>
                      </w:rPr>
                    </w:pPr>
                  </w:p>
                </w:txbxContent>
              </v:textbox>
              <w10:wrap anchorx="page" anchory="page"/>
            </v:shape>
          </w:pict>
        </mc:Fallback>
      </mc:AlternateContent>
    </w:r>
    <w:r w:rsidRPr="00050D71">
      <w:rPr>
        <w:rFonts w:eastAsia="MS Mincho"/>
        <w:color w:val="B35F14"/>
        <w:szCs w:val="24"/>
      </w:rPr>
      <w:t>Chemistry A and</w:t>
    </w:r>
    <w:r w:rsidRPr="00050D71">
      <w:rPr>
        <w:rFonts w:eastAsia="MS Mincho"/>
        <w:color w:val="B35F14"/>
        <w:szCs w:val="24"/>
      </w:rPr>
      <w:br/>
      <w:t>Twenty First Century Science Chemistry B</w:t>
    </w:r>
    <w:r w:rsidRPr="00050D71">
      <w:rPr>
        <w:rFonts w:eastAsia="MS Mincho"/>
        <w:szCs w:val="24"/>
      </w:rPr>
      <w:tab/>
    </w:r>
    <w:r>
      <w:rPr>
        <w:rFonts w:eastAsia="MS Mincho"/>
        <w:szCs w:val="24"/>
      </w:rPr>
      <w:t>Practical activity (Learner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32261"/>
    <w:multiLevelType w:val="hybridMultilevel"/>
    <w:tmpl w:val="03C4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76700E"/>
    <w:multiLevelType w:val="hybridMultilevel"/>
    <w:tmpl w:val="1386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7F2C6D"/>
    <w:multiLevelType w:val="hybridMultilevel"/>
    <w:tmpl w:val="FA52B5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624A68"/>
    <w:multiLevelType w:val="hybridMultilevel"/>
    <w:tmpl w:val="9CDA0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560078"/>
    <w:multiLevelType w:val="hybridMultilevel"/>
    <w:tmpl w:val="85E40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7B33B1"/>
    <w:multiLevelType w:val="hybridMultilevel"/>
    <w:tmpl w:val="897AA1DE"/>
    <w:lvl w:ilvl="0" w:tplc="244C0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647F62"/>
    <w:multiLevelType w:val="hybridMultilevel"/>
    <w:tmpl w:val="58DEB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C62B9A"/>
    <w:multiLevelType w:val="hybridMultilevel"/>
    <w:tmpl w:val="01FED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6FE1BFB"/>
    <w:multiLevelType w:val="hybridMultilevel"/>
    <w:tmpl w:val="8C3EC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5192CF5"/>
    <w:multiLevelType w:val="hybridMultilevel"/>
    <w:tmpl w:val="C9A6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6B0E7A"/>
    <w:multiLevelType w:val="hybridMultilevel"/>
    <w:tmpl w:val="34FA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BF3F14"/>
    <w:multiLevelType w:val="hybridMultilevel"/>
    <w:tmpl w:val="5F38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17543E"/>
    <w:multiLevelType w:val="hybridMultilevel"/>
    <w:tmpl w:val="146A9328"/>
    <w:lvl w:ilvl="0" w:tplc="1C961C1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B37716"/>
    <w:multiLevelType w:val="hybridMultilevel"/>
    <w:tmpl w:val="76448554"/>
    <w:lvl w:ilvl="0" w:tplc="08090001">
      <w:start w:val="1"/>
      <w:numFmt w:val="bullet"/>
      <w:lvlText w:val=""/>
      <w:lvlJc w:val="left"/>
      <w:pPr>
        <w:ind w:left="720" w:hanging="360"/>
      </w:pPr>
      <w:rPr>
        <w:rFonts w:ascii="Symbol" w:hAnsi="Symbol" w:hint="default"/>
      </w:rPr>
    </w:lvl>
    <w:lvl w:ilvl="1" w:tplc="6AB4182A">
      <w:start w:val="50"/>
      <w:numFmt w:val="bullet"/>
      <w:lvlText w:val="•"/>
      <w:lvlJc w:val="left"/>
      <w:pPr>
        <w:ind w:left="1800" w:hanging="72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6"/>
  </w:num>
  <w:num w:numId="4">
    <w:abstractNumId w:val="1"/>
  </w:num>
  <w:num w:numId="5">
    <w:abstractNumId w:val="26"/>
  </w:num>
  <w:num w:numId="6">
    <w:abstractNumId w:val="23"/>
  </w:num>
  <w:num w:numId="7">
    <w:abstractNumId w:val="3"/>
  </w:num>
  <w:num w:numId="8">
    <w:abstractNumId w:val="19"/>
  </w:num>
  <w:num w:numId="9">
    <w:abstractNumId w:val="30"/>
  </w:num>
  <w:num w:numId="10">
    <w:abstractNumId w:val="10"/>
  </w:num>
  <w:num w:numId="11">
    <w:abstractNumId w:val="15"/>
  </w:num>
  <w:num w:numId="12">
    <w:abstractNumId w:val="8"/>
  </w:num>
  <w:num w:numId="13">
    <w:abstractNumId w:val="25"/>
  </w:num>
  <w:num w:numId="14">
    <w:abstractNumId w:val="2"/>
  </w:num>
  <w:num w:numId="15">
    <w:abstractNumId w:val="6"/>
  </w:num>
  <w:num w:numId="16">
    <w:abstractNumId w:val="12"/>
  </w:num>
  <w:num w:numId="17">
    <w:abstractNumId w:val="0"/>
  </w:num>
  <w:num w:numId="18">
    <w:abstractNumId w:val="7"/>
  </w:num>
  <w:num w:numId="19">
    <w:abstractNumId w:val="9"/>
  </w:num>
  <w:num w:numId="20">
    <w:abstractNumId w:val="14"/>
  </w:num>
  <w:num w:numId="21">
    <w:abstractNumId w:val="4"/>
  </w:num>
  <w:num w:numId="22">
    <w:abstractNumId w:val="28"/>
  </w:num>
  <w:num w:numId="23">
    <w:abstractNumId w:val="17"/>
  </w:num>
  <w:num w:numId="24">
    <w:abstractNumId w:val="22"/>
  </w:num>
  <w:num w:numId="25">
    <w:abstractNumId w:val="11"/>
  </w:num>
  <w:num w:numId="26">
    <w:abstractNumId w:val="20"/>
  </w:num>
  <w:num w:numId="27">
    <w:abstractNumId w:val="21"/>
  </w:num>
  <w:num w:numId="28">
    <w:abstractNumId w:val="31"/>
  </w:num>
  <w:num w:numId="29">
    <w:abstractNumId w:val="18"/>
  </w:num>
  <w:num w:numId="30">
    <w:abstractNumId w:val="29"/>
  </w:num>
  <w:num w:numId="31">
    <w:abstractNumId w:val="2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336"/>
    <w:rsid w:val="00006655"/>
    <w:rsid w:val="00021387"/>
    <w:rsid w:val="00041DED"/>
    <w:rsid w:val="00044AC9"/>
    <w:rsid w:val="00055082"/>
    <w:rsid w:val="00064CD4"/>
    <w:rsid w:val="000805C5"/>
    <w:rsid w:val="00083F03"/>
    <w:rsid w:val="00085224"/>
    <w:rsid w:val="0009172E"/>
    <w:rsid w:val="000A28B3"/>
    <w:rsid w:val="000A3710"/>
    <w:rsid w:val="000A5542"/>
    <w:rsid w:val="000C37ED"/>
    <w:rsid w:val="000D3BCC"/>
    <w:rsid w:val="000F5319"/>
    <w:rsid w:val="00100C40"/>
    <w:rsid w:val="00122137"/>
    <w:rsid w:val="00163456"/>
    <w:rsid w:val="001636B9"/>
    <w:rsid w:val="0016654B"/>
    <w:rsid w:val="001A190E"/>
    <w:rsid w:val="001B2783"/>
    <w:rsid w:val="001C060D"/>
    <w:rsid w:val="001C3787"/>
    <w:rsid w:val="001E4B41"/>
    <w:rsid w:val="001F423B"/>
    <w:rsid w:val="002022CD"/>
    <w:rsid w:val="00204D4D"/>
    <w:rsid w:val="00236A9F"/>
    <w:rsid w:val="00265900"/>
    <w:rsid w:val="002804A7"/>
    <w:rsid w:val="002909EF"/>
    <w:rsid w:val="002A26C5"/>
    <w:rsid w:val="002B14FF"/>
    <w:rsid w:val="002B5830"/>
    <w:rsid w:val="002D370D"/>
    <w:rsid w:val="002D6A1F"/>
    <w:rsid w:val="002E178F"/>
    <w:rsid w:val="002F2E8A"/>
    <w:rsid w:val="00313D39"/>
    <w:rsid w:val="00332731"/>
    <w:rsid w:val="00337B68"/>
    <w:rsid w:val="003406DA"/>
    <w:rsid w:val="003476DC"/>
    <w:rsid w:val="00351C83"/>
    <w:rsid w:val="003561A3"/>
    <w:rsid w:val="00360AE7"/>
    <w:rsid w:val="003662F4"/>
    <w:rsid w:val="003676B4"/>
    <w:rsid w:val="00381BFB"/>
    <w:rsid w:val="00384833"/>
    <w:rsid w:val="003A5412"/>
    <w:rsid w:val="003B3770"/>
    <w:rsid w:val="00401E1A"/>
    <w:rsid w:val="0040384C"/>
    <w:rsid w:val="0044605D"/>
    <w:rsid w:val="004465F2"/>
    <w:rsid w:val="00455080"/>
    <w:rsid w:val="00463032"/>
    <w:rsid w:val="0047761E"/>
    <w:rsid w:val="004B0DFE"/>
    <w:rsid w:val="004C583E"/>
    <w:rsid w:val="004E6D87"/>
    <w:rsid w:val="004F411A"/>
    <w:rsid w:val="00500B90"/>
    <w:rsid w:val="00513A44"/>
    <w:rsid w:val="00517199"/>
    <w:rsid w:val="00551083"/>
    <w:rsid w:val="00563797"/>
    <w:rsid w:val="005811AE"/>
    <w:rsid w:val="0058380B"/>
    <w:rsid w:val="0058629A"/>
    <w:rsid w:val="005960DC"/>
    <w:rsid w:val="005A6D2B"/>
    <w:rsid w:val="005A6D39"/>
    <w:rsid w:val="005B0EFB"/>
    <w:rsid w:val="005B2ABD"/>
    <w:rsid w:val="005E731D"/>
    <w:rsid w:val="00613E6E"/>
    <w:rsid w:val="006277C9"/>
    <w:rsid w:val="00633F2A"/>
    <w:rsid w:val="00634A28"/>
    <w:rsid w:val="00640391"/>
    <w:rsid w:val="00651168"/>
    <w:rsid w:val="006552B3"/>
    <w:rsid w:val="00663488"/>
    <w:rsid w:val="006A03CB"/>
    <w:rsid w:val="006A6B8F"/>
    <w:rsid w:val="006B143C"/>
    <w:rsid w:val="006C3D2B"/>
    <w:rsid w:val="006D1D6F"/>
    <w:rsid w:val="00701FA1"/>
    <w:rsid w:val="007252E0"/>
    <w:rsid w:val="007363B6"/>
    <w:rsid w:val="00752AD0"/>
    <w:rsid w:val="007600F8"/>
    <w:rsid w:val="00783AE1"/>
    <w:rsid w:val="007908BA"/>
    <w:rsid w:val="00794BE4"/>
    <w:rsid w:val="00794D14"/>
    <w:rsid w:val="007953E7"/>
    <w:rsid w:val="007B5519"/>
    <w:rsid w:val="007B7752"/>
    <w:rsid w:val="007D3E0A"/>
    <w:rsid w:val="007D6E6C"/>
    <w:rsid w:val="008064FC"/>
    <w:rsid w:val="00806A3E"/>
    <w:rsid w:val="008102D3"/>
    <w:rsid w:val="0081209F"/>
    <w:rsid w:val="00823D59"/>
    <w:rsid w:val="008324A5"/>
    <w:rsid w:val="0084029E"/>
    <w:rsid w:val="00840B15"/>
    <w:rsid w:val="00863C0D"/>
    <w:rsid w:val="00894B2F"/>
    <w:rsid w:val="008A1151"/>
    <w:rsid w:val="008A3C09"/>
    <w:rsid w:val="008A7705"/>
    <w:rsid w:val="008B44D3"/>
    <w:rsid w:val="008D7F7D"/>
    <w:rsid w:val="008E3983"/>
    <w:rsid w:val="008E6607"/>
    <w:rsid w:val="00904792"/>
    <w:rsid w:val="00906EBD"/>
    <w:rsid w:val="009113A0"/>
    <w:rsid w:val="00914464"/>
    <w:rsid w:val="00922843"/>
    <w:rsid w:val="00926A2E"/>
    <w:rsid w:val="00937FF3"/>
    <w:rsid w:val="00941F82"/>
    <w:rsid w:val="00946300"/>
    <w:rsid w:val="0095139A"/>
    <w:rsid w:val="00952FBF"/>
    <w:rsid w:val="0095765F"/>
    <w:rsid w:val="00970B70"/>
    <w:rsid w:val="00972270"/>
    <w:rsid w:val="00972471"/>
    <w:rsid w:val="009A013A"/>
    <w:rsid w:val="009A334A"/>
    <w:rsid w:val="009A5976"/>
    <w:rsid w:val="009B0118"/>
    <w:rsid w:val="009B516A"/>
    <w:rsid w:val="009D1E18"/>
    <w:rsid w:val="009D271C"/>
    <w:rsid w:val="009F11C8"/>
    <w:rsid w:val="00A2765C"/>
    <w:rsid w:val="00A41792"/>
    <w:rsid w:val="00A41A41"/>
    <w:rsid w:val="00A422E6"/>
    <w:rsid w:val="00A5086C"/>
    <w:rsid w:val="00A52FF4"/>
    <w:rsid w:val="00A61A89"/>
    <w:rsid w:val="00A6757A"/>
    <w:rsid w:val="00A900AC"/>
    <w:rsid w:val="00A9629B"/>
    <w:rsid w:val="00AA0101"/>
    <w:rsid w:val="00AB7712"/>
    <w:rsid w:val="00AB7A51"/>
    <w:rsid w:val="00AD3163"/>
    <w:rsid w:val="00B12925"/>
    <w:rsid w:val="00B13D4D"/>
    <w:rsid w:val="00B17EF5"/>
    <w:rsid w:val="00B80F2B"/>
    <w:rsid w:val="00B813AF"/>
    <w:rsid w:val="00B81B41"/>
    <w:rsid w:val="00B83AA5"/>
    <w:rsid w:val="00BD26C3"/>
    <w:rsid w:val="00BD5B29"/>
    <w:rsid w:val="00BF7906"/>
    <w:rsid w:val="00C00CC7"/>
    <w:rsid w:val="00C231CB"/>
    <w:rsid w:val="00C41B1D"/>
    <w:rsid w:val="00C75F31"/>
    <w:rsid w:val="00C8526D"/>
    <w:rsid w:val="00CA4837"/>
    <w:rsid w:val="00CB0B8E"/>
    <w:rsid w:val="00CD2202"/>
    <w:rsid w:val="00CE4DE7"/>
    <w:rsid w:val="00D04336"/>
    <w:rsid w:val="00D139CF"/>
    <w:rsid w:val="00D21C92"/>
    <w:rsid w:val="00D323C9"/>
    <w:rsid w:val="00D33152"/>
    <w:rsid w:val="00D36F89"/>
    <w:rsid w:val="00D61783"/>
    <w:rsid w:val="00D71E37"/>
    <w:rsid w:val="00D802E6"/>
    <w:rsid w:val="00D83232"/>
    <w:rsid w:val="00DC0638"/>
    <w:rsid w:val="00DE2A29"/>
    <w:rsid w:val="00DE32AF"/>
    <w:rsid w:val="00DF1EC4"/>
    <w:rsid w:val="00E000CC"/>
    <w:rsid w:val="00E02D3A"/>
    <w:rsid w:val="00E03B74"/>
    <w:rsid w:val="00E05C0E"/>
    <w:rsid w:val="00E231CF"/>
    <w:rsid w:val="00E26AF8"/>
    <w:rsid w:val="00E30C10"/>
    <w:rsid w:val="00E408E3"/>
    <w:rsid w:val="00E6397E"/>
    <w:rsid w:val="00E64913"/>
    <w:rsid w:val="00E94874"/>
    <w:rsid w:val="00EC0FCA"/>
    <w:rsid w:val="00EC4518"/>
    <w:rsid w:val="00ED6341"/>
    <w:rsid w:val="00EE19AE"/>
    <w:rsid w:val="00F165E9"/>
    <w:rsid w:val="00F2221B"/>
    <w:rsid w:val="00F23F4A"/>
    <w:rsid w:val="00F241D4"/>
    <w:rsid w:val="00F447AA"/>
    <w:rsid w:val="00F47B91"/>
    <w:rsid w:val="00F53ED3"/>
    <w:rsid w:val="00F548E6"/>
    <w:rsid w:val="00F61ACE"/>
    <w:rsid w:val="00F9257C"/>
    <w:rsid w:val="00FA7FE5"/>
    <w:rsid w:val="00FB1773"/>
    <w:rsid w:val="00FB2EB4"/>
    <w:rsid w:val="00FB77B8"/>
    <w:rsid w:val="00FD6A1D"/>
    <w:rsid w:val="00FE4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F07FA8"/>
  <w15:docId w15:val="{532FA414-025E-4CFC-B178-280010553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5A6D2B"/>
    <w:pPr>
      <w:keepNext/>
      <w:keepLines/>
      <w:spacing w:before="480" w:after="0"/>
      <w:outlineLvl w:val="0"/>
    </w:pPr>
    <w:rPr>
      <w:rFonts w:eastAsia="Times New Roman"/>
      <w:b/>
      <w:bCs/>
      <w:color w:val="B35F14"/>
      <w:sz w:val="40"/>
      <w:szCs w:val="28"/>
    </w:rPr>
  </w:style>
  <w:style w:type="paragraph" w:styleId="Heading2">
    <w:name w:val="heading 2"/>
    <w:basedOn w:val="Normal"/>
    <w:next w:val="Normal"/>
    <w:link w:val="Heading2Char"/>
    <w:uiPriority w:val="9"/>
    <w:unhideWhenUsed/>
    <w:qFormat/>
    <w:rsid w:val="005A6D2B"/>
    <w:pPr>
      <w:keepNext/>
      <w:keepLines/>
      <w:spacing w:before="200" w:after="0"/>
      <w:outlineLvl w:val="1"/>
    </w:pPr>
    <w:rPr>
      <w:rFonts w:eastAsia="Times New Roman"/>
      <w:b/>
      <w:bCs/>
      <w:i/>
      <w:color w:val="B35F14"/>
      <w:sz w:val="40"/>
      <w:szCs w:val="26"/>
    </w:rPr>
  </w:style>
  <w:style w:type="paragraph" w:styleId="Heading3">
    <w:name w:val="heading 3"/>
    <w:basedOn w:val="Normal"/>
    <w:next w:val="Normal"/>
    <w:link w:val="Heading3Char"/>
    <w:uiPriority w:val="9"/>
    <w:unhideWhenUsed/>
    <w:qFormat/>
    <w:rsid w:val="005A6D2B"/>
    <w:pPr>
      <w:keepNext/>
      <w:keepLines/>
      <w:spacing w:before="200" w:after="0" w:line="360" w:lineRule="auto"/>
      <w:outlineLvl w:val="2"/>
    </w:pPr>
    <w:rPr>
      <w:rFonts w:eastAsia="Times New Roman"/>
      <w:b/>
      <w:bCs/>
      <w:color w:val="B35F1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5A6D2B"/>
    <w:rPr>
      <w:rFonts w:ascii="Arial" w:eastAsia="Times New Roman" w:hAnsi="Arial"/>
      <w:b/>
      <w:bCs/>
      <w:color w:val="B35F14"/>
      <w:sz w:val="40"/>
      <w:szCs w:val="28"/>
      <w:lang w:eastAsia="en-US"/>
    </w:rPr>
  </w:style>
  <w:style w:type="character" w:customStyle="1" w:styleId="Heading2Char">
    <w:name w:val="Heading 2 Char"/>
    <w:link w:val="Heading2"/>
    <w:uiPriority w:val="9"/>
    <w:rsid w:val="005A6D2B"/>
    <w:rPr>
      <w:rFonts w:ascii="Arial" w:eastAsia="Times New Roman" w:hAnsi="Arial"/>
      <w:b/>
      <w:bCs/>
      <w:i/>
      <w:color w:val="B35F14"/>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5A6D2B"/>
    <w:rPr>
      <w:rFonts w:ascii="Arial" w:eastAsia="Times New Roman" w:hAnsi="Arial"/>
      <w:b/>
      <w:bCs/>
      <w:color w:val="B35F14"/>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1">
    <w:name w:val="p1"/>
    <w:basedOn w:val="Normal"/>
    <w:uiPriority w:val="22"/>
    <w:unhideWhenUsed/>
    <w:rsid w:val="00A2765C"/>
    <w:pPr>
      <w:spacing w:after="120" w:line="264" w:lineRule="auto"/>
    </w:pPr>
    <w:rPr>
      <w:rFonts w:eastAsia="MS Mincho"/>
      <w:szCs w:val="12"/>
      <w:lang w:val="en-US"/>
    </w:rPr>
  </w:style>
  <w:style w:type="character" w:customStyle="1" w:styleId="s1">
    <w:name w:val="s1"/>
    <w:basedOn w:val="DefaultParagraphFont"/>
    <w:uiPriority w:val="22"/>
    <w:unhideWhenUsed/>
    <w:rsid w:val="00A2765C"/>
    <w:rPr>
      <w:rFonts w:ascii="Arial" w:hAnsi="Arial"/>
      <w:sz w:val="22"/>
    </w:rPr>
  </w:style>
  <w:style w:type="paragraph" w:customStyle="1" w:styleId="Pa2">
    <w:name w:val="Pa2"/>
    <w:basedOn w:val="Normal"/>
    <w:next w:val="Normal"/>
    <w:rsid w:val="00A2765C"/>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A2765C"/>
    <w:rPr>
      <w:rFonts w:cs="Myriad Pro Light"/>
      <w:color w:val="000000"/>
      <w:sz w:val="16"/>
      <w:szCs w:val="16"/>
    </w:rPr>
  </w:style>
  <w:style w:type="character" w:customStyle="1" w:styleId="A2">
    <w:name w:val="A2"/>
    <w:uiPriority w:val="99"/>
    <w:rsid w:val="00A2765C"/>
    <w:rPr>
      <w:rFonts w:cs="Myriad Pro Light"/>
      <w:color w:val="0000FF"/>
      <w:sz w:val="16"/>
      <w:szCs w:val="16"/>
      <w:u w:val="single"/>
    </w:rPr>
  </w:style>
  <w:style w:type="paragraph" w:customStyle="1" w:styleId="Pa3">
    <w:name w:val="Pa3"/>
    <w:basedOn w:val="Normal"/>
    <w:next w:val="Normal"/>
    <w:rsid w:val="00A2765C"/>
    <w:pPr>
      <w:suppressAutoHyphens/>
      <w:autoSpaceDE w:val="0"/>
      <w:autoSpaceDN w:val="0"/>
      <w:spacing w:after="0" w:line="121" w:lineRule="atLeast"/>
      <w:textAlignment w:val="baseline"/>
    </w:pPr>
    <w:rPr>
      <w:rFonts w:ascii="Myriad Pro Light" w:hAnsi="Myriad Pro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r.org.uk/science" TargetMode="External"/><Relationship Id="rId18" Type="http://schemas.openxmlformats.org/officeDocument/2006/relationships/hyperlink" Target="https://www.youtube.com/watch?v=KvW-g1FQV9E" TargetMode="External"/><Relationship Id="rId26" Type="http://schemas.openxmlformats.org/officeDocument/2006/relationships/image" Target="media/image2.png"/><Relationship Id="rId39" Type="http://schemas.openxmlformats.org/officeDocument/2006/relationships/hyperlink" Target="mailto:resources.feedback@ocr.org.uk?subject=I%20like%20the%20Chemistry%20A%20and%20B%20PAG%20C2%20Activity%201%20Practical%20Activities%20resource" TargetMode="External"/><Relationship Id="rId21" Type="http://schemas.openxmlformats.org/officeDocument/2006/relationships/hyperlink" Target="http://www.rsc.org/learn-chemistry/resource/res00000541/electrolysis-using-a-microscale-hoffman-apparatus" TargetMode="External"/><Relationship Id="rId34" Type="http://schemas.openxmlformats.org/officeDocument/2006/relationships/hyperlink" Target="mailto:resources.feedback@ocr.org.uk?subject=I%20dislike%20the%20Chemistry%20A%20and%20B%20PAG%20C1%20Activity%201%20Practical%20Activities%20resource" TargetMode="External"/><Relationship Id="rId42" Type="http://schemas.openxmlformats.org/officeDocument/2006/relationships/hyperlink" Target="mailto:resources.feeback@ocr.org.uk" TargetMode="External"/><Relationship Id="rId47" Type="http://schemas.openxmlformats.org/officeDocument/2006/relationships/hyperlink" Target="https://www.ocr.org.uk/Images/295630-gcse-chemistry-student-record-sheet.doc" TargetMode="External"/><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cience.cleapss.org.uk/Resource-Info/GL163-Make-it-guide-microscale-electrolysis-apparatus.aspx" TargetMode="External"/><Relationship Id="rId11" Type="http://schemas.openxmlformats.org/officeDocument/2006/relationships/hyperlink" Target="http://science.cleapss.org.uk/" TargetMode="External"/><Relationship Id="rId24" Type="http://schemas.openxmlformats.org/officeDocument/2006/relationships/hyperlink" Target="http://www.ocr.org.uk/Images/323481-gcse-chemistry-practical-tracker.zip" TargetMode="External"/><Relationship Id="rId32" Type="http://schemas.openxmlformats.org/officeDocument/2006/relationships/image" Target="media/image7.png"/><Relationship Id="rId37" Type="http://schemas.openxmlformats.org/officeDocument/2006/relationships/hyperlink" Target="https://www.ocr.org.uk/qualifications/expression-of-interest/" TargetMode="External"/><Relationship Id="rId40" Type="http://schemas.openxmlformats.org/officeDocument/2006/relationships/hyperlink" Target="mailto:resources.feedback@ocr.org.uk?subject=I%20dislike%20the%20Chemistry%20A%20and%20B%20PAG%20C1%20Activity%201%20Practical%20Activities%20resource" TargetMode="External"/><Relationship Id="rId45" Type="http://schemas.openxmlformats.org/officeDocument/2006/relationships/header" Target="header2.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www.iop.org/education/teacher/resources/index.html" TargetMode="External"/><Relationship Id="rId19" Type="http://schemas.openxmlformats.org/officeDocument/2006/relationships/hyperlink" Target="http://science.cleapss.org.uk/Resource-Info/GL163-Make-it-guide-microscale-electrolysis-apparatus.aspx" TargetMode="External"/><Relationship Id="rId31" Type="http://schemas.openxmlformats.org/officeDocument/2006/relationships/image" Target="media/image6.png"/><Relationship Id="rId44" Type="http://schemas.openxmlformats.org/officeDocument/2006/relationships/hyperlink" Target="mailto:resources.feedback@ocr.org.uk"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rsc.org/learn-chemistry" TargetMode="External"/><Relationship Id="rId14" Type="http://schemas.openxmlformats.org/officeDocument/2006/relationships/hyperlink" Target="https://www.youtube.com/playlist?list=PLBD9B84FF4BD54AA4" TargetMode="External"/><Relationship Id="rId22" Type="http://schemas.openxmlformats.org/officeDocument/2006/relationships/hyperlink" Target="https://www.ocr.org.uk/Images/295630-gcse-chemistry-student-record-sheet.doc"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www.ocr.org.uk/i-want-to/find-resources/" TargetMode="External"/><Relationship Id="rId43" Type="http://schemas.openxmlformats.org/officeDocument/2006/relationships/hyperlink" Target="https://www.ocr.org.uk/qualifications/expression-of-interest/" TargetMode="External"/><Relationship Id="rId48" Type="http://schemas.openxmlformats.org/officeDocument/2006/relationships/hyperlink" Target="http://www.ocr.org.uk/Images/304431-gcse-combined-science-learner-record-sheet.doc" TargetMode="External"/><Relationship Id="rId8" Type="http://schemas.openxmlformats.org/officeDocument/2006/relationships/hyperlink" Target="https://www.rsb.org.uk/education/teaching-resources/secondary-schools"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lobal.oup.com/education/content/secondary/key-issues/gcse_science_2016/?region=uk" TargetMode="External"/><Relationship Id="rId17" Type="http://schemas.openxmlformats.org/officeDocument/2006/relationships/footer" Target="footer1.xml"/><Relationship Id="rId25" Type="http://schemas.openxmlformats.org/officeDocument/2006/relationships/hyperlink" Target="http://www.ocr.org.uk/Images/323483-gcse-combined-science-practical-tracker.zip" TargetMode="External"/><Relationship Id="rId33" Type="http://schemas.openxmlformats.org/officeDocument/2006/relationships/hyperlink" Target="mailto:resources.feedback@ocr.org.uk?subject=I%20like%20the%20Chemistry%20A%20and%20B%20PAG%20C2%20Activity%201%20Practical%20Activities%20resource" TargetMode="External"/><Relationship Id="rId38" Type="http://schemas.openxmlformats.org/officeDocument/2006/relationships/hyperlink" Target="mailto:resources.feedback@ocr.org.uk" TargetMode="External"/><Relationship Id="rId46" Type="http://schemas.openxmlformats.org/officeDocument/2006/relationships/header" Target="header3.xml"/><Relationship Id="rId20" Type="http://schemas.openxmlformats.org/officeDocument/2006/relationships/hyperlink" Target="http://science.cleapss.org.uk/Resource-Info/GL196-Make-it-guide-microscale-Hoffmann-voltameter.aspx" TargetMode="External"/><Relationship Id="rId41" Type="http://schemas.openxmlformats.org/officeDocument/2006/relationships/hyperlink" Target="http://www.ocr.org.uk/i-want-to/find-resources/"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ience.cleapss.org.uk" TargetMode="External"/><Relationship Id="rId23" Type="http://schemas.openxmlformats.org/officeDocument/2006/relationships/hyperlink" Target="http://www.ocr.org.uk/Images/304431-gcse-combined-science-learner-record-sheet.doc" TargetMode="External"/><Relationship Id="rId28" Type="http://schemas.openxmlformats.org/officeDocument/2006/relationships/image" Target="media/image4.png"/><Relationship Id="rId36" Type="http://schemas.openxmlformats.org/officeDocument/2006/relationships/hyperlink" Target="mailto:resources.feeback@ocr.org.uk" TargetMode="External"/><Relationship Id="rId4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432B2A-9604-4A29-8351-D12EE6331A46}">
  <ds:schemaRefs>
    <ds:schemaRef ds:uri="http://schemas.openxmlformats.org/officeDocument/2006/bibliography"/>
  </ds:schemaRefs>
</ds:datastoreItem>
</file>

<file path=customXml/itemProps2.xml><?xml version="1.0" encoding="utf-8"?>
<ds:datastoreItem xmlns:ds="http://schemas.openxmlformats.org/officeDocument/2006/customXml" ds:itemID="{6DC2B091-9172-4F9F-A6E8-1F76A5C068BC}"/>
</file>

<file path=customXml/itemProps3.xml><?xml version="1.0" encoding="utf-8"?>
<ds:datastoreItem xmlns:ds="http://schemas.openxmlformats.org/officeDocument/2006/customXml" ds:itemID="{ACDE65A2-D83A-4B3A-ADF3-B8C38128B542}"/>
</file>

<file path=customXml/itemProps4.xml><?xml version="1.0" encoding="utf-8"?>
<ds:datastoreItem xmlns:ds="http://schemas.openxmlformats.org/officeDocument/2006/customXml" ds:itemID="{7F622D0C-ACC5-421B-98C2-5F19F0C9876B}"/>
</file>

<file path=customXml/itemProps5.xml><?xml version="1.0" encoding="utf-8"?>
<ds:datastoreItem xmlns:ds="http://schemas.openxmlformats.org/officeDocument/2006/customXml" ds:itemID="{EB736126-0F41-4A8F-887C-59995C5798FB}"/>
</file>

<file path=docProps/app.xml><?xml version="1.0" encoding="utf-8"?>
<Properties xmlns="http://schemas.openxmlformats.org/officeDocument/2006/extended-properties" xmlns:vt="http://schemas.openxmlformats.org/officeDocument/2006/docPropsVTypes">
  <Template>Normal</Template>
  <TotalTime>29</TotalTime>
  <Pages>16</Pages>
  <Words>3038</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OCR GCSE Science Chemistry A and B PAG 2:Electroloysis</vt:lpstr>
    </vt:vector>
  </TitlesOfParts>
  <Company>Cambridge Assessment</Company>
  <LinksUpToDate>false</LinksUpToDate>
  <CharactersWithSpaces>20315</CharactersWithSpaces>
  <SharedDoc>false</SharedDoc>
  <HLinks>
    <vt:vector size="162" baseType="variant">
      <vt:variant>
        <vt:i4>3211361</vt:i4>
      </vt:variant>
      <vt:variant>
        <vt:i4>81</vt:i4>
      </vt:variant>
      <vt:variant>
        <vt:i4>0</vt:i4>
      </vt:variant>
      <vt:variant>
        <vt:i4>5</vt:i4>
      </vt:variant>
      <vt:variant>
        <vt:lpwstr>http://www.ocr.org.uk/Images/304431-gcse-combined-science-learner-record-sheet.doc</vt:lpwstr>
      </vt:variant>
      <vt:variant>
        <vt:lpwstr/>
      </vt:variant>
      <vt:variant>
        <vt:i4>7536752</vt:i4>
      </vt:variant>
      <vt:variant>
        <vt:i4>78</vt:i4>
      </vt:variant>
      <vt:variant>
        <vt:i4>0</vt:i4>
      </vt:variant>
      <vt:variant>
        <vt:i4>5</vt:i4>
      </vt:variant>
      <vt:variant>
        <vt:lpwstr>http://www.ocr.org.uk/Images/295630-gcse-chemistry-learner-record-sheet.doc</vt:lpwstr>
      </vt:variant>
      <vt:variant>
        <vt:lpwstr/>
      </vt:variant>
      <vt:variant>
        <vt:i4>3211368</vt:i4>
      </vt:variant>
      <vt:variant>
        <vt:i4>69</vt:i4>
      </vt:variant>
      <vt:variant>
        <vt:i4>0</vt:i4>
      </vt:variant>
      <vt:variant>
        <vt:i4>5</vt:i4>
      </vt:variant>
      <vt:variant>
        <vt:lpwstr>http://science.cleapss.org.uk/Resource-Info/GL163-Make-it-guide-microscale-electrolysis-apparatus.aspx</vt:lpwstr>
      </vt:variant>
      <vt:variant>
        <vt:lpwstr/>
      </vt:variant>
      <vt:variant>
        <vt:i4>7209070</vt:i4>
      </vt:variant>
      <vt:variant>
        <vt:i4>60</vt:i4>
      </vt:variant>
      <vt:variant>
        <vt:i4>0</vt:i4>
      </vt:variant>
      <vt:variant>
        <vt:i4>5</vt:i4>
      </vt:variant>
      <vt:variant>
        <vt:lpwstr>http://www.ocr.org.uk/Images/323483-gcse-combined-science-practical-tracker.zip</vt:lpwstr>
      </vt:variant>
      <vt:variant>
        <vt:lpwstr/>
      </vt:variant>
      <vt:variant>
        <vt:i4>72</vt:i4>
      </vt:variant>
      <vt:variant>
        <vt:i4>57</vt:i4>
      </vt:variant>
      <vt:variant>
        <vt:i4>0</vt:i4>
      </vt:variant>
      <vt:variant>
        <vt:i4>5</vt:i4>
      </vt:variant>
      <vt:variant>
        <vt:lpwstr>http://www.ocr.org.uk/Images/323481-gcse-chemistry-practical-tracker.zip</vt:lpwstr>
      </vt:variant>
      <vt:variant>
        <vt:lpwstr/>
      </vt:variant>
      <vt:variant>
        <vt:i4>3211361</vt:i4>
      </vt:variant>
      <vt:variant>
        <vt:i4>54</vt:i4>
      </vt:variant>
      <vt:variant>
        <vt:i4>0</vt:i4>
      </vt:variant>
      <vt:variant>
        <vt:i4>5</vt:i4>
      </vt:variant>
      <vt:variant>
        <vt:lpwstr>http://www.ocr.org.uk/Images/304431-gcse-combined-science-learner-record-sheet.doc</vt:lpwstr>
      </vt:variant>
      <vt:variant>
        <vt:lpwstr/>
      </vt:variant>
      <vt:variant>
        <vt:i4>7536752</vt:i4>
      </vt:variant>
      <vt:variant>
        <vt:i4>51</vt:i4>
      </vt:variant>
      <vt:variant>
        <vt:i4>0</vt:i4>
      </vt:variant>
      <vt:variant>
        <vt:i4>5</vt:i4>
      </vt:variant>
      <vt:variant>
        <vt:lpwstr>http://www.ocr.org.uk/Images/295630-gcse-chemistry-learner-record-sheet.doc</vt:lpwstr>
      </vt:variant>
      <vt:variant>
        <vt:lpwstr/>
      </vt:variant>
      <vt:variant>
        <vt:i4>5046292</vt:i4>
      </vt:variant>
      <vt:variant>
        <vt:i4>48</vt:i4>
      </vt:variant>
      <vt:variant>
        <vt:i4>0</vt:i4>
      </vt:variant>
      <vt:variant>
        <vt:i4>5</vt:i4>
      </vt:variant>
      <vt:variant>
        <vt:lpwstr>http://www.rsc.org/learn-chemistry/resource/res00000541/electrolysis-using-a-microscale-hoffman-apparatus</vt:lpwstr>
      </vt:variant>
      <vt:variant>
        <vt:lpwstr/>
      </vt:variant>
      <vt:variant>
        <vt:i4>4784168</vt:i4>
      </vt:variant>
      <vt:variant>
        <vt:i4>45</vt:i4>
      </vt:variant>
      <vt:variant>
        <vt:i4>0</vt:i4>
      </vt:variant>
      <vt:variant>
        <vt:i4>5</vt:i4>
      </vt:variant>
      <vt:variant>
        <vt:lpwstr>http://www.cleapss.org.uk/attachments/article/0/Small_scale_Hoffman_ASE2014.pdf?Conferences/ASE%202014/</vt:lpwstr>
      </vt:variant>
      <vt:variant>
        <vt:lpwstr/>
      </vt:variant>
      <vt:variant>
        <vt:i4>3211368</vt:i4>
      </vt:variant>
      <vt:variant>
        <vt:i4>42</vt:i4>
      </vt:variant>
      <vt:variant>
        <vt:i4>0</vt:i4>
      </vt:variant>
      <vt:variant>
        <vt:i4>5</vt:i4>
      </vt:variant>
      <vt:variant>
        <vt:lpwstr>http://science.cleapss.org.uk/Resource-Info/GL163-Make-it-guide-microscale-electrolysis-apparatus.aspx</vt:lpwstr>
      </vt:variant>
      <vt:variant>
        <vt:lpwstr/>
      </vt:variant>
      <vt:variant>
        <vt:i4>8192036</vt:i4>
      </vt:variant>
      <vt:variant>
        <vt:i4>39</vt:i4>
      </vt:variant>
      <vt:variant>
        <vt:i4>0</vt:i4>
      </vt:variant>
      <vt:variant>
        <vt:i4>5</vt:i4>
      </vt:variant>
      <vt:variant>
        <vt:lpwstr>https://www.youtube.com/watch?v=KvW-g1FQV9E</vt:lpwstr>
      </vt:variant>
      <vt:variant>
        <vt:lpwstr/>
      </vt:variant>
      <vt:variant>
        <vt:i4>7143461</vt:i4>
      </vt:variant>
      <vt:variant>
        <vt:i4>36</vt:i4>
      </vt:variant>
      <vt:variant>
        <vt:i4>0</vt:i4>
      </vt:variant>
      <vt:variant>
        <vt:i4>5</vt:i4>
      </vt:variant>
      <vt:variant>
        <vt:lpwstr>http://science.cleapss.org.uk/</vt:lpwstr>
      </vt:variant>
      <vt:variant>
        <vt:lpwstr/>
      </vt:variant>
      <vt:variant>
        <vt:i4>5177358</vt:i4>
      </vt:variant>
      <vt:variant>
        <vt:i4>33</vt:i4>
      </vt:variant>
      <vt:variant>
        <vt:i4>0</vt:i4>
      </vt:variant>
      <vt:variant>
        <vt:i4>5</vt:i4>
      </vt:variant>
      <vt:variant>
        <vt:lpwstr>https://www.youtube.com/playlist?list=PLBD9B84FF4BD54AA4</vt:lpwstr>
      </vt:variant>
      <vt:variant>
        <vt:lpwstr/>
      </vt:variant>
      <vt:variant>
        <vt:i4>65630</vt:i4>
      </vt:variant>
      <vt:variant>
        <vt:i4>30</vt:i4>
      </vt:variant>
      <vt:variant>
        <vt:i4>0</vt:i4>
      </vt:variant>
      <vt:variant>
        <vt:i4>5</vt:i4>
      </vt:variant>
      <vt:variant>
        <vt:lpwstr>http://www.ocr.org.uk/science</vt:lpwstr>
      </vt:variant>
      <vt:variant>
        <vt:lpwstr/>
      </vt:variant>
      <vt:variant>
        <vt:i4>3866660</vt:i4>
      </vt:variant>
      <vt:variant>
        <vt:i4>27</vt:i4>
      </vt:variant>
      <vt:variant>
        <vt:i4>0</vt:i4>
      </vt:variant>
      <vt:variant>
        <vt:i4>5</vt:i4>
      </vt:variant>
      <vt:variant>
        <vt:lpwstr>https://global.oup.com/education/content/secondary/key-issues/gcse_science_2016/?region=uk</vt:lpwstr>
      </vt:variant>
      <vt:variant>
        <vt:lpwstr/>
      </vt:variant>
      <vt:variant>
        <vt:i4>7143461</vt:i4>
      </vt:variant>
      <vt:variant>
        <vt:i4>24</vt:i4>
      </vt:variant>
      <vt:variant>
        <vt:i4>0</vt:i4>
      </vt:variant>
      <vt:variant>
        <vt:i4>5</vt:i4>
      </vt:variant>
      <vt:variant>
        <vt:lpwstr>http://science.cleapss.org.uk/</vt:lpwstr>
      </vt:variant>
      <vt:variant>
        <vt:lpwstr/>
      </vt:variant>
      <vt:variant>
        <vt:i4>5701712</vt:i4>
      </vt:variant>
      <vt:variant>
        <vt:i4>21</vt:i4>
      </vt:variant>
      <vt:variant>
        <vt:i4>0</vt:i4>
      </vt:variant>
      <vt:variant>
        <vt:i4>5</vt:i4>
      </vt:variant>
      <vt:variant>
        <vt:lpwstr>http://www.iop.org/education/teacher/resources/index.html</vt:lpwstr>
      </vt:variant>
      <vt:variant>
        <vt:lpwstr/>
      </vt:variant>
      <vt:variant>
        <vt:i4>3342446</vt:i4>
      </vt:variant>
      <vt:variant>
        <vt:i4>18</vt:i4>
      </vt:variant>
      <vt:variant>
        <vt:i4>0</vt:i4>
      </vt:variant>
      <vt:variant>
        <vt:i4>5</vt:i4>
      </vt:variant>
      <vt:variant>
        <vt:lpwstr>http://www.rsc.org/learn-chemistry</vt:lpwstr>
      </vt:variant>
      <vt:variant>
        <vt:lpwstr/>
      </vt:variant>
      <vt:variant>
        <vt:i4>589903</vt:i4>
      </vt:variant>
      <vt:variant>
        <vt:i4>15</vt:i4>
      </vt:variant>
      <vt:variant>
        <vt:i4>0</vt:i4>
      </vt:variant>
      <vt:variant>
        <vt:i4>5</vt:i4>
      </vt:variant>
      <vt:variant>
        <vt:lpwstr>https://www.rsb.org.uk/education/teaching-resources/secondary-schools</vt:lpwstr>
      </vt:variant>
      <vt:variant>
        <vt:lpwstr/>
      </vt:variant>
      <vt:variant>
        <vt:i4>3866660</vt:i4>
      </vt:variant>
      <vt:variant>
        <vt:i4>9</vt:i4>
      </vt:variant>
      <vt:variant>
        <vt:i4>0</vt:i4>
      </vt:variant>
      <vt:variant>
        <vt:i4>5</vt:i4>
      </vt:variant>
      <vt:variant>
        <vt:lpwstr>https://global.oup.com/education/content/secondary/key-issues/gcse_science_2016/?region=uk</vt:lpwstr>
      </vt:variant>
      <vt:variant>
        <vt:lpwstr/>
      </vt:variant>
      <vt:variant>
        <vt:i4>8126574</vt:i4>
      </vt:variant>
      <vt:variant>
        <vt:i4>6</vt:i4>
      </vt:variant>
      <vt:variant>
        <vt:i4>0</vt:i4>
      </vt:variant>
      <vt:variant>
        <vt:i4>5</vt:i4>
      </vt:variant>
      <vt:variant>
        <vt:lpwstr>http://cleapss.org.uk/</vt:lpwstr>
      </vt:variant>
      <vt:variant>
        <vt:lpwstr/>
      </vt:variant>
      <vt:variant>
        <vt:i4>3342446</vt:i4>
      </vt:variant>
      <vt:variant>
        <vt:i4>3</vt:i4>
      </vt:variant>
      <vt:variant>
        <vt:i4>0</vt:i4>
      </vt:variant>
      <vt:variant>
        <vt:i4>5</vt:i4>
      </vt:variant>
      <vt:variant>
        <vt:lpwstr>http://www.rsc.org/learn-chemistry</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7995469</vt:i4>
      </vt:variant>
      <vt:variant>
        <vt:i4>3</vt:i4>
      </vt:variant>
      <vt:variant>
        <vt:i4>0</vt:i4>
      </vt:variant>
      <vt:variant>
        <vt:i4>5</vt:i4>
      </vt:variant>
      <vt:variant>
        <vt:lpwstr>mailto:resources.feedback@ocr.org.uk?subject=I%20dislike%20this%20GCSE%20Chemistry%20A%20and%20B%20PAG%202:%20Electrolysis%20Practical%20Activity</vt:lpwstr>
      </vt:variant>
      <vt:variant>
        <vt:lpwstr/>
      </vt:variant>
      <vt:variant>
        <vt:i4>4259953</vt:i4>
      </vt:variant>
      <vt:variant>
        <vt:i4>0</vt:i4>
      </vt:variant>
      <vt:variant>
        <vt:i4>0</vt:i4>
      </vt:variant>
      <vt:variant>
        <vt:i4>5</vt:i4>
      </vt:variant>
      <vt:variant>
        <vt:lpwstr>mailto:resources.feedback@ocr.org.uk?subject=I%20like%20this%20GCSE%20Chemistry%20A%20and%20B%20PAG%202:%20Electrolysis%20Practical%20Activity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Chemistry A and B PAG 2:Electroloysis</dc:title>
  <dc:creator>OCR</dc:creator>
  <cp:keywords>OCR GCSE Science Chemistry A and B PAG 2:Electroloysis</cp:keywords>
  <cp:lastModifiedBy>Carolyn Akeister</cp:lastModifiedBy>
  <cp:revision>5</cp:revision>
  <cp:lastPrinted>2016-06-29T13:48:00Z</cp:lastPrinted>
  <dcterms:created xsi:type="dcterms:W3CDTF">2021-06-07T07:09:00Z</dcterms:created>
  <dcterms:modified xsi:type="dcterms:W3CDTF">2021-06-07T07:37:00Z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