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384D2" w14:textId="77777777" w:rsidR="005967CA" w:rsidRDefault="005967CA" w:rsidP="005967CA"/>
    <w:p w14:paraId="24BB22FD" w14:textId="77777777" w:rsidR="005967CA" w:rsidRDefault="005967CA" w:rsidP="005967CA"/>
    <w:p w14:paraId="3A3A0E51" w14:textId="77777777" w:rsidR="005967CA" w:rsidRDefault="005967CA" w:rsidP="005967CA"/>
    <w:p w14:paraId="60441210" w14:textId="77777777" w:rsidR="005967CA" w:rsidRDefault="005967CA" w:rsidP="005967CA"/>
    <w:p w14:paraId="2E75EB72" w14:textId="77777777" w:rsidR="005967CA" w:rsidRDefault="005967CA" w:rsidP="005967CA"/>
    <w:p w14:paraId="7CD64303"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42D5B8AF" w14:textId="77777777" w:rsidR="005967CA" w:rsidRDefault="005967CA" w:rsidP="005967CA">
      <w:pPr>
        <w:rPr>
          <w:b/>
          <w:sz w:val="28"/>
          <w:szCs w:val="20"/>
        </w:rPr>
      </w:pPr>
    </w:p>
    <w:p w14:paraId="1C1AEF50" w14:textId="77777777" w:rsidR="005967CA" w:rsidRDefault="005967CA" w:rsidP="005967CA">
      <w:pPr>
        <w:rPr>
          <w:b/>
          <w:sz w:val="28"/>
          <w:szCs w:val="20"/>
        </w:rPr>
      </w:pPr>
    </w:p>
    <w:p w14:paraId="505B8C74" w14:textId="77777777" w:rsidR="005967CA" w:rsidRPr="00407578" w:rsidRDefault="005967CA" w:rsidP="005967CA">
      <w:pPr>
        <w:rPr>
          <w:b/>
          <w:sz w:val="28"/>
          <w:szCs w:val="20"/>
        </w:rPr>
      </w:pPr>
      <w:r>
        <w:rPr>
          <w:b/>
          <w:sz w:val="28"/>
          <w:szCs w:val="20"/>
        </w:rPr>
        <w:t>J2</w:t>
      </w:r>
      <w:r w:rsidR="00EB3645">
        <w:rPr>
          <w:b/>
          <w:sz w:val="28"/>
          <w:szCs w:val="20"/>
        </w:rPr>
        <w:t>57</w:t>
      </w:r>
      <w:r w:rsidR="002F2FA6">
        <w:rPr>
          <w:b/>
          <w:sz w:val="28"/>
          <w:szCs w:val="20"/>
        </w:rPr>
        <w:t>,</w:t>
      </w:r>
      <w:r w:rsidR="00D86A83">
        <w:rPr>
          <w:b/>
          <w:sz w:val="28"/>
          <w:szCs w:val="20"/>
        </w:rPr>
        <w:t xml:space="preserve"> J260</w:t>
      </w:r>
    </w:p>
    <w:p w14:paraId="6328276A"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167CEF38" w14:textId="3961D8B5"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Biology B </w:t>
      </w:r>
      <w:r w:rsidR="00A07F71">
        <w:rPr>
          <w:sz w:val="28"/>
        </w:rPr>
        <w:t xml:space="preserve">and Combined Science B </w:t>
      </w:r>
      <w:r w:rsidR="00EB3645" w:rsidRPr="00EB3645">
        <w:rPr>
          <w:sz w:val="28"/>
        </w:rPr>
        <w:t>(Twenty First Century)</w:t>
      </w:r>
      <w:r>
        <w:rPr>
          <w:sz w:val="28"/>
        </w:rPr>
        <w:t>.</w:t>
      </w:r>
    </w:p>
    <w:p w14:paraId="51F1E56D" w14:textId="30CAD209" w:rsidR="005967CA" w:rsidRDefault="00B4327F">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18B9C825" wp14:editId="470A145B">
                <wp:simplePos x="0" y="0"/>
                <wp:positionH relativeFrom="column">
                  <wp:posOffset>31750</wp:posOffset>
                </wp:positionH>
                <wp:positionV relativeFrom="paragraph">
                  <wp:posOffset>3803015</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F8B9E57" w14:textId="77777777" w:rsidR="00987F5D" w:rsidRDefault="00987F5D" w:rsidP="00B4327F">
                            <w:pPr>
                              <w:spacing w:after="80"/>
                              <w:rPr>
                                <w:b/>
                                <w:i/>
                                <w:sz w:val="18"/>
                                <w:szCs w:val="18"/>
                              </w:rPr>
                            </w:pPr>
                            <w:r>
                              <w:rPr>
                                <w:b/>
                                <w:i/>
                                <w:sz w:val="18"/>
                                <w:szCs w:val="18"/>
                              </w:rPr>
                              <w:t>DISCLAIMER</w:t>
                            </w:r>
                          </w:p>
                          <w:p w14:paraId="5A46659E"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B9C825" id="_x0000_t202" coordsize="21600,21600" o:spt="202" path="m,l,21600r21600,l21600,xe">
                <v:stroke joinstyle="miter"/>
                <v:path gradientshapeok="t" o:connecttype="rect"/>
              </v:shapetype>
              <v:shape id="Text Box 2" o:spid="_x0000_s1026" type="#_x0000_t202" style="position:absolute;margin-left:2.5pt;margin-top:299.4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" stroked="f">
                <v:textbox style="mso-fit-shape-to-text:t">
                  <w:txbxContent>
                    <w:p w14:paraId="6F8B9E57" w14:textId="77777777" w:rsidR="00987F5D" w:rsidRDefault="00987F5D" w:rsidP="00B4327F">
                      <w:pPr>
                        <w:spacing w:after="80"/>
                        <w:rPr>
                          <w:b/>
                          <w:i/>
                          <w:sz w:val="18"/>
                          <w:szCs w:val="18"/>
                        </w:rPr>
                      </w:pPr>
                      <w:r>
                        <w:rPr>
                          <w:b/>
                          <w:i/>
                          <w:sz w:val="18"/>
                          <w:szCs w:val="18"/>
                        </w:rPr>
                        <w:t>DISCLAIMER</w:t>
                      </w:r>
                    </w:p>
                    <w:p w14:paraId="5A46659E"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bookmarkStart w:id="0" w:name="_GoBack"/>
      <w:bookmarkEnd w:id="0"/>
    </w:p>
    <w:p w14:paraId="47FB5546" w14:textId="2F5E75E0" w:rsidR="00025C30" w:rsidRPr="00EB3645" w:rsidRDefault="00887487" w:rsidP="00EB3645">
      <w:pPr>
        <w:pStyle w:val="Heading1"/>
      </w:pPr>
      <w:r w:rsidRPr="00EB3645">
        <w:lastRenderedPageBreak/>
        <w:t>Introduction</w:t>
      </w:r>
    </w:p>
    <w:p w14:paraId="10032DA2" w14:textId="77777777" w:rsidR="00EB3645" w:rsidRDefault="002F2FA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This support material is designed to accompany the OCR GCSE (9</w:t>
      </w:r>
      <w:r>
        <w:rPr>
          <w:rFonts w:eastAsia="Times New Roman" w:cs="Times New Roman"/>
          <w:sz w:val="20"/>
          <w:szCs w:val="20"/>
          <w:lang w:eastAsia="en-GB"/>
        </w:rPr>
        <w:t>–</w:t>
      </w:r>
      <w:r w:rsidRPr="00793D15">
        <w:rPr>
          <w:rFonts w:eastAsia="Times New Roman" w:cs="Times New Roman"/>
          <w:sz w:val="20"/>
          <w:szCs w:val="20"/>
          <w:lang w:eastAsia="en-GB"/>
        </w:rPr>
        <w:t>1) specification for first teaching from September 2016 for:</w:t>
      </w:r>
    </w:p>
    <w:p w14:paraId="64FA531A" w14:textId="77777777" w:rsidR="002F2FA6" w:rsidRPr="002F2FA6" w:rsidRDefault="00E53E02" w:rsidP="002F2FA6">
      <w:pPr>
        <w:pStyle w:val="ListParagraph"/>
        <w:numPr>
          <w:ilvl w:val="0"/>
          <w:numId w:val="32"/>
        </w:numPr>
        <w:spacing w:after="120" w:line="240" w:lineRule="auto"/>
        <w:ind w:left="360"/>
        <w:rPr>
          <w:rStyle w:val="Hyperlink"/>
          <w:sz w:val="20"/>
          <w:szCs w:val="20"/>
          <w:lang w:eastAsia="en-GB"/>
        </w:rPr>
      </w:pPr>
      <w:hyperlink r:id="rId16" w:history="1">
        <w:r w:rsidR="002F2FA6" w:rsidRPr="002F2FA6">
          <w:rPr>
            <w:rStyle w:val="Hyperlink"/>
            <w:sz w:val="20"/>
            <w:szCs w:val="20"/>
            <w:lang w:eastAsia="en-GB"/>
          </w:rPr>
          <w:t>Biology B (Twenty First Century Science – J257)</w:t>
        </w:r>
      </w:hyperlink>
    </w:p>
    <w:p w14:paraId="7252EF93" w14:textId="77777777" w:rsidR="002F2FA6" w:rsidRPr="001311D7" w:rsidRDefault="00E53E02" w:rsidP="002F2FA6">
      <w:pPr>
        <w:pStyle w:val="ListParagraph"/>
        <w:numPr>
          <w:ilvl w:val="0"/>
          <w:numId w:val="32"/>
        </w:numPr>
        <w:spacing w:after="120" w:line="240" w:lineRule="auto"/>
        <w:ind w:left="360"/>
        <w:rPr>
          <w:rStyle w:val="Hyperlink"/>
          <w:sz w:val="20"/>
          <w:szCs w:val="20"/>
          <w:lang w:eastAsia="en-GB"/>
        </w:rPr>
      </w:pPr>
      <w:hyperlink r:id="rId17" w:history="1">
        <w:r w:rsidR="002F2FA6" w:rsidRPr="002F2FA6">
          <w:rPr>
            <w:rStyle w:val="Hyperlink"/>
            <w:sz w:val="20"/>
            <w:szCs w:val="20"/>
            <w:lang w:eastAsia="en-GB"/>
          </w:rPr>
          <w:t>Combined Science B (Twenty First Century Science – J260)</w:t>
        </w:r>
      </w:hyperlink>
    </w:p>
    <w:p w14:paraId="72BDC027" w14:textId="77777777" w:rsidR="001311D7"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Planning Guidance table on the following pages sets out suggested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74818BC8" w14:textId="77777777" w:rsidR="00EB3645"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28DC5BFD" w14:textId="77777777" w:rsidR="00EB3645" w:rsidRPr="00EB3645" w:rsidRDefault="00EB3645" w:rsidP="00EB3645">
      <w:pPr>
        <w:pStyle w:val="Heading2"/>
      </w:pPr>
      <w:r w:rsidRPr="00EB3645">
        <w:t>Delivery guides</w:t>
      </w:r>
    </w:p>
    <w:p w14:paraId="28C1B4C8" w14:textId="77777777" w:rsidR="005D00C6" w:rsidRDefault="005D00C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Delivery guides are individual teacher guides available from the GCSE Biology B and Combined Science B q qualification pages.</w:t>
      </w:r>
    </w:p>
    <w:p w14:paraId="2A411527" w14:textId="77777777" w:rsidR="005D00C6" w:rsidRPr="005D00C6" w:rsidRDefault="00E53E02" w:rsidP="005D00C6">
      <w:pPr>
        <w:pStyle w:val="ListParagraph"/>
        <w:numPr>
          <w:ilvl w:val="0"/>
          <w:numId w:val="32"/>
        </w:numPr>
        <w:spacing w:after="120" w:line="240" w:lineRule="auto"/>
        <w:ind w:left="360"/>
        <w:rPr>
          <w:rStyle w:val="Hyperlink"/>
          <w:sz w:val="20"/>
          <w:szCs w:val="20"/>
          <w:lang w:eastAsia="en-GB"/>
        </w:rPr>
      </w:pPr>
      <w:hyperlink r:id="rId18" w:history="1">
        <w:r w:rsidR="005D00C6" w:rsidRPr="005D00C6">
          <w:rPr>
            <w:rStyle w:val="Hyperlink"/>
            <w:sz w:val="20"/>
            <w:szCs w:val="20"/>
            <w:lang w:eastAsia="en-GB"/>
          </w:rPr>
          <w:t>http://www.ocr.org.uk/qualifications/gcse-twenty-first-century-science-suite-biology-b-j257-from-2016/</w:t>
        </w:r>
      </w:hyperlink>
    </w:p>
    <w:p w14:paraId="1DD5515C" w14:textId="77777777" w:rsidR="005D00C6" w:rsidRPr="005D00C6" w:rsidRDefault="005D00C6" w:rsidP="005D00C6">
      <w:pPr>
        <w:pStyle w:val="ListParagraph"/>
        <w:numPr>
          <w:ilvl w:val="0"/>
          <w:numId w:val="32"/>
        </w:numPr>
        <w:spacing w:after="120" w:line="240" w:lineRule="auto"/>
        <w:ind w:left="360"/>
        <w:rPr>
          <w:rStyle w:val="Hyperlink"/>
          <w:sz w:val="20"/>
          <w:szCs w:val="20"/>
          <w:lang w:eastAsia="en-GB"/>
        </w:rPr>
      </w:pPr>
      <w:r w:rsidRPr="005D00C6">
        <w:rPr>
          <w:rStyle w:val="Hyperlink"/>
          <w:sz w:val="20"/>
          <w:szCs w:val="20"/>
          <w:lang w:eastAsia="en-GB"/>
        </w:rPr>
        <w:t>http://www.ocr.org.uk/qualifications/gcse-twenty-first-century-science-suite-combined-science-b-j260-from-2016/</w:t>
      </w:r>
    </w:p>
    <w:p w14:paraId="1B9F083F" w14:textId="77777777" w:rsidR="00EB3645" w:rsidRPr="00DA2E34" w:rsidRDefault="0083456B"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3F0C19DA" w14:textId="77777777" w:rsidR="00EB3645" w:rsidRPr="00EB3645" w:rsidRDefault="0083456B" w:rsidP="00EB3645">
      <w:pPr>
        <w:pStyle w:val="Heading2"/>
      </w:pPr>
      <w:r w:rsidRPr="00793D15">
        <w:t>Ideas about Science (B7) and Practical Work (B8)</w:t>
      </w:r>
    </w:p>
    <w:p w14:paraId="4E48862E" w14:textId="77777777" w:rsidR="0083456B" w:rsidRPr="00793D1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Specification Chapter B7 (Ideas about Science) and Chapter B8 (Practical skills) are not included explicitly in the Planning Guidance table. The expectation is that these ideas and practical skills are developed throughout the course and in support of conceptual understanding.</w:t>
      </w:r>
    </w:p>
    <w:p w14:paraId="4F505F36" w14:textId="77777777" w:rsidR="00EB364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Links to B7 learning outcomes and suggestions where the PAG techniques can be included are found throughout the table. This is by no means an exhaustive list of potential practical activities.</w:t>
      </w:r>
    </w:p>
    <w:tbl>
      <w:tblPr>
        <w:tblStyle w:val="TableGrid"/>
        <w:tblW w:w="10485" w:type="dxa"/>
        <w:tblLayout w:type="fixed"/>
        <w:tblLook w:val="04A0" w:firstRow="1" w:lastRow="0" w:firstColumn="1" w:lastColumn="0" w:noHBand="0" w:noVBand="1"/>
      </w:tblPr>
      <w:tblGrid>
        <w:gridCol w:w="3397"/>
        <w:gridCol w:w="2127"/>
        <w:gridCol w:w="4961"/>
      </w:tblGrid>
      <w:tr w:rsidR="0030039E" w:rsidRPr="0030039E" w14:paraId="30F3E922" w14:textId="77777777" w:rsidTr="00E57B5E">
        <w:tc>
          <w:tcPr>
            <w:tcW w:w="3397" w:type="dxa"/>
            <w:shd w:val="clear" w:color="auto" w:fill="BE5D57"/>
            <w:vAlign w:val="center"/>
          </w:tcPr>
          <w:p w14:paraId="596185EA"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Chapter</w:t>
            </w:r>
          </w:p>
        </w:tc>
        <w:tc>
          <w:tcPr>
            <w:tcW w:w="2127" w:type="dxa"/>
            <w:shd w:val="clear" w:color="auto" w:fill="BE5D57"/>
            <w:vAlign w:val="center"/>
          </w:tcPr>
          <w:p w14:paraId="0D5B400C"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Estimated teaching hours</w:t>
            </w:r>
          </w:p>
        </w:tc>
        <w:tc>
          <w:tcPr>
            <w:tcW w:w="4961" w:type="dxa"/>
            <w:shd w:val="clear" w:color="auto" w:fill="BE5D57"/>
            <w:vAlign w:val="center"/>
          </w:tcPr>
          <w:p w14:paraId="00B4BE44" w14:textId="77777777" w:rsidR="0030039E" w:rsidRPr="0030039E" w:rsidRDefault="0030039E" w:rsidP="0030039E">
            <w:pPr>
              <w:pStyle w:val="Heading4"/>
              <w:keepLines w:val="0"/>
              <w:spacing w:before="20" w:after="20"/>
              <w:jc w:val="center"/>
              <w:outlineLvl w:val="3"/>
              <w:rPr>
                <w:rFonts w:cs="Arial"/>
                <w:color w:val="FFFFFF" w:themeColor="background1"/>
                <w:sz w:val="22"/>
                <w:szCs w:val="22"/>
              </w:rPr>
            </w:pPr>
            <w:r w:rsidRPr="0030039E">
              <w:rPr>
                <w:rFonts w:cs="Arial"/>
                <w:color w:val="FFFFFF" w:themeColor="background1"/>
                <w:sz w:val="22"/>
                <w:szCs w:val="22"/>
              </w:rPr>
              <w:t>Comments and PAG opportunities</w:t>
            </w:r>
          </w:p>
        </w:tc>
      </w:tr>
      <w:tr w:rsidR="0030039E" w:rsidRPr="0030039E" w14:paraId="6FB3A205" w14:textId="77777777" w:rsidTr="00C20702">
        <w:tc>
          <w:tcPr>
            <w:tcW w:w="10485" w:type="dxa"/>
            <w:gridSpan w:val="3"/>
            <w:shd w:val="clear" w:color="auto" w:fill="DCA7A4"/>
          </w:tcPr>
          <w:p w14:paraId="18437A32"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1: You and Your Genes</w:t>
            </w:r>
          </w:p>
        </w:tc>
      </w:tr>
      <w:tr w:rsidR="0083456B" w:rsidRPr="00DA2E34" w14:paraId="69421CA9" w14:textId="77777777" w:rsidTr="00E57B5E">
        <w:tc>
          <w:tcPr>
            <w:tcW w:w="3397" w:type="dxa"/>
            <w:vAlign w:val="center"/>
          </w:tcPr>
          <w:p w14:paraId="595B97CF" w14:textId="77777777" w:rsidR="0083456B" w:rsidRPr="0030039E" w:rsidRDefault="0083456B" w:rsidP="0083456B">
            <w:pPr>
              <w:keepNext/>
              <w:spacing w:before="20" w:after="20"/>
              <w:rPr>
                <w:sz w:val="18"/>
                <w:szCs w:val="18"/>
              </w:rPr>
            </w:pPr>
            <w:r w:rsidRPr="0030039E">
              <w:rPr>
                <w:sz w:val="18"/>
                <w:szCs w:val="18"/>
              </w:rPr>
              <w:t>1.1 What is the genome and what does it do?</w:t>
            </w:r>
          </w:p>
        </w:tc>
        <w:tc>
          <w:tcPr>
            <w:tcW w:w="2127" w:type="dxa"/>
            <w:vAlign w:val="center"/>
          </w:tcPr>
          <w:p w14:paraId="29DBB758"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vAlign w:val="center"/>
          </w:tcPr>
          <w:p w14:paraId="6D1567F5" w14:textId="77777777" w:rsidR="0083456B" w:rsidRPr="0030039E" w:rsidRDefault="0083456B" w:rsidP="0083456B">
            <w:pPr>
              <w:spacing w:before="20" w:after="20"/>
              <w:rPr>
                <w:sz w:val="18"/>
                <w:szCs w:val="18"/>
              </w:rPr>
            </w:pPr>
            <w:r w:rsidRPr="0030039E">
              <w:rPr>
                <w:sz w:val="18"/>
                <w:szCs w:val="18"/>
              </w:rPr>
              <w:t>PAG1 Describe how to use a light microscope to observe a variety of plant and animal cells</w:t>
            </w:r>
          </w:p>
        </w:tc>
      </w:tr>
      <w:tr w:rsidR="0083456B" w:rsidRPr="00DA2E34" w14:paraId="1D039DF1" w14:textId="77777777" w:rsidTr="00E57B5E">
        <w:tc>
          <w:tcPr>
            <w:tcW w:w="3397" w:type="dxa"/>
            <w:vAlign w:val="center"/>
          </w:tcPr>
          <w:p w14:paraId="28526693" w14:textId="77777777" w:rsidR="0083456B" w:rsidRPr="0030039E" w:rsidRDefault="0083456B" w:rsidP="0083456B">
            <w:pPr>
              <w:spacing w:before="20" w:after="20"/>
              <w:rPr>
                <w:sz w:val="18"/>
                <w:szCs w:val="18"/>
              </w:rPr>
            </w:pPr>
            <w:r w:rsidRPr="0030039E">
              <w:rPr>
                <w:sz w:val="18"/>
                <w:szCs w:val="18"/>
              </w:rPr>
              <w:t>1.2 How is genetic information inherited?</w:t>
            </w:r>
          </w:p>
        </w:tc>
        <w:tc>
          <w:tcPr>
            <w:tcW w:w="2127" w:type="dxa"/>
            <w:vAlign w:val="center"/>
          </w:tcPr>
          <w:p w14:paraId="7C35CD72"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vAlign w:val="center"/>
          </w:tcPr>
          <w:p w14:paraId="37178986" w14:textId="77777777" w:rsidR="0083456B" w:rsidRPr="0030039E" w:rsidRDefault="0083456B" w:rsidP="0083456B">
            <w:pPr>
              <w:spacing w:before="20" w:after="20"/>
              <w:rPr>
                <w:sz w:val="18"/>
                <w:szCs w:val="18"/>
              </w:rPr>
            </w:pPr>
          </w:p>
        </w:tc>
      </w:tr>
      <w:tr w:rsidR="0083456B" w:rsidRPr="00DA2E34" w14:paraId="03C21703" w14:textId="77777777" w:rsidTr="00E57B5E">
        <w:tc>
          <w:tcPr>
            <w:tcW w:w="3397" w:type="dxa"/>
            <w:vAlign w:val="center"/>
          </w:tcPr>
          <w:p w14:paraId="2ECEEC3C" w14:textId="77777777" w:rsidR="0083456B" w:rsidRPr="0030039E" w:rsidRDefault="0083456B" w:rsidP="0083456B">
            <w:pPr>
              <w:keepNext/>
              <w:spacing w:before="20" w:after="20"/>
              <w:rPr>
                <w:sz w:val="18"/>
                <w:szCs w:val="18"/>
              </w:rPr>
            </w:pPr>
            <w:r w:rsidRPr="0030039E">
              <w:rPr>
                <w:sz w:val="18"/>
                <w:szCs w:val="18"/>
              </w:rPr>
              <w:t>1.3 How can and should genetic information be used?</w:t>
            </w:r>
          </w:p>
        </w:tc>
        <w:tc>
          <w:tcPr>
            <w:tcW w:w="2127" w:type="dxa"/>
            <w:vAlign w:val="center"/>
          </w:tcPr>
          <w:p w14:paraId="534990CA"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vAlign w:val="center"/>
          </w:tcPr>
          <w:p w14:paraId="48446ACD" w14:textId="77777777" w:rsidR="0083456B" w:rsidRPr="0030039E" w:rsidRDefault="0083456B" w:rsidP="0083456B">
            <w:pPr>
              <w:spacing w:before="20" w:after="20"/>
              <w:rPr>
                <w:sz w:val="18"/>
                <w:szCs w:val="18"/>
              </w:rPr>
            </w:pPr>
          </w:p>
        </w:tc>
      </w:tr>
      <w:tr w:rsidR="0030039E" w:rsidRPr="0030039E" w14:paraId="68915D4B" w14:textId="77777777" w:rsidTr="00E57B5E">
        <w:tc>
          <w:tcPr>
            <w:tcW w:w="3397" w:type="dxa"/>
            <w:shd w:val="clear" w:color="auto" w:fill="EED3D2"/>
          </w:tcPr>
          <w:p w14:paraId="47F98E14" w14:textId="77777777" w:rsidR="0030039E" w:rsidRPr="0030039E" w:rsidRDefault="0030039E" w:rsidP="0030039E">
            <w:pPr>
              <w:spacing w:before="40" w:after="40"/>
              <w:rPr>
                <w:rFonts w:eastAsia="Calibri"/>
                <w:b/>
                <w:sz w:val="20"/>
                <w:szCs w:val="20"/>
              </w:rPr>
            </w:pPr>
          </w:p>
        </w:tc>
        <w:tc>
          <w:tcPr>
            <w:tcW w:w="2127" w:type="dxa"/>
            <w:shd w:val="clear" w:color="auto" w:fill="EED3D2"/>
            <w:vAlign w:val="center"/>
          </w:tcPr>
          <w:p w14:paraId="4BCC73C0"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16</w:t>
            </w:r>
            <w:r w:rsidR="0083456B">
              <w:rPr>
                <w:rFonts w:eastAsia="Calibri"/>
                <w:b/>
                <w:sz w:val="20"/>
                <w:szCs w:val="20"/>
              </w:rPr>
              <w:t xml:space="preserve"> / 12</w:t>
            </w:r>
          </w:p>
        </w:tc>
        <w:tc>
          <w:tcPr>
            <w:tcW w:w="4961" w:type="dxa"/>
            <w:shd w:val="clear" w:color="auto" w:fill="EED3D2"/>
          </w:tcPr>
          <w:p w14:paraId="7D816875" w14:textId="77777777" w:rsidR="0030039E" w:rsidRPr="0030039E" w:rsidRDefault="0030039E" w:rsidP="0030039E">
            <w:pPr>
              <w:spacing w:before="40" w:after="40"/>
              <w:rPr>
                <w:rFonts w:eastAsia="Calibri"/>
                <w:b/>
                <w:sz w:val="20"/>
                <w:szCs w:val="20"/>
              </w:rPr>
            </w:pPr>
          </w:p>
        </w:tc>
      </w:tr>
      <w:tr w:rsidR="0030039E" w:rsidRPr="0030039E" w14:paraId="56C5E97D" w14:textId="77777777" w:rsidTr="00C20702">
        <w:tc>
          <w:tcPr>
            <w:tcW w:w="10485" w:type="dxa"/>
            <w:gridSpan w:val="3"/>
            <w:shd w:val="clear" w:color="auto" w:fill="DCA7A4"/>
          </w:tcPr>
          <w:p w14:paraId="2BB4EBC7" w14:textId="77777777" w:rsidR="0030039E" w:rsidRPr="0030039E" w:rsidRDefault="0030039E" w:rsidP="0030039E">
            <w:pPr>
              <w:keepNext/>
              <w:spacing w:before="40" w:after="40"/>
              <w:jc w:val="center"/>
              <w:rPr>
                <w:rFonts w:eastAsia="Calibri"/>
                <w:b/>
                <w:sz w:val="22"/>
                <w:szCs w:val="22"/>
              </w:rPr>
            </w:pPr>
            <w:r w:rsidRPr="0030039E">
              <w:rPr>
                <w:rFonts w:eastAsia="Calibri"/>
                <w:b/>
                <w:sz w:val="22"/>
                <w:szCs w:val="22"/>
              </w:rPr>
              <w:t>Chapter 2: Keeping Healthy</w:t>
            </w:r>
          </w:p>
        </w:tc>
      </w:tr>
      <w:tr w:rsidR="0083456B" w:rsidRPr="00DA2E34" w14:paraId="2BA4623E" w14:textId="77777777" w:rsidTr="00E57B5E">
        <w:tc>
          <w:tcPr>
            <w:tcW w:w="3397" w:type="dxa"/>
            <w:vAlign w:val="center"/>
          </w:tcPr>
          <w:p w14:paraId="019B4318" w14:textId="77777777" w:rsidR="0083456B" w:rsidRPr="0030039E" w:rsidRDefault="0083456B" w:rsidP="0083456B">
            <w:pPr>
              <w:keepNext/>
              <w:spacing w:before="20" w:after="20"/>
              <w:rPr>
                <w:sz w:val="18"/>
                <w:szCs w:val="18"/>
              </w:rPr>
            </w:pPr>
            <w:r w:rsidRPr="0030039E">
              <w:rPr>
                <w:sz w:val="18"/>
                <w:szCs w:val="18"/>
              </w:rPr>
              <w:t>2.1 What are the causes of disease?</w:t>
            </w:r>
          </w:p>
        </w:tc>
        <w:tc>
          <w:tcPr>
            <w:tcW w:w="2127" w:type="dxa"/>
            <w:vAlign w:val="center"/>
          </w:tcPr>
          <w:p w14:paraId="3C69ABA9" w14:textId="77777777" w:rsidR="0083456B" w:rsidRPr="0083456B" w:rsidRDefault="0083456B" w:rsidP="0083456B">
            <w:pPr>
              <w:spacing w:before="20" w:after="20"/>
              <w:jc w:val="center"/>
              <w:rPr>
                <w:sz w:val="18"/>
                <w:szCs w:val="18"/>
              </w:rPr>
            </w:pPr>
            <w:r w:rsidRPr="0083456B">
              <w:rPr>
                <w:sz w:val="18"/>
                <w:szCs w:val="18"/>
              </w:rPr>
              <w:t>5 / 5</w:t>
            </w:r>
          </w:p>
        </w:tc>
        <w:tc>
          <w:tcPr>
            <w:tcW w:w="4961" w:type="dxa"/>
          </w:tcPr>
          <w:p w14:paraId="3CEB5839" w14:textId="77777777" w:rsidR="0083456B" w:rsidRPr="0030039E" w:rsidRDefault="0083456B" w:rsidP="0083456B">
            <w:pPr>
              <w:spacing w:before="20" w:after="20"/>
              <w:rPr>
                <w:sz w:val="18"/>
                <w:szCs w:val="18"/>
              </w:rPr>
            </w:pPr>
          </w:p>
        </w:tc>
      </w:tr>
      <w:tr w:rsidR="0083456B" w:rsidRPr="00DA2E34" w14:paraId="5200210A" w14:textId="77777777" w:rsidTr="00E57B5E">
        <w:tc>
          <w:tcPr>
            <w:tcW w:w="3397" w:type="dxa"/>
            <w:vAlign w:val="center"/>
          </w:tcPr>
          <w:p w14:paraId="5C59AEB3" w14:textId="77777777" w:rsidR="0083456B" w:rsidRPr="0030039E" w:rsidRDefault="0083456B" w:rsidP="0083456B">
            <w:pPr>
              <w:spacing w:before="20" w:after="20"/>
              <w:rPr>
                <w:sz w:val="18"/>
                <w:szCs w:val="18"/>
              </w:rPr>
            </w:pPr>
            <w:r w:rsidRPr="0030039E">
              <w:rPr>
                <w:sz w:val="18"/>
                <w:szCs w:val="18"/>
              </w:rPr>
              <w:t>2.2 How do organisms protect themselves against pathogens?</w:t>
            </w:r>
          </w:p>
        </w:tc>
        <w:tc>
          <w:tcPr>
            <w:tcW w:w="2127" w:type="dxa"/>
            <w:vAlign w:val="center"/>
          </w:tcPr>
          <w:p w14:paraId="7790027C" w14:textId="77777777" w:rsidR="0083456B" w:rsidRPr="0083456B" w:rsidRDefault="0083456B" w:rsidP="0083456B">
            <w:pPr>
              <w:spacing w:before="20" w:after="20"/>
              <w:jc w:val="center"/>
              <w:rPr>
                <w:sz w:val="18"/>
                <w:szCs w:val="18"/>
              </w:rPr>
            </w:pPr>
            <w:r w:rsidRPr="0083456B">
              <w:rPr>
                <w:sz w:val="18"/>
                <w:szCs w:val="18"/>
              </w:rPr>
              <w:t>6 / 5</w:t>
            </w:r>
          </w:p>
        </w:tc>
        <w:tc>
          <w:tcPr>
            <w:tcW w:w="4961" w:type="dxa"/>
          </w:tcPr>
          <w:p w14:paraId="6ABC39BE" w14:textId="77777777" w:rsidR="0083456B" w:rsidRPr="0030039E" w:rsidRDefault="0083456B" w:rsidP="0083456B">
            <w:pPr>
              <w:spacing w:before="20" w:after="20"/>
              <w:rPr>
                <w:sz w:val="18"/>
                <w:szCs w:val="18"/>
              </w:rPr>
            </w:pPr>
          </w:p>
        </w:tc>
      </w:tr>
      <w:tr w:rsidR="0083456B" w:rsidRPr="00DA2E34" w14:paraId="6ABF511B" w14:textId="77777777" w:rsidTr="00E57B5E">
        <w:tc>
          <w:tcPr>
            <w:tcW w:w="3397" w:type="dxa"/>
            <w:vAlign w:val="center"/>
          </w:tcPr>
          <w:p w14:paraId="6A004F80" w14:textId="77777777" w:rsidR="0083456B" w:rsidRPr="0030039E" w:rsidRDefault="0083456B" w:rsidP="0083456B">
            <w:pPr>
              <w:spacing w:before="20" w:after="20"/>
              <w:rPr>
                <w:sz w:val="18"/>
                <w:szCs w:val="18"/>
              </w:rPr>
            </w:pPr>
            <w:r w:rsidRPr="0030039E">
              <w:rPr>
                <w:sz w:val="18"/>
                <w:szCs w:val="18"/>
              </w:rPr>
              <w:t>2.3 How can we prevent the spread of infections?</w:t>
            </w:r>
          </w:p>
        </w:tc>
        <w:tc>
          <w:tcPr>
            <w:tcW w:w="2127" w:type="dxa"/>
            <w:vAlign w:val="center"/>
          </w:tcPr>
          <w:p w14:paraId="28F6DDA8"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21A24F0C" w14:textId="77777777" w:rsidR="0083456B" w:rsidRPr="0030039E" w:rsidRDefault="0083456B" w:rsidP="0083456B">
            <w:pPr>
              <w:spacing w:before="20" w:after="20"/>
              <w:rPr>
                <w:sz w:val="18"/>
                <w:szCs w:val="18"/>
              </w:rPr>
            </w:pPr>
          </w:p>
        </w:tc>
      </w:tr>
      <w:tr w:rsidR="0083456B" w:rsidRPr="00DA2E34" w14:paraId="3E88C366" w14:textId="77777777" w:rsidTr="00E57B5E">
        <w:tc>
          <w:tcPr>
            <w:tcW w:w="3397" w:type="dxa"/>
            <w:vAlign w:val="center"/>
          </w:tcPr>
          <w:p w14:paraId="4897592B" w14:textId="77777777" w:rsidR="0083456B" w:rsidRPr="0030039E" w:rsidRDefault="0083456B" w:rsidP="0083456B">
            <w:pPr>
              <w:spacing w:before="20" w:after="20"/>
              <w:rPr>
                <w:sz w:val="18"/>
                <w:szCs w:val="18"/>
              </w:rPr>
            </w:pPr>
            <w:r w:rsidRPr="0030039E">
              <w:rPr>
                <w:sz w:val="18"/>
                <w:szCs w:val="18"/>
              </w:rPr>
              <w:t>2.4 How can we identify the cause of an infection?</w:t>
            </w:r>
          </w:p>
        </w:tc>
        <w:tc>
          <w:tcPr>
            <w:tcW w:w="2127" w:type="dxa"/>
            <w:vAlign w:val="center"/>
          </w:tcPr>
          <w:p w14:paraId="714490B9" w14:textId="77777777" w:rsidR="0083456B" w:rsidRPr="0083456B" w:rsidRDefault="0083456B" w:rsidP="0083456B">
            <w:pPr>
              <w:spacing w:before="20" w:after="20"/>
              <w:jc w:val="center"/>
              <w:rPr>
                <w:sz w:val="18"/>
                <w:szCs w:val="18"/>
              </w:rPr>
            </w:pPr>
            <w:r w:rsidRPr="0083456B">
              <w:rPr>
                <w:sz w:val="18"/>
                <w:szCs w:val="18"/>
              </w:rPr>
              <w:t>5 / 0</w:t>
            </w:r>
          </w:p>
        </w:tc>
        <w:tc>
          <w:tcPr>
            <w:tcW w:w="4961" w:type="dxa"/>
          </w:tcPr>
          <w:p w14:paraId="6E70FBB2" w14:textId="77777777" w:rsidR="0083456B" w:rsidRPr="0030039E" w:rsidRDefault="0083456B" w:rsidP="0083456B">
            <w:pPr>
              <w:spacing w:before="20" w:after="20"/>
              <w:rPr>
                <w:sz w:val="18"/>
                <w:szCs w:val="18"/>
              </w:rPr>
            </w:pPr>
            <w:r w:rsidRPr="0030039E">
              <w:rPr>
                <w:sz w:val="18"/>
                <w:szCs w:val="18"/>
              </w:rPr>
              <w:t>PAG1 Describe how to use a light microscope to observe microorganisms</w:t>
            </w:r>
          </w:p>
          <w:p w14:paraId="7F74CA7B" w14:textId="77777777" w:rsidR="0083456B" w:rsidRPr="0030039E" w:rsidRDefault="0083456B" w:rsidP="0083456B">
            <w:pPr>
              <w:spacing w:before="20" w:after="20"/>
              <w:rPr>
                <w:sz w:val="18"/>
                <w:szCs w:val="18"/>
              </w:rPr>
            </w:pPr>
            <w:r w:rsidRPr="0030039E">
              <w:rPr>
                <w:sz w:val="18"/>
                <w:szCs w:val="18"/>
              </w:rPr>
              <w:t>PAG7 Describe and explain the aseptic techniques used in culturing microorganisms</w:t>
            </w:r>
          </w:p>
        </w:tc>
      </w:tr>
      <w:tr w:rsidR="0083456B" w:rsidRPr="00DA2E34" w14:paraId="6A270ECE" w14:textId="77777777" w:rsidTr="00E57B5E">
        <w:tc>
          <w:tcPr>
            <w:tcW w:w="3397" w:type="dxa"/>
            <w:vAlign w:val="center"/>
          </w:tcPr>
          <w:p w14:paraId="1FBCFD7E" w14:textId="77777777" w:rsidR="0083456B" w:rsidRPr="0030039E" w:rsidRDefault="0083456B" w:rsidP="0083456B">
            <w:pPr>
              <w:spacing w:before="20" w:after="20"/>
              <w:rPr>
                <w:sz w:val="18"/>
                <w:szCs w:val="18"/>
              </w:rPr>
            </w:pPr>
            <w:r w:rsidRPr="0030039E">
              <w:rPr>
                <w:sz w:val="18"/>
                <w:szCs w:val="18"/>
              </w:rPr>
              <w:t>2.5 How can lifestyle, genes and the environment affect health?</w:t>
            </w:r>
          </w:p>
        </w:tc>
        <w:tc>
          <w:tcPr>
            <w:tcW w:w="2127" w:type="dxa"/>
            <w:vAlign w:val="center"/>
          </w:tcPr>
          <w:p w14:paraId="305591A8" w14:textId="77777777" w:rsidR="0083456B" w:rsidRPr="0083456B" w:rsidRDefault="0083456B" w:rsidP="0083456B">
            <w:pPr>
              <w:spacing w:before="20" w:after="20"/>
              <w:jc w:val="center"/>
              <w:rPr>
                <w:sz w:val="18"/>
                <w:szCs w:val="18"/>
              </w:rPr>
            </w:pPr>
            <w:r w:rsidRPr="0083456B">
              <w:rPr>
                <w:sz w:val="18"/>
                <w:szCs w:val="18"/>
              </w:rPr>
              <w:t>4 / 3</w:t>
            </w:r>
          </w:p>
        </w:tc>
        <w:tc>
          <w:tcPr>
            <w:tcW w:w="4961" w:type="dxa"/>
          </w:tcPr>
          <w:p w14:paraId="5DC1AD6D" w14:textId="77777777" w:rsidR="0083456B" w:rsidRPr="0030039E" w:rsidRDefault="0083456B" w:rsidP="0083456B">
            <w:pPr>
              <w:spacing w:before="20" w:after="20"/>
              <w:rPr>
                <w:sz w:val="18"/>
                <w:szCs w:val="18"/>
              </w:rPr>
            </w:pPr>
            <w:r w:rsidRPr="0030039E">
              <w:rPr>
                <w:sz w:val="18"/>
                <w:szCs w:val="18"/>
              </w:rPr>
              <w:t>PAG6 Describe how to practically investigate the effect of exercise on pulse rate and recovery rate</w:t>
            </w:r>
          </w:p>
        </w:tc>
      </w:tr>
      <w:tr w:rsidR="0083456B" w:rsidRPr="00DA2E34" w14:paraId="7804843D" w14:textId="77777777" w:rsidTr="00E57B5E">
        <w:tc>
          <w:tcPr>
            <w:tcW w:w="3397" w:type="dxa"/>
            <w:vAlign w:val="center"/>
          </w:tcPr>
          <w:p w14:paraId="776FD75D" w14:textId="77777777" w:rsidR="0083456B" w:rsidRPr="0030039E" w:rsidRDefault="0083456B" w:rsidP="0083456B">
            <w:pPr>
              <w:keepNext/>
              <w:spacing w:before="20" w:after="20"/>
              <w:rPr>
                <w:sz w:val="18"/>
                <w:szCs w:val="18"/>
              </w:rPr>
            </w:pPr>
            <w:r w:rsidRPr="0030039E">
              <w:rPr>
                <w:sz w:val="18"/>
                <w:szCs w:val="18"/>
              </w:rPr>
              <w:lastRenderedPageBreak/>
              <w:t>2.6 How can we treat disease?</w:t>
            </w:r>
          </w:p>
        </w:tc>
        <w:tc>
          <w:tcPr>
            <w:tcW w:w="2127" w:type="dxa"/>
            <w:vAlign w:val="center"/>
          </w:tcPr>
          <w:p w14:paraId="18A60585" w14:textId="77777777" w:rsidR="0083456B" w:rsidRPr="0083456B" w:rsidRDefault="0083456B" w:rsidP="0083456B">
            <w:pPr>
              <w:spacing w:before="20" w:after="20"/>
              <w:jc w:val="center"/>
              <w:rPr>
                <w:sz w:val="18"/>
                <w:szCs w:val="18"/>
              </w:rPr>
            </w:pPr>
            <w:r w:rsidRPr="0083456B">
              <w:rPr>
                <w:sz w:val="18"/>
                <w:szCs w:val="18"/>
              </w:rPr>
              <w:t>3 / 2</w:t>
            </w:r>
          </w:p>
        </w:tc>
        <w:tc>
          <w:tcPr>
            <w:tcW w:w="4961" w:type="dxa"/>
          </w:tcPr>
          <w:p w14:paraId="342E872C" w14:textId="77777777" w:rsidR="0083456B" w:rsidRPr="0030039E" w:rsidRDefault="0083456B" w:rsidP="0083456B">
            <w:pPr>
              <w:spacing w:before="20" w:after="20"/>
              <w:rPr>
                <w:sz w:val="18"/>
                <w:szCs w:val="18"/>
              </w:rPr>
            </w:pPr>
            <w:r w:rsidRPr="0030039E">
              <w:rPr>
                <w:sz w:val="18"/>
                <w:szCs w:val="18"/>
              </w:rPr>
              <w:t>PAG7 Calculate cross-sectional areas of bacterial cultures and of clear zones around antibiotic discs on agar jelly using πr2</w:t>
            </w:r>
          </w:p>
        </w:tc>
      </w:tr>
      <w:tr w:rsidR="0030039E" w:rsidRPr="0030039E" w14:paraId="3490CF62" w14:textId="77777777" w:rsidTr="00E57B5E">
        <w:tc>
          <w:tcPr>
            <w:tcW w:w="3397" w:type="dxa"/>
            <w:shd w:val="clear" w:color="auto" w:fill="EED3D2"/>
          </w:tcPr>
          <w:p w14:paraId="60520F85" w14:textId="77777777" w:rsidR="0030039E" w:rsidRPr="0030039E" w:rsidRDefault="0030039E" w:rsidP="00C20702">
            <w:pPr>
              <w:spacing w:before="40" w:after="40"/>
              <w:rPr>
                <w:rFonts w:eastAsia="Calibri"/>
                <w:b/>
                <w:sz w:val="20"/>
                <w:szCs w:val="20"/>
              </w:rPr>
            </w:pPr>
          </w:p>
        </w:tc>
        <w:tc>
          <w:tcPr>
            <w:tcW w:w="2127" w:type="dxa"/>
            <w:shd w:val="clear" w:color="auto" w:fill="EED3D2"/>
            <w:vAlign w:val="center"/>
          </w:tcPr>
          <w:p w14:paraId="472A48CB" w14:textId="77777777" w:rsidR="0030039E" w:rsidRPr="0030039E" w:rsidRDefault="0030039E" w:rsidP="0030039E">
            <w:pPr>
              <w:spacing w:before="40" w:after="40"/>
              <w:jc w:val="center"/>
              <w:rPr>
                <w:rFonts w:eastAsia="Calibri"/>
                <w:b/>
                <w:sz w:val="20"/>
                <w:szCs w:val="20"/>
              </w:rPr>
            </w:pPr>
            <w:r w:rsidRPr="0030039E">
              <w:rPr>
                <w:rFonts w:eastAsia="Calibri"/>
                <w:b/>
                <w:sz w:val="20"/>
                <w:szCs w:val="20"/>
              </w:rPr>
              <w:t>Total 26</w:t>
            </w:r>
            <w:r w:rsidR="0083456B">
              <w:rPr>
                <w:rFonts w:eastAsia="Calibri"/>
                <w:b/>
                <w:sz w:val="20"/>
                <w:szCs w:val="20"/>
              </w:rPr>
              <w:t xml:space="preserve"> / 18</w:t>
            </w:r>
          </w:p>
        </w:tc>
        <w:tc>
          <w:tcPr>
            <w:tcW w:w="4961" w:type="dxa"/>
            <w:shd w:val="clear" w:color="auto" w:fill="EED3D2"/>
          </w:tcPr>
          <w:p w14:paraId="3C3767AB" w14:textId="77777777" w:rsidR="0030039E" w:rsidRPr="0030039E" w:rsidRDefault="0030039E" w:rsidP="0030039E">
            <w:pPr>
              <w:spacing w:before="40" w:after="40"/>
              <w:rPr>
                <w:rFonts w:eastAsia="Calibri"/>
                <w:b/>
                <w:sz w:val="20"/>
                <w:szCs w:val="20"/>
              </w:rPr>
            </w:pPr>
          </w:p>
        </w:tc>
      </w:tr>
      <w:tr w:rsidR="00C20702" w:rsidRPr="00C20702" w14:paraId="26F4CF83" w14:textId="77777777" w:rsidTr="00C20702">
        <w:tc>
          <w:tcPr>
            <w:tcW w:w="10485" w:type="dxa"/>
            <w:gridSpan w:val="3"/>
            <w:shd w:val="clear" w:color="auto" w:fill="DCA7A4"/>
          </w:tcPr>
          <w:p w14:paraId="3270A849"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3 Living Together – Food and Ecosystems</w:t>
            </w:r>
          </w:p>
        </w:tc>
      </w:tr>
      <w:tr w:rsidR="0083456B" w:rsidRPr="00DA2E34" w14:paraId="4FD855BB" w14:textId="77777777" w:rsidTr="00E57B5E">
        <w:tc>
          <w:tcPr>
            <w:tcW w:w="3397" w:type="dxa"/>
            <w:vAlign w:val="center"/>
          </w:tcPr>
          <w:p w14:paraId="18C9AA03" w14:textId="77777777" w:rsidR="0083456B" w:rsidRPr="00C20702" w:rsidRDefault="0083456B" w:rsidP="0083456B">
            <w:pPr>
              <w:keepNext/>
              <w:spacing w:before="20" w:after="20"/>
              <w:rPr>
                <w:sz w:val="18"/>
                <w:szCs w:val="18"/>
              </w:rPr>
            </w:pPr>
            <w:r w:rsidRPr="00C20702">
              <w:rPr>
                <w:sz w:val="18"/>
                <w:szCs w:val="18"/>
              </w:rPr>
              <w:t>3.1 What happens during photosynthesis?</w:t>
            </w:r>
          </w:p>
        </w:tc>
        <w:tc>
          <w:tcPr>
            <w:tcW w:w="2127" w:type="dxa"/>
            <w:vAlign w:val="center"/>
          </w:tcPr>
          <w:p w14:paraId="0B8BEB44" w14:textId="77777777" w:rsidR="0083456B" w:rsidRPr="0083456B" w:rsidRDefault="0083456B" w:rsidP="0083456B">
            <w:pPr>
              <w:spacing w:before="20" w:after="20"/>
              <w:jc w:val="center"/>
              <w:rPr>
                <w:sz w:val="18"/>
                <w:szCs w:val="18"/>
              </w:rPr>
            </w:pPr>
            <w:r w:rsidRPr="0083456B">
              <w:rPr>
                <w:sz w:val="18"/>
                <w:szCs w:val="18"/>
              </w:rPr>
              <w:t>10 / 9</w:t>
            </w:r>
          </w:p>
        </w:tc>
        <w:tc>
          <w:tcPr>
            <w:tcW w:w="4961" w:type="dxa"/>
          </w:tcPr>
          <w:p w14:paraId="11CD4FB2" w14:textId="77777777" w:rsidR="0083456B" w:rsidRPr="00C20702" w:rsidRDefault="0083456B" w:rsidP="0083456B">
            <w:pPr>
              <w:spacing w:before="20" w:after="20"/>
              <w:rPr>
                <w:sz w:val="18"/>
                <w:szCs w:val="18"/>
              </w:rPr>
            </w:pPr>
            <w:r w:rsidRPr="00C20702">
              <w:rPr>
                <w:sz w:val="18"/>
                <w:szCs w:val="18"/>
              </w:rPr>
              <w:t>PAG5 Describe practical investigations into the requirements and products of photosynthesis</w:t>
            </w:r>
          </w:p>
          <w:p w14:paraId="0C7717CA" w14:textId="77777777" w:rsidR="0083456B" w:rsidRPr="00C20702" w:rsidRDefault="0083456B" w:rsidP="0083456B">
            <w:pPr>
              <w:spacing w:before="20" w:after="20"/>
              <w:rPr>
                <w:sz w:val="18"/>
                <w:szCs w:val="18"/>
              </w:rPr>
            </w:pPr>
            <w:r w:rsidRPr="00C20702">
              <w:rPr>
                <w:sz w:val="18"/>
                <w:szCs w:val="18"/>
              </w:rPr>
              <w:t>PAG4 Describe practical investigations into the effect of substrate concentration, temperature and pH on the rate of enzyme controlled reactions</w:t>
            </w:r>
          </w:p>
        </w:tc>
      </w:tr>
      <w:tr w:rsidR="0083456B" w:rsidRPr="00DA2E34" w14:paraId="2268BC98" w14:textId="77777777" w:rsidTr="00E57B5E">
        <w:tc>
          <w:tcPr>
            <w:tcW w:w="3397" w:type="dxa"/>
            <w:vAlign w:val="center"/>
          </w:tcPr>
          <w:p w14:paraId="395DCD5C" w14:textId="77777777" w:rsidR="0083456B" w:rsidRPr="00C20702" w:rsidRDefault="0083456B" w:rsidP="0083456B">
            <w:pPr>
              <w:spacing w:before="20" w:after="20"/>
              <w:rPr>
                <w:sz w:val="18"/>
                <w:szCs w:val="18"/>
              </w:rPr>
            </w:pPr>
            <w:r w:rsidRPr="00C20702">
              <w:rPr>
                <w:sz w:val="18"/>
                <w:szCs w:val="18"/>
              </w:rPr>
              <w:t>3.2 How do producers get the substances they need?</w:t>
            </w:r>
          </w:p>
        </w:tc>
        <w:tc>
          <w:tcPr>
            <w:tcW w:w="2127" w:type="dxa"/>
            <w:vAlign w:val="center"/>
          </w:tcPr>
          <w:p w14:paraId="5E9C27E0" w14:textId="77777777" w:rsidR="0083456B" w:rsidRPr="0083456B" w:rsidRDefault="0083456B" w:rsidP="0083456B">
            <w:pPr>
              <w:spacing w:before="20" w:after="20"/>
              <w:jc w:val="center"/>
              <w:rPr>
                <w:sz w:val="18"/>
                <w:szCs w:val="18"/>
              </w:rPr>
            </w:pPr>
            <w:r w:rsidRPr="0083456B">
              <w:rPr>
                <w:sz w:val="18"/>
                <w:szCs w:val="18"/>
              </w:rPr>
              <w:t>8 / 7</w:t>
            </w:r>
          </w:p>
        </w:tc>
        <w:tc>
          <w:tcPr>
            <w:tcW w:w="4961" w:type="dxa"/>
          </w:tcPr>
          <w:p w14:paraId="27B293F8" w14:textId="77777777" w:rsidR="0083456B" w:rsidRPr="00C20702" w:rsidRDefault="0083456B" w:rsidP="0083456B">
            <w:pPr>
              <w:spacing w:before="20" w:after="20"/>
              <w:rPr>
                <w:sz w:val="18"/>
                <w:szCs w:val="18"/>
              </w:rPr>
            </w:pPr>
            <w:r w:rsidRPr="00C20702">
              <w:rPr>
                <w:sz w:val="18"/>
                <w:szCs w:val="18"/>
              </w:rPr>
              <w:t>PAG8 Describe practical investigations into the processes of diffusion and osmosis</w:t>
            </w:r>
          </w:p>
          <w:p w14:paraId="08E35189" w14:textId="77777777" w:rsidR="0083456B" w:rsidRPr="00C20702" w:rsidRDefault="0083456B" w:rsidP="0083456B">
            <w:pPr>
              <w:spacing w:before="20" w:after="20"/>
              <w:rPr>
                <w:sz w:val="18"/>
                <w:szCs w:val="18"/>
              </w:rPr>
            </w:pPr>
            <w:r w:rsidRPr="00C20702">
              <w:rPr>
                <w:sz w:val="18"/>
                <w:szCs w:val="18"/>
              </w:rPr>
              <w:t>PAG1 Describe how to use a light microscope to observe the structure of the xylem and phloem</w:t>
            </w:r>
          </w:p>
          <w:p w14:paraId="13BBB057" w14:textId="77777777" w:rsidR="0083456B" w:rsidRPr="00C20702" w:rsidRDefault="0083456B" w:rsidP="0083456B">
            <w:pPr>
              <w:spacing w:before="20" w:after="20"/>
              <w:rPr>
                <w:sz w:val="18"/>
                <w:szCs w:val="18"/>
              </w:rPr>
            </w:pPr>
            <w:r w:rsidRPr="00C20702">
              <w:rPr>
                <w:sz w:val="18"/>
                <w:szCs w:val="18"/>
              </w:rPr>
              <w:t>PAG6 Describe how to use a simple potometer</w:t>
            </w:r>
          </w:p>
        </w:tc>
      </w:tr>
      <w:tr w:rsidR="0083456B" w:rsidRPr="00DA2E34" w14:paraId="569B3539" w14:textId="77777777" w:rsidTr="00E57B5E">
        <w:tc>
          <w:tcPr>
            <w:tcW w:w="3397" w:type="dxa"/>
            <w:vAlign w:val="center"/>
          </w:tcPr>
          <w:p w14:paraId="2717D588" w14:textId="77777777" w:rsidR="0083456B" w:rsidRPr="00C20702" w:rsidRDefault="0083456B" w:rsidP="0083456B">
            <w:pPr>
              <w:spacing w:before="20" w:after="20"/>
              <w:rPr>
                <w:sz w:val="18"/>
                <w:szCs w:val="18"/>
              </w:rPr>
            </w:pPr>
            <w:r w:rsidRPr="00C20702">
              <w:rPr>
                <w:sz w:val="18"/>
                <w:szCs w:val="18"/>
              </w:rPr>
              <w:t>3.3 How are organisms in an ecosystem interdependent?</w:t>
            </w:r>
          </w:p>
        </w:tc>
        <w:tc>
          <w:tcPr>
            <w:tcW w:w="2127" w:type="dxa"/>
            <w:vAlign w:val="center"/>
          </w:tcPr>
          <w:p w14:paraId="586792BA" w14:textId="77777777" w:rsidR="0083456B" w:rsidRPr="0083456B" w:rsidRDefault="0083456B" w:rsidP="0083456B">
            <w:pPr>
              <w:spacing w:before="20" w:after="20"/>
              <w:jc w:val="center"/>
              <w:rPr>
                <w:sz w:val="18"/>
                <w:szCs w:val="18"/>
              </w:rPr>
            </w:pPr>
            <w:r w:rsidRPr="0083456B">
              <w:rPr>
                <w:sz w:val="18"/>
                <w:szCs w:val="18"/>
              </w:rPr>
              <w:t>7 / 4</w:t>
            </w:r>
          </w:p>
        </w:tc>
        <w:tc>
          <w:tcPr>
            <w:tcW w:w="4961" w:type="dxa"/>
          </w:tcPr>
          <w:p w14:paraId="1874DEFC" w14:textId="77777777" w:rsidR="0083456B" w:rsidRPr="00C20702" w:rsidRDefault="0083456B" w:rsidP="0083456B">
            <w:pPr>
              <w:spacing w:before="20" w:after="20"/>
              <w:rPr>
                <w:sz w:val="18"/>
                <w:szCs w:val="18"/>
              </w:rPr>
            </w:pPr>
            <w:r w:rsidRPr="00C20702">
              <w:rPr>
                <w:sz w:val="18"/>
                <w:szCs w:val="18"/>
              </w:rPr>
              <w:t>PAG2 Describe the use of qualitative tests for biological molecules</w:t>
            </w:r>
          </w:p>
        </w:tc>
      </w:tr>
      <w:tr w:rsidR="0083456B" w:rsidRPr="00DA2E34" w14:paraId="4E5426C8" w14:textId="77777777" w:rsidTr="00E57B5E">
        <w:tc>
          <w:tcPr>
            <w:tcW w:w="3397" w:type="dxa"/>
            <w:vAlign w:val="center"/>
          </w:tcPr>
          <w:p w14:paraId="1B55B715" w14:textId="77777777" w:rsidR="0083456B" w:rsidRPr="00C20702" w:rsidRDefault="0083456B" w:rsidP="0083456B">
            <w:pPr>
              <w:keepNext/>
              <w:spacing w:before="20" w:after="20"/>
              <w:rPr>
                <w:sz w:val="18"/>
                <w:szCs w:val="18"/>
              </w:rPr>
            </w:pPr>
            <w:r w:rsidRPr="00C20702">
              <w:rPr>
                <w:sz w:val="18"/>
                <w:szCs w:val="18"/>
              </w:rPr>
              <w:t>3.4 How are populations affected by conditions in an ecosystem?</w:t>
            </w:r>
          </w:p>
        </w:tc>
        <w:tc>
          <w:tcPr>
            <w:tcW w:w="2127" w:type="dxa"/>
            <w:vAlign w:val="center"/>
          </w:tcPr>
          <w:p w14:paraId="425D5F45" w14:textId="77777777" w:rsidR="0083456B" w:rsidRPr="0083456B" w:rsidRDefault="0083456B" w:rsidP="0083456B">
            <w:pPr>
              <w:spacing w:before="20" w:after="20"/>
              <w:jc w:val="center"/>
              <w:rPr>
                <w:sz w:val="18"/>
                <w:szCs w:val="18"/>
              </w:rPr>
            </w:pPr>
            <w:r w:rsidRPr="0083456B">
              <w:rPr>
                <w:sz w:val="18"/>
                <w:szCs w:val="18"/>
              </w:rPr>
              <w:t>3 / 3</w:t>
            </w:r>
          </w:p>
        </w:tc>
        <w:tc>
          <w:tcPr>
            <w:tcW w:w="4961" w:type="dxa"/>
          </w:tcPr>
          <w:p w14:paraId="131CAE37" w14:textId="77777777" w:rsidR="0083456B" w:rsidRPr="00C20702" w:rsidRDefault="0083456B" w:rsidP="0083456B">
            <w:pPr>
              <w:spacing w:before="20" w:after="20"/>
              <w:rPr>
                <w:sz w:val="18"/>
                <w:szCs w:val="18"/>
              </w:rPr>
            </w:pPr>
            <w:r w:rsidRPr="00C20702">
              <w:rPr>
                <w:sz w:val="18"/>
                <w:szCs w:val="18"/>
              </w:rPr>
              <w:t>PAG3 Describe how to carry out a field investigation into the distribution and abundance of organisms in an ecosystem</w:t>
            </w:r>
          </w:p>
        </w:tc>
      </w:tr>
      <w:tr w:rsidR="00C20702" w:rsidRPr="00C20702" w14:paraId="546105E5" w14:textId="77777777" w:rsidTr="00E57B5E">
        <w:tc>
          <w:tcPr>
            <w:tcW w:w="3397" w:type="dxa"/>
            <w:shd w:val="clear" w:color="auto" w:fill="EED3D2"/>
          </w:tcPr>
          <w:p w14:paraId="0D60A658"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FDA2FB8" w14:textId="77777777" w:rsidR="00C20702" w:rsidRPr="00C20702" w:rsidRDefault="0083456B" w:rsidP="0083456B">
            <w:pPr>
              <w:spacing w:before="40" w:after="40"/>
              <w:jc w:val="center"/>
              <w:rPr>
                <w:rFonts w:eastAsia="Calibri"/>
                <w:b/>
                <w:sz w:val="20"/>
                <w:szCs w:val="20"/>
              </w:rPr>
            </w:pPr>
            <w:r>
              <w:rPr>
                <w:rFonts w:eastAsia="Calibri"/>
                <w:b/>
                <w:sz w:val="20"/>
                <w:szCs w:val="20"/>
              </w:rPr>
              <w:t>Total</w:t>
            </w:r>
            <w:r w:rsidRPr="00793D15">
              <w:rPr>
                <w:rFonts w:eastAsia="Calibri"/>
                <w:b/>
                <w:sz w:val="20"/>
                <w:szCs w:val="20"/>
              </w:rPr>
              <w:t xml:space="preserve"> 28 / 23</w:t>
            </w:r>
          </w:p>
        </w:tc>
        <w:tc>
          <w:tcPr>
            <w:tcW w:w="4961" w:type="dxa"/>
            <w:shd w:val="clear" w:color="auto" w:fill="EED3D2"/>
          </w:tcPr>
          <w:p w14:paraId="00659711" w14:textId="77777777" w:rsidR="00C20702" w:rsidRPr="00C20702" w:rsidRDefault="00C20702" w:rsidP="00C20702">
            <w:pPr>
              <w:spacing w:before="40" w:after="40"/>
              <w:rPr>
                <w:rFonts w:eastAsia="Calibri"/>
                <w:b/>
                <w:sz w:val="20"/>
                <w:szCs w:val="20"/>
              </w:rPr>
            </w:pPr>
          </w:p>
        </w:tc>
      </w:tr>
      <w:tr w:rsidR="00C20702" w:rsidRPr="00C20702" w14:paraId="1A283FAC" w14:textId="77777777" w:rsidTr="00C20702">
        <w:tc>
          <w:tcPr>
            <w:tcW w:w="10485" w:type="dxa"/>
            <w:gridSpan w:val="3"/>
            <w:shd w:val="clear" w:color="auto" w:fill="DCA7A4"/>
          </w:tcPr>
          <w:p w14:paraId="292C0E2B"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4 Using Food and Controlling Growth</w:t>
            </w:r>
          </w:p>
        </w:tc>
      </w:tr>
      <w:tr w:rsidR="005754ED" w:rsidRPr="00DA2E34" w14:paraId="06E6EEB2" w14:textId="77777777" w:rsidTr="00E57B5E">
        <w:tc>
          <w:tcPr>
            <w:tcW w:w="3397" w:type="dxa"/>
            <w:vAlign w:val="center"/>
          </w:tcPr>
          <w:p w14:paraId="151F57DE" w14:textId="77777777" w:rsidR="005754ED" w:rsidRPr="00C20702" w:rsidRDefault="005754ED" w:rsidP="005754ED">
            <w:pPr>
              <w:keepNext/>
              <w:spacing w:before="20" w:after="20"/>
              <w:rPr>
                <w:sz w:val="18"/>
                <w:szCs w:val="18"/>
              </w:rPr>
            </w:pPr>
            <w:r w:rsidRPr="00C20702">
              <w:rPr>
                <w:sz w:val="18"/>
                <w:szCs w:val="18"/>
              </w:rPr>
              <w:t>4.1 What happens during cellular respiration?</w:t>
            </w:r>
          </w:p>
        </w:tc>
        <w:tc>
          <w:tcPr>
            <w:tcW w:w="2127" w:type="dxa"/>
            <w:vAlign w:val="center"/>
          </w:tcPr>
          <w:p w14:paraId="6E7AA3D5" w14:textId="77777777" w:rsidR="005754ED" w:rsidRPr="005754ED" w:rsidRDefault="005754ED" w:rsidP="005754ED">
            <w:pPr>
              <w:spacing w:before="20" w:after="20"/>
              <w:jc w:val="center"/>
              <w:rPr>
                <w:sz w:val="18"/>
                <w:szCs w:val="18"/>
              </w:rPr>
            </w:pPr>
            <w:r w:rsidRPr="005754ED">
              <w:rPr>
                <w:sz w:val="18"/>
                <w:szCs w:val="18"/>
              </w:rPr>
              <w:t>3 / 3</w:t>
            </w:r>
          </w:p>
        </w:tc>
        <w:tc>
          <w:tcPr>
            <w:tcW w:w="4961" w:type="dxa"/>
          </w:tcPr>
          <w:p w14:paraId="71EC0774" w14:textId="77777777" w:rsidR="005754ED" w:rsidRPr="00C20702" w:rsidRDefault="005754ED" w:rsidP="005754ED">
            <w:pPr>
              <w:spacing w:before="20" w:after="20"/>
              <w:rPr>
                <w:sz w:val="18"/>
                <w:szCs w:val="18"/>
              </w:rPr>
            </w:pPr>
            <w:r w:rsidRPr="00C20702">
              <w:rPr>
                <w:sz w:val="18"/>
                <w:szCs w:val="18"/>
              </w:rPr>
              <w:t>PAG5 Describe practical investigations into the effect of different substrates on the rate of respiration in yeast</w:t>
            </w:r>
          </w:p>
        </w:tc>
      </w:tr>
      <w:tr w:rsidR="005754ED" w:rsidRPr="00DA2E34" w14:paraId="3DF5F063" w14:textId="77777777" w:rsidTr="00E57B5E">
        <w:tc>
          <w:tcPr>
            <w:tcW w:w="3397" w:type="dxa"/>
            <w:vAlign w:val="center"/>
          </w:tcPr>
          <w:p w14:paraId="645FD863" w14:textId="77777777" w:rsidR="005754ED" w:rsidRPr="00C20702" w:rsidRDefault="005754ED" w:rsidP="005754ED">
            <w:pPr>
              <w:spacing w:before="20" w:after="20"/>
              <w:rPr>
                <w:sz w:val="18"/>
                <w:szCs w:val="18"/>
              </w:rPr>
            </w:pPr>
            <w:r w:rsidRPr="00C20702">
              <w:rPr>
                <w:sz w:val="18"/>
                <w:szCs w:val="18"/>
              </w:rPr>
              <w:t>4.2 How do we know about mitochondria and other cell structures?</w:t>
            </w:r>
          </w:p>
        </w:tc>
        <w:tc>
          <w:tcPr>
            <w:tcW w:w="2127" w:type="dxa"/>
            <w:vAlign w:val="center"/>
          </w:tcPr>
          <w:p w14:paraId="4BFD30DF"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4B48ABDC" w14:textId="77777777" w:rsidR="005754ED" w:rsidRPr="00C20702" w:rsidRDefault="005754ED" w:rsidP="005754ED">
            <w:pPr>
              <w:spacing w:before="20" w:after="20"/>
              <w:rPr>
                <w:sz w:val="18"/>
                <w:szCs w:val="18"/>
              </w:rPr>
            </w:pPr>
          </w:p>
        </w:tc>
      </w:tr>
      <w:tr w:rsidR="005754ED" w:rsidRPr="00DA2E34" w14:paraId="4AB81E0D" w14:textId="77777777" w:rsidTr="00E57B5E">
        <w:tc>
          <w:tcPr>
            <w:tcW w:w="3397" w:type="dxa"/>
            <w:vAlign w:val="center"/>
          </w:tcPr>
          <w:p w14:paraId="1F13DB29" w14:textId="77777777" w:rsidR="005754ED" w:rsidRPr="00C20702" w:rsidRDefault="005754ED" w:rsidP="005754ED">
            <w:pPr>
              <w:spacing w:before="20" w:after="20"/>
              <w:rPr>
                <w:sz w:val="18"/>
                <w:szCs w:val="18"/>
              </w:rPr>
            </w:pPr>
            <w:r w:rsidRPr="00C20702">
              <w:rPr>
                <w:sz w:val="18"/>
                <w:szCs w:val="18"/>
              </w:rPr>
              <w:t>4.3 How do organisms grow and develop?</w:t>
            </w:r>
          </w:p>
        </w:tc>
        <w:tc>
          <w:tcPr>
            <w:tcW w:w="2127" w:type="dxa"/>
            <w:vAlign w:val="center"/>
          </w:tcPr>
          <w:p w14:paraId="57CB7B86"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344EB665" w14:textId="77777777" w:rsidR="005754ED" w:rsidRPr="00C20702" w:rsidRDefault="005754ED" w:rsidP="005754ED">
            <w:pPr>
              <w:spacing w:before="20" w:after="20"/>
              <w:rPr>
                <w:sz w:val="18"/>
                <w:szCs w:val="18"/>
              </w:rPr>
            </w:pPr>
            <w:r w:rsidRPr="00C20702">
              <w:rPr>
                <w:sz w:val="18"/>
                <w:szCs w:val="18"/>
              </w:rPr>
              <w:t>PAG1 Describe how to use a light microscope to observe stages of mitosis</w:t>
            </w:r>
          </w:p>
        </w:tc>
      </w:tr>
      <w:tr w:rsidR="005754ED" w:rsidRPr="00DA2E34" w14:paraId="3FD63A12" w14:textId="77777777" w:rsidTr="00E57B5E">
        <w:tc>
          <w:tcPr>
            <w:tcW w:w="3397" w:type="dxa"/>
            <w:vAlign w:val="center"/>
          </w:tcPr>
          <w:p w14:paraId="1465BF01" w14:textId="77777777" w:rsidR="005754ED" w:rsidRPr="00C20702" w:rsidRDefault="005754ED" w:rsidP="005754ED">
            <w:pPr>
              <w:spacing w:before="20" w:after="20"/>
              <w:rPr>
                <w:sz w:val="18"/>
                <w:szCs w:val="18"/>
              </w:rPr>
            </w:pPr>
            <w:r w:rsidRPr="00C20702">
              <w:rPr>
                <w:sz w:val="18"/>
                <w:szCs w:val="18"/>
              </w:rPr>
              <w:t>4.4 How is plant growth controlled?</w:t>
            </w:r>
          </w:p>
        </w:tc>
        <w:tc>
          <w:tcPr>
            <w:tcW w:w="2127" w:type="dxa"/>
            <w:vAlign w:val="center"/>
          </w:tcPr>
          <w:p w14:paraId="1E5D3A85" w14:textId="77777777" w:rsidR="005754ED" w:rsidRPr="005754ED" w:rsidRDefault="005754ED" w:rsidP="005754ED">
            <w:pPr>
              <w:spacing w:before="20" w:after="20"/>
              <w:jc w:val="center"/>
              <w:rPr>
                <w:sz w:val="18"/>
                <w:szCs w:val="18"/>
              </w:rPr>
            </w:pPr>
            <w:r w:rsidRPr="005754ED">
              <w:rPr>
                <w:sz w:val="18"/>
                <w:szCs w:val="18"/>
              </w:rPr>
              <w:t>3 / 0</w:t>
            </w:r>
          </w:p>
        </w:tc>
        <w:tc>
          <w:tcPr>
            <w:tcW w:w="4961" w:type="dxa"/>
          </w:tcPr>
          <w:p w14:paraId="799AB9C9" w14:textId="77777777" w:rsidR="005754ED" w:rsidRPr="00C20702" w:rsidRDefault="005754ED" w:rsidP="005754ED">
            <w:pPr>
              <w:spacing w:before="20" w:after="20"/>
              <w:rPr>
                <w:sz w:val="18"/>
                <w:szCs w:val="18"/>
              </w:rPr>
            </w:pPr>
            <w:r w:rsidRPr="00C20702">
              <w:rPr>
                <w:sz w:val="18"/>
                <w:szCs w:val="18"/>
              </w:rPr>
              <w:t>PAG6 Describe practical investigations into the role of auxin in phototropism</w:t>
            </w:r>
          </w:p>
        </w:tc>
      </w:tr>
      <w:tr w:rsidR="005754ED" w:rsidRPr="00DA2E34" w14:paraId="732504DB" w14:textId="77777777" w:rsidTr="00E57B5E">
        <w:tc>
          <w:tcPr>
            <w:tcW w:w="3397" w:type="dxa"/>
            <w:vAlign w:val="center"/>
          </w:tcPr>
          <w:p w14:paraId="187EADAB" w14:textId="77777777" w:rsidR="005754ED" w:rsidRPr="00C20702" w:rsidRDefault="005754ED" w:rsidP="005754ED">
            <w:pPr>
              <w:keepNext/>
              <w:spacing w:before="20" w:after="20"/>
              <w:rPr>
                <w:sz w:val="18"/>
                <w:szCs w:val="18"/>
              </w:rPr>
            </w:pPr>
            <w:r w:rsidRPr="00C20702">
              <w:rPr>
                <w:sz w:val="18"/>
                <w:szCs w:val="18"/>
              </w:rPr>
              <w:t>4.5 Should stem cells be used to treat damage and disease?</w:t>
            </w:r>
          </w:p>
        </w:tc>
        <w:tc>
          <w:tcPr>
            <w:tcW w:w="2127" w:type="dxa"/>
            <w:vAlign w:val="center"/>
          </w:tcPr>
          <w:p w14:paraId="4ED92687"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7BA7E5BA" w14:textId="77777777" w:rsidR="005754ED" w:rsidRPr="00C20702" w:rsidRDefault="005754ED" w:rsidP="005754ED">
            <w:pPr>
              <w:spacing w:before="20" w:after="20"/>
              <w:rPr>
                <w:sz w:val="18"/>
                <w:szCs w:val="18"/>
              </w:rPr>
            </w:pPr>
          </w:p>
        </w:tc>
      </w:tr>
      <w:tr w:rsidR="00C20702" w:rsidRPr="00C20702" w14:paraId="677A3083" w14:textId="77777777" w:rsidTr="00E57B5E">
        <w:tc>
          <w:tcPr>
            <w:tcW w:w="3397" w:type="dxa"/>
            <w:shd w:val="clear" w:color="auto" w:fill="EED3D2"/>
          </w:tcPr>
          <w:p w14:paraId="6E384229"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7F4F21CA" w14:textId="77777777" w:rsidR="00C20702" w:rsidRPr="00C20702" w:rsidRDefault="00C20702" w:rsidP="005754ED">
            <w:pPr>
              <w:spacing w:before="40" w:after="40"/>
              <w:jc w:val="center"/>
              <w:rPr>
                <w:rFonts w:eastAsia="Calibri"/>
                <w:b/>
                <w:sz w:val="20"/>
                <w:szCs w:val="20"/>
              </w:rPr>
            </w:pPr>
            <w:r w:rsidRPr="00C20702">
              <w:rPr>
                <w:rFonts w:eastAsia="Calibri"/>
                <w:b/>
                <w:sz w:val="20"/>
                <w:szCs w:val="20"/>
              </w:rPr>
              <w:t xml:space="preserve">Total </w:t>
            </w:r>
            <w:r w:rsidR="005754ED">
              <w:rPr>
                <w:rFonts w:eastAsia="Calibri"/>
                <w:b/>
                <w:sz w:val="20"/>
                <w:szCs w:val="20"/>
              </w:rPr>
              <w:t>13 / 10</w:t>
            </w:r>
          </w:p>
        </w:tc>
        <w:tc>
          <w:tcPr>
            <w:tcW w:w="4961" w:type="dxa"/>
            <w:shd w:val="clear" w:color="auto" w:fill="EED3D2"/>
          </w:tcPr>
          <w:p w14:paraId="19D04F2D" w14:textId="77777777" w:rsidR="00C20702" w:rsidRPr="00C20702" w:rsidRDefault="00C20702" w:rsidP="00C20702">
            <w:pPr>
              <w:spacing w:before="40" w:after="40"/>
              <w:rPr>
                <w:rFonts w:eastAsia="Calibri"/>
                <w:b/>
                <w:sz w:val="20"/>
                <w:szCs w:val="20"/>
              </w:rPr>
            </w:pPr>
          </w:p>
        </w:tc>
      </w:tr>
      <w:tr w:rsidR="00C20702" w:rsidRPr="00C20702" w14:paraId="0D40C47D" w14:textId="77777777" w:rsidTr="00C20702">
        <w:tc>
          <w:tcPr>
            <w:tcW w:w="10485" w:type="dxa"/>
            <w:gridSpan w:val="3"/>
            <w:shd w:val="clear" w:color="auto" w:fill="DCA7A4"/>
          </w:tcPr>
          <w:p w14:paraId="55A3F026"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5 The Human Body – Staying Alive</w:t>
            </w:r>
          </w:p>
        </w:tc>
      </w:tr>
      <w:tr w:rsidR="005754ED" w:rsidRPr="00DA2E34" w14:paraId="4AF028F2" w14:textId="77777777" w:rsidTr="00E57B5E">
        <w:tc>
          <w:tcPr>
            <w:tcW w:w="3397" w:type="dxa"/>
          </w:tcPr>
          <w:p w14:paraId="08BEAB5B" w14:textId="77777777" w:rsidR="005754ED" w:rsidRPr="00C20702" w:rsidRDefault="005754ED" w:rsidP="005754ED">
            <w:pPr>
              <w:keepNext/>
              <w:spacing w:before="20" w:after="20"/>
              <w:rPr>
                <w:sz w:val="18"/>
                <w:szCs w:val="18"/>
              </w:rPr>
            </w:pPr>
            <w:r w:rsidRPr="00C20702">
              <w:rPr>
                <w:sz w:val="18"/>
                <w:szCs w:val="18"/>
              </w:rPr>
              <w:t>5.1 How do substances get into, out of and around our bodies?</w:t>
            </w:r>
          </w:p>
        </w:tc>
        <w:tc>
          <w:tcPr>
            <w:tcW w:w="2127" w:type="dxa"/>
            <w:vAlign w:val="center"/>
          </w:tcPr>
          <w:p w14:paraId="15C08187" w14:textId="77777777" w:rsidR="005754ED" w:rsidRPr="005754ED" w:rsidRDefault="005754ED" w:rsidP="005754ED">
            <w:pPr>
              <w:spacing w:before="20" w:after="20"/>
              <w:jc w:val="center"/>
              <w:rPr>
                <w:sz w:val="18"/>
                <w:szCs w:val="18"/>
              </w:rPr>
            </w:pPr>
            <w:r w:rsidRPr="005754ED">
              <w:rPr>
                <w:sz w:val="18"/>
                <w:szCs w:val="18"/>
              </w:rPr>
              <w:t>7 / 6</w:t>
            </w:r>
          </w:p>
        </w:tc>
        <w:tc>
          <w:tcPr>
            <w:tcW w:w="4961" w:type="dxa"/>
          </w:tcPr>
          <w:p w14:paraId="1535C5C1" w14:textId="77777777" w:rsidR="005754ED" w:rsidRPr="00C20702" w:rsidRDefault="005754ED" w:rsidP="005754ED">
            <w:pPr>
              <w:spacing w:before="20" w:after="20"/>
              <w:rPr>
                <w:sz w:val="18"/>
                <w:szCs w:val="18"/>
              </w:rPr>
            </w:pPr>
          </w:p>
        </w:tc>
      </w:tr>
      <w:tr w:rsidR="005754ED" w:rsidRPr="00DA2E34" w14:paraId="5445CB35" w14:textId="77777777" w:rsidTr="00E57B5E">
        <w:tc>
          <w:tcPr>
            <w:tcW w:w="3397" w:type="dxa"/>
          </w:tcPr>
          <w:p w14:paraId="7A5FAFB7" w14:textId="77777777" w:rsidR="005754ED" w:rsidRPr="00C20702" w:rsidRDefault="005754ED" w:rsidP="005754ED">
            <w:pPr>
              <w:spacing w:before="20" w:after="20"/>
              <w:rPr>
                <w:sz w:val="18"/>
                <w:szCs w:val="18"/>
              </w:rPr>
            </w:pPr>
            <w:r w:rsidRPr="00C20702">
              <w:rPr>
                <w:sz w:val="18"/>
                <w:szCs w:val="18"/>
              </w:rPr>
              <w:t>5.2 How does the nervous system help us respond to changes?</w:t>
            </w:r>
          </w:p>
        </w:tc>
        <w:tc>
          <w:tcPr>
            <w:tcW w:w="2127" w:type="dxa"/>
            <w:vAlign w:val="center"/>
          </w:tcPr>
          <w:p w14:paraId="43E4FD96" w14:textId="77777777" w:rsidR="005754ED" w:rsidRPr="005754ED" w:rsidRDefault="005754ED" w:rsidP="005754ED">
            <w:pPr>
              <w:spacing w:before="20" w:after="20"/>
              <w:jc w:val="center"/>
              <w:rPr>
                <w:sz w:val="18"/>
                <w:szCs w:val="18"/>
              </w:rPr>
            </w:pPr>
            <w:r w:rsidRPr="005754ED">
              <w:rPr>
                <w:sz w:val="18"/>
                <w:szCs w:val="18"/>
              </w:rPr>
              <w:t>5 / 2</w:t>
            </w:r>
          </w:p>
        </w:tc>
        <w:tc>
          <w:tcPr>
            <w:tcW w:w="4961" w:type="dxa"/>
          </w:tcPr>
          <w:p w14:paraId="42E131F1" w14:textId="77777777" w:rsidR="005754ED" w:rsidRPr="00C20702" w:rsidRDefault="005754ED" w:rsidP="005754ED">
            <w:pPr>
              <w:spacing w:before="20" w:after="20"/>
              <w:rPr>
                <w:sz w:val="18"/>
                <w:szCs w:val="18"/>
              </w:rPr>
            </w:pPr>
            <w:r w:rsidRPr="00C20702">
              <w:rPr>
                <w:sz w:val="18"/>
                <w:szCs w:val="18"/>
              </w:rPr>
              <w:t>PAG6 Describe practical investigations into reflex actions</w:t>
            </w:r>
          </w:p>
        </w:tc>
      </w:tr>
      <w:tr w:rsidR="005754ED" w:rsidRPr="00DA2E34" w14:paraId="78FA6EEA" w14:textId="77777777" w:rsidTr="00E57B5E">
        <w:tc>
          <w:tcPr>
            <w:tcW w:w="3397" w:type="dxa"/>
          </w:tcPr>
          <w:p w14:paraId="1491963C" w14:textId="77777777" w:rsidR="005754ED" w:rsidRPr="00C20702" w:rsidRDefault="005754ED" w:rsidP="005754ED">
            <w:pPr>
              <w:spacing w:before="20" w:after="20"/>
              <w:rPr>
                <w:sz w:val="18"/>
                <w:szCs w:val="18"/>
              </w:rPr>
            </w:pPr>
            <w:r w:rsidRPr="00C20702">
              <w:rPr>
                <w:sz w:val="18"/>
                <w:szCs w:val="18"/>
              </w:rPr>
              <w:t>5.3 How do hormones control responses in the human body?</w:t>
            </w:r>
          </w:p>
        </w:tc>
        <w:tc>
          <w:tcPr>
            <w:tcW w:w="2127" w:type="dxa"/>
            <w:vAlign w:val="center"/>
          </w:tcPr>
          <w:p w14:paraId="303D3771" w14:textId="77777777" w:rsidR="005754ED" w:rsidRPr="005754ED" w:rsidRDefault="005754ED" w:rsidP="005754ED">
            <w:pPr>
              <w:spacing w:before="20" w:after="20"/>
              <w:jc w:val="center"/>
              <w:rPr>
                <w:sz w:val="18"/>
                <w:szCs w:val="18"/>
              </w:rPr>
            </w:pPr>
            <w:r w:rsidRPr="005754ED">
              <w:rPr>
                <w:sz w:val="18"/>
                <w:szCs w:val="18"/>
              </w:rPr>
              <w:t>2 / 2</w:t>
            </w:r>
          </w:p>
        </w:tc>
        <w:tc>
          <w:tcPr>
            <w:tcW w:w="4961" w:type="dxa"/>
          </w:tcPr>
          <w:p w14:paraId="3784B401" w14:textId="77777777" w:rsidR="005754ED" w:rsidRPr="00C20702" w:rsidRDefault="005754ED" w:rsidP="005754ED">
            <w:pPr>
              <w:spacing w:before="20" w:after="20"/>
              <w:rPr>
                <w:sz w:val="18"/>
                <w:szCs w:val="18"/>
              </w:rPr>
            </w:pPr>
          </w:p>
        </w:tc>
      </w:tr>
      <w:tr w:rsidR="005754ED" w:rsidRPr="00DA2E34" w14:paraId="45AFC0CF" w14:textId="77777777" w:rsidTr="00E57B5E">
        <w:tc>
          <w:tcPr>
            <w:tcW w:w="3397" w:type="dxa"/>
          </w:tcPr>
          <w:p w14:paraId="3A7DFE12" w14:textId="77777777" w:rsidR="005754ED" w:rsidRPr="00C20702" w:rsidRDefault="005754ED" w:rsidP="005754ED">
            <w:pPr>
              <w:spacing w:before="20" w:after="20"/>
              <w:rPr>
                <w:sz w:val="18"/>
                <w:szCs w:val="18"/>
              </w:rPr>
            </w:pPr>
            <w:r w:rsidRPr="00C20702">
              <w:rPr>
                <w:sz w:val="18"/>
                <w:szCs w:val="18"/>
              </w:rPr>
              <w:t>5.4 Why do we need to maintain a constant internal environment?</w:t>
            </w:r>
          </w:p>
        </w:tc>
        <w:tc>
          <w:tcPr>
            <w:tcW w:w="2127" w:type="dxa"/>
            <w:vAlign w:val="center"/>
          </w:tcPr>
          <w:p w14:paraId="0E88C425" w14:textId="77777777" w:rsidR="005754ED" w:rsidRPr="005754ED" w:rsidRDefault="005754ED" w:rsidP="005754ED">
            <w:pPr>
              <w:spacing w:before="20" w:after="20"/>
              <w:jc w:val="center"/>
              <w:rPr>
                <w:sz w:val="18"/>
                <w:szCs w:val="18"/>
              </w:rPr>
            </w:pPr>
            <w:r w:rsidRPr="005754ED">
              <w:rPr>
                <w:sz w:val="18"/>
                <w:szCs w:val="18"/>
              </w:rPr>
              <w:t>5 / 1</w:t>
            </w:r>
          </w:p>
        </w:tc>
        <w:tc>
          <w:tcPr>
            <w:tcW w:w="4961" w:type="dxa"/>
          </w:tcPr>
          <w:p w14:paraId="2FD97D7C" w14:textId="77777777" w:rsidR="005754ED" w:rsidRPr="00C20702" w:rsidRDefault="005754ED" w:rsidP="005754ED">
            <w:pPr>
              <w:spacing w:before="20" w:after="20"/>
              <w:rPr>
                <w:sz w:val="18"/>
                <w:szCs w:val="18"/>
              </w:rPr>
            </w:pPr>
            <w:r w:rsidRPr="00C20702">
              <w:rPr>
                <w:sz w:val="18"/>
                <w:szCs w:val="18"/>
              </w:rPr>
              <w:t>PAG6 Describe practical investigations into temperature control in the body</w:t>
            </w:r>
          </w:p>
        </w:tc>
      </w:tr>
      <w:tr w:rsidR="005754ED" w:rsidRPr="00DA2E34" w14:paraId="011CDD61" w14:textId="77777777" w:rsidTr="00E57B5E">
        <w:tc>
          <w:tcPr>
            <w:tcW w:w="3397" w:type="dxa"/>
          </w:tcPr>
          <w:p w14:paraId="028498F9" w14:textId="77777777" w:rsidR="005754ED" w:rsidRPr="00C20702" w:rsidRDefault="005754ED" w:rsidP="005754ED">
            <w:pPr>
              <w:spacing w:before="20" w:after="20"/>
              <w:rPr>
                <w:sz w:val="18"/>
                <w:szCs w:val="18"/>
              </w:rPr>
            </w:pPr>
            <w:r w:rsidRPr="00C20702">
              <w:rPr>
                <w:sz w:val="18"/>
                <w:szCs w:val="18"/>
              </w:rPr>
              <w:t>5.5 What role do hormones play in human reproduction?</w:t>
            </w:r>
          </w:p>
        </w:tc>
        <w:tc>
          <w:tcPr>
            <w:tcW w:w="2127" w:type="dxa"/>
            <w:vAlign w:val="center"/>
          </w:tcPr>
          <w:p w14:paraId="33ED3EC8" w14:textId="77777777" w:rsidR="005754ED" w:rsidRPr="005754ED" w:rsidRDefault="005754ED" w:rsidP="005754ED">
            <w:pPr>
              <w:spacing w:before="20" w:after="20"/>
              <w:jc w:val="center"/>
              <w:rPr>
                <w:sz w:val="18"/>
                <w:szCs w:val="18"/>
              </w:rPr>
            </w:pPr>
            <w:r w:rsidRPr="005754ED">
              <w:rPr>
                <w:sz w:val="18"/>
                <w:szCs w:val="18"/>
              </w:rPr>
              <w:t>5 / 5</w:t>
            </w:r>
          </w:p>
        </w:tc>
        <w:tc>
          <w:tcPr>
            <w:tcW w:w="4961" w:type="dxa"/>
          </w:tcPr>
          <w:p w14:paraId="2F8E4C96" w14:textId="77777777" w:rsidR="005754ED" w:rsidRPr="00C20702" w:rsidRDefault="005754ED" w:rsidP="005754ED">
            <w:pPr>
              <w:spacing w:before="20" w:after="20"/>
              <w:rPr>
                <w:sz w:val="18"/>
                <w:szCs w:val="18"/>
              </w:rPr>
            </w:pPr>
          </w:p>
        </w:tc>
      </w:tr>
      <w:tr w:rsidR="005754ED" w:rsidRPr="00DA2E34" w14:paraId="4F89AAF3" w14:textId="77777777" w:rsidTr="00E57B5E">
        <w:tc>
          <w:tcPr>
            <w:tcW w:w="3397" w:type="dxa"/>
          </w:tcPr>
          <w:p w14:paraId="4B657F45" w14:textId="77777777" w:rsidR="005754ED" w:rsidRPr="00C20702" w:rsidRDefault="005754ED" w:rsidP="005754ED">
            <w:pPr>
              <w:keepNext/>
              <w:spacing w:before="20" w:after="20"/>
              <w:rPr>
                <w:sz w:val="18"/>
                <w:szCs w:val="18"/>
              </w:rPr>
            </w:pPr>
            <w:r w:rsidRPr="00C20702">
              <w:rPr>
                <w:sz w:val="18"/>
                <w:szCs w:val="18"/>
              </w:rPr>
              <w:t>5.6 What can happen when organs and control systems stop working?</w:t>
            </w:r>
          </w:p>
        </w:tc>
        <w:tc>
          <w:tcPr>
            <w:tcW w:w="2127" w:type="dxa"/>
            <w:vAlign w:val="center"/>
          </w:tcPr>
          <w:p w14:paraId="0FD05A47" w14:textId="77777777" w:rsidR="005754ED" w:rsidRPr="005754ED" w:rsidRDefault="005754ED" w:rsidP="005754ED">
            <w:pPr>
              <w:spacing w:before="20" w:after="20"/>
              <w:jc w:val="center"/>
              <w:rPr>
                <w:sz w:val="18"/>
                <w:szCs w:val="18"/>
              </w:rPr>
            </w:pPr>
            <w:r w:rsidRPr="005754ED">
              <w:rPr>
                <w:sz w:val="18"/>
                <w:szCs w:val="18"/>
              </w:rPr>
              <w:t>7 / 2</w:t>
            </w:r>
          </w:p>
        </w:tc>
        <w:tc>
          <w:tcPr>
            <w:tcW w:w="4961" w:type="dxa"/>
          </w:tcPr>
          <w:p w14:paraId="47241D6D" w14:textId="77777777" w:rsidR="005754ED" w:rsidRPr="00C20702" w:rsidRDefault="005754ED" w:rsidP="005754ED">
            <w:pPr>
              <w:spacing w:before="20" w:after="20"/>
              <w:rPr>
                <w:sz w:val="18"/>
                <w:szCs w:val="18"/>
              </w:rPr>
            </w:pPr>
            <w:r w:rsidRPr="00C20702">
              <w:rPr>
                <w:sz w:val="18"/>
                <w:szCs w:val="18"/>
              </w:rPr>
              <w:t>PAG6 Describe practical investigations into the response of the pupil in different light conditions</w:t>
            </w:r>
          </w:p>
        </w:tc>
      </w:tr>
      <w:tr w:rsidR="00C20702" w:rsidRPr="00C20702" w14:paraId="15E46397" w14:textId="77777777" w:rsidTr="00E57B5E">
        <w:tc>
          <w:tcPr>
            <w:tcW w:w="3397" w:type="dxa"/>
            <w:shd w:val="clear" w:color="auto" w:fill="EED3D2"/>
          </w:tcPr>
          <w:p w14:paraId="6F7009A3"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382E987E" w14:textId="77777777" w:rsidR="00C20702" w:rsidRPr="00C20702" w:rsidRDefault="005754ED" w:rsidP="005754ED">
            <w:pPr>
              <w:spacing w:before="40" w:after="40"/>
              <w:jc w:val="center"/>
              <w:rPr>
                <w:rFonts w:eastAsia="Calibri"/>
                <w:b/>
                <w:sz w:val="20"/>
                <w:szCs w:val="20"/>
              </w:rPr>
            </w:pPr>
            <w:r w:rsidRPr="00793D15">
              <w:rPr>
                <w:rFonts w:eastAsia="Calibri"/>
                <w:b/>
                <w:sz w:val="20"/>
                <w:szCs w:val="20"/>
              </w:rPr>
              <w:t>Total 31 / 18</w:t>
            </w:r>
          </w:p>
        </w:tc>
        <w:tc>
          <w:tcPr>
            <w:tcW w:w="4961" w:type="dxa"/>
            <w:shd w:val="clear" w:color="auto" w:fill="EED3D2"/>
          </w:tcPr>
          <w:p w14:paraId="6E9CF15D" w14:textId="77777777" w:rsidR="00C20702" w:rsidRPr="00C20702" w:rsidRDefault="00C20702" w:rsidP="00C20702">
            <w:pPr>
              <w:spacing w:before="40" w:after="40"/>
              <w:rPr>
                <w:rFonts w:eastAsia="Calibri"/>
                <w:b/>
                <w:sz w:val="20"/>
                <w:szCs w:val="20"/>
              </w:rPr>
            </w:pPr>
          </w:p>
        </w:tc>
      </w:tr>
      <w:tr w:rsidR="00C20702" w:rsidRPr="00C20702" w14:paraId="61063F95" w14:textId="77777777" w:rsidTr="00C20702">
        <w:tc>
          <w:tcPr>
            <w:tcW w:w="10485" w:type="dxa"/>
            <w:gridSpan w:val="3"/>
            <w:shd w:val="clear" w:color="auto" w:fill="DCA7A4"/>
          </w:tcPr>
          <w:p w14:paraId="75CD536C" w14:textId="77777777" w:rsidR="00C20702" w:rsidRPr="00C20702" w:rsidRDefault="00C20702" w:rsidP="00C20702">
            <w:pPr>
              <w:keepNext/>
              <w:spacing w:before="40" w:after="40"/>
              <w:jc w:val="center"/>
              <w:rPr>
                <w:rFonts w:eastAsia="Calibri"/>
                <w:b/>
                <w:sz w:val="22"/>
                <w:szCs w:val="22"/>
              </w:rPr>
            </w:pPr>
            <w:r w:rsidRPr="00C20702">
              <w:rPr>
                <w:rFonts w:eastAsia="Calibri"/>
                <w:b/>
                <w:sz w:val="22"/>
                <w:szCs w:val="22"/>
              </w:rPr>
              <w:t>Chapter 6 Life on Earth – Past and Present</w:t>
            </w:r>
          </w:p>
        </w:tc>
      </w:tr>
      <w:tr w:rsidR="005754ED" w:rsidRPr="00DA2E34" w14:paraId="0A3FF913" w14:textId="77777777" w:rsidTr="00E57B5E">
        <w:tc>
          <w:tcPr>
            <w:tcW w:w="3397" w:type="dxa"/>
            <w:vAlign w:val="center"/>
          </w:tcPr>
          <w:p w14:paraId="47C21FF4" w14:textId="77777777" w:rsidR="005754ED" w:rsidRPr="00C20702" w:rsidRDefault="005754ED" w:rsidP="005754ED">
            <w:pPr>
              <w:keepNext/>
              <w:spacing w:before="20" w:after="20"/>
              <w:rPr>
                <w:sz w:val="18"/>
                <w:szCs w:val="18"/>
              </w:rPr>
            </w:pPr>
            <w:r w:rsidRPr="00C20702">
              <w:rPr>
                <w:sz w:val="18"/>
                <w:szCs w:val="18"/>
              </w:rPr>
              <w:t>6.1 How was the theory of evolution developed?</w:t>
            </w:r>
          </w:p>
        </w:tc>
        <w:tc>
          <w:tcPr>
            <w:tcW w:w="2127" w:type="dxa"/>
            <w:vAlign w:val="center"/>
          </w:tcPr>
          <w:p w14:paraId="7D50B1E6" w14:textId="77777777" w:rsidR="005754ED" w:rsidRPr="005754ED" w:rsidRDefault="005754ED" w:rsidP="005754ED">
            <w:pPr>
              <w:spacing w:before="20" w:after="20"/>
              <w:jc w:val="center"/>
              <w:rPr>
                <w:sz w:val="18"/>
                <w:szCs w:val="18"/>
              </w:rPr>
            </w:pPr>
            <w:r w:rsidRPr="005754ED">
              <w:rPr>
                <w:sz w:val="18"/>
                <w:szCs w:val="18"/>
              </w:rPr>
              <w:t>8 / 5</w:t>
            </w:r>
          </w:p>
        </w:tc>
        <w:tc>
          <w:tcPr>
            <w:tcW w:w="4961" w:type="dxa"/>
          </w:tcPr>
          <w:p w14:paraId="1BC5B1BA" w14:textId="77777777" w:rsidR="005754ED" w:rsidRPr="00C20702" w:rsidRDefault="005754ED" w:rsidP="005754ED">
            <w:pPr>
              <w:spacing w:before="20" w:after="20"/>
              <w:rPr>
                <w:sz w:val="18"/>
                <w:szCs w:val="18"/>
              </w:rPr>
            </w:pPr>
          </w:p>
        </w:tc>
      </w:tr>
      <w:tr w:rsidR="005754ED" w:rsidRPr="00DA2E34" w14:paraId="7EF809BC" w14:textId="77777777" w:rsidTr="00E57B5E">
        <w:tc>
          <w:tcPr>
            <w:tcW w:w="3397" w:type="dxa"/>
            <w:vAlign w:val="center"/>
          </w:tcPr>
          <w:p w14:paraId="534312D6" w14:textId="77777777" w:rsidR="005754ED" w:rsidRPr="00C20702" w:rsidRDefault="005754ED" w:rsidP="005754ED">
            <w:pPr>
              <w:spacing w:before="20" w:after="20"/>
              <w:rPr>
                <w:sz w:val="18"/>
                <w:szCs w:val="18"/>
              </w:rPr>
            </w:pPr>
            <w:r w:rsidRPr="00C20702">
              <w:rPr>
                <w:sz w:val="18"/>
                <w:szCs w:val="18"/>
              </w:rPr>
              <w:t>6.2 How do sexual and asexual reproduction affect evolution?</w:t>
            </w:r>
          </w:p>
        </w:tc>
        <w:tc>
          <w:tcPr>
            <w:tcW w:w="2127" w:type="dxa"/>
            <w:vAlign w:val="center"/>
          </w:tcPr>
          <w:p w14:paraId="4F3679C7" w14:textId="77777777" w:rsidR="005754ED" w:rsidRPr="005754ED" w:rsidRDefault="005754ED" w:rsidP="005754ED">
            <w:pPr>
              <w:spacing w:before="20" w:after="20"/>
              <w:jc w:val="center"/>
              <w:rPr>
                <w:sz w:val="18"/>
                <w:szCs w:val="18"/>
              </w:rPr>
            </w:pPr>
            <w:r w:rsidRPr="005754ED">
              <w:rPr>
                <w:sz w:val="18"/>
                <w:szCs w:val="18"/>
              </w:rPr>
              <w:t>1 / 0</w:t>
            </w:r>
          </w:p>
        </w:tc>
        <w:tc>
          <w:tcPr>
            <w:tcW w:w="4961" w:type="dxa"/>
          </w:tcPr>
          <w:p w14:paraId="77EA9F8E" w14:textId="77777777" w:rsidR="005754ED" w:rsidRPr="00C20702" w:rsidRDefault="005754ED" w:rsidP="005754ED">
            <w:pPr>
              <w:spacing w:before="20" w:after="20"/>
              <w:rPr>
                <w:sz w:val="18"/>
                <w:szCs w:val="18"/>
              </w:rPr>
            </w:pPr>
          </w:p>
        </w:tc>
      </w:tr>
      <w:tr w:rsidR="005754ED" w:rsidRPr="00DA2E34" w14:paraId="5833568A" w14:textId="77777777" w:rsidTr="00E57B5E">
        <w:tc>
          <w:tcPr>
            <w:tcW w:w="3397" w:type="dxa"/>
            <w:vAlign w:val="center"/>
          </w:tcPr>
          <w:p w14:paraId="0C9A7AF2" w14:textId="77777777" w:rsidR="005754ED" w:rsidRPr="00C20702" w:rsidRDefault="005754ED" w:rsidP="005754ED">
            <w:pPr>
              <w:spacing w:before="20" w:after="20"/>
              <w:rPr>
                <w:sz w:val="18"/>
                <w:szCs w:val="18"/>
              </w:rPr>
            </w:pPr>
            <w:r w:rsidRPr="00C20702">
              <w:rPr>
                <w:sz w:val="18"/>
                <w:szCs w:val="18"/>
              </w:rPr>
              <w:t>6.3 How does our understanding of biology help us classify the diversity of organisms on Earth?</w:t>
            </w:r>
          </w:p>
        </w:tc>
        <w:tc>
          <w:tcPr>
            <w:tcW w:w="2127" w:type="dxa"/>
            <w:vAlign w:val="center"/>
          </w:tcPr>
          <w:p w14:paraId="1D6B3CF4" w14:textId="77777777" w:rsidR="005754ED" w:rsidRPr="005754ED" w:rsidRDefault="005754ED" w:rsidP="005754ED">
            <w:pPr>
              <w:spacing w:before="20" w:after="20"/>
              <w:jc w:val="center"/>
              <w:rPr>
                <w:sz w:val="18"/>
                <w:szCs w:val="18"/>
              </w:rPr>
            </w:pPr>
            <w:r w:rsidRPr="005754ED">
              <w:rPr>
                <w:sz w:val="18"/>
                <w:szCs w:val="18"/>
              </w:rPr>
              <w:t>1 / 1</w:t>
            </w:r>
          </w:p>
        </w:tc>
        <w:tc>
          <w:tcPr>
            <w:tcW w:w="4961" w:type="dxa"/>
          </w:tcPr>
          <w:p w14:paraId="360E2878" w14:textId="77777777" w:rsidR="005754ED" w:rsidRPr="00C20702" w:rsidRDefault="005754ED" w:rsidP="005754ED">
            <w:pPr>
              <w:spacing w:before="20" w:after="20"/>
              <w:rPr>
                <w:sz w:val="18"/>
                <w:szCs w:val="18"/>
              </w:rPr>
            </w:pPr>
          </w:p>
        </w:tc>
      </w:tr>
      <w:tr w:rsidR="005754ED" w:rsidRPr="00DA2E34" w14:paraId="386DD95F" w14:textId="77777777" w:rsidTr="00E57B5E">
        <w:tc>
          <w:tcPr>
            <w:tcW w:w="3397" w:type="dxa"/>
            <w:vAlign w:val="center"/>
          </w:tcPr>
          <w:p w14:paraId="448BC8E5" w14:textId="77777777" w:rsidR="005754ED" w:rsidRPr="00C20702" w:rsidRDefault="005754ED" w:rsidP="005754ED">
            <w:pPr>
              <w:keepNext/>
              <w:spacing w:before="20" w:after="20"/>
              <w:rPr>
                <w:sz w:val="18"/>
                <w:szCs w:val="18"/>
              </w:rPr>
            </w:pPr>
            <w:r w:rsidRPr="00C20702">
              <w:rPr>
                <w:sz w:val="18"/>
                <w:szCs w:val="18"/>
              </w:rPr>
              <w:lastRenderedPageBreak/>
              <w:t>6.4 How is biodiversity threatened and how can we protect it?</w:t>
            </w:r>
          </w:p>
        </w:tc>
        <w:tc>
          <w:tcPr>
            <w:tcW w:w="2127" w:type="dxa"/>
            <w:vAlign w:val="center"/>
          </w:tcPr>
          <w:p w14:paraId="41A6CE16" w14:textId="77777777" w:rsidR="005754ED" w:rsidRPr="005754ED" w:rsidRDefault="005754ED" w:rsidP="005754ED">
            <w:pPr>
              <w:spacing w:before="20" w:after="20"/>
              <w:jc w:val="center"/>
              <w:rPr>
                <w:sz w:val="18"/>
                <w:szCs w:val="18"/>
              </w:rPr>
            </w:pPr>
            <w:r w:rsidRPr="005754ED">
              <w:rPr>
                <w:sz w:val="18"/>
                <w:szCs w:val="18"/>
              </w:rPr>
              <w:t>8 / 3</w:t>
            </w:r>
          </w:p>
        </w:tc>
        <w:tc>
          <w:tcPr>
            <w:tcW w:w="4961" w:type="dxa"/>
          </w:tcPr>
          <w:p w14:paraId="373CF41D" w14:textId="77777777" w:rsidR="005754ED" w:rsidRPr="00C20702" w:rsidRDefault="005754ED" w:rsidP="005754ED">
            <w:pPr>
              <w:spacing w:before="20" w:after="20"/>
              <w:rPr>
                <w:sz w:val="18"/>
                <w:szCs w:val="18"/>
              </w:rPr>
            </w:pPr>
          </w:p>
        </w:tc>
      </w:tr>
      <w:tr w:rsidR="00C20702" w:rsidRPr="00C20702" w14:paraId="686299D5" w14:textId="77777777" w:rsidTr="00E57B5E">
        <w:tc>
          <w:tcPr>
            <w:tcW w:w="3397" w:type="dxa"/>
            <w:shd w:val="clear" w:color="auto" w:fill="EED3D2"/>
          </w:tcPr>
          <w:p w14:paraId="6938ED5F" w14:textId="77777777" w:rsidR="00C20702" w:rsidRPr="00C20702" w:rsidRDefault="00C20702" w:rsidP="00C20702">
            <w:pPr>
              <w:spacing w:before="40" w:after="40"/>
              <w:rPr>
                <w:rFonts w:eastAsia="Calibri"/>
                <w:b/>
                <w:sz w:val="20"/>
                <w:szCs w:val="20"/>
              </w:rPr>
            </w:pPr>
          </w:p>
        </w:tc>
        <w:tc>
          <w:tcPr>
            <w:tcW w:w="2127" w:type="dxa"/>
            <w:shd w:val="clear" w:color="auto" w:fill="EED3D2"/>
            <w:vAlign w:val="center"/>
          </w:tcPr>
          <w:p w14:paraId="47F749E0" w14:textId="64CE7FB2" w:rsidR="00C20702" w:rsidRPr="00C20702" w:rsidRDefault="00C20702" w:rsidP="005754ED">
            <w:pPr>
              <w:spacing w:before="40" w:after="40"/>
              <w:jc w:val="center"/>
              <w:rPr>
                <w:rFonts w:eastAsia="Calibri"/>
                <w:b/>
                <w:sz w:val="20"/>
                <w:szCs w:val="20"/>
              </w:rPr>
            </w:pPr>
            <w:r w:rsidRPr="00C20702">
              <w:rPr>
                <w:rFonts w:eastAsia="Calibri"/>
                <w:b/>
                <w:sz w:val="20"/>
                <w:szCs w:val="20"/>
              </w:rPr>
              <w:t>Total 18</w:t>
            </w:r>
            <w:r w:rsidR="00A07F71">
              <w:rPr>
                <w:rFonts w:eastAsia="Calibri"/>
                <w:b/>
                <w:sz w:val="20"/>
                <w:szCs w:val="20"/>
              </w:rPr>
              <w:t xml:space="preserve"> / 9</w:t>
            </w:r>
          </w:p>
        </w:tc>
        <w:tc>
          <w:tcPr>
            <w:tcW w:w="4961" w:type="dxa"/>
            <w:shd w:val="clear" w:color="auto" w:fill="EED3D2"/>
          </w:tcPr>
          <w:p w14:paraId="74D9F395" w14:textId="77777777" w:rsidR="00C20702" w:rsidRPr="00C20702" w:rsidRDefault="00C20702" w:rsidP="00C20702">
            <w:pPr>
              <w:spacing w:before="40" w:after="40"/>
              <w:rPr>
                <w:rFonts w:eastAsia="Calibri"/>
                <w:b/>
                <w:sz w:val="20"/>
                <w:szCs w:val="20"/>
              </w:rPr>
            </w:pPr>
          </w:p>
        </w:tc>
      </w:tr>
    </w:tbl>
    <w:p w14:paraId="29B46037" w14:textId="77777777" w:rsidR="0068795F" w:rsidRDefault="0068795F" w:rsidP="00EB3645">
      <w:pPr>
        <w:spacing w:after="120" w:line="240" w:lineRule="auto"/>
        <w:rPr>
          <w:rFonts w:eastAsia="Times New Roman" w:cs="Times New Roman"/>
          <w:sz w:val="20"/>
          <w:szCs w:val="20"/>
          <w:lang w:eastAsia="en-GB"/>
        </w:rPr>
      </w:pPr>
    </w:p>
    <w:p w14:paraId="07DBDDAC"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18D3D219" w14:textId="77777777" w:rsidR="001817E9" w:rsidRPr="00A64F07" w:rsidRDefault="00A64F07" w:rsidP="00A64F07">
      <w:pPr>
        <w:jc w:val="center"/>
        <w:rPr>
          <w:b/>
          <w:sz w:val="20"/>
          <w:szCs w:val="20"/>
        </w:rPr>
      </w:pPr>
      <w:r w:rsidRPr="00A64F07">
        <w:rPr>
          <w:b/>
          <w:sz w:val="20"/>
          <w:szCs w:val="20"/>
        </w:rPr>
        <w:t xml:space="preserve">Total teaching hours = </w:t>
      </w:r>
      <w:r w:rsidR="00BB6E29" w:rsidRPr="00BB6E29">
        <w:rPr>
          <w:b/>
          <w:sz w:val="20"/>
          <w:szCs w:val="20"/>
        </w:rPr>
        <w:t>132 / 90 hours</w:t>
      </w:r>
    </w:p>
    <w:p w14:paraId="112FCEEB"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7221CBEF" w14:textId="77777777" w:rsidR="00B64C90" w:rsidRPr="000A15F8" w:rsidRDefault="000A15F8" w:rsidP="00EB3645">
      <w:pPr>
        <w:pStyle w:val="Heading1"/>
        <w:rPr>
          <w:rFonts w:eastAsia="Calibri"/>
          <w:sz w:val="32"/>
          <w:szCs w:val="32"/>
        </w:rPr>
      </w:pPr>
      <w:r w:rsidRPr="006478BE">
        <w:rPr>
          <w:rFonts w:eastAsia="Calibri"/>
          <w:sz w:val="32"/>
          <w:szCs w:val="32"/>
        </w:rPr>
        <w:lastRenderedPageBreak/>
        <w:t>Outline Scheme of Work: B4 Using food and controlling growth</w:t>
      </w:r>
    </w:p>
    <w:p w14:paraId="1599835E" w14:textId="77777777" w:rsidR="008762F5" w:rsidRDefault="000A15F8" w:rsidP="00EB3645">
      <w:pPr>
        <w:pStyle w:val="Heading2"/>
      </w:pPr>
      <w:r w:rsidRPr="006478BE">
        <w:t>Sugges</w:t>
      </w:r>
      <w:r>
        <w:t xml:space="preserve">ted teaching time for chapter: </w:t>
      </w:r>
      <w:r w:rsidRPr="006478BE">
        <w:t>13/10 hours</w:t>
      </w:r>
    </w:p>
    <w:p w14:paraId="3D516439" w14:textId="434B35EA" w:rsidR="00AB02A8" w:rsidRDefault="00AB02A8" w:rsidP="00AB02A8"/>
    <w:tbl>
      <w:tblPr>
        <w:tblStyle w:val="TableGrid"/>
        <w:tblW w:w="15382" w:type="dxa"/>
        <w:tblLook w:val="04A0" w:firstRow="1" w:lastRow="0" w:firstColumn="1" w:lastColumn="0" w:noHBand="0" w:noVBand="1"/>
        <w:tblCaption w:val="Table showing additional remote learning opportunities"/>
      </w:tblPr>
      <w:tblGrid>
        <w:gridCol w:w="2119"/>
        <w:gridCol w:w="13263"/>
      </w:tblGrid>
      <w:tr w:rsidR="009F2E5A" w:rsidRPr="005D32BD" w14:paraId="648EAFD0" w14:textId="77777777" w:rsidTr="00987F5D">
        <w:tc>
          <w:tcPr>
            <w:tcW w:w="15382" w:type="dxa"/>
            <w:gridSpan w:val="2"/>
            <w:hideMark/>
          </w:tcPr>
          <w:p w14:paraId="7DC7294A" w14:textId="77777777" w:rsidR="009F2E5A" w:rsidRPr="005D32BD" w:rsidRDefault="009F2E5A" w:rsidP="00987F5D">
            <w:pPr>
              <w:textAlignment w:val="baseline"/>
              <w:rPr>
                <w:rFonts w:ascii="Segoe UI" w:eastAsia="Times New Roman" w:hAnsi="Segoe UI" w:cs="Segoe UI"/>
                <w:b/>
                <w:bCs/>
                <w:color w:val="BE5D57"/>
                <w:sz w:val="18"/>
                <w:szCs w:val="18"/>
                <w:lang w:eastAsia="en-GB"/>
              </w:rPr>
            </w:pPr>
            <w:r w:rsidRPr="005D32BD">
              <w:rPr>
                <w:rFonts w:eastAsia="Times New Roman"/>
                <w:b/>
                <w:bCs/>
                <w:color w:val="BE5D57"/>
                <w:sz w:val="22"/>
                <w:szCs w:val="22"/>
                <w:lang w:eastAsia="en-GB"/>
              </w:rPr>
              <w:t>Additional remote learning opportunities </w:t>
            </w:r>
          </w:p>
          <w:p w14:paraId="5C87E5FB" w14:textId="77777777" w:rsidR="009F2E5A" w:rsidRPr="005D32BD" w:rsidRDefault="009F2E5A" w:rsidP="00987F5D">
            <w:pPr>
              <w:textAlignment w:val="baseline"/>
              <w:rPr>
                <w:rFonts w:ascii="Segoe UI" w:eastAsia="Times New Roman" w:hAnsi="Segoe UI" w:cs="Segoe UI"/>
                <w:sz w:val="18"/>
                <w:szCs w:val="18"/>
                <w:lang w:eastAsia="en-GB"/>
              </w:rPr>
            </w:pPr>
            <w:r w:rsidRPr="005D32BD">
              <w:rPr>
                <w:rFonts w:eastAsia="Times New Roman"/>
                <w:b/>
                <w:bCs/>
                <w:i/>
                <w:iCs/>
                <w:sz w:val="22"/>
                <w:szCs w:val="22"/>
                <w:lang w:eastAsia="en-GB"/>
              </w:rPr>
              <w:t>As a response to the Covid-19 outbreak, additional online learning opportunities were identified for each topic in June 2020.</w:t>
            </w:r>
            <w:r w:rsidRPr="005D32BD">
              <w:rPr>
                <w:rFonts w:eastAsia="Times New Roman"/>
                <w:sz w:val="22"/>
                <w:szCs w:val="22"/>
                <w:lang w:eastAsia="en-GB"/>
              </w:rPr>
              <w:t> </w:t>
            </w:r>
          </w:p>
        </w:tc>
      </w:tr>
      <w:tr w:rsidR="009F2E5A" w:rsidRPr="005D32BD" w14:paraId="5C2DC8CE" w14:textId="77777777" w:rsidTr="00987F5D">
        <w:tc>
          <w:tcPr>
            <w:tcW w:w="2119" w:type="dxa"/>
            <w:hideMark/>
          </w:tcPr>
          <w:p w14:paraId="50FBB267" w14:textId="77777777" w:rsidR="009F2E5A" w:rsidRPr="005D32BD" w:rsidRDefault="009F2E5A" w:rsidP="00987F5D">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sidRPr="005D32BD">
              <w:rPr>
                <w:rFonts w:eastAsia="Times New Roman"/>
                <w:sz w:val="22"/>
                <w:szCs w:val="22"/>
                <w:lang w:eastAsia="en-GB"/>
              </w:rPr>
              <w:t> </w:t>
            </w:r>
          </w:p>
        </w:tc>
        <w:tc>
          <w:tcPr>
            <w:tcW w:w="13263" w:type="dxa"/>
            <w:hideMark/>
          </w:tcPr>
          <w:p w14:paraId="62F7EC36" w14:textId="77777777" w:rsidR="009F2E5A" w:rsidRPr="005D32BD" w:rsidRDefault="009F2E5A" w:rsidP="00987F5D">
            <w:pPr>
              <w:textAlignment w:val="baseline"/>
              <w:rPr>
                <w:rFonts w:ascii="Segoe UI" w:eastAsia="Times New Roman" w:hAnsi="Segoe UI" w:cs="Segoe UI"/>
                <w:sz w:val="18"/>
                <w:szCs w:val="18"/>
                <w:lang w:eastAsia="en-GB"/>
              </w:rPr>
            </w:pPr>
            <w:r w:rsidRPr="005D32BD">
              <w:rPr>
                <w:rFonts w:eastAsia="Times New Roman"/>
                <w:b/>
                <w:bCs/>
                <w:sz w:val="22"/>
                <w:szCs w:val="22"/>
                <w:lang w:eastAsia="en-GB"/>
              </w:rPr>
              <w:t>Teaching activities</w:t>
            </w:r>
            <w:r w:rsidRPr="005D32BD">
              <w:rPr>
                <w:rFonts w:eastAsia="Times New Roman"/>
                <w:sz w:val="22"/>
                <w:szCs w:val="22"/>
                <w:lang w:eastAsia="en-GB"/>
              </w:rPr>
              <w:t> </w:t>
            </w:r>
          </w:p>
        </w:tc>
      </w:tr>
      <w:tr w:rsidR="009F2E5A" w:rsidRPr="005D32BD" w14:paraId="16DC0FE7" w14:textId="77777777" w:rsidTr="00987F5D">
        <w:tc>
          <w:tcPr>
            <w:tcW w:w="2119" w:type="dxa"/>
            <w:hideMark/>
          </w:tcPr>
          <w:p w14:paraId="637D63F8" w14:textId="4D8B5C2D" w:rsidR="009F2E5A" w:rsidRPr="001969C7" w:rsidRDefault="009F2E5A" w:rsidP="00987F5D">
            <w:pPr>
              <w:textAlignment w:val="baseline"/>
              <w:rPr>
                <w:rFonts w:eastAsia="Times New Roman"/>
                <w:szCs w:val="24"/>
                <w:lang w:eastAsia="en-GB"/>
              </w:rPr>
            </w:pPr>
            <w:r w:rsidRPr="001969C7">
              <w:rPr>
                <w:rFonts w:eastAsia="Times New Roman"/>
                <w:szCs w:val="24"/>
                <w:lang w:eastAsia="en-GB"/>
              </w:rPr>
              <w:t>B4.1.1, B4.1.2 &amp; B4.1.4 </w:t>
            </w:r>
          </w:p>
        </w:tc>
        <w:tc>
          <w:tcPr>
            <w:tcW w:w="13263" w:type="dxa"/>
            <w:hideMark/>
          </w:tcPr>
          <w:p w14:paraId="79D260E4" w14:textId="2D17E8ED" w:rsidR="009F2E5A" w:rsidRPr="005D32BD" w:rsidRDefault="009F2E5A" w:rsidP="00987F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This</w:t>
            </w:r>
            <w:r w:rsidRPr="00987F5D">
              <w:rPr>
                <w:rStyle w:val="normaltextrun"/>
                <w:rFonts w:ascii="Arial" w:hAnsi="Arial" w:cs="Arial"/>
                <w:color w:val="000000"/>
                <w:sz w:val="22"/>
                <w:szCs w:val="22"/>
                <w:shd w:val="clear" w:color="auto" w:fill="FFFFFF"/>
              </w:rPr>
              <w:t> </w:t>
            </w:r>
            <w:hyperlink r:id="rId22" w:history="1">
              <w:r w:rsidRPr="00D03D0E">
                <w:rPr>
                  <w:rStyle w:val="Hyperlink"/>
                  <w:rFonts w:ascii="Arial" w:hAnsi="Arial" w:cs="Arial"/>
                </w:rPr>
                <w:t>BBC class clip</w:t>
              </w:r>
              <w:r w:rsidRPr="00D03D0E">
                <w:rPr>
                  <w:rStyle w:val="Hyperlink"/>
                  <w:rFonts w:ascii="Arial" w:hAnsi="Arial" w:cs="Arial"/>
                  <w:sz w:val="22"/>
                  <w:szCs w:val="22"/>
                  <w:shd w:val="clear" w:color="auto" w:fill="FFFFFF"/>
                </w:rPr>
                <w:t> </w:t>
              </w:r>
            </w:hyperlink>
            <w:r>
              <w:rPr>
                <w:rStyle w:val="normaltextrun"/>
                <w:rFonts w:ascii="Arial" w:hAnsi="Arial" w:cs="Arial"/>
                <w:color w:val="000000"/>
                <w:sz w:val="22"/>
                <w:szCs w:val="22"/>
                <w:shd w:val="clear" w:color="auto" w:fill="FFFFFF"/>
              </w:rPr>
              <w:t>could be given to students as a KS3 recap prior to starting this section. It could then be followed by this </w:t>
            </w:r>
            <w:hyperlink r:id="rId23" w:tgtFrame="_blank" w:history="1">
              <w:r w:rsidRPr="00987F5D">
                <w:rPr>
                  <w:rStyle w:val="normaltextrun"/>
                  <w:rFonts w:ascii="Arial" w:hAnsi="Arial" w:cs="Arial"/>
                  <w:color w:val="0563C1"/>
                  <w:sz w:val="22"/>
                  <w:szCs w:val="22"/>
                  <w:u w:val="single"/>
                  <w:shd w:val="clear" w:color="auto" w:fill="FFFFFF"/>
                </w:rPr>
                <w:t>BBC Bitesize interactive remote lesso</w:t>
              </w:r>
            </w:hyperlink>
            <w:r w:rsidRPr="00987F5D">
              <w:rPr>
                <w:rStyle w:val="normaltextrun"/>
                <w:rFonts w:ascii="Arial" w:hAnsi="Arial" w:cs="Arial"/>
                <w:color w:val="000000"/>
                <w:sz w:val="22"/>
                <w:szCs w:val="22"/>
                <w:shd w:val="clear" w:color="auto" w:fill="FFFFFF"/>
              </w:rPr>
              <w:t>n</w:t>
            </w:r>
            <w:r>
              <w:rPr>
                <w:rStyle w:val="normaltextrun"/>
                <w:rFonts w:ascii="Arial" w:hAnsi="Arial" w:cs="Arial"/>
                <w:color w:val="000000"/>
                <w:sz w:val="22"/>
                <w:szCs w:val="22"/>
                <w:shd w:val="clear" w:color="auto" w:fill="FFFFFF"/>
              </w:rPr>
              <w:t>, which contains three videos and three practice activities to reinforce learning.</w:t>
            </w:r>
            <w:r>
              <w:rPr>
                <w:rStyle w:val="eop"/>
                <w:rFonts w:eastAsiaTheme="majorEastAsia" w:cs="Arial"/>
                <w:color w:val="000000"/>
                <w:sz w:val="22"/>
                <w:szCs w:val="22"/>
                <w:shd w:val="clear" w:color="auto" w:fill="FFFFFF"/>
              </w:rPr>
              <w:t> </w:t>
            </w:r>
          </w:p>
        </w:tc>
      </w:tr>
      <w:tr w:rsidR="009F2E5A" w:rsidRPr="005D32BD" w14:paraId="26403737" w14:textId="77777777" w:rsidTr="00987F5D">
        <w:tc>
          <w:tcPr>
            <w:tcW w:w="2119" w:type="dxa"/>
            <w:hideMark/>
          </w:tcPr>
          <w:p w14:paraId="135ADB2D" w14:textId="7A364E9B" w:rsidR="009F2E5A" w:rsidRPr="001969C7" w:rsidRDefault="009F2E5A" w:rsidP="00987F5D">
            <w:pPr>
              <w:textAlignment w:val="baseline"/>
              <w:rPr>
                <w:rFonts w:eastAsia="Times New Roman"/>
                <w:szCs w:val="24"/>
                <w:lang w:eastAsia="en-GB"/>
              </w:rPr>
            </w:pPr>
            <w:r w:rsidRPr="001969C7">
              <w:rPr>
                <w:rFonts w:eastAsia="Times New Roman"/>
                <w:szCs w:val="24"/>
                <w:lang w:eastAsia="en-GB"/>
              </w:rPr>
              <w:t>B4.2.1 </w:t>
            </w:r>
          </w:p>
        </w:tc>
        <w:tc>
          <w:tcPr>
            <w:tcW w:w="13263" w:type="dxa"/>
            <w:hideMark/>
          </w:tcPr>
          <w:p w14:paraId="7F100FEF" w14:textId="356572FB" w:rsidR="009F2E5A" w:rsidRPr="001969C7" w:rsidRDefault="009F2E5A" w:rsidP="001969C7">
            <w:pPr>
              <w:rPr>
                <w:sz w:val="22"/>
                <w:szCs w:val="22"/>
              </w:rPr>
            </w:pPr>
            <w:r w:rsidRPr="00862A1B">
              <w:rPr>
                <w:sz w:val="22"/>
                <w:szCs w:val="22"/>
              </w:rPr>
              <w:t xml:space="preserve">Here is a </w:t>
            </w:r>
            <w:hyperlink r:id="rId24" w:history="1">
              <w:r w:rsidRPr="00862A1B">
                <w:rPr>
                  <w:rStyle w:val="Hyperlink"/>
                  <w:sz w:val="22"/>
                  <w:szCs w:val="22"/>
                </w:rPr>
                <w:t>video</w:t>
              </w:r>
            </w:hyperlink>
            <w:r w:rsidRPr="00862A1B">
              <w:rPr>
                <w:sz w:val="22"/>
                <w:szCs w:val="22"/>
              </w:rPr>
              <w:t xml:space="preserve"> comparing light and electron microscopes, with examples such as red blood cells and plant cells shown. This </w:t>
            </w:r>
            <w:hyperlink r:id="rId25" w:history="1">
              <w:r w:rsidRPr="00862A1B">
                <w:rPr>
                  <w:rStyle w:val="Hyperlink"/>
                  <w:sz w:val="22"/>
                  <w:szCs w:val="22"/>
                </w:rPr>
                <w:t>second video</w:t>
              </w:r>
            </w:hyperlink>
            <w:r w:rsidRPr="00862A1B">
              <w:rPr>
                <w:sz w:val="22"/>
                <w:szCs w:val="22"/>
              </w:rPr>
              <w:t xml:space="preserve"> fully compares light and electron microscopes, and goes through magnification calculations with practice questions. This </w:t>
            </w:r>
            <w:hyperlink r:id="rId26" w:history="1">
              <w:r w:rsidRPr="00862A1B">
                <w:rPr>
                  <w:rStyle w:val="Hyperlink"/>
                  <w:sz w:val="22"/>
                  <w:szCs w:val="22"/>
                </w:rPr>
                <w:t>oak national academy resource</w:t>
              </w:r>
            </w:hyperlink>
            <w:r w:rsidRPr="00862A1B">
              <w:rPr>
                <w:sz w:val="22"/>
                <w:szCs w:val="22"/>
              </w:rPr>
              <w:t xml:space="preserve"> has lesson slides, and questions to check students understanding of the differences between the microscopes, as well as practi</w:t>
            </w:r>
            <w:r>
              <w:rPr>
                <w:sz w:val="22"/>
                <w:szCs w:val="22"/>
              </w:rPr>
              <w:t>s</w:t>
            </w:r>
            <w:r w:rsidRPr="00862A1B">
              <w:rPr>
                <w:sz w:val="22"/>
                <w:szCs w:val="22"/>
              </w:rPr>
              <w:t>ing converting between units.</w:t>
            </w:r>
          </w:p>
        </w:tc>
      </w:tr>
      <w:tr w:rsidR="009F2E5A" w:rsidRPr="005D32BD" w14:paraId="7C5F750F" w14:textId="77777777" w:rsidTr="00987F5D">
        <w:tc>
          <w:tcPr>
            <w:tcW w:w="2119" w:type="dxa"/>
            <w:hideMark/>
          </w:tcPr>
          <w:p w14:paraId="08930855" w14:textId="26D68FC2" w:rsidR="009F2E5A" w:rsidRPr="001969C7" w:rsidRDefault="009F2E5A" w:rsidP="00987F5D">
            <w:pPr>
              <w:textAlignment w:val="baseline"/>
              <w:rPr>
                <w:rFonts w:eastAsia="Times New Roman"/>
                <w:szCs w:val="24"/>
                <w:lang w:eastAsia="en-GB"/>
              </w:rPr>
            </w:pPr>
            <w:r w:rsidRPr="001969C7">
              <w:rPr>
                <w:rFonts w:eastAsia="Times New Roman"/>
                <w:szCs w:val="24"/>
                <w:lang w:eastAsia="en-GB"/>
              </w:rPr>
              <w:t>B4.3.1</w:t>
            </w:r>
          </w:p>
        </w:tc>
        <w:tc>
          <w:tcPr>
            <w:tcW w:w="13263" w:type="dxa"/>
            <w:hideMark/>
          </w:tcPr>
          <w:p w14:paraId="0BB36612" w14:textId="74D960CD" w:rsidR="009F2E5A" w:rsidRPr="005D32BD" w:rsidRDefault="009F2E5A" w:rsidP="00987F5D">
            <w:pPr>
              <w:textAlignment w:val="baseline"/>
              <w:rPr>
                <w:rFonts w:ascii="Segoe UI" w:eastAsia="Times New Roman" w:hAnsi="Segoe UI" w:cs="Segoe UI"/>
                <w:sz w:val="18"/>
                <w:szCs w:val="18"/>
                <w:lang w:eastAsia="en-GB"/>
              </w:rPr>
            </w:pPr>
            <w:r>
              <w:rPr>
                <w:rStyle w:val="normaltextrun"/>
                <w:color w:val="000000"/>
                <w:sz w:val="22"/>
                <w:szCs w:val="22"/>
                <w:shd w:val="clear" w:color="auto" w:fill="FFFFFF"/>
              </w:rPr>
              <w:t>This </w:t>
            </w:r>
            <w:hyperlink r:id="rId27" w:tgtFrame="_blank" w:history="1">
              <w:r>
                <w:rPr>
                  <w:rStyle w:val="normaltextrun"/>
                  <w:color w:val="0563C1"/>
                  <w:sz w:val="22"/>
                  <w:szCs w:val="22"/>
                  <w:u w:val="single"/>
                  <w:shd w:val="clear" w:color="auto" w:fill="FFFFFF"/>
                </w:rPr>
                <w:t>mitosis animation</w:t>
              </w:r>
            </w:hyperlink>
            <w:r>
              <w:rPr>
                <w:rStyle w:val="normaltextrun"/>
                <w:color w:val="000000"/>
                <w:sz w:val="22"/>
                <w:szCs w:val="22"/>
                <w:shd w:val="clear" w:color="auto" w:fill="FFFFFF"/>
              </w:rPr>
              <w:t> shows the process of animation and is followed by interactive multiple choice questions. This </w:t>
            </w:r>
            <w:hyperlink r:id="rId28" w:tgtFrame="_blank" w:history="1">
              <w:r>
                <w:rPr>
                  <w:rStyle w:val="normaltextrun"/>
                  <w:color w:val="0563C1"/>
                  <w:sz w:val="22"/>
                  <w:szCs w:val="22"/>
                  <w:u w:val="single"/>
                  <w:shd w:val="clear" w:color="auto" w:fill="FFFFFF"/>
                </w:rPr>
                <w:t>clip</w:t>
              </w:r>
            </w:hyperlink>
            <w:r>
              <w:rPr>
                <w:rStyle w:val="normaltextrun"/>
                <w:color w:val="000000"/>
                <w:sz w:val="22"/>
                <w:szCs w:val="22"/>
                <w:shd w:val="clear" w:color="auto" w:fill="FFFFFF"/>
              </w:rPr>
              <w:t> from BBC bitesize can be used by students for independent learning of the cell cycle and cell specialisation. This Amoeba sisters </w:t>
            </w:r>
            <w:hyperlink r:id="rId29"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could be used alternatively for independent learning of mitosis</w:t>
            </w:r>
            <w:r w:rsidR="005C4F85">
              <w:rPr>
                <w:rStyle w:val="normaltextrun"/>
                <w:color w:val="000000"/>
                <w:sz w:val="22"/>
                <w:szCs w:val="22"/>
                <w:shd w:val="clear" w:color="auto" w:fill="FFFFFF"/>
              </w:rPr>
              <w:t>.</w:t>
            </w:r>
            <w:r w:rsidR="005C4F85">
              <w:rPr>
                <w:rStyle w:val="normaltextrun"/>
              </w:rPr>
              <w:t>.</w:t>
            </w:r>
          </w:p>
        </w:tc>
      </w:tr>
      <w:tr w:rsidR="005C4F85" w:rsidRPr="005D32BD" w14:paraId="74ED521C" w14:textId="77777777" w:rsidTr="00987F5D">
        <w:tc>
          <w:tcPr>
            <w:tcW w:w="2119" w:type="dxa"/>
          </w:tcPr>
          <w:p w14:paraId="0EE5CC1A" w14:textId="67FA47CA" w:rsidR="005C4F85" w:rsidRPr="009F2E5A" w:rsidRDefault="005C4F85" w:rsidP="00987F5D">
            <w:pPr>
              <w:textAlignment w:val="baseline"/>
              <w:rPr>
                <w:rFonts w:eastAsia="Times New Roman"/>
                <w:szCs w:val="24"/>
                <w:lang w:eastAsia="en-GB"/>
              </w:rPr>
            </w:pPr>
            <w:r>
              <w:rPr>
                <w:rFonts w:eastAsia="Times New Roman"/>
                <w:szCs w:val="24"/>
                <w:lang w:eastAsia="en-GB"/>
              </w:rPr>
              <w:t>B4.3.3</w:t>
            </w:r>
          </w:p>
        </w:tc>
        <w:tc>
          <w:tcPr>
            <w:tcW w:w="13263" w:type="dxa"/>
          </w:tcPr>
          <w:p w14:paraId="20D3B5AC" w14:textId="1760715E" w:rsidR="005C4F85" w:rsidRDefault="005C4F85" w:rsidP="00987F5D">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Amoeba sisters </w:t>
            </w:r>
            <w:hyperlink r:id="rId30"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can be used for independent learning about meiosis. This </w:t>
            </w:r>
            <w:hyperlink r:id="rId31" w:tgtFrame="_blank" w:history="1">
              <w:r>
                <w:rPr>
                  <w:rStyle w:val="normaltextrun"/>
                  <w:color w:val="0563C1"/>
                  <w:sz w:val="22"/>
                  <w:szCs w:val="22"/>
                  <w:u w:val="single"/>
                  <w:shd w:val="clear" w:color="auto" w:fill="FFFFFF"/>
                </w:rPr>
                <w:t>interactive website</w:t>
              </w:r>
            </w:hyperlink>
            <w:r>
              <w:rPr>
                <w:rStyle w:val="normaltextrun"/>
                <w:color w:val="000000"/>
                <w:sz w:val="22"/>
                <w:szCs w:val="22"/>
                <w:shd w:val="clear" w:color="auto" w:fill="FFFFFF"/>
              </w:rPr>
              <w:t> has some free animations and quizzes students can work through. This includes a variety of quizzes about meiosis, such as a multiple choice quiz, fill in the gaps tasks and connecting ideas together.</w:t>
            </w:r>
            <w:r>
              <w:rPr>
                <w:rStyle w:val="eop"/>
                <w:color w:val="000000"/>
                <w:sz w:val="22"/>
                <w:szCs w:val="22"/>
                <w:shd w:val="clear" w:color="auto" w:fill="FFFFFF"/>
              </w:rPr>
              <w:t> </w:t>
            </w:r>
          </w:p>
        </w:tc>
      </w:tr>
      <w:tr w:rsidR="009F2E5A" w:rsidRPr="005D32BD" w14:paraId="54260297" w14:textId="77777777" w:rsidTr="00987F5D">
        <w:tc>
          <w:tcPr>
            <w:tcW w:w="2119" w:type="dxa"/>
          </w:tcPr>
          <w:p w14:paraId="751ACD50" w14:textId="0EE7AB3B" w:rsidR="009F2E5A" w:rsidRPr="003F7168" w:rsidRDefault="005C4F85" w:rsidP="00987F5D">
            <w:pPr>
              <w:textAlignment w:val="baseline"/>
              <w:rPr>
                <w:rFonts w:eastAsia="Times New Roman"/>
                <w:szCs w:val="24"/>
                <w:lang w:eastAsia="en-GB"/>
              </w:rPr>
            </w:pPr>
            <w:r>
              <w:rPr>
                <w:rFonts w:eastAsia="Times New Roman"/>
                <w:szCs w:val="24"/>
                <w:lang w:eastAsia="en-GB"/>
              </w:rPr>
              <w:t>B4.3.4</w:t>
            </w:r>
          </w:p>
        </w:tc>
        <w:tc>
          <w:tcPr>
            <w:tcW w:w="13263" w:type="dxa"/>
          </w:tcPr>
          <w:p w14:paraId="081F9064" w14:textId="77777777" w:rsidR="005C4F85" w:rsidRPr="005C4F85" w:rsidRDefault="005C4F85" w:rsidP="005C4F85">
            <w:pPr>
              <w:textAlignment w:val="baseline"/>
              <w:rPr>
                <w:rFonts w:ascii="Segoe UI" w:eastAsia="Times New Roman" w:hAnsi="Segoe UI" w:cs="Segoe UI"/>
                <w:sz w:val="18"/>
                <w:szCs w:val="18"/>
                <w:lang w:eastAsia="en-GB"/>
              </w:rPr>
            </w:pPr>
            <w:r w:rsidRPr="005C4F85">
              <w:rPr>
                <w:rFonts w:eastAsia="Times New Roman"/>
                <w:sz w:val="22"/>
                <w:szCs w:val="22"/>
                <w:lang w:eastAsia="en-GB"/>
              </w:rPr>
              <w:t>This Oak National Academy </w:t>
            </w:r>
            <w:hyperlink r:id="rId32" w:tgtFrame="_blank" w:history="1">
              <w:r w:rsidRPr="005C4F85">
                <w:rPr>
                  <w:rFonts w:eastAsia="Times New Roman"/>
                  <w:color w:val="0563C1"/>
                  <w:sz w:val="22"/>
                  <w:szCs w:val="22"/>
                  <w:u w:val="single"/>
                  <w:lang w:eastAsia="en-GB"/>
                </w:rPr>
                <w:t>interactive remote lesson</w:t>
              </w:r>
            </w:hyperlink>
            <w:r w:rsidRPr="005C4F85">
              <w:rPr>
                <w:rFonts w:eastAsia="Times New Roman"/>
                <w:sz w:val="22"/>
                <w:szCs w:val="22"/>
                <w:lang w:eastAsia="en-GB"/>
              </w:rPr>
              <w:t> on stem cells contains a recap quiz, presentation and worksheets for students to work through. This </w:t>
            </w:r>
            <w:hyperlink r:id="rId33" w:tgtFrame="_blank" w:history="1">
              <w:r w:rsidRPr="005C4F85">
                <w:rPr>
                  <w:rFonts w:eastAsia="Times New Roman"/>
                  <w:color w:val="0563C1"/>
                  <w:sz w:val="22"/>
                  <w:szCs w:val="22"/>
                  <w:u w:val="single"/>
                  <w:lang w:eastAsia="en-GB"/>
                </w:rPr>
                <w:t>animation</w:t>
              </w:r>
            </w:hyperlink>
            <w:r w:rsidRPr="005C4F85">
              <w:rPr>
                <w:rFonts w:eastAsia="Times New Roman"/>
                <w:sz w:val="22"/>
                <w:szCs w:val="22"/>
                <w:lang w:eastAsia="en-GB"/>
              </w:rPr>
              <w:t> demonstrates growth, mitosis and differentiation in plants. There is also a teacher guide that can be used alongside it. </w:t>
            </w:r>
          </w:p>
          <w:p w14:paraId="2043627C" w14:textId="798E7FB0" w:rsidR="009F2E5A" w:rsidRPr="001969C7" w:rsidRDefault="005C4F85" w:rsidP="00987F5D">
            <w:pPr>
              <w:textAlignment w:val="baseline"/>
              <w:rPr>
                <w:rStyle w:val="normaltextrun"/>
                <w:rFonts w:ascii="Segoe UI" w:eastAsia="Times New Roman" w:hAnsi="Segoe UI" w:cs="Segoe UI"/>
                <w:sz w:val="18"/>
                <w:szCs w:val="18"/>
                <w:lang w:eastAsia="en-GB"/>
              </w:rPr>
            </w:pPr>
            <w:r w:rsidRPr="005C4F85">
              <w:rPr>
                <w:rFonts w:eastAsia="Times New Roman"/>
                <w:sz w:val="22"/>
                <w:szCs w:val="22"/>
                <w:lang w:eastAsia="en-GB"/>
              </w:rPr>
              <w:t>Students can use these revision pages about </w:t>
            </w:r>
            <w:hyperlink r:id="rId34" w:tgtFrame="_blank" w:history="1">
              <w:r w:rsidRPr="005C4F85">
                <w:rPr>
                  <w:rFonts w:eastAsia="Times New Roman"/>
                  <w:color w:val="0563C1"/>
                  <w:sz w:val="22"/>
                  <w:szCs w:val="22"/>
                  <w:u w:val="single"/>
                  <w:lang w:eastAsia="en-GB"/>
                </w:rPr>
                <w:t>mitosis and cell specialisation</w:t>
              </w:r>
            </w:hyperlink>
            <w:r w:rsidRPr="005C4F85">
              <w:rPr>
                <w:rFonts w:eastAsia="Times New Roman"/>
                <w:sz w:val="22"/>
                <w:szCs w:val="22"/>
                <w:lang w:eastAsia="en-GB"/>
              </w:rPr>
              <w:t>, which end in an interactive test to review learning. There are also relevant pages about the </w:t>
            </w:r>
            <w:hyperlink r:id="rId35" w:tgtFrame="_blank" w:history="1">
              <w:r w:rsidRPr="005C4F85">
                <w:rPr>
                  <w:rFonts w:eastAsia="Times New Roman"/>
                  <w:color w:val="0563C1"/>
                  <w:sz w:val="22"/>
                  <w:szCs w:val="22"/>
                  <w:u w:val="single"/>
                  <w:lang w:eastAsia="en-GB"/>
                </w:rPr>
                <w:t>challenges of size in animals</w:t>
              </w:r>
            </w:hyperlink>
            <w:r w:rsidRPr="005C4F85">
              <w:rPr>
                <w:rFonts w:eastAsia="Times New Roman"/>
                <w:sz w:val="22"/>
                <w:szCs w:val="22"/>
                <w:lang w:eastAsia="en-GB"/>
              </w:rPr>
              <w:t> and the </w:t>
            </w:r>
            <w:hyperlink r:id="rId36" w:tgtFrame="_blank" w:history="1">
              <w:r w:rsidRPr="005C4F85">
                <w:rPr>
                  <w:rFonts w:eastAsia="Times New Roman"/>
                  <w:color w:val="0563C1"/>
                  <w:sz w:val="22"/>
                  <w:szCs w:val="22"/>
                  <w:u w:val="single"/>
                  <w:lang w:eastAsia="en-GB"/>
                </w:rPr>
                <w:t>challenges of size in plants</w:t>
              </w:r>
            </w:hyperlink>
            <w:r w:rsidRPr="005C4F85">
              <w:rPr>
                <w:rFonts w:eastAsia="Times New Roman"/>
                <w:sz w:val="22"/>
                <w:szCs w:val="22"/>
                <w:lang w:eastAsia="en-GB"/>
              </w:rPr>
              <w:t> that students can also be directed to. </w:t>
            </w:r>
          </w:p>
        </w:tc>
      </w:tr>
      <w:tr w:rsidR="009F2E5A" w:rsidRPr="005D32BD" w14:paraId="13EB6F01" w14:textId="77777777" w:rsidTr="00987F5D">
        <w:tc>
          <w:tcPr>
            <w:tcW w:w="2119" w:type="dxa"/>
          </w:tcPr>
          <w:p w14:paraId="513E4900" w14:textId="542E2021" w:rsidR="009F2E5A" w:rsidRPr="004D7210" w:rsidRDefault="005C4F85" w:rsidP="00987F5D">
            <w:pPr>
              <w:textAlignment w:val="baseline"/>
              <w:rPr>
                <w:rFonts w:eastAsia="Times New Roman"/>
                <w:szCs w:val="24"/>
                <w:lang w:eastAsia="en-GB"/>
              </w:rPr>
            </w:pPr>
            <w:r>
              <w:rPr>
                <w:rFonts w:eastAsia="Times New Roman"/>
                <w:szCs w:val="24"/>
                <w:lang w:eastAsia="en-GB"/>
              </w:rPr>
              <w:t>B4.4.1 &amp; B4.4.2</w:t>
            </w:r>
          </w:p>
        </w:tc>
        <w:tc>
          <w:tcPr>
            <w:tcW w:w="13263" w:type="dxa"/>
          </w:tcPr>
          <w:p w14:paraId="5D835F4A" w14:textId="3CA9846C" w:rsidR="009F2E5A" w:rsidRDefault="005C4F85" w:rsidP="00987F5D">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37"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demonstrates the effect of light on the growth of seedlings, and relates to PAG B6. This is a </w:t>
            </w:r>
            <w:hyperlink r:id="rId38" w:tgtFrame="_blank" w:history="1">
              <w:r>
                <w:rPr>
                  <w:rStyle w:val="normaltextrun"/>
                  <w:color w:val="0563C1"/>
                  <w:sz w:val="22"/>
                  <w:szCs w:val="22"/>
                  <w:u w:val="single"/>
                  <w:shd w:val="clear" w:color="auto" w:fill="FFFFFF"/>
                </w:rPr>
                <w:t>stop-motion video</w:t>
              </w:r>
            </w:hyperlink>
            <w:r>
              <w:rPr>
                <w:rStyle w:val="normaltextrun"/>
                <w:color w:val="000000"/>
                <w:sz w:val="22"/>
                <w:szCs w:val="22"/>
                <w:shd w:val="clear" w:color="auto" w:fill="FFFFFF"/>
              </w:rPr>
              <w:t> of phototropism in seedlings.</w:t>
            </w:r>
            <w:r>
              <w:rPr>
                <w:rStyle w:val="eop"/>
                <w:color w:val="000000"/>
                <w:sz w:val="22"/>
                <w:szCs w:val="22"/>
                <w:shd w:val="clear" w:color="auto" w:fill="FFFFFF"/>
              </w:rPr>
              <w:t> </w:t>
            </w:r>
          </w:p>
        </w:tc>
      </w:tr>
    </w:tbl>
    <w:p w14:paraId="37602062" w14:textId="77777777" w:rsidR="009F2E5A" w:rsidRPr="00AB02A8" w:rsidRDefault="009F2E5A" w:rsidP="00AB02A8"/>
    <w:p w14:paraId="37B9B55E" w14:textId="77777777" w:rsidR="00C93EEC" w:rsidRDefault="00C93EEC">
      <w:pPr>
        <w:rPr>
          <w:rFonts w:eastAsiaTheme="majorEastAsia" w:cstheme="majorBidi"/>
          <w:b/>
          <w:color w:val="BE5D57"/>
          <w:szCs w:val="24"/>
        </w:rPr>
      </w:pPr>
      <w:r>
        <w:br w:type="page"/>
      </w:r>
    </w:p>
    <w:p w14:paraId="767EA596" w14:textId="08D392F7" w:rsidR="00B64C90" w:rsidRDefault="00A07F71" w:rsidP="00EB3645">
      <w:pPr>
        <w:pStyle w:val="Heading3"/>
      </w:pPr>
      <w:r w:rsidRPr="00A07F71">
        <w:lastRenderedPageBreak/>
        <w:t>B4.</w:t>
      </w:r>
      <w:r w:rsidR="000A15F8" w:rsidRPr="00A07F71">
        <w:t>1 What happens during cellular respiration?</w:t>
      </w:r>
    </w:p>
    <w:p w14:paraId="73A3653F" w14:textId="77777777" w:rsidR="00906BAF" w:rsidRPr="00906BAF" w:rsidRDefault="00906BAF" w:rsidP="00906BAF">
      <w:pPr>
        <w:spacing w:after="0"/>
        <w:rPr>
          <w:b/>
          <w:color w:val="BE5D57"/>
          <w:sz w:val="18"/>
          <w:szCs w:val="18"/>
        </w:rPr>
      </w:pPr>
      <w:r w:rsidRPr="00906BAF">
        <w:rPr>
          <w:b/>
          <w:color w:val="BE5D57"/>
          <w:sz w:val="18"/>
          <w:szCs w:val="18"/>
        </w:rPr>
        <w:t xml:space="preserve">Notes: </w:t>
      </w:r>
    </w:p>
    <w:p w14:paraId="5E702888" w14:textId="77777777" w:rsidR="007A5AD4" w:rsidRPr="007A5AD4" w:rsidRDefault="007A5AD4" w:rsidP="007A5AD4">
      <w:pPr>
        <w:pStyle w:val="Tablebullet"/>
        <w:numPr>
          <w:ilvl w:val="0"/>
          <w:numId w:val="26"/>
        </w:numPr>
        <w:spacing w:after="0"/>
        <w:rPr>
          <w:color w:val="BE5D57"/>
          <w:sz w:val="18"/>
          <w:szCs w:val="18"/>
        </w:rPr>
      </w:pPr>
      <w:r w:rsidRPr="007A5AD4">
        <w:rPr>
          <w:color w:val="BE5D57"/>
          <w:sz w:val="18"/>
          <w:szCs w:val="18"/>
        </w:rPr>
        <w:t xml:space="preserve">Statements in bold are for higher tier learners only. </w:t>
      </w:r>
    </w:p>
    <w:p w14:paraId="0FCFD2FC" w14:textId="77777777" w:rsidR="007A5AD4" w:rsidRPr="007A5AD4" w:rsidRDefault="007A5AD4" w:rsidP="007A5AD4">
      <w:pPr>
        <w:pStyle w:val="Tablebullet"/>
        <w:numPr>
          <w:ilvl w:val="0"/>
          <w:numId w:val="26"/>
        </w:numPr>
        <w:spacing w:after="0"/>
        <w:rPr>
          <w:color w:val="BE5D57"/>
          <w:sz w:val="18"/>
          <w:szCs w:val="18"/>
        </w:rPr>
      </w:pPr>
      <w:r w:rsidRPr="007A5AD4">
        <w:rPr>
          <w:color w:val="BE5D57"/>
          <w:sz w:val="18"/>
          <w:szCs w:val="18"/>
        </w:rPr>
        <w:t xml:space="preserve">A reference to PAG indicates an opportunity to cover some skills from one of the Practical Activity Groups – see Chapter 8: Practical Skills of the Biology B specification for more information. </w:t>
      </w:r>
    </w:p>
    <w:p w14:paraId="32DDBE67" w14:textId="77777777" w:rsidR="00906BAF" w:rsidRPr="007A5AD4" w:rsidRDefault="007A5AD4" w:rsidP="007A5AD4">
      <w:pPr>
        <w:pStyle w:val="Tablebullet"/>
        <w:numPr>
          <w:ilvl w:val="0"/>
          <w:numId w:val="26"/>
        </w:numPr>
        <w:spacing w:after="120"/>
        <w:rPr>
          <w:color w:val="BE5D57"/>
          <w:sz w:val="18"/>
          <w:szCs w:val="18"/>
        </w:rPr>
      </w:pPr>
      <w:r w:rsidRPr="007A5AD4">
        <w:rPr>
          <w:color w:val="BE5D57"/>
          <w:sz w:val="18"/>
          <w:szCs w:val="18"/>
        </w:rPr>
        <w:t>A reference prefixed with “M” indicates an opportunity to cover some of the mathematical skills required for this qualification – see Appendix 5d of the Biology B specification for more information.</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977"/>
        <w:gridCol w:w="7513"/>
        <w:gridCol w:w="3774"/>
      </w:tblGrid>
      <w:tr w:rsidR="000610BE" w:rsidRPr="009308D2" w14:paraId="7D0DBDC3" w14:textId="77777777" w:rsidTr="00A8267A">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FDE3960"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977" w:type="dxa"/>
            <w:tcBorders>
              <w:top w:val="single" w:sz="4" w:space="0" w:color="auto"/>
              <w:left w:val="single" w:sz="4" w:space="0" w:color="auto"/>
              <w:bottom w:val="single" w:sz="4" w:space="0" w:color="auto"/>
              <w:right w:val="single" w:sz="4" w:space="0" w:color="auto"/>
            </w:tcBorders>
            <w:shd w:val="clear" w:color="auto" w:fill="BE5D57"/>
          </w:tcPr>
          <w:p w14:paraId="0B4C0E6A"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7513" w:type="dxa"/>
            <w:tcBorders>
              <w:top w:val="single" w:sz="4" w:space="0" w:color="auto"/>
              <w:left w:val="single" w:sz="4" w:space="0" w:color="auto"/>
              <w:bottom w:val="single" w:sz="4" w:space="0" w:color="auto"/>
              <w:right w:val="single" w:sz="4" w:space="0" w:color="auto"/>
            </w:tcBorders>
            <w:shd w:val="clear" w:color="auto" w:fill="BE5D57"/>
          </w:tcPr>
          <w:p w14:paraId="7FD1B9C4"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774" w:type="dxa"/>
            <w:tcBorders>
              <w:top w:val="single" w:sz="4" w:space="0" w:color="auto"/>
              <w:left w:val="single" w:sz="4" w:space="0" w:color="auto"/>
              <w:bottom w:val="single" w:sz="4" w:space="0" w:color="auto"/>
              <w:right w:val="single" w:sz="4" w:space="0" w:color="auto"/>
            </w:tcBorders>
            <w:shd w:val="clear" w:color="auto" w:fill="BE5D57"/>
          </w:tcPr>
          <w:p w14:paraId="2BD09C6D"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0A15F8" w:rsidRPr="000A15F8" w14:paraId="7868C0FE"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1335DC93" w14:textId="77777777" w:rsidR="000A15F8" w:rsidRPr="000A15F8" w:rsidRDefault="000A15F8" w:rsidP="000A15F8">
            <w:pPr>
              <w:spacing w:before="30" w:after="30"/>
              <w:rPr>
                <w:rFonts w:eastAsia="Calibri"/>
                <w:sz w:val="18"/>
                <w:szCs w:val="18"/>
              </w:rPr>
            </w:pPr>
            <w:r w:rsidRPr="000A15F8">
              <w:rPr>
                <w:rFonts w:eastAsia="Calibri"/>
                <w:sz w:val="18"/>
                <w:szCs w:val="18"/>
              </w:rPr>
              <w:t>1</w:t>
            </w:r>
          </w:p>
        </w:tc>
        <w:tc>
          <w:tcPr>
            <w:tcW w:w="2977" w:type="dxa"/>
            <w:tcBorders>
              <w:top w:val="single" w:sz="4" w:space="0" w:color="auto"/>
              <w:left w:val="single" w:sz="4" w:space="0" w:color="auto"/>
              <w:bottom w:val="single" w:sz="4" w:space="0" w:color="auto"/>
              <w:right w:val="single" w:sz="4" w:space="0" w:color="auto"/>
            </w:tcBorders>
          </w:tcPr>
          <w:p w14:paraId="145BBB43" w14:textId="77777777" w:rsidR="000A15F8" w:rsidRPr="000A15F8" w:rsidRDefault="000A15F8" w:rsidP="000A15F8">
            <w:pPr>
              <w:spacing w:before="30" w:after="30"/>
              <w:rPr>
                <w:rFonts w:eastAsia="Times New Roman"/>
                <w:spacing w:val="-10"/>
                <w:kern w:val="28"/>
                <w:sz w:val="18"/>
                <w:szCs w:val="18"/>
              </w:rPr>
            </w:pPr>
            <w:r w:rsidRPr="000A15F8">
              <w:rPr>
                <w:rFonts w:eastAsia="Calibri"/>
                <w:sz w:val="18"/>
                <w:szCs w:val="18"/>
              </w:rPr>
              <w:t>B4.1.1 compare the processes of aerobic and anaerobic respiration, including conditions under which they occur, the inputs and outputs, and comparative yields of ATP</w:t>
            </w:r>
          </w:p>
        </w:tc>
        <w:tc>
          <w:tcPr>
            <w:tcW w:w="7513" w:type="dxa"/>
            <w:tcBorders>
              <w:top w:val="single" w:sz="4" w:space="0" w:color="auto"/>
              <w:left w:val="single" w:sz="4" w:space="0" w:color="auto"/>
              <w:bottom w:val="single" w:sz="4" w:space="0" w:color="auto"/>
              <w:right w:val="single" w:sz="4" w:space="0" w:color="auto"/>
            </w:tcBorders>
          </w:tcPr>
          <w:p w14:paraId="1E2BB43C" w14:textId="77777777" w:rsidR="000A15F8" w:rsidRPr="000A15F8" w:rsidRDefault="000A15F8" w:rsidP="000A15F8">
            <w:pPr>
              <w:keepNext/>
              <w:keepLines/>
              <w:spacing w:before="30" w:after="30"/>
              <w:outlineLvl w:val="3"/>
              <w:rPr>
                <w:rFonts w:eastAsia="Times New Roman"/>
                <w:iCs/>
                <w:sz w:val="18"/>
                <w:szCs w:val="18"/>
              </w:rPr>
            </w:pPr>
            <w:r w:rsidRPr="000A15F8">
              <w:rPr>
                <w:rFonts w:eastAsia="Times New Roman"/>
                <w:iCs/>
                <w:sz w:val="18"/>
                <w:szCs w:val="18"/>
              </w:rPr>
              <w:t>The ideas covered here are really revision of concepts covered at Key Stage 3 so it is fair to assume that learners may have some ideas about the material in this lesson.</w:t>
            </w:r>
          </w:p>
          <w:p w14:paraId="0DAE32CC" w14:textId="4D21A964" w:rsidR="000A15F8" w:rsidRPr="000A15F8" w:rsidRDefault="000A15F8" w:rsidP="000A15F8">
            <w:pPr>
              <w:keepNext/>
              <w:keepLines/>
              <w:spacing w:before="30" w:after="30"/>
              <w:outlineLvl w:val="3"/>
              <w:rPr>
                <w:rFonts w:eastAsia="Times New Roman"/>
                <w:iCs/>
                <w:sz w:val="18"/>
                <w:szCs w:val="18"/>
              </w:rPr>
            </w:pPr>
            <w:r w:rsidRPr="000A15F8">
              <w:rPr>
                <w:rFonts w:eastAsia="Times New Roman"/>
                <w:iCs/>
                <w:sz w:val="18"/>
                <w:szCs w:val="18"/>
              </w:rPr>
              <w:t xml:space="preserve">The activities on page 5 of the Respiration Transition Guide, found </w:t>
            </w:r>
            <w:hyperlink r:id="rId39" w:history="1">
              <w:r w:rsidRPr="00364A2F">
                <w:rPr>
                  <w:rStyle w:val="Hyperlink"/>
                  <w:rFonts w:eastAsia="Times New Roman"/>
                  <w:iCs/>
                  <w:sz w:val="18"/>
                  <w:szCs w:val="18"/>
                </w:rPr>
                <w:t>here</w:t>
              </w:r>
            </w:hyperlink>
            <w:r w:rsidRPr="000A15F8">
              <w:rPr>
                <w:rFonts w:eastAsia="Times New Roman"/>
                <w:iCs/>
                <w:sz w:val="18"/>
                <w:szCs w:val="18"/>
              </w:rPr>
              <w:t>, all have a Key Stage 3 focus so could be considered as a way to assess learner</w:t>
            </w:r>
            <w:r w:rsidR="00776BF6">
              <w:rPr>
                <w:rFonts w:eastAsia="Times New Roman"/>
                <w:iCs/>
                <w:sz w:val="18"/>
                <w:szCs w:val="18"/>
              </w:rPr>
              <w:t>’</w:t>
            </w:r>
            <w:r w:rsidRPr="000A15F8">
              <w:rPr>
                <w:rFonts w:eastAsia="Times New Roman"/>
                <w:iCs/>
                <w:sz w:val="18"/>
                <w:szCs w:val="18"/>
              </w:rPr>
              <w:t>s familiarity with the ideas and the terminology and their readiness to move on and consider the topic in more detail.</w:t>
            </w:r>
          </w:p>
          <w:p w14:paraId="6EDF7D25" w14:textId="7EB0F51B" w:rsidR="000A15F8" w:rsidRPr="000A15F8" w:rsidRDefault="000A15F8" w:rsidP="000A15F8">
            <w:pPr>
              <w:keepNext/>
              <w:keepLines/>
              <w:spacing w:before="30" w:after="30"/>
              <w:outlineLvl w:val="3"/>
              <w:rPr>
                <w:rFonts w:eastAsia="Times New Roman"/>
                <w:iCs/>
                <w:sz w:val="18"/>
                <w:szCs w:val="18"/>
              </w:rPr>
            </w:pPr>
            <w:r w:rsidRPr="000A15F8">
              <w:rPr>
                <w:rFonts w:eastAsia="Times New Roman"/>
                <w:iCs/>
                <w:sz w:val="18"/>
                <w:szCs w:val="18"/>
              </w:rPr>
              <w:t xml:space="preserve">Checkpoint task 1, part of the Respiration Transition Guide, found </w:t>
            </w:r>
            <w:hyperlink r:id="rId40" w:history="1">
              <w:r w:rsidRPr="00364A2F">
                <w:rPr>
                  <w:rStyle w:val="Hyperlink"/>
                  <w:rFonts w:eastAsia="Times New Roman"/>
                  <w:iCs/>
                  <w:sz w:val="18"/>
                  <w:szCs w:val="18"/>
                </w:rPr>
                <w:t>here</w:t>
              </w:r>
            </w:hyperlink>
            <w:r w:rsidRPr="000A15F8">
              <w:rPr>
                <w:rFonts w:eastAsia="Times New Roman"/>
                <w:iCs/>
                <w:sz w:val="18"/>
                <w:szCs w:val="18"/>
              </w:rPr>
              <w:t>, is intended to be used to revise knowledge of ideas about aerobic and anaerobic respiration from Key Stage 3 so this could be considered as part of this lesson.</w:t>
            </w:r>
          </w:p>
          <w:p w14:paraId="0ED0E7C2" w14:textId="77777777" w:rsidR="000A15F8" w:rsidRPr="000A15F8" w:rsidRDefault="000A15F8" w:rsidP="000A15F8">
            <w:pPr>
              <w:keepNext/>
              <w:keepLines/>
              <w:spacing w:before="30" w:after="30"/>
              <w:outlineLvl w:val="3"/>
              <w:rPr>
                <w:rFonts w:eastAsia="Times New Roman"/>
                <w:b/>
                <w:iCs/>
                <w:sz w:val="18"/>
                <w:szCs w:val="18"/>
              </w:rPr>
            </w:pPr>
            <w:r w:rsidRPr="000A15F8">
              <w:rPr>
                <w:rFonts w:eastAsia="Times New Roman"/>
                <w:b/>
                <w:iCs/>
                <w:sz w:val="18"/>
                <w:szCs w:val="18"/>
              </w:rPr>
              <w:t>Aerobic vs anaerobic respiration</w:t>
            </w:r>
          </w:p>
          <w:p w14:paraId="7F57C5EE" w14:textId="7162A55A" w:rsidR="000A15F8" w:rsidRPr="000A15F8" w:rsidRDefault="000A15F8" w:rsidP="000A15F8">
            <w:pPr>
              <w:spacing w:before="30" w:after="30"/>
              <w:rPr>
                <w:rFonts w:eastAsia="Calibri"/>
                <w:sz w:val="18"/>
                <w:szCs w:val="18"/>
              </w:rPr>
            </w:pPr>
            <w:r w:rsidRPr="000A15F8">
              <w:rPr>
                <w:rFonts w:eastAsia="Calibri"/>
                <w:sz w:val="18"/>
                <w:szCs w:val="18"/>
              </w:rPr>
              <w:t xml:space="preserve">A clear </w:t>
            </w:r>
            <w:hyperlink r:id="rId41" w:history="1">
              <w:r w:rsidRPr="000878C8">
                <w:rPr>
                  <w:rStyle w:val="Hyperlink"/>
                  <w:rFonts w:eastAsia="Calibri"/>
                  <w:sz w:val="18"/>
                  <w:szCs w:val="18"/>
                </w:rPr>
                <w:t>overview</w:t>
              </w:r>
            </w:hyperlink>
            <w:r w:rsidRPr="000A15F8">
              <w:rPr>
                <w:rFonts w:eastAsia="Calibri"/>
                <w:sz w:val="18"/>
                <w:szCs w:val="18"/>
              </w:rPr>
              <w:t xml:space="preserve"> of aerobic and anaerobic respiration along with a short video clip by BBC Bitesize will allow learners to develop a basic understanding of the processes.</w:t>
            </w:r>
          </w:p>
          <w:p w14:paraId="7824A493" w14:textId="77777777" w:rsidR="000878C8" w:rsidRPr="000A15F8" w:rsidRDefault="000878C8" w:rsidP="000A15F8">
            <w:pPr>
              <w:spacing w:before="30" w:after="30"/>
              <w:rPr>
                <w:rFonts w:eastAsia="Calibri"/>
                <w:color w:val="0563C1"/>
                <w:sz w:val="18"/>
                <w:szCs w:val="18"/>
                <w:u w:val="single"/>
              </w:rPr>
            </w:pPr>
          </w:p>
          <w:p w14:paraId="39BBC8E2" w14:textId="77777777" w:rsidR="000A15F8" w:rsidRPr="000A15F8" w:rsidRDefault="000A15F8" w:rsidP="000A15F8">
            <w:pPr>
              <w:spacing w:before="30" w:after="30"/>
              <w:rPr>
                <w:sz w:val="18"/>
                <w:szCs w:val="18"/>
              </w:rPr>
            </w:pPr>
            <w:r w:rsidRPr="000A15F8">
              <w:rPr>
                <w:sz w:val="18"/>
                <w:szCs w:val="18"/>
              </w:rPr>
              <w:t>When looking at the chemical equation for aerobic respiration, molecular modelling kits could be used to help learners with the balancing of the equation.</w:t>
            </w:r>
          </w:p>
        </w:tc>
        <w:tc>
          <w:tcPr>
            <w:tcW w:w="3774" w:type="dxa"/>
            <w:tcBorders>
              <w:top w:val="single" w:sz="4" w:space="0" w:color="auto"/>
              <w:left w:val="single" w:sz="4" w:space="0" w:color="auto"/>
              <w:bottom w:val="single" w:sz="4" w:space="0" w:color="auto"/>
              <w:right w:val="single" w:sz="4" w:space="0" w:color="auto"/>
            </w:tcBorders>
          </w:tcPr>
          <w:p w14:paraId="74165526" w14:textId="77777777" w:rsidR="000A15F8" w:rsidRPr="000A15F8" w:rsidRDefault="000A15F8" w:rsidP="000A15F8">
            <w:pPr>
              <w:spacing w:before="30" w:after="30"/>
              <w:rPr>
                <w:rFonts w:eastAsia="Calibri"/>
                <w:sz w:val="18"/>
                <w:szCs w:val="18"/>
              </w:rPr>
            </w:pPr>
            <w:r w:rsidRPr="000A15F8">
              <w:rPr>
                <w:rFonts w:eastAsia="Calibri"/>
                <w:sz w:val="18"/>
                <w:szCs w:val="18"/>
              </w:rPr>
              <w:t>From the Key Stage 3 Programme of Study:</w:t>
            </w:r>
          </w:p>
          <w:p w14:paraId="17CD84D9" w14:textId="77777777" w:rsidR="000A15F8" w:rsidRPr="000A15F8" w:rsidRDefault="000A15F8" w:rsidP="000A15F8">
            <w:pPr>
              <w:pStyle w:val="ListParagraph"/>
              <w:numPr>
                <w:ilvl w:val="0"/>
                <w:numId w:val="37"/>
              </w:numPr>
              <w:spacing w:before="30" w:after="30"/>
              <w:ind w:left="170" w:hanging="170"/>
              <w:contextualSpacing w:val="0"/>
              <w:rPr>
                <w:rFonts w:eastAsia="Calibri"/>
                <w:sz w:val="18"/>
                <w:szCs w:val="18"/>
              </w:rPr>
            </w:pPr>
            <w:r w:rsidRPr="000A15F8">
              <w:rPr>
                <w:rFonts w:eastAsia="Calibri"/>
                <w:sz w:val="18"/>
                <w:szCs w:val="18"/>
              </w:rPr>
              <w:t>Aerobic and anaerobic respiration in living organisms, including the breakdown of organic molecules to enable all the other chemical processes necessary for life.</w:t>
            </w:r>
          </w:p>
          <w:p w14:paraId="426E3DFE" w14:textId="77777777" w:rsidR="000A15F8" w:rsidRPr="000A15F8" w:rsidRDefault="000A15F8" w:rsidP="000A15F8">
            <w:pPr>
              <w:pStyle w:val="ListParagraph"/>
              <w:numPr>
                <w:ilvl w:val="0"/>
                <w:numId w:val="37"/>
              </w:numPr>
              <w:spacing w:before="30" w:after="30"/>
              <w:ind w:left="170" w:hanging="170"/>
              <w:contextualSpacing w:val="0"/>
              <w:rPr>
                <w:rFonts w:eastAsia="Calibri"/>
                <w:sz w:val="18"/>
                <w:szCs w:val="18"/>
              </w:rPr>
            </w:pPr>
            <w:r w:rsidRPr="000A15F8">
              <w:rPr>
                <w:rFonts w:eastAsia="Calibri"/>
                <w:sz w:val="18"/>
                <w:szCs w:val="18"/>
              </w:rPr>
              <w:t>A word summary for aerobic respiration.</w:t>
            </w:r>
          </w:p>
          <w:p w14:paraId="1A4D05DA" w14:textId="77777777" w:rsidR="000A15F8" w:rsidRPr="000A15F8" w:rsidRDefault="000A15F8" w:rsidP="000A15F8">
            <w:pPr>
              <w:pStyle w:val="ListParagraph"/>
              <w:numPr>
                <w:ilvl w:val="0"/>
                <w:numId w:val="37"/>
              </w:numPr>
              <w:spacing w:before="30" w:after="30"/>
              <w:ind w:left="170" w:hanging="170"/>
              <w:contextualSpacing w:val="0"/>
              <w:rPr>
                <w:rFonts w:eastAsia="Calibri"/>
                <w:sz w:val="18"/>
                <w:szCs w:val="18"/>
              </w:rPr>
            </w:pPr>
            <w:r w:rsidRPr="000A15F8">
              <w:rPr>
                <w:rFonts w:eastAsia="Calibri"/>
                <w:sz w:val="18"/>
                <w:szCs w:val="18"/>
              </w:rPr>
              <w:t>The process of anaerobic respiration in humans and microorganisms, including fermentation, and a word summary for anaerobic respiration.</w:t>
            </w:r>
          </w:p>
          <w:p w14:paraId="17E6481A" w14:textId="77777777" w:rsidR="000A15F8" w:rsidRPr="000A15F8" w:rsidRDefault="000A15F8" w:rsidP="000A15F8">
            <w:pPr>
              <w:pStyle w:val="ListParagraph"/>
              <w:numPr>
                <w:ilvl w:val="0"/>
                <w:numId w:val="37"/>
              </w:numPr>
              <w:spacing w:before="30" w:after="30"/>
              <w:ind w:left="170" w:hanging="170"/>
              <w:contextualSpacing w:val="0"/>
              <w:rPr>
                <w:rFonts w:eastAsia="Calibri"/>
                <w:sz w:val="18"/>
                <w:szCs w:val="18"/>
              </w:rPr>
            </w:pPr>
            <w:r w:rsidRPr="000A15F8">
              <w:rPr>
                <w:rFonts w:eastAsia="Calibri"/>
                <w:sz w:val="18"/>
                <w:szCs w:val="18"/>
              </w:rPr>
              <w:t>The differences between aerobic and anaerobic respiration in terms of the reactants, the products formed and the implications for the organism.</w:t>
            </w:r>
          </w:p>
        </w:tc>
      </w:tr>
      <w:tr w:rsidR="000A15F8" w:rsidRPr="000A15F8" w14:paraId="46E91C93"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65C0CF46" w14:textId="77777777" w:rsidR="000A15F8" w:rsidRPr="000A15F8" w:rsidRDefault="000A15F8" w:rsidP="000A15F8">
            <w:pPr>
              <w:spacing w:before="30" w:after="30"/>
              <w:rPr>
                <w:rFonts w:eastAsia="Calibri"/>
                <w:sz w:val="18"/>
                <w:szCs w:val="18"/>
              </w:rPr>
            </w:pPr>
            <w:r w:rsidRPr="000A15F8">
              <w:rPr>
                <w:rFonts w:eastAsia="Calibri"/>
                <w:sz w:val="18"/>
                <w:szCs w:val="18"/>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30DCAC23" w14:textId="77777777" w:rsidR="000A15F8" w:rsidRPr="000A15F8" w:rsidRDefault="000A15F8" w:rsidP="000A15F8">
            <w:pPr>
              <w:spacing w:before="30" w:after="30"/>
              <w:rPr>
                <w:rFonts w:eastAsia="Calibri"/>
                <w:sz w:val="18"/>
                <w:szCs w:val="18"/>
              </w:rPr>
            </w:pPr>
            <w:r w:rsidRPr="000A15F8">
              <w:rPr>
                <w:rFonts w:eastAsia="Calibri"/>
                <w:sz w:val="18"/>
                <w:szCs w:val="18"/>
              </w:rPr>
              <w:t>B4.1.2 explain why cellular respiration occurs continuously in all living cells</w:t>
            </w:r>
          </w:p>
          <w:p w14:paraId="1CC49049" w14:textId="77777777" w:rsidR="000A15F8" w:rsidRPr="000A15F8" w:rsidRDefault="000A15F8" w:rsidP="000A15F8">
            <w:pPr>
              <w:spacing w:before="30" w:after="30"/>
              <w:rPr>
                <w:rFonts w:eastAsia="Calibri"/>
                <w:sz w:val="18"/>
                <w:szCs w:val="18"/>
              </w:rPr>
            </w:pPr>
            <w:r w:rsidRPr="000A15F8">
              <w:rPr>
                <w:rFonts w:eastAsia="Calibri"/>
                <w:sz w:val="18"/>
                <w:szCs w:val="18"/>
              </w:rPr>
              <w:t>B4.1.3 explain how mitochondria in eukaryotic cells (plants and animals) are related to cellular respiration</w:t>
            </w:r>
          </w:p>
          <w:p w14:paraId="3BE004A1" w14:textId="77777777" w:rsidR="000A15F8" w:rsidRPr="000A15F8" w:rsidRDefault="000A15F8" w:rsidP="000A15F8">
            <w:pPr>
              <w:spacing w:before="30" w:after="30"/>
              <w:rPr>
                <w:rFonts w:eastAsia="Times New Roman"/>
                <w:spacing w:val="-10"/>
                <w:kern w:val="28"/>
                <w:sz w:val="18"/>
                <w:szCs w:val="18"/>
              </w:rPr>
            </w:pPr>
            <w:r w:rsidRPr="000A15F8">
              <w:rPr>
                <w:rFonts w:eastAsia="Calibri"/>
                <w:sz w:val="18"/>
                <w:szCs w:val="18"/>
              </w:rPr>
              <w:t>B4.1.4 describe cellular respiration as an exothermic process</w:t>
            </w:r>
          </w:p>
        </w:tc>
        <w:tc>
          <w:tcPr>
            <w:tcW w:w="7513" w:type="dxa"/>
            <w:tcBorders>
              <w:top w:val="single" w:sz="4" w:space="0" w:color="auto"/>
              <w:left w:val="single" w:sz="4" w:space="0" w:color="auto"/>
              <w:bottom w:val="single" w:sz="4" w:space="0" w:color="auto"/>
              <w:right w:val="single" w:sz="4" w:space="0" w:color="auto"/>
            </w:tcBorders>
          </w:tcPr>
          <w:p w14:paraId="1C1E729A" w14:textId="77777777" w:rsidR="000A15F8" w:rsidRPr="000A15F8" w:rsidRDefault="000A15F8" w:rsidP="000A15F8">
            <w:pPr>
              <w:keepNext/>
              <w:keepLines/>
              <w:spacing w:before="30" w:after="30"/>
              <w:outlineLvl w:val="3"/>
              <w:rPr>
                <w:rFonts w:eastAsia="Times New Roman"/>
                <w:b/>
                <w:iCs/>
                <w:sz w:val="18"/>
                <w:szCs w:val="18"/>
              </w:rPr>
            </w:pPr>
            <w:r w:rsidRPr="000A15F8">
              <w:rPr>
                <w:sz w:val="18"/>
                <w:szCs w:val="18"/>
              </w:rPr>
              <w:t>Learners need to know about the role of respiration in living organisms so a discussion is required about the release of energy through respiration for activities such as movement, active transport and the synthesis of large molecules e.g. in plants, the formation of starch and cellulose and the synthesis of amino acids from glucose and nitrates to form proteins.</w:t>
            </w:r>
          </w:p>
          <w:p w14:paraId="571F36D1" w14:textId="77777777" w:rsidR="000A15F8" w:rsidRPr="000A15F8" w:rsidRDefault="000A15F8" w:rsidP="000A15F8">
            <w:pPr>
              <w:keepNext/>
              <w:keepLines/>
              <w:spacing w:before="30" w:after="30"/>
              <w:outlineLvl w:val="3"/>
              <w:rPr>
                <w:rFonts w:eastAsia="Times New Roman"/>
                <w:b/>
                <w:iCs/>
                <w:sz w:val="18"/>
                <w:szCs w:val="18"/>
              </w:rPr>
            </w:pPr>
            <w:r w:rsidRPr="000A15F8">
              <w:rPr>
                <w:rFonts w:eastAsia="Times New Roman"/>
                <w:b/>
                <w:iCs/>
                <w:sz w:val="18"/>
                <w:szCs w:val="18"/>
              </w:rPr>
              <w:t>Photosynthesis and respiration game</w:t>
            </w:r>
          </w:p>
          <w:p w14:paraId="6386C498" w14:textId="7625C53C" w:rsidR="000A15F8" w:rsidRPr="000A15F8" w:rsidRDefault="000A15F8" w:rsidP="000A15F8">
            <w:pPr>
              <w:spacing w:before="30" w:after="30"/>
              <w:rPr>
                <w:rFonts w:eastAsia="Calibri"/>
                <w:sz w:val="18"/>
                <w:szCs w:val="18"/>
              </w:rPr>
            </w:pPr>
            <w:r w:rsidRPr="000A15F8">
              <w:rPr>
                <w:rFonts w:eastAsia="Calibri"/>
                <w:sz w:val="18"/>
                <w:szCs w:val="18"/>
              </w:rPr>
              <w:t xml:space="preserve">This </w:t>
            </w:r>
            <w:hyperlink r:id="rId42" w:history="1">
              <w:r w:rsidRPr="000878C8">
                <w:rPr>
                  <w:rStyle w:val="Hyperlink"/>
                  <w:rFonts w:eastAsia="Calibri"/>
                  <w:sz w:val="18"/>
                  <w:szCs w:val="18"/>
                </w:rPr>
                <w:t>game</w:t>
              </w:r>
            </w:hyperlink>
            <w:r w:rsidRPr="000A15F8">
              <w:rPr>
                <w:rFonts w:eastAsia="Calibri"/>
                <w:sz w:val="18"/>
                <w:szCs w:val="18"/>
              </w:rPr>
              <w:t xml:space="preserve"> by </w:t>
            </w:r>
            <w:proofErr w:type="spellStart"/>
            <w:r w:rsidRPr="000A15F8">
              <w:rPr>
                <w:rFonts w:eastAsia="Calibri"/>
                <w:sz w:val="18"/>
                <w:szCs w:val="18"/>
              </w:rPr>
              <w:t>Bioman</w:t>
            </w:r>
            <w:proofErr w:type="spellEnd"/>
            <w:r w:rsidRPr="000A15F8">
              <w:rPr>
                <w:rFonts w:eastAsia="Calibri"/>
                <w:sz w:val="18"/>
                <w:szCs w:val="18"/>
              </w:rPr>
              <w:t xml:space="preserve"> Games allows learners to develop an understanding of the relationship between respiration and photosynthesis.</w:t>
            </w:r>
          </w:p>
          <w:p w14:paraId="3818AC19" w14:textId="77777777" w:rsidR="000878C8" w:rsidRPr="000A15F8" w:rsidRDefault="000878C8" w:rsidP="000A15F8">
            <w:pPr>
              <w:spacing w:before="30" w:after="30"/>
              <w:rPr>
                <w:rFonts w:eastAsia="Calibri"/>
                <w:sz w:val="18"/>
                <w:szCs w:val="18"/>
              </w:rPr>
            </w:pPr>
          </w:p>
          <w:p w14:paraId="2E6AAE70" w14:textId="77777777" w:rsidR="000A15F8" w:rsidRPr="000A15F8" w:rsidRDefault="000A15F8" w:rsidP="000A15F8">
            <w:pPr>
              <w:keepNext/>
              <w:keepLines/>
              <w:spacing w:before="30" w:after="30"/>
              <w:outlineLvl w:val="3"/>
              <w:rPr>
                <w:rFonts w:eastAsia="Times New Roman"/>
                <w:b/>
                <w:iCs/>
                <w:sz w:val="18"/>
                <w:szCs w:val="18"/>
              </w:rPr>
            </w:pPr>
            <w:r w:rsidRPr="000A15F8">
              <w:rPr>
                <w:rFonts w:eastAsia="Times New Roman"/>
                <w:b/>
                <w:iCs/>
                <w:sz w:val="18"/>
                <w:szCs w:val="18"/>
              </w:rPr>
              <w:t>Build a better mitochondrion</w:t>
            </w:r>
          </w:p>
          <w:p w14:paraId="4DB2D741" w14:textId="38E38E2C" w:rsidR="000A15F8" w:rsidRPr="000A15F8" w:rsidRDefault="000A15F8" w:rsidP="000A15F8">
            <w:pPr>
              <w:spacing w:before="30" w:after="30"/>
              <w:rPr>
                <w:rFonts w:eastAsia="Calibri"/>
                <w:sz w:val="18"/>
                <w:szCs w:val="18"/>
              </w:rPr>
            </w:pPr>
            <w:r w:rsidRPr="000A15F8">
              <w:rPr>
                <w:rFonts w:eastAsia="Calibri"/>
                <w:sz w:val="18"/>
                <w:szCs w:val="18"/>
              </w:rPr>
              <w:t xml:space="preserve">This </w:t>
            </w:r>
            <w:hyperlink r:id="rId43" w:history="1">
              <w:r w:rsidRPr="000878C8">
                <w:rPr>
                  <w:rStyle w:val="Hyperlink"/>
                  <w:rFonts w:eastAsia="Calibri"/>
                  <w:sz w:val="18"/>
                  <w:szCs w:val="18"/>
                </w:rPr>
                <w:t>resource</w:t>
              </w:r>
            </w:hyperlink>
            <w:r w:rsidRPr="000A15F8">
              <w:rPr>
                <w:rFonts w:eastAsia="Calibri"/>
                <w:sz w:val="18"/>
                <w:szCs w:val="18"/>
              </w:rPr>
              <w:t xml:space="preserve"> is a nice way to introduce the topic of respiration. Learners produce a model mitochondrion either in class or as homework that they then use to teach others in the class.  </w:t>
            </w:r>
          </w:p>
          <w:p w14:paraId="49D60392" w14:textId="77777777" w:rsidR="000878C8" w:rsidRPr="000A15F8" w:rsidRDefault="000878C8" w:rsidP="000A15F8">
            <w:pPr>
              <w:spacing w:before="30" w:after="30"/>
              <w:rPr>
                <w:rFonts w:eastAsia="Calibri"/>
                <w:sz w:val="18"/>
                <w:szCs w:val="18"/>
              </w:rPr>
            </w:pPr>
          </w:p>
          <w:p w14:paraId="27089ACB" w14:textId="6548EABA" w:rsidR="000A15F8" w:rsidRPr="000A15F8" w:rsidRDefault="000A15F8" w:rsidP="000A15F8">
            <w:pPr>
              <w:spacing w:before="30" w:after="30"/>
              <w:rPr>
                <w:rFonts w:eastAsia="Times New Roman"/>
                <w:sz w:val="18"/>
                <w:szCs w:val="18"/>
              </w:rPr>
            </w:pPr>
            <w:r w:rsidRPr="000A15F8">
              <w:rPr>
                <w:rFonts w:eastAsia="Times New Roman"/>
                <w:sz w:val="18"/>
                <w:szCs w:val="18"/>
              </w:rPr>
              <w:t xml:space="preserve">There are a variety of activities to be found on pages 7 and 8 of the Respiration Transition Guide, </w:t>
            </w:r>
            <w:r w:rsidRPr="00A07F71">
              <w:rPr>
                <w:rFonts w:eastAsia="Times New Roman"/>
                <w:sz w:val="18"/>
                <w:szCs w:val="18"/>
              </w:rPr>
              <w:t xml:space="preserve">found </w:t>
            </w:r>
            <w:hyperlink r:id="rId44" w:history="1">
              <w:r w:rsidRPr="00A07F71">
                <w:rPr>
                  <w:rStyle w:val="Hyperlink"/>
                  <w:rFonts w:eastAsia="Times New Roman"/>
                  <w:sz w:val="18"/>
                  <w:szCs w:val="18"/>
                </w:rPr>
                <w:t>here</w:t>
              </w:r>
            </w:hyperlink>
            <w:r w:rsidRPr="000A15F8">
              <w:rPr>
                <w:rFonts w:eastAsia="Times New Roman"/>
                <w:sz w:val="18"/>
                <w:szCs w:val="18"/>
              </w:rPr>
              <w:t>, which can be used to help learners explore ideas such as the role of the mitochondria and the release of energy from food as a demonstration of the exothermic nature of respiration.</w:t>
            </w:r>
          </w:p>
        </w:tc>
        <w:tc>
          <w:tcPr>
            <w:tcW w:w="3774" w:type="dxa"/>
            <w:tcBorders>
              <w:top w:val="single" w:sz="4" w:space="0" w:color="auto"/>
              <w:left w:val="single" w:sz="4" w:space="0" w:color="auto"/>
              <w:bottom w:val="single" w:sz="4" w:space="0" w:color="auto"/>
              <w:right w:val="single" w:sz="4" w:space="0" w:color="auto"/>
            </w:tcBorders>
          </w:tcPr>
          <w:p w14:paraId="102718A5" w14:textId="77777777" w:rsidR="000A15F8" w:rsidRPr="000A15F8" w:rsidRDefault="000A15F8" w:rsidP="000A15F8">
            <w:pPr>
              <w:spacing w:before="30" w:after="30"/>
              <w:rPr>
                <w:rFonts w:eastAsia="Calibri"/>
                <w:sz w:val="18"/>
                <w:szCs w:val="18"/>
              </w:rPr>
            </w:pPr>
          </w:p>
        </w:tc>
      </w:tr>
      <w:tr w:rsidR="000A15F8" w:rsidRPr="000A15F8" w14:paraId="29B0639C" w14:textId="77777777" w:rsidTr="00A8267A">
        <w:trPr>
          <w:cantSplit/>
        </w:trPr>
        <w:tc>
          <w:tcPr>
            <w:tcW w:w="1120" w:type="dxa"/>
            <w:tcBorders>
              <w:top w:val="single" w:sz="4" w:space="0" w:color="auto"/>
              <w:left w:val="single" w:sz="4" w:space="0" w:color="auto"/>
              <w:bottom w:val="single" w:sz="4" w:space="0" w:color="auto"/>
              <w:right w:val="single" w:sz="4" w:space="0" w:color="auto"/>
            </w:tcBorders>
          </w:tcPr>
          <w:p w14:paraId="77FA1ACD" w14:textId="77777777" w:rsidR="000A15F8" w:rsidRPr="000A15F8" w:rsidRDefault="000A15F8" w:rsidP="000A15F8">
            <w:pPr>
              <w:spacing w:before="30" w:after="30"/>
              <w:rPr>
                <w:rFonts w:eastAsia="Calibri"/>
                <w:sz w:val="18"/>
                <w:szCs w:val="18"/>
              </w:rPr>
            </w:pPr>
            <w:r w:rsidRPr="000A15F8">
              <w:rPr>
                <w:rFonts w:eastAsia="Calibri"/>
                <w:sz w:val="18"/>
                <w:szCs w:val="18"/>
              </w:rPr>
              <w:t xml:space="preserve">3 </w:t>
            </w:r>
          </w:p>
        </w:tc>
        <w:tc>
          <w:tcPr>
            <w:tcW w:w="2977" w:type="dxa"/>
            <w:tcBorders>
              <w:top w:val="single" w:sz="4" w:space="0" w:color="auto"/>
              <w:left w:val="single" w:sz="4" w:space="0" w:color="auto"/>
              <w:bottom w:val="single" w:sz="4" w:space="0" w:color="auto"/>
              <w:right w:val="single" w:sz="4" w:space="0" w:color="auto"/>
            </w:tcBorders>
          </w:tcPr>
          <w:p w14:paraId="50E31DC9" w14:textId="77777777" w:rsidR="000A15F8" w:rsidRDefault="000A15F8" w:rsidP="000A15F8">
            <w:pPr>
              <w:spacing w:before="30" w:after="30"/>
              <w:rPr>
                <w:rFonts w:eastAsia="Calibri"/>
                <w:sz w:val="18"/>
                <w:szCs w:val="18"/>
              </w:rPr>
            </w:pPr>
            <w:r w:rsidRPr="000A15F8">
              <w:rPr>
                <w:rFonts w:eastAsia="Calibri"/>
                <w:sz w:val="18"/>
                <w:szCs w:val="18"/>
              </w:rPr>
              <w:t xml:space="preserve">B4.1.5 a) describe practical investigations into the effect of different substrates on the rate of respiration in </w:t>
            </w:r>
          </w:p>
          <w:p w14:paraId="33FA96D7" w14:textId="77777777" w:rsidR="000A15F8" w:rsidRDefault="000A15F8" w:rsidP="000A15F8">
            <w:pPr>
              <w:spacing w:before="30" w:after="30"/>
              <w:rPr>
                <w:rFonts w:eastAsia="Calibri"/>
                <w:sz w:val="18"/>
                <w:szCs w:val="18"/>
              </w:rPr>
            </w:pPr>
            <w:r w:rsidRPr="000A15F8">
              <w:rPr>
                <w:rFonts w:eastAsia="Calibri"/>
                <w:i/>
                <w:sz w:val="18"/>
                <w:szCs w:val="18"/>
              </w:rPr>
              <w:t>PAG6</w:t>
            </w:r>
          </w:p>
          <w:p w14:paraId="2F798262" w14:textId="77777777" w:rsidR="000A15F8" w:rsidRDefault="000A15F8" w:rsidP="000A15F8">
            <w:pPr>
              <w:spacing w:before="30" w:after="30"/>
              <w:rPr>
                <w:rFonts w:eastAsia="Calibri"/>
                <w:sz w:val="18"/>
                <w:szCs w:val="18"/>
              </w:rPr>
            </w:pPr>
            <w:r w:rsidRPr="000A15F8">
              <w:rPr>
                <w:rFonts w:eastAsia="Calibri"/>
                <w:sz w:val="18"/>
                <w:szCs w:val="18"/>
              </w:rPr>
              <w:t>b) carry out rate calculations for chemical reactions in the context of cellular respiration</w:t>
            </w:r>
          </w:p>
          <w:p w14:paraId="638BBFFE" w14:textId="77777777" w:rsidR="000A15F8" w:rsidRPr="000A15F8" w:rsidRDefault="000A15F8" w:rsidP="000A15F8">
            <w:pPr>
              <w:spacing w:before="30" w:after="30"/>
              <w:rPr>
                <w:rFonts w:eastAsia="Calibri"/>
                <w:sz w:val="18"/>
                <w:szCs w:val="18"/>
              </w:rPr>
            </w:pPr>
            <w:r w:rsidRPr="000A15F8">
              <w:rPr>
                <w:rFonts w:eastAsia="Calibri"/>
                <w:sz w:val="18"/>
                <w:szCs w:val="18"/>
              </w:rPr>
              <w:t>M1a, M1c</w:t>
            </w:r>
          </w:p>
        </w:tc>
        <w:tc>
          <w:tcPr>
            <w:tcW w:w="7513" w:type="dxa"/>
            <w:tcBorders>
              <w:top w:val="single" w:sz="4" w:space="0" w:color="auto"/>
              <w:left w:val="single" w:sz="4" w:space="0" w:color="auto"/>
              <w:bottom w:val="single" w:sz="4" w:space="0" w:color="auto"/>
              <w:right w:val="single" w:sz="4" w:space="0" w:color="auto"/>
            </w:tcBorders>
          </w:tcPr>
          <w:p w14:paraId="03515DAD" w14:textId="0EAC4999" w:rsidR="000A15F8" w:rsidRPr="000A15F8" w:rsidRDefault="000A15F8" w:rsidP="000A15F8">
            <w:pPr>
              <w:spacing w:before="30" w:after="30"/>
              <w:rPr>
                <w:sz w:val="18"/>
                <w:szCs w:val="18"/>
              </w:rPr>
            </w:pPr>
            <w:r w:rsidRPr="000A15F8">
              <w:rPr>
                <w:sz w:val="18"/>
                <w:szCs w:val="18"/>
              </w:rPr>
              <w:t xml:space="preserve">Practical investigations are among the activities with a Key Stage 4 focus that can be found on page 7 and 8 of the Respiration Transition Guide, </w:t>
            </w:r>
            <w:hyperlink r:id="rId45" w:history="1">
              <w:r w:rsidRPr="00364A2F">
                <w:rPr>
                  <w:rStyle w:val="Hyperlink"/>
                  <w:sz w:val="18"/>
                  <w:szCs w:val="18"/>
                </w:rPr>
                <w:t>here</w:t>
              </w:r>
            </w:hyperlink>
            <w:r w:rsidRPr="000A15F8">
              <w:rPr>
                <w:sz w:val="18"/>
                <w:szCs w:val="18"/>
              </w:rPr>
              <w:t>, and can be used as a starting point to explore the ideas about rate of respiration in yeast.</w:t>
            </w:r>
          </w:p>
          <w:p w14:paraId="638366A0" w14:textId="77777777" w:rsidR="000A15F8" w:rsidRPr="000A15F8" w:rsidRDefault="000A15F8" w:rsidP="000A15F8">
            <w:pPr>
              <w:spacing w:before="30" w:after="30"/>
              <w:rPr>
                <w:sz w:val="18"/>
                <w:szCs w:val="18"/>
              </w:rPr>
            </w:pPr>
            <w:r w:rsidRPr="000A15F8">
              <w:rPr>
                <w:sz w:val="18"/>
                <w:szCs w:val="18"/>
              </w:rPr>
              <w:t xml:space="preserve">The mathematical ideas associated with rate of reaction may be assessed in the examinations so it is important that learners </w:t>
            </w:r>
            <w:proofErr w:type="gramStart"/>
            <w:r w:rsidRPr="000A15F8">
              <w:rPr>
                <w:sz w:val="18"/>
                <w:szCs w:val="18"/>
              </w:rPr>
              <w:t>have the opportunity to</w:t>
            </w:r>
            <w:proofErr w:type="gramEnd"/>
            <w:r w:rsidRPr="000A15F8">
              <w:rPr>
                <w:sz w:val="18"/>
                <w:szCs w:val="18"/>
              </w:rPr>
              <w:t xml:space="preserve"> explore them</w:t>
            </w:r>
            <w:r>
              <w:rPr>
                <w:sz w:val="18"/>
                <w:szCs w:val="18"/>
              </w:rPr>
              <w:t xml:space="preserve"> in a practical context.</w:t>
            </w:r>
          </w:p>
          <w:p w14:paraId="4304EB7B" w14:textId="1A0FD2A5" w:rsidR="000A15F8" w:rsidRPr="000A15F8" w:rsidRDefault="000A15F8" w:rsidP="000A15F8">
            <w:pPr>
              <w:spacing w:before="30" w:after="30"/>
              <w:rPr>
                <w:sz w:val="18"/>
                <w:szCs w:val="18"/>
              </w:rPr>
            </w:pPr>
            <w:r w:rsidRPr="000A15F8">
              <w:rPr>
                <w:sz w:val="18"/>
                <w:szCs w:val="18"/>
              </w:rPr>
              <w:t xml:space="preserve">One possible practical procedure to investigate the effect of different </w:t>
            </w:r>
            <w:r w:rsidR="00FA2F36">
              <w:rPr>
                <w:sz w:val="18"/>
                <w:szCs w:val="18"/>
              </w:rPr>
              <w:t>temperatures</w:t>
            </w:r>
            <w:r w:rsidRPr="000A15F8">
              <w:rPr>
                <w:sz w:val="18"/>
                <w:szCs w:val="18"/>
              </w:rPr>
              <w:t xml:space="preserve"> on the rate of yeast respiration can be found as part of the</w:t>
            </w:r>
            <w:r w:rsidR="00FA2F36">
              <w:rPr>
                <w:sz w:val="18"/>
                <w:szCs w:val="18"/>
              </w:rPr>
              <w:t>se</w:t>
            </w:r>
            <w:r w:rsidRPr="000A15F8">
              <w:rPr>
                <w:sz w:val="18"/>
                <w:szCs w:val="18"/>
              </w:rPr>
              <w:t xml:space="preserve"> </w:t>
            </w:r>
            <w:hyperlink r:id="rId46" w:history="1">
              <w:r w:rsidRPr="00FA2F36">
                <w:rPr>
                  <w:rStyle w:val="Hyperlink"/>
                  <w:sz w:val="18"/>
                  <w:szCs w:val="18"/>
                </w:rPr>
                <w:t>investigation instructions</w:t>
              </w:r>
            </w:hyperlink>
            <w:r w:rsidRPr="000A15F8">
              <w:rPr>
                <w:sz w:val="18"/>
                <w:szCs w:val="18"/>
              </w:rPr>
              <w:t>.</w:t>
            </w:r>
            <w:r w:rsidR="00FA2F36">
              <w:rPr>
                <w:sz w:val="18"/>
                <w:szCs w:val="18"/>
              </w:rPr>
              <w:t xml:space="preserve"> This BBC Bitesize </w:t>
            </w:r>
            <w:hyperlink r:id="rId47" w:history="1">
              <w:r w:rsidR="00FA2F36" w:rsidRPr="00FA2F36">
                <w:rPr>
                  <w:rStyle w:val="Hyperlink"/>
                  <w:sz w:val="18"/>
                  <w:szCs w:val="18"/>
                </w:rPr>
                <w:t>page</w:t>
              </w:r>
            </w:hyperlink>
            <w:r w:rsidR="00FA2F36">
              <w:rPr>
                <w:sz w:val="18"/>
                <w:szCs w:val="18"/>
              </w:rPr>
              <w:t xml:space="preserve"> includes a practical method, and questions around controls and rate calculations for students to answer.</w:t>
            </w:r>
          </w:p>
          <w:p w14:paraId="2ECAB8FB" w14:textId="5795DE56" w:rsidR="000A15F8" w:rsidRPr="000A15F8" w:rsidRDefault="000A15F8" w:rsidP="000A15F8">
            <w:pPr>
              <w:spacing w:before="30" w:after="30"/>
              <w:rPr>
                <w:sz w:val="18"/>
                <w:szCs w:val="18"/>
              </w:rPr>
            </w:pPr>
          </w:p>
        </w:tc>
        <w:tc>
          <w:tcPr>
            <w:tcW w:w="3774" w:type="dxa"/>
            <w:tcBorders>
              <w:top w:val="single" w:sz="4" w:space="0" w:color="auto"/>
              <w:left w:val="single" w:sz="4" w:space="0" w:color="auto"/>
              <w:bottom w:val="single" w:sz="4" w:space="0" w:color="auto"/>
              <w:right w:val="single" w:sz="4" w:space="0" w:color="auto"/>
            </w:tcBorders>
          </w:tcPr>
          <w:p w14:paraId="32275338" w14:textId="77777777" w:rsidR="000A15F8" w:rsidRPr="000A15F8" w:rsidRDefault="000A15F8" w:rsidP="000A15F8">
            <w:pPr>
              <w:spacing w:before="30" w:after="30"/>
              <w:rPr>
                <w:rFonts w:eastAsia="Calibri"/>
                <w:sz w:val="18"/>
                <w:szCs w:val="18"/>
              </w:rPr>
            </w:pPr>
            <w:r w:rsidRPr="000A15F8">
              <w:rPr>
                <w:rFonts w:eastAsia="Calibri"/>
                <w:sz w:val="18"/>
                <w:szCs w:val="18"/>
              </w:rPr>
              <w:t xml:space="preserve">Various protocols could be used to demonstrate the effect of different substrates on the rate of respiration in yeast and these will cover the skills required for </w:t>
            </w:r>
            <w:r w:rsidRPr="000A15F8">
              <w:rPr>
                <w:rFonts w:eastAsia="Calibri"/>
                <w:i/>
                <w:sz w:val="18"/>
                <w:szCs w:val="18"/>
              </w:rPr>
              <w:t>PAG6.</w:t>
            </w:r>
          </w:p>
        </w:tc>
      </w:tr>
    </w:tbl>
    <w:p w14:paraId="6EEA3076" w14:textId="77777777" w:rsidR="000610BE" w:rsidRDefault="000610BE" w:rsidP="000610BE">
      <w:r>
        <w:br w:type="page"/>
      </w:r>
    </w:p>
    <w:p w14:paraId="29520213" w14:textId="77777777" w:rsidR="000610BE" w:rsidRPr="004F79BE" w:rsidRDefault="00A8267A" w:rsidP="000610BE">
      <w:pPr>
        <w:pStyle w:val="Heading3"/>
      </w:pPr>
      <w:r w:rsidRPr="00A8267A">
        <w:lastRenderedPageBreak/>
        <w:t>B4.2 How do we know about mitochondria and other cell structures?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686"/>
        <w:gridCol w:w="8363"/>
        <w:gridCol w:w="2215"/>
      </w:tblGrid>
      <w:tr w:rsidR="000610BE" w:rsidRPr="009308D2" w14:paraId="2AD8CBE1" w14:textId="77777777" w:rsidTr="005864C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4A26594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686" w:type="dxa"/>
            <w:tcBorders>
              <w:top w:val="single" w:sz="4" w:space="0" w:color="auto"/>
              <w:left w:val="single" w:sz="4" w:space="0" w:color="auto"/>
              <w:bottom w:val="single" w:sz="4" w:space="0" w:color="auto"/>
              <w:right w:val="single" w:sz="4" w:space="0" w:color="auto"/>
            </w:tcBorders>
            <w:shd w:val="clear" w:color="auto" w:fill="BE5D57"/>
          </w:tcPr>
          <w:p w14:paraId="3C3B2852"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363" w:type="dxa"/>
            <w:tcBorders>
              <w:top w:val="single" w:sz="4" w:space="0" w:color="auto"/>
              <w:left w:val="single" w:sz="4" w:space="0" w:color="auto"/>
              <w:bottom w:val="single" w:sz="4" w:space="0" w:color="auto"/>
              <w:right w:val="single" w:sz="4" w:space="0" w:color="auto"/>
            </w:tcBorders>
            <w:shd w:val="clear" w:color="auto" w:fill="BE5D57"/>
          </w:tcPr>
          <w:p w14:paraId="4486A87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7CFA569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A8267A" w:rsidRPr="00A8267A" w14:paraId="0215E1FF"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5A12354D" w14:textId="77777777" w:rsidR="00A8267A" w:rsidRPr="00A8267A" w:rsidRDefault="00A8267A" w:rsidP="00A8267A">
            <w:pPr>
              <w:spacing w:before="30" w:after="30"/>
              <w:rPr>
                <w:rFonts w:eastAsia="Calibri"/>
                <w:sz w:val="18"/>
                <w:szCs w:val="18"/>
              </w:rPr>
            </w:pPr>
            <w:r w:rsidRPr="00A8267A">
              <w:rPr>
                <w:rFonts w:eastAsia="Calibr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0793BE84" w14:textId="77777777" w:rsidR="00A8267A" w:rsidRPr="00A8267A" w:rsidRDefault="00A8267A" w:rsidP="00A8267A">
            <w:pPr>
              <w:spacing w:before="30" w:after="30"/>
              <w:rPr>
                <w:rFonts w:eastAsia="Calibri"/>
                <w:sz w:val="18"/>
                <w:szCs w:val="18"/>
              </w:rPr>
            </w:pPr>
            <w:r w:rsidRPr="00A8267A">
              <w:rPr>
                <w:rFonts w:eastAsia="Calibri"/>
                <w:sz w:val="18"/>
                <w:szCs w:val="18"/>
              </w:rPr>
              <w:t>B4.2.1 explain how electron microscopy has increased our understanding of sub-cellular structures</w:t>
            </w:r>
          </w:p>
          <w:p w14:paraId="4A0084E0" w14:textId="77777777" w:rsidR="00A8267A" w:rsidRDefault="00A8267A" w:rsidP="00A8267A">
            <w:pPr>
              <w:spacing w:before="30" w:after="30"/>
              <w:rPr>
                <w:rFonts w:eastAsia="Calibri"/>
                <w:sz w:val="18"/>
                <w:szCs w:val="18"/>
              </w:rPr>
            </w:pPr>
            <w:r w:rsidRPr="00A8267A">
              <w:rPr>
                <w:rFonts w:eastAsia="Calibri"/>
                <w:sz w:val="18"/>
                <w:szCs w:val="18"/>
              </w:rPr>
              <w:t>B4.2.2 in the context of cells and sub-cellular structures:</w:t>
            </w:r>
          </w:p>
          <w:p w14:paraId="10F664B0" w14:textId="77777777" w:rsidR="00A8267A" w:rsidRDefault="00A8267A" w:rsidP="00A8267A">
            <w:pPr>
              <w:spacing w:before="30" w:after="30"/>
              <w:rPr>
                <w:rFonts w:eastAsia="Calibri"/>
                <w:sz w:val="18"/>
                <w:szCs w:val="18"/>
              </w:rPr>
            </w:pPr>
            <w:r w:rsidRPr="00A8267A">
              <w:rPr>
                <w:rFonts w:eastAsia="Calibri"/>
                <w:sz w:val="18"/>
                <w:szCs w:val="18"/>
              </w:rPr>
              <w:t>a) demonstrate an understanding of number, size and scale and the quantitative relationship between units</w:t>
            </w:r>
          </w:p>
          <w:p w14:paraId="57816936" w14:textId="77777777" w:rsidR="00A8267A" w:rsidRDefault="00A8267A" w:rsidP="00A8267A">
            <w:pPr>
              <w:spacing w:before="30" w:after="30"/>
              <w:rPr>
                <w:rFonts w:eastAsia="Calibri"/>
                <w:sz w:val="18"/>
                <w:szCs w:val="18"/>
              </w:rPr>
            </w:pPr>
            <w:r w:rsidRPr="00A8267A">
              <w:rPr>
                <w:rFonts w:eastAsia="Calibri"/>
                <w:sz w:val="18"/>
                <w:szCs w:val="18"/>
              </w:rPr>
              <w:t>M2a, M2h</w:t>
            </w:r>
          </w:p>
          <w:p w14:paraId="1AAE1C14" w14:textId="77777777" w:rsidR="00A8267A" w:rsidRDefault="00A8267A" w:rsidP="00A8267A">
            <w:pPr>
              <w:spacing w:before="30" w:after="30"/>
              <w:rPr>
                <w:rFonts w:eastAsia="Calibri"/>
                <w:sz w:val="18"/>
                <w:szCs w:val="18"/>
              </w:rPr>
            </w:pPr>
            <w:r w:rsidRPr="00A8267A">
              <w:rPr>
                <w:rFonts w:eastAsia="Calibri"/>
                <w:sz w:val="18"/>
                <w:szCs w:val="18"/>
              </w:rPr>
              <w:t>b) use estimations and explain when they should be used</w:t>
            </w:r>
          </w:p>
          <w:p w14:paraId="2477EE7A" w14:textId="77777777" w:rsidR="00A8267A" w:rsidRDefault="00A8267A" w:rsidP="00A8267A">
            <w:pPr>
              <w:spacing w:before="30" w:after="30"/>
              <w:rPr>
                <w:rFonts w:eastAsia="Calibri"/>
                <w:sz w:val="18"/>
                <w:szCs w:val="18"/>
              </w:rPr>
            </w:pPr>
            <w:r w:rsidRPr="00A8267A">
              <w:rPr>
                <w:rFonts w:eastAsia="Calibri"/>
                <w:sz w:val="18"/>
                <w:szCs w:val="18"/>
              </w:rPr>
              <w:t>M1d</w:t>
            </w:r>
          </w:p>
          <w:p w14:paraId="2804958A" w14:textId="77777777" w:rsidR="00A8267A" w:rsidRDefault="00A8267A" w:rsidP="00A8267A">
            <w:pPr>
              <w:spacing w:before="30" w:after="30"/>
              <w:rPr>
                <w:rFonts w:eastAsia="Calibri"/>
                <w:sz w:val="18"/>
                <w:szCs w:val="18"/>
              </w:rPr>
            </w:pPr>
            <w:r w:rsidRPr="00A8267A">
              <w:rPr>
                <w:rFonts w:eastAsia="Calibri"/>
                <w:b/>
                <w:sz w:val="18"/>
                <w:szCs w:val="18"/>
              </w:rPr>
              <w:t>c) calculate with numbers written in standard form</w:t>
            </w:r>
          </w:p>
          <w:p w14:paraId="52E99318" w14:textId="77777777" w:rsidR="00A8267A" w:rsidRPr="00A8267A" w:rsidRDefault="00A8267A" w:rsidP="00A8267A">
            <w:pPr>
              <w:spacing w:before="30" w:after="30"/>
              <w:rPr>
                <w:rFonts w:eastAsia="Calibri"/>
                <w:sz w:val="18"/>
                <w:szCs w:val="18"/>
              </w:rPr>
            </w:pPr>
            <w:r w:rsidRPr="00A8267A">
              <w:rPr>
                <w:rFonts w:eastAsia="Calibri"/>
                <w:b/>
                <w:sz w:val="18"/>
                <w:szCs w:val="18"/>
              </w:rPr>
              <w:t>M1b</w:t>
            </w:r>
          </w:p>
        </w:tc>
        <w:tc>
          <w:tcPr>
            <w:tcW w:w="8363" w:type="dxa"/>
            <w:tcBorders>
              <w:top w:val="single" w:sz="4" w:space="0" w:color="auto"/>
              <w:left w:val="single" w:sz="4" w:space="0" w:color="auto"/>
              <w:bottom w:val="single" w:sz="4" w:space="0" w:color="auto"/>
              <w:right w:val="single" w:sz="4" w:space="0" w:color="auto"/>
            </w:tcBorders>
          </w:tcPr>
          <w:p w14:paraId="65BCCFE4" w14:textId="77777777" w:rsidR="00A8267A" w:rsidRPr="00A8267A" w:rsidRDefault="00A8267A" w:rsidP="00A8267A">
            <w:pPr>
              <w:keepNext/>
              <w:keepLines/>
              <w:spacing w:before="30" w:after="30"/>
              <w:outlineLvl w:val="3"/>
              <w:rPr>
                <w:rFonts w:eastAsia="Times New Roman"/>
                <w:b/>
                <w:iCs/>
                <w:sz w:val="18"/>
                <w:szCs w:val="18"/>
              </w:rPr>
            </w:pPr>
            <w:r w:rsidRPr="00A8267A">
              <w:rPr>
                <w:rFonts w:eastAsia="Times New Roman"/>
                <w:b/>
                <w:iCs/>
                <w:sz w:val="18"/>
                <w:szCs w:val="18"/>
              </w:rPr>
              <w:t>Virtual cell</w:t>
            </w:r>
          </w:p>
          <w:p w14:paraId="1780454F" w14:textId="3247BDF6" w:rsidR="00A8267A" w:rsidRPr="00A8267A" w:rsidRDefault="00A8267A" w:rsidP="00A8267A">
            <w:pPr>
              <w:spacing w:before="30" w:after="30"/>
              <w:rPr>
                <w:rFonts w:eastAsia="Calibri"/>
                <w:sz w:val="18"/>
                <w:szCs w:val="18"/>
              </w:rPr>
            </w:pPr>
            <w:r w:rsidRPr="00A8267A">
              <w:rPr>
                <w:rFonts w:eastAsia="Calibri"/>
                <w:sz w:val="18"/>
                <w:szCs w:val="18"/>
              </w:rPr>
              <w:t xml:space="preserve">Learn Genetics provide an excellent </w:t>
            </w:r>
            <w:hyperlink r:id="rId48" w:history="1">
              <w:r w:rsidRPr="00FA2F36">
                <w:rPr>
                  <w:rStyle w:val="Hyperlink"/>
                  <w:rFonts w:eastAsia="Calibri"/>
                  <w:sz w:val="18"/>
                  <w:szCs w:val="18"/>
                </w:rPr>
                <w:t>resource</w:t>
              </w:r>
            </w:hyperlink>
            <w:r w:rsidRPr="00A8267A">
              <w:rPr>
                <w:rFonts w:eastAsia="Calibri"/>
                <w:sz w:val="18"/>
                <w:szCs w:val="18"/>
              </w:rPr>
              <w:t xml:space="preserve"> that allows learners to investigate a virtual cell. Learners can then use the resource to independently produce their own cell information poster as they investigate the functions of cells organelles.</w:t>
            </w:r>
          </w:p>
          <w:p w14:paraId="2BA5A242" w14:textId="77777777" w:rsidR="00FA2F36" w:rsidRPr="00A8267A" w:rsidRDefault="00FA2F36" w:rsidP="00A8267A">
            <w:pPr>
              <w:spacing w:before="30" w:after="30"/>
              <w:rPr>
                <w:rFonts w:eastAsia="Calibri"/>
                <w:sz w:val="18"/>
                <w:szCs w:val="18"/>
              </w:rPr>
            </w:pPr>
          </w:p>
          <w:p w14:paraId="355DEED8" w14:textId="77777777" w:rsidR="00A8267A" w:rsidRPr="00A8267A" w:rsidRDefault="00A8267A" w:rsidP="00A8267A">
            <w:pPr>
              <w:keepNext/>
              <w:keepLines/>
              <w:spacing w:before="30" w:after="30"/>
              <w:outlineLvl w:val="3"/>
              <w:rPr>
                <w:rFonts w:eastAsia="Times New Roman"/>
                <w:b/>
                <w:iCs/>
                <w:sz w:val="18"/>
                <w:szCs w:val="18"/>
              </w:rPr>
            </w:pPr>
            <w:r w:rsidRPr="00A8267A">
              <w:rPr>
                <w:rFonts w:eastAsia="Times New Roman"/>
                <w:b/>
                <w:iCs/>
                <w:sz w:val="18"/>
                <w:szCs w:val="18"/>
              </w:rPr>
              <w:t>Using an electron microscope</w:t>
            </w:r>
          </w:p>
          <w:p w14:paraId="6FA0AB75" w14:textId="600889FC" w:rsidR="00A8267A" w:rsidRPr="00A8267A" w:rsidRDefault="00A8267A" w:rsidP="00A8267A">
            <w:pPr>
              <w:spacing w:before="30" w:after="30"/>
              <w:rPr>
                <w:rFonts w:eastAsia="Calibri"/>
                <w:sz w:val="18"/>
                <w:szCs w:val="18"/>
              </w:rPr>
            </w:pPr>
            <w:r w:rsidRPr="00A8267A">
              <w:rPr>
                <w:rFonts w:eastAsia="Calibri"/>
                <w:sz w:val="18"/>
                <w:szCs w:val="18"/>
              </w:rPr>
              <w:t xml:space="preserve">For the most able of learners the Australian </w:t>
            </w:r>
            <w:r w:rsidR="00A07F71" w:rsidRPr="00A8267A">
              <w:rPr>
                <w:rFonts w:eastAsia="Calibri"/>
                <w:sz w:val="18"/>
                <w:szCs w:val="18"/>
              </w:rPr>
              <w:t>Microscopy</w:t>
            </w:r>
            <w:r w:rsidRPr="00A8267A">
              <w:rPr>
                <w:rFonts w:eastAsia="Calibri"/>
                <w:sz w:val="18"/>
                <w:szCs w:val="18"/>
              </w:rPr>
              <w:t xml:space="preserve"> and Microanalysis Research Facility provide a </w:t>
            </w:r>
            <w:hyperlink r:id="rId49" w:history="1">
              <w:r w:rsidRPr="00FA2F36">
                <w:rPr>
                  <w:rStyle w:val="Hyperlink"/>
                  <w:rFonts w:eastAsia="Calibri"/>
                  <w:sz w:val="18"/>
                  <w:szCs w:val="18"/>
                </w:rPr>
                <w:t>resource</w:t>
              </w:r>
            </w:hyperlink>
            <w:r w:rsidRPr="00A8267A">
              <w:rPr>
                <w:rFonts w:eastAsia="Calibri"/>
                <w:sz w:val="18"/>
                <w:szCs w:val="18"/>
              </w:rPr>
              <w:t xml:space="preserve"> to allow learners to gain an understanding of how to use an electron microscope.</w:t>
            </w:r>
          </w:p>
          <w:p w14:paraId="6E477370" w14:textId="77777777" w:rsidR="00A8267A" w:rsidRPr="00A8267A" w:rsidRDefault="00A8267A">
            <w:pPr>
              <w:spacing w:before="30" w:after="30"/>
              <w:jc w:val="right"/>
              <w:rPr>
                <w:rFonts w:eastAsia="Times New Roman"/>
                <w:spacing w:val="-10"/>
                <w:kern w:val="28"/>
                <w:sz w:val="18"/>
                <w:szCs w:val="18"/>
              </w:rPr>
            </w:pPr>
          </w:p>
        </w:tc>
        <w:tc>
          <w:tcPr>
            <w:tcW w:w="2215" w:type="dxa"/>
            <w:tcBorders>
              <w:top w:val="single" w:sz="4" w:space="0" w:color="auto"/>
              <w:left w:val="single" w:sz="4" w:space="0" w:color="auto"/>
              <w:bottom w:val="single" w:sz="4" w:space="0" w:color="auto"/>
              <w:right w:val="single" w:sz="4" w:space="0" w:color="auto"/>
            </w:tcBorders>
          </w:tcPr>
          <w:p w14:paraId="4624852D" w14:textId="77777777" w:rsidR="00A8267A" w:rsidRPr="00A8267A" w:rsidRDefault="00A8267A" w:rsidP="00A8267A">
            <w:pPr>
              <w:spacing w:before="30" w:after="30"/>
              <w:rPr>
                <w:rFonts w:eastAsia="Calibri"/>
                <w:sz w:val="18"/>
                <w:szCs w:val="18"/>
              </w:rPr>
            </w:pPr>
          </w:p>
        </w:tc>
      </w:tr>
    </w:tbl>
    <w:p w14:paraId="1C8BB487" w14:textId="77777777" w:rsidR="000610BE" w:rsidRDefault="000610BE" w:rsidP="008B37D7">
      <w:pPr>
        <w:spacing w:after="0" w:line="240" w:lineRule="auto"/>
        <w:rPr>
          <w:rFonts w:eastAsiaTheme="majorEastAsia" w:cstheme="majorBidi"/>
          <w:b/>
          <w:color w:val="BE5D57"/>
          <w:szCs w:val="24"/>
        </w:rPr>
      </w:pPr>
      <w:r>
        <w:br w:type="page"/>
      </w:r>
    </w:p>
    <w:p w14:paraId="36995E10" w14:textId="71B945CD" w:rsidR="000610BE" w:rsidRPr="004F79BE" w:rsidRDefault="00364A2F" w:rsidP="000610BE">
      <w:pPr>
        <w:pStyle w:val="Heading3"/>
      </w:pPr>
      <w:r>
        <w:lastRenderedPageBreak/>
        <w:t>B4.3 How do organisms grow and develop?</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694"/>
        <w:gridCol w:w="9355"/>
        <w:gridCol w:w="2215"/>
      </w:tblGrid>
      <w:tr w:rsidR="005864C7" w:rsidRPr="009308D2" w14:paraId="5DB38C01" w14:textId="77777777" w:rsidTr="005864C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34BA4D13" w14:textId="77777777" w:rsidR="005864C7" w:rsidRPr="009308D2" w:rsidRDefault="005864C7"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694" w:type="dxa"/>
            <w:tcBorders>
              <w:top w:val="single" w:sz="4" w:space="0" w:color="auto"/>
              <w:left w:val="single" w:sz="4" w:space="0" w:color="auto"/>
              <w:bottom w:val="single" w:sz="4" w:space="0" w:color="auto"/>
              <w:right w:val="single" w:sz="4" w:space="0" w:color="auto"/>
            </w:tcBorders>
            <w:shd w:val="clear" w:color="auto" w:fill="BE5D57"/>
          </w:tcPr>
          <w:p w14:paraId="6A2BB3C2" w14:textId="77777777" w:rsidR="005864C7" w:rsidRPr="009308D2" w:rsidRDefault="005864C7"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355" w:type="dxa"/>
            <w:tcBorders>
              <w:top w:val="single" w:sz="4" w:space="0" w:color="auto"/>
              <w:left w:val="single" w:sz="4" w:space="0" w:color="auto"/>
              <w:bottom w:val="single" w:sz="4" w:space="0" w:color="auto"/>
              <w:right w:val="single" w:sz="4" w:space="0" w:color="auto"/>
            </w:tcBorders>
            <w:shd w:val="clear" w:color="auto" w:fill="BE5D57"/>
          </w:tcPr>
          <w:p w14:paraId="299BFBDC" w14:textId="77777777" w:rsidR="005864C7" w:rsidRPr="009308D2" w:rsidRDefault="005864C7"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6019ED5A" w14:textId="77777777" w:rsidR="005864C7" w:rsidRPr="009308D2" w:rsidRDefault="005864C7"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5864C7" w:rsidRPr="005864C7" w14:paraId="41EFA92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4C0EFB4C" w14:textId="77777777" w:rsidR="005864C7" w:rsidRPr="005864C7" w:rsidRDefault="005864C7" w:rsidP="005864C7">
            <w:pPr>
              <w:spacing w:before="30" w:after="30"/>
              <w:rPr>
                <w:rFonts w:eastAsia="Calibri"/>
                <w:sz w:val="18"/>
                <w:szCs w:val="18"/>
              </w:rPr>
            </w:pPr>
            <w:r w:rsidRPr="005864C7">
              <w:rPr>
                <w:rFonts w:eastAsia="Calibri"/>
                <w:sz w:val="18"/>
                <w:szCs w:val="18"/>
              </w:rPr>
              <w:t>1 &amp; 2</w:t>
            </w:r>
          </w:p>
        </w:tc>
        <w:tc>
          <w:tcPr>
            <w:tcW w:w="2694" w:type="dxa"/>
            <w:tcBorders>
              <w:top w:val="single" w:sz="4" w:space="0" w:color="auto"/>
              <w:left w:val="single" w:sz="4" w:space="0" w:color="auto"/>
              <w:bottom w:val="single" w:sz="4" w:space="0" w:color="auto"/>
              <w:right w:val="single" w:sz="4" w:space="0" w:color="auto"/>
            </w:tcBorders>
          </w:tcPr>
          <w:p w14:paraId="75CB72E4" w14:textId="77777777" w:rsidR="005864C7" w:rsidRPr="005864C7" w:rsidRDefault="005864C7" w:rsidP="005864C7">
            <w:pPr>
              <w:spacing w:before="30" w:after="30"/>
              <w:rPr>
                <w:rFonts w:eastAsia="Calibri"/>
                <w:sz w:val="18"/>
                <w:szCs w:val="18"/>
              </w:rPr>
            </w:pPr>
            <w:r w:rsidRPr="005864C7">
              <w:rPr>
                <w:rFonts w:eastAsia="Calibri"/>
                <w:sz w:val="18"/>
                <w:szCs w:val="18"/>
              </w:rPr>
              <w:t>B4.3.1 a) describe the role of the cell cycle in growth, including interphase and mitosis</w:t>
            </w:r>
          </w:p>
          <w:p w14:paraId="19037E54" w14:textId="77777777" w:rsidR="005864C7" w:rsidRDefault="005864C7" w:rsidP="005864C7">
            <w:pPr>
              <w:spacing w:before="30" w:after="30"/>
              <w:rPr>
                <w:rFonts w:eastAsia="Calibri"/>
                <w:sz w:val="18"/>
                <w:szCs w:val="18"/>
              </w:rPr>
            </w:pPr>
            <w:r w:rsidRPr="005864C7">
              <w:rPr>
                <w:rFonts w:eastAsia="Calibri"/>
                <w:sz w:val="18"/>
                <w:szCs w:val="18"/>
              </w:rPr>
              <w:t>b) describe how to use a light microscope to observe stages of mitosis</w:t>
            </w:r>
          </w:p>
          <w:p w14:paraId="36122CC4" w14:textId="77777777" w:rsidR="005864C7" w:rsidRPr="005864C7" w:rsidRDefault="005864C7" w:rsidP="005864C7">
            <w:pPr>
              <w:spacing w:before="30" w:after="30"/>
              <w:rPr>
                <w:rFonts w:eastAsia="Calibri"/>
                <w:sz w:val="18"/>
                <w:szCs w:val="18"/>
              </w:rPr>
            </w:pPr>
            <w:r w:rsidRPr="005864C7">
              <w:rPr>
                <w:rFonts w:eastAsia="Calibri"/>
                <w:i/>
                <w:sz w:val="18"/>
                <w:szCs w:val="18"/>
              </w:rPr>
              <w:t>PAG1 (Separate Science) / PAG B1 (Combined Science)</w:t>
            </w:r>
          </w:p>
        </w:tc>
        <w:tc>
          <w:tcPr>
            <w:tcW w:w="9355" w:type="dxa"/>
            <w:tcBorders>
              <w:top w:val="single" w:sz="4" w:space="0" w:color="auto"/>
              <w:left w:val="single" w:sz="4" w:space="0" w:color="auto"/>
              <w:bottom w:val="single" w:sz="4" w:space="0" w:color="auto"/>
              <w:right w:val="single" w:sz="4" w:space="0" w:color="auto"/>
            </w:tcBorders>
          </w:tcPr>
          <w:p w14:paraId="724C2348" w14:textId="77777777" w:rsidR="005864C7" w:rsidRPr="005864C7" w:rsidRDefault="005864C7" w:rsidP="005864C7">
            <w:pPr>
              <w:keepNext/>
              <w:keepLines/>
              <w:spacing w:before="30" w:after="30"/>
              <w:outlineLvl w:val="3"/>
              <w:rPr>
                <w:rFonts w:eastAsia="Times New Roman"/>
                <w:iCs/>
                <w:sz w:val="18"/>
                <w:szCs w:val="18"/>
              </w:rPr>
            </w:pPr>
            <w:r w:rsidRPr="005864C7">
              <w:rPr>
                <w:rFonts w:eastAsia="Times New Roman"/>
                <w:iCs/>
                <w:sz w:val="18"/>
                <w:szCs w:val="18"/>
              </w:rPr>
              <w:t xml:space="preserve">Page 4 of the BBC Bitesize site, </w:t>
            </w:r>
            <w:hyperlink r:id="rId50" w:history="1">
              <w:r w:rsidRPr="005864C7">
                <w:rPr>
                  <w:rStyle w:val="Hyperlink"/>
                  <w:rFonts w:eastAsia="Times New Roman"/>
                  <w:iCs/>
                  <w:sz w:val="18"/>
                  <w:szCs w:val="18"/>
                </w:rPr>
                <w:t>here</w:t>
              </w:r>
            </w:hyperlink>
            <w:r w:rsidRPr="005864C7">
              <w:rPr>
                <w:rFonts w:eastAsia="Times New Roman"/>
                <w:iCs/>
                <w:sz w:val="18"/>
                <w:szCs w:val="18"/>
              </w:rPr>
              <w:t>, covers mitosis and could be used to support part of an introduction. Page 5 goes on to look at meiosis, which could be looked at in lesson 4. There is also an activity and a test which include content from chapter B1 about inheritance and DNA so has a synoptic function.</w:t>
            </w:r>
          </w:p>
          <w:p w14:paraId="6DF27751" w14:textId="77777777" w:rsidR="005864C7" w:rsidRPr="005864C7" w:rsidRDefault="00E53E02" w:rsidP="005864C7">
            <w:pPr>
              <w:keepNext/>
              <w:keepLines/>
              <w:spacing w:before="30" w:after="30"/>
              <w:outlineLvl w:val="3"/>
              <w:rPr>
                <w:rFonts w:eastAsia="Times New Roman"/>
                <w:iCs/>
                <w:sz w:val="18"/>
                <w:szCs w:val="18"/>
              </w:rPr>
            </w:pPr>
            <w:hyperlink r:id="rId51" w:history="1">
              <w:r w:rsidR="005864C7" w:rsidRPr="005864C7">
                <w:rPr>
                  <w:rStyle w:val="Hyperlink"/>
                  <w:rFonts w:eastAsia="Times New Roman"/>
                  <w:iCs/>
                  <w:sz w:val="18"/>
                  <w:szCs w:val="18"/>
                </w:rPr>
                <w:t>This</w:t>
              </w:r>
            </w:hyperlink>
            <w:r w:rsidR="005864C7" w:rsidRPr="005864C7">
              <w:rPr>
                <w:rFonts w:eastAsia="Times New Roman"/>
                <w:iCs/>
                <w:sz w:val="18"/>
                <w:szCs w:val="18"/>
              </w:rPr>
              <w:t xml:space="preserve"> video clip is a good visual representation and summary of mitosis and, again, could be used as an introduction. It emphasises the main points e.g. mitosis is used for growth and results in genetically identical daughter cells but does not include unnecessary details.</w:t>
            </w:r>
          </w:p>
          <w:p w14:paraId="09D84980" w14:textId="77777777" w:rsidR="005864C7" w:rsidRPr="005864C7" w:rsidRDefault="005864C7" w:rsidP="005864C7">
            <w:pPr>
              <w:keepNext/>
              <w:keepLines/>
              <w:spacing w:before="30" w:after="30"/>
              <w:outlineLvl w:val="3"/>
              <w:rPr>
                <w:rFonts w:eastAsia="Times New Roman"/>
                <w:iCs/>
                <w:sz w:val="18"/>
                <w:szCs w:val="18"/>
              </w:rPr>
            </w:pPr>
            <w:r w:rsidRPr="005864C7">
              <w:rPr>
                <w:rFonts w:eastAsia="Times New Roman"/>
                <w:iCs/>
                <w:sz w:val="18"/>
                <w:szCs w:val="18"/>
              </w:rPr>
              <w:t xml:space="preserve">Learners do not need to know the names of the stages of mitosis so beware of activities that go into this unnecessary detail. The one </w:t>
            </w:r>
            <w:hyperlink r:id="rId52" w:history="1">
              <w:r w:rsidRPr="005864C7">
                <w:rPr>
                  <w:rStyle w:val="Hyperlink"/>
                  <w:rFonts w:eastAsia="Times New Roman"/>
                  <w:iCs/>
                  <w:sz w:val="18"/>
                  <w:szCs w:val="18"/>
                </w:rPr>
                <w:t>here</w:t>
              </w:r>
            </w:hyperlink>
            <w:r w:rsidRPr="005864C7">
              <w:rPr>
                <w:rFonts w:eastAsia="Times New Roman"/>
                <w:iCs/>
                <w:sz w:val="18"/>
                <w:szCs w:val="18"/>
              </w:rPr>
              <w:t xml:space="preserve"> is at the right level. </w:t>
            </w:r>
          </w:p>
          <w:p w14:paraId="49887CB4"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Stages of mitosis</w:t>
            </w:r>
          </w:p>
          <w:p w14:paraId="1424F0FE" w14:textId="7B7BB3B1" w:rsidR="005864C7" w:rsidRPr="005864C7" w:rsidRDefault="005864C7" w:rsidP="005864C7">
            <w:pPr>
              <w:spacing w:before="30" w:after="30"/>
              <w:rPr>
                <w:rFonts w:eastAsia="Calibri"/>
                <w:sz w:val="18"/>
                <w:szCs w:val="18"/>
              </w:rPr>
            </w:pPr>
            <w:r w:rsidRPr="005864C7">
              <w:rPr>
                <w:rFonts w:eastAsia="Calibri"/>
                <w:sz w:val="18"/>
                <w:szCs w:val="18"/>
              </w:rPr>
              <w:t>A simple animation of the stages of mitosis is provided by Pearson that the learners can use to develop a basic understanding of the process.</w:t>
            </w:r>
            <w:r w:rsidR="00E6247E">
              <w:rPr>
                <w:rFonts w:eastAsia="Calibri"/>
                <w:sz w:val="18"/>
                <w:szCs w:val="18"/>
              </w:rPr>
              <w:t xml:space="preserve"> A second more in-depth animation can also be found at the following link:</w:t>
            </w:r>
          </w:p>
          <w:p w14:paraId="683DED74" w14:textId="42186666" w:rsidR="005864C7" w:rsidRPr="005864C7" w:rsidRDefault="00E53E02" w:rsidP="005864C7">
            <w:pPr>
              <w:spacing w:before="30" w:after="30"/>
              <w:rPr>
                <w:rFonts w:eastAsia="Calibri"/>
                <w:sz w:val="18"/>
                <w:szCs w:val="18"/>
              </w:rPr>
            </w:pPr>
            <w:hyperlink r:id="rId53" w:anchor="282352" w:history="1">
              <w:r w:rsidR="005864C7" w:rsidRPr="005864C7">
                <w:rPr>
                  <w:rFonts w:eastAsia="Calibri"/>
                  <w:color w:val="0563C1"/>
                  <w:sz w:val="18"/>
                  <w:szCs w:val="18"/>
                  <w:u w:val="single"/>
                </w:rPr>
                <w:t>View full activity in B4.3 How do organisms grow and develop?</w:t>
              </w:r>
              <w:r w:rsidR="00305E92">
                <w:rPr>
                  <w:rFonts w:eastAsia="Calibri"/>
                  <w:color w:val="0563C1"/>
                  <w:sz w:val="18"/>
                  <w:szCs w:val="18"/>
                  <w:u w:val="single"/>
                </w:rPr>
                <w:t xml:space="preserve"> – </w:t>
              </w:r>
              <w:r w:rsidR="005864C7" w:rsidRPr="005864C7">
                <w:rPr>
                  <w:rFonts w:eastAsia="Calibri"/>
                  <w:color w:val="0563C1"/>
                  <w:sz w:val="18"/>
                  <w:szCs w:val="18"/>
                  <w:u w:val="single"/>
                </w:rPr>
                <w:t>Online delivery guide</w:t>
              </w:r>
            </w:hyperlink>
          </w:p>
          <w:p w14:paraId="02CA20CB" w14:textId="77777777" w:rsidR="00E6247E" w:rsidRPr="005864C7" w:rsidRDefault="00E6247E" w:rsidP="005864C7">
            <w:pPr>
              <w:spacing w:before="30" w:after="30"/>
              <w:jc w:val="right"/>
              <w:rPr>
                <w:rFonts w:eastAsia="Times New Roman"/>
                <w:spacing w:val="-10"/>
                <w:kern w:val="28"/>
                <w:sz w:val="18"/>
                <w:szCs w:val="18"/>
              </w:rPr>
            </w:pPr>
          </w:p>
          <w:p w14:paraId="5892EFCF" w14:textId="77777777" w:rsidR="005864C7" w:rsidRPr="005864C7" w:rsidRDefault="005864C7" w:rsidP="005864C7">
            <w:pPr>
              <w:spacing w:before="30" w:after="30"/>
              <w:rPr>
                <w:rFonts w:eastAsia="Times New Roman"/>
                <w:spacing w:val="-10"/>
                <w:kern w:val="28"/>
                <w:sz w:val="18"/>
                <w:szCs w:val="18"/>
              </w:rPr>
            </w:pPr>
            <w:r w:rsidRPr="005864C7">
              <w:rPr>
                <w:rFonts w:eastAsia="Times New Roman"/>
                <w:b/>
                <w:iCs/>
                <w:sz w:val="18"/>
                <w:szCs w:val="18"/>
              </w:rPr>
              <w:t>Cell cycle</w:t>
            </w:r>
          </w:p>
          <w:p w14:paraId="1806AD52" w14:textId="40355FF0" w:rsidR="005864C7" w:rsidRPr="005864C7" w:rsidRDefault="005864C7" w:rsidP="005864C7">
            <w:pPr>
              <w:spacing w:before="30" w:after="30"/>
              <w:rPr>
                <w:rFonts w:eastAsia="Calibri"/>
                <w:sz w:val="18"/>
                <w:szCs w:val="18"/>
              </w:rPr>
            </w:pPr>
            <w:r w:rsidRPr="005864C7">
              <w:rPr>
                <w:rFonts w:eastAsia="Calibri"/>
                <w:sz w:val="18"/>
                <w:szCs w:val="18"/>
              </w:rPr>
              <w:t xml:space="preserve">This </w:t>
            </w:r>
            <w:hyperlink r:id="rId54" w:history="1">
              <w:r w:rsidRPr="00E6247E">
                <w:rPr>
                  <w:rStyle w:val="Hyperlink"/>
                  <w:rFonts w:eastAsia="Calibri"/>
                  <w:sz w:val="18"/>
                  <w:szCs w:val="18"/>
                </w:rPr>
                <w:t>visual representation</w:t>
              </w:r>
            </w:hyperlink>
            <w:r w:rsidRPr="005864C7">
              <w:rPr>
                <w:rFonts w:eastAsia="Calibri"/>
                <w:sz w:val="18"/>
                <w:szCs w:val="18"/>
              </w:rPr>
              <w:t xml:space="preserve"> of the cell cycle and DNA replication can be used by the learners to allow them to independently study the process and produce their own revision resource.</w:t>
            </w:r>
          </w:p>
          <w:p w14:paraId="25C45A09" w14:textId="77777777" w:rsidR="00E6247E" w:rsidRPr="005864C7" w:rsidRDefault="00E6247E" w:rsidP="005864C7">
            <w:pPr>
              <w:spacing w:before="30" w:after="30"/>
              <w:rPr>
                <w:rFonts w:eastAsia="Calibri"/>
                <w:sz w:val="18"/>
                <w:szCs w:val="18"/>
              </w:rPr>
            </w:pPr>
          </w:p>
          <w:p w14:paraId="6FDCC905" w14:textId="77777777" w:rsidR="005864C7" w:rsidRPr="005864C7" w:rsidRDefault="005864C7" w:rsidP="005864C7">
            <w:pPr>
              <w:spacing w:before="30" w:after="30"/>
              <w:rPr>
                <w:sz w:val="18"/>
                <w:szCs w:val="18"/>
              </w:rPr>
            </w:pPr>
            <w:r w:rsidRPr="005864C7">
              <w:rPr>
                <w:sz w:val="18"/>
                <w:szCs w:val="18"/>
              </w:rPr>
              <w:t xml:space="preserve">The practical procedure found </w:t>
            </w:r>
            <w:hyperlink r:id="rId55" w:history="1">
              <w:r w:rsidRPr="005864C7">
                <w:rPr>
                  <w:rStyle w:val="Hyperlink"/>
                  <w:rFonts w:eastAsia="Times New Roman"/>
                  <w:spacing w:val="-10"/>
                  <w:kern w:val="28"/>
                  <w:sz w:val="18"/>
                  <w:szCs w:val="18"/>
                </w:rPr>
                <w:t>here</w:t>
              </w:r>
            </w:hyperlink>
            <w:r w:rsidRPr="005864C7">
              <w:rPr>
                <w:sz w:val="18"/>
                <w:szCs w:val="18"/>
              </w:rPr>
              <w:t xml:space="preserve"> is a simple and clear way to carry out a root tip squash and examine cells undergoing mitosis under a light microscope. Learners could also look at pre-prepared slides the root tips of various species of plant e.g. </w:t>
            </w:r>
            <w:r w:rsidRPr="005864C7">
              <w:rPr>
                <w:i/>
                <w:sz w:val="18"/>
                <w:szCs w:val="18"/>
              </w:rPr>
              <w:t>Allium spp.</w:t>
            </w:r>
            <w:r w:rsidRPr="005864C7">
              <w:rPr>
                <w:sz w:val="18"/>
                <w:szCs w:val="18"/>
              </w:rPr>
              <w:t xml:space="preserve"> </w:t>
            </w:r>
          </w:p>
        </w:tc>
        <w:tc>
          <w:tcPr>
            <w:tcW w:w="2215" w:type="dxa"/>
            <w:tcBorders>
              <w:top w:val="single" w:sz="4" w:space="0" w:color="auto"/>
              <w:left w:val="single" w:sz="4" w:space="0" w:color="auto"/>
              <w:bottom w:val="single" w:sz="4" w:space="0" w:color="auto"/>
              <w:right w:val="single" w:sz="4" w:space="0" w:color="auto"/>
            </w:tcBorders>
          </w:tcPr>
          <w:p w14:paraId="0418AE9E" w14:textId="77777777" w:rsidR="005864C7" w:rsidRPr="005864C7" w:rsidRDefault="005864C7" w:rsidP="005864C7">
            <w:pPr>
              <w:spacing w:before="30" w:after="30"/>
              <w:rPr>
                <w:rFonts w:eastAsia="Calibri"/>
                <w:sz w:val="18"/>
                <w:szCs w:val="18"/>
              </w:rPr>
            </w:pPr>
            <w:r w:rsidRPr="005864C7">
              <w:rPr>
                <w:rFonts w:eastAsia="Calibri"/>
                <w:sz w:val="18"/>
                <w:szCs w:val="18"/>
              </w:rPr>
              <w:t xml:space="preserve">Learners can look at mitosis under the microscope and cover the skills required for </w:t>
            </w:r>
            <w:r w:rsidRPr="005864C7">
              <w:rPr>
                <w:rFonts w:eastAsia="Calibri"/>
                <w:i/>
                <w:sz w:val="18"/>
                <w:szCs w:val="18"/>
              </w:rPr>
              <w:t>PAG1 (Separate Science) / PAG B1 (Combined Science).</w:t>
            </w:r>
          </w:p>
        </w:tc>
      </w:tr>
      <w:tr w:rsidR="005864C7" w:rsidRPr="005864C7" w14:paraId="4F66224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2239417E" w14:textId="77777777" w:rsidR="005864C7" w:rsidRPr="005864C7" w:rsidRDefault="005864C7" w:rsidP="005864C7">
            <w:pPr>
              <w:spacing w:before="30" w:after="30"/>
              <w:rPr>
                <w:rFonts w:eastAsia="Calibri"/>
                <w:sz w:val="18"/>
                <w:szCs w:val="18"/>
              </w:rPr>
            </w:pPr>
            <w:r w:rsidRPr="005864C7">
              <w:rPr>
                <w:rFonts w:eastAsia="Calibri"/>
                <w:sz w:val="18"/>
                <w:szCs w:val="18"/>
              </w:rPr>
              <w:t>3</w:t>
            </w:r>
          </w:p>
        </w:tc>
        <w:tc>
          <w:tcPr>
            <w:tcW w:w="2694" w:type="dxa"/>
            <w:tcBorders>
              <w:top w:val="single" w:sz="4" w:space="0" w:color="auto"/>
              <w:left w:val="single" w:sz="4" w:space="0" w:color="auto"/>
              <w:bottom w:val="single" w:sz="4" w:space="0" w:color="auto"/>
              <w:right w:val="single" w:sz="4" w:space="0" w:color="auto"/>
            </w:tcBorders>
          </w:tcPr>
          <w:p w14:paraId="09925013" w14:textId="77777777" w:rsidR="005864C7" w:rsidRPr="005864C7" w:rsidRDefault="005864C7" w:rsidP="005864C7">
            <w:pPr>
              <w:spacing w:before="30" w:after="30"/>
              <w:rPr>
                <w:rFonts w:eastAsia="Times New Roman"/>
                <w:spacing w:val="-10"/>
                <w:kern w:val="28"/>
                <w:sz w:val="18"/>
                <w:szCs w:val="18"/>
              </w:rPr>
            </w:pPr>
            <w:r w:rsidRPr="005864C7">
              <w:rPr>
                <w:rFonts w:eastAsia="Calibri"/>
                <w:sz w:val="18"/>
                <w:szCs w:val="18"/>
              </w:rPr>
              <w:t>B4.3.2 describe cancer as the result of changes in cells that lead to uncontrolled growth and division</w:t>
            </w:r>
          </w:p>
        </w:tc>
        <w:tc>
          <w:tcPr>
            <w:tcW w:w="9355" w:type="dxa"/>
            <w:tcBorders>
              <w:top w:val="single" w:sz="4" w:space="0" w:color="auto"/>
              <w:left w:val="single" w:sz="4" w:space="0" w:color="auto"/>
              <w:bottom w:val="single" w:sz="4" w:space="0" w:color="auto"/>
              <w:right w:val="single" w:sz="4" w:space="0" w:color="auto"/>
            </w:tcBorders>
          </w:tcPr>
          <w:p w14:paraId="4D169F73"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Tumour development</w:t>
            </w:r>
          </w:p>
          <w:p w14:paraId="77EFE19B" w14:textId="0B3CD68D" w:rsidR="005864C7" w:rsidRPr="005864C7" w:rsidRDefault="005864C7" w:rsidP="005864C7">
            <w:pPr>
              <w:spacing w:before="30" w:after="30"/>
              <w:rPr>
                <w:rFonts w:eastAsia="Calibri"/>
                <w:sz w:val="18"/>
                <w:szCs w:val="18"/>
              </w:rPr>
            </w:pPr>
            <w:r w:rsidRPr="005864C7">
              <w:rPr>
                <w:rFonts w:eastAsia="Calibri"/>
                <w:sz w:val="18"/>
                <w:szCs w:val="18"/>
              </w:rPr>
              <w:t xml:space="preserve">This </w:t>
            </w:r>
            <w:hyperlink r:id="rId56" w:history="1">
              <w:r w:rsidRPr="00E6247E">
                <w:rPr>
                  <w:rStyle w:val="Hyperlink"/>
                  <w:rFonts w:eastAsia="Calibri"/>
                  <w:sz w:val="18"/>
                  <w:szCs w:val="18"/>
                </w:rPr>
                <w:t>short video clip</w:t>
              </w:r>
            </w:hyperlink>
            <w:r w:rsidRPr="005864C7">
              <w:rPr>
                <w:rFonts w:eastAsia="Calibri"/>
                <w:sz w:val="18"/>
                <w:szCs w:val="18"/>
              </w:rPr>
              <w:t xml:space="preserve"> shows how tumours develop, how they become vascularised and how metastasis occurs.</w:t>
            </w:r>
          </w:p>
          <w:p w14:paraId="53AB7D87" w14:textId="77777777" w:rsidR="00E6247E" w:rsidRPr="005864C7" w:rsidRDefault="00E6247E" w:rsidP="005864C7">
            <w:pPr>
              <w:spacing w:before="30" w:after="30"/>
              <w:rPr>
                <w:rFonts w:eastAsia="Calibri"/>
                <w:sz w:val="18"/>
                <w:szCs w:val="18"/>
              </w:rPr>
            </w:pPr>
          </w:p>
          <w:p w14:paraId="0D1D3EC3"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Formation of cancer</w:t>
            </w:r>
          </w:p>
          <w:p w14:paraId="35FD81E7" w14:textId="65FDEB6C" w:rsidR="005864C7" w:rsidRPr="005864C7" w:rsidRDefault="005864C7" w:rsidP="005864C7">
            <w:pPr>
              <w:spacing w:before="30" w:after="30"/>
              <w:rPr>
                <w:rFonts w:eastAsia="Calibri"/>
                <w:sz w:val="18"/>
                <w:szCs w:val="18"/>
              </w:rPr>
            </w:pPr>
            <w:r w:rsidRPr="005864C7">
              <w:rPr>
                <w:rFonts w:eastAsia="Calibri"/>
                <w:sz w:val="18"/>
                <w:szCs w:val="18"/>
              </w:rPr>
              <w:t xml:space="preserve">The </w:t>
            </w:r>
            <w:hyperlink r:id="rId57" w:history="1">
              <w:r w:rsidRPr="00E6247E">
                <w:rPr>
                  <w:rStyle w:val="Hyperlink"/>
                  <w:rFonts w:eastAsia="Calibri"/>
                  <w:sz w:val="18"/>
                  <w:szCs w:val="18"/>
                </w:rPr>
                <w:t>video clip</w:t>
              </w:r>
            </w:hyperlink>
            <w:r w:rsidRPr="005864C7">
              <w:rPr>
                <w:rFonts w:eastAsia="Calibri"/>
                <w:sz w:val="18"/>
                <w:szCs w:val="18"/>
              </w:rPr>
              <w:t xml:space="preserve"> by </w:t>
            </w:r>
            <w:proofErr w:type="spellStart"/>
            <w:r w:rsidR="00E6247E">
              <w:rPr>
                <w:rFonts w:eastAsia="Calibri"/>
                <w:sz w:val="18"/>
                <w:szCs w:val="18"/>
              </w:rPr>
              <w:t>C</w:t>
            </w:r>
            <w:r w:rsidRPr="005864C7">
              <w:rPr>
                <w:rFonts w:eastAsia="Calibri"/>
                <w:sz w:val="18"/>
                <w:szCs w:val="18"/>
              </w:rPr>
              <w:t>ancer</w:t>
            </w:r>
            <w:r w:rsidR="00E6247E">
              <w:rPr>
                <w:rFonts w:eastAsia="Calibri"/>
                <w:sz w:val="18"/>
                <w:szCs w:val="18"/>
              </w:rPr>
              <w:t>Q</w:t>
            </w:r>
            <w:r w:rsidRPr="005864C7">
              <w:rPr>
                <w:rFonts w:eastAsia="Calibri"/>
                <w:sz w:val="18"/>
                <w:szCs w:val="18"/>
              </w:rPr>
              <w:t>uest</w:t>
            </w:r>
            <w:proofErr w:type="spellEnd"/>
            <w:r w:rsidRPr="005864C7">
              <w:rPr>
                <w:rFonts w:eastAsia="Calibri"/>
                <w:sz w:val="18"/>
                <w:szCs w:val="18"/>
              </w:rPr>
              <w:t xml:space="preserve"> which is 11 minutes long provides detailed documentary on the formation of cancer. This provides a great opportunity for stretch and challenge of learners.</w:t>
            </w:r>
          </w:p>
          <w:p w14:paraId="5552942D" w14:textId="77777777" w:rsidR="00E6247E" w:rsidRPr="005864C7" w:rsidRDefault="00E6247E" w:rsidP="005864C7">
            <w:pPr>
              <w:spacing w:before="30" w:after="30"/>
              <w:rPr>
                <w:rFonts w:eastAsia="Calibri"/>
                <w:sz w:val="18"/>
                <w:szCs w:val="18"/>
              </w:rPr>
            </w:pPr>
          </w:p>
          <w:p w14:paraId="1833E95C" w14:textId="77777777" w:rsidR="005864C7" w:rsidRPr="005864C7" w:rsidRDefault="00E53E02" w:rsidP="005864C7">
            <w:pPr>
              <w:spacing w:before="30" w:after="30"/>
              <w:rPr>
                <w:sz w:val="18"/>
                <w:szCs w:val="18"/>
              </w:rPr>
            </w:pPr>
            <w:hyperlink r:id="rId58" w:history="1">
              <w:r w:rsidR="005864C7" w:rsidRPr="005864C7">
                <w:rPr>
                  <w:rStyle w:val="Hyperlink"/>
                  <w:rFonts w:eastAsia="Times New Roman"/>
                  <w:spacing w:val="-10"/>
                  <w:kern w:val="28"/>
                  <w:sz w:val="18"/>
                  <w:szCs w:val="18"/>
                </w:rPr>
                <w:t>This</w:t>
              </w:r>
            </w:hyperlink>
            <w:r w:rsidR="005864C7" w:rsidRPr="005864C7">
              <w:rPr>
                <w:sz w:val="18"/>
                <w:szCs w:val="18"/>
              </w:rPr>
              <w:t xml:space="preserve"> is a link to a site where there is information about cell division, mitosis and cancer, including an animation and a description of the causes of cancer at the right level and some examples of types of cancer.</w:t>
            </w:r>
          </w:p>
          <w:p w14:paraId="1A8C3695" w14:textId="33B32725" w:rsidR="005864C7" w:rsidRPr="005864C7" w:rsidRDefault="005864C7" w:rsidP="005864C7">
            <w:pPr>
              <w:spacing w:before="30" w:after="30"/>
              <w:rPr>
                <w:sz w:val="18"/>
                <w:szCs w:val="18"/>
              </w:rPr>
            </w:pPr>
          </w:p>
        </w:tc>
        <w:tc>
          <w:tcPr>
            <w:tcW w:w="2215" w:type="dxa"/>
            <w:tcBorders>
              <w:top w:val="single" w:sz="4" w:space="0" w:color="auto"/>
              <w:left w:val="single" w:sz="4" w:space="0" w:color="auto"/>
              <w:bottom w:val="single" w:sz="4" w:space="0" w:color="auto"/>
              <w:right w:val="single" w:sz="4" w:space="0" w:color="auto"/>
            </w:tcBorders>
          </w:tcPr>
          <w:p w14:paraId="1016A289" w14:textId="77777777" w:rsidR="005864C7" w:rsidRPr="005864C7" w:rsidRDefault="005864C7" w:rsidP="005864C7">
            <w:pPr>
              <w:spacing w:before="30" w:after="30"/>
              <w:rPr>
                <w:rFonts w:eastAsia="Calibri"/>
                <w:sz w:val="18"/>
                <w:szCs w:val="18"/>
              </w:rPr>
            </w:pPr>
          </w:p>
        </w:tc>
      </w:tr>
      <w:tr w:rsidR="005864C7" w:rsidRPr="005864C7" w14:paraId="3D34810D"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1C3E0D0F" w14:textId="77777777" w:rsidR="005864C7" w:rsidRPr="005864C7" w:rsidRDefault="005864C7" w:rsidP="005864C7">
            <w:pPr>
              <w:spacing w:before="30" w:after="30"/>
              <w:rPr>
                <w:rFonts w:eastAsia="Calibri"/>
                <w:sz w:val="18"/>
                <w:szCs w:val="18"/>
              </w:rPr>
            </w:pPr>
            <w:r w:rsidRPr="005864C7">
              <w:rPr>
                <w:rFonts w:eastAsia="Calibri"/>
                <w:sz w:val="18"/>
                <w:szCs w:val="18"/>
              </w:rPr>
              <w:lastRenderedPageBreak/>
              <w:t>4</w:t>
            </w:r>
          </w:p>
        </w:tc>
        <w:tc>
          <w:tcPr>
            <w:tcW w:w="2694" w:type="dxa"/>
            <w:tcBorders>
              <w:top w:val="single" w:sz="4" w:space="0" w:color="auto"/>
              <w:left w:val="single" w:sz="4" w:space="0" w:color="auto"/>
              <w:bottom w:val="single" w:sz="4" w:space="0" w:color="auto"/>
              <w:right w:val="single" w:sz="4" w:space="0" w:color="auto"/>
            </w:tcBorders>
          </w:tcPr>
          <w:p w14:paraId="1387B751" w14:textId="77777777" w:rsidR="005864C7" w:rsidRPr="005864C7" w:rsidRDefault="005864C7" w:rsidP="005864C7">
            <w:pPr>
              <w:spacing w:before="30" w:after="30"/>
              <w:rPr>
                <w:rFonts w:eastAsia="Times New Roman"/>
                <w:spacing w:val="-10"/>
                <w:kern w:val="28"/>
                <w:sz w:val="18"/>
                <w:szCs w:val="18"/>
              </w:rPr>
            </w:pPr>
            <w:r w:rsidRPr="005864C7">
              <w:rPr>
                <w:rFonts w:eastAsia="Calibri"/>
                <w:sz w:val="18"/>
                <w:szCs w:val="18"/>
              </w:rPr>
              <w:t>B4.3.3 explain the role of meiotic cell division in halving the chromosome number to form gametes, including the stages of interphase and two meiotic divisions</w:t>
            </w:r>
          </w:p>
        </w:tc>
        <w:tc>
          <w:tcPr>
            <w:tcW w:w="9355" w:type="dxa"/>
            <w:tcBorders>
              <w:top w:val="single" w:sz="4" w:space="0" w:color="auto"/>
              <w:left w:val="single" w:sz="4" w:space="0" w:color="auto"/>
              <w:bottom w:val="single" w:sz="4" w:space="0" w:color="auto"/>
              <w:right w:val="single" w:sz="4" w:space="0" w:color="auto"/>
            </w:tcBorders>
          </w:tcPr>
          <w:p w14:paraId="5890611C" w14:textId="1F83D3FA" w:rsidR="005864C7" w:rsidRPr="005864C7" w:rsidRDefault="005864C7" w:rsidP="005864C7">
            <w:pPr>
              <w:keepNext/>
              <w:keepLines/>
              <w:spacing w:before="30" w:after="30"/>
              <w:outlineLvl w:val="3"/>
              <w:rPr>
                <w:rFonts w:eastAsia="Times New Roman"/>
                <w:iCs/>
                <w:sz w:val="18"/>
                <w:szCs w:val="18"/>
              </w:rPr>
            </w:pPr>
            <w:r w:rsidRPr="005864C7">
              <w:rPr>
                <w:rFonts w:eastAsia="Times New Roman"/>
                <w:iCs/>
                <w:sz w:val="18"/>
                <w:szCs w:val="18"/>
              </w:rPr>
              <w:t xml:space="preserve">Page </w:t>
            </w:r>
            <w:r w:rsidR="00E6247E">
              <w:rPr>
                <w:rFonts w:eastAsia="Times New Roman"/>
                <w:iCs/>
                <w:sz w:val="18"/>
                <w:szCs w:val="18"/>
              </w:rPr>
              <w:t>5</w:t>
            </w:r>
            <w:r w:rsidRPr="005864C7">
              <w:rPr>
                <w:rFonts w:eastAsia="Times New Roman"/>
                <w:iCs/>
                <w:sz w:val="18"/>
                <w:szCs w:val="18"/>
              </w:rPr>
              <w:t xml:space="preserve"> of the BBC Bitesize site, </w:t>
            </w:r>
            <w:hyperlink r:id="rId59" w:history="1">
              <w:r w:rsidRPr="005864C7">
                <w:rPr>
                  <w:rStyle w:val="Hyperlink"/>
                  <w:rFonts w:eastAsia="Times New Roman"/>
                  <w:iCs/>
                  <w:sz w:val="18"/>
                  <w:szCs w:val="18"/>
                </w:rPr>
                <w:t>here</w:t>
              </w:r>
            </w:hyperlink>
            <w:r w:rsidRPr="005864C7">
              <w:rPr>
                <w:rFonts w:eastAsia="Times New Roman"/>
                <w:iCs/>
                <w:sz w:val="18"/>
                <w:szCs w:val="18"/>
              </w:rPr>
              <w:t>, covers m</w:t>
            </w:r>
            <w:r w:rsidR="00E6247E">
              <w:rPr>
                <w:rFonts w:eastAsia="Times New Roman"/>
                <w:iCs/>
                <w:sz w:val="18"/>
                <w:szCs w:val="18"/>
              </w:rPr>
              <w:t>eio</w:t>
            </w:r>
            <w:r w:rsidRPr="005864C7">
              <w:rPr>
                <w:rFonts w:eastAsia="Times New Roman"/>
                <w:iCs/>
                <w:sz w:val="18"/>
                <w:szCs w:val="18"/>
              </w:rPr>
              <w:t>sis and could be used to support part of an introduction. There is also an activity and a test which include content from chapter B1 about inheritance and DNA so has a synoptic function.</w:t>
            </w:r>
          </w:p>
          <w:p w14:paraId="35EA6256" w14:textId="77777777" w:rsidR="005864C7" w:rsidRPr="005864C7" w:rsidRDefault="00E53E02" w:rsidP="005864C7">
            <w:pPr>
              <w:spacing w:before="30" w:after="30"/>
              <w:rPr>
                <w:sz w:val="18"/>
                <w:szCs w:val="18"/>
              </w:rPr>
            </w:pPr>
            <w:hyperlink r:id="rId60" w:history="1">
              <w:r w:rsidR="005864C7" w:rsidRPr="005864C7">
                <w:rPr>
                  <w:rStyle w:val="Hyperlink"/>
                  <w:rFonts w:eastAsia="Times New Roman"/>
                  <w:iCs/>
                  <w:sz w:val="18"/>
                  <w:szCs w:val="18"/>
                </w:rPr>
                <w:t>This</w:t>
              </w:r>
            </w:hyperlink>
            <w:r w:rsidR="005864C7" w:rsidRPr="005864C7">
              <w:rPr>
                <w:rFonts w:eastAsia="Times New Roman"/>
                <w:iCs/>
                <w:sz w:val="18"/>
                <w:szCs w:val="18"/>
              </w:rPr>
              <w:t xml:space="preserve"> video clip is a good visual representation and summary of meiosis and, again, could be used as an introduction. It emphasises the main points e.g. the shuffling of genetic material resulting in genetically unique cells but does mention homologous pairs which needs to be glossed over as this is unnecessary terminology at this level.</w:t>
            </w:r>
          </w:p>
          <w:p w14:paraId="7BCB5E0C" w14:textId="77777777" w:rsidR="005864C7" w:rsidRPr="005864C7" w:rsidRDefault="005864C7" w:rsidP="005864C7">
            <w:pPr>
              <w:spacing w:before="30" w:after="30"/>
              <w:rPr>
                <w:sz w:val="18"/>
                <w:szCs w:val="18"/>
              </w:rPr>
            </w:pPr>
            <w:r w:rsidRPr="005864C7">
              <w:rPr>
                <w:sz w:val="18"/>
                <w:szCs w:val="18"/>
              </w:rPr>
              <w:t xml:space="preserve">The activity described </w:t>
            </w:r>
            <w:hyperlink r:id="rId61" w:history="1">
              <w:r w:rsidRPr="005864C7">
                <w:rPr>
                  <w:rStyle w:val="Hyperlink"/>
                  <w:sz w:val="18"/>
                  <w:szCs w:val="18"/>
                </w:rPr>
                <w:t>here</w:t>
              </w:r>
            </w:hyperlink>
            <w:r w:rsidRPr="005864C7">
              <w:rPr>
                <w:sz w:val="18"/>
                <w:szCs w:val="18"/>
              </w:rPr>
              <w:t xml:space="preserve"> focuses on both mitosis and meiosis and could be used as consolidation once the main ideas about meiosis have been explored.</w:t>
            </w:r>
          </w:p>
          <w:p w14:paraId="43E3E646" w14:textId="77777777" w:rsidR="005864C7" w:rsidRPr="005864C7" w:rsidRDefault="005864C7" w:rsidP="005864C7">
            <w:pPr>
              <w:spacing w:before="30" w:after="30"/>
              <w:rPr>
                <w:sz w:val="18"/>
                <w:szCs w:val="18"/>
              </w:rPr>
            </w:pPr>
            <w:r w:rsidRPr="005864C7">
              <w:rPr>
                <w:sz w:val="18"/>
                <w:szCs w:val="18"/>
              </w:rPr>
              <w:t xml:space="preserve">The presentation found </w:t>
            </w:r>
            <w:hyperlink r:id="rId62" w:history="1">
              <w:r w:rsidRPr="005864C7">
                <w:rPr>
                  <w:rStyle w:val="Hyperlink"/>
                  <w:sz w:val="18"/>
                  <w:szCs w:val="18"/>
                </w:rPr>
                <w:t>here</w:t>
              </w:r>
            </w:hyperlink>
            <w:r w:rsidRPr="005864C7">
              <w:rPr>
                <w:sz w:val="18"/>
                <w:szCs w:val="18"/>
              </w:rPr>
              <w:t xml:space="preserve"> summarises the main points about meiosis at about the right level and does not include detail about the individual phases which learners do not need to know.</w:t>
            </w:r>
          </w:p>
          <w:p w14:paraId="1905E545" w14:textId="77777777" w:rsidR="005864C7" w:rsidRPr="005864C7" w:rsidRDefault="005864C7" w:rsidP="005864C7">
            <w:pPr>
              <w:spacing w:before="30" w:after="30"/>
              <w:rPr>
                <w:sz w:val="18"/>
                <w:szCs w:val="18"/>
              </w:rPr>
            </w:pPr>
            <w:r w:rsidRPr="005864C7">
              <w:rPr>
                <w:sz w:val="18"/>
                <w:szCs w:val="18"/>
              </w:rPr>
              <w:t xml:space="preserve">There are various resources available that compare the processes of mitosis and meiosis and these can be used as consolidation and to ensure that learners have grasped the main points of each. Often the difficulties in their learning of this topic show up when trying to compare the two or identify one or the other from a list of features. Possible activities can be found </w:t>
            </w:r>
            <w:hyperlink r:id="rId63" w:history="1">
              <w:r w:rsidRPr="005864C7">
                <w:rPr>
                  <w:rStyle w:val="Hyperlink"/>
                  <w:sz w:val="18"/>
                  <w:szCs w:val="18"/>
                </w:rPr>
                <w:t>here</w:t>
              </w:r>
            </w:hyperlink>
            <w:r w:rsidRPr="005864C7">
              <w:rPr>
                <w:sz w:val="18"/>
                <w:szCs w:val="18"/>
              </w:rPr>
              <w:t xml:space="preserve"> and </w:t>
            </w:r>
            <w:hyperlink r:id="rId64" w:history="1">
              <w:r w:rsidRPr="005864C7">
                <w:rPr>
                  <w:rStyle w:val="Hyperlink"/>
                  <w:sz w:val="18"/>
                  <w:szCs w:val="18"/>
                </w:rPr>
                <w:t>here</w:t>
              </w:r>
            </w:hyperlink>
            <w:r w:rsidRPr="005864C7">
              <w:rPr>
                <w:sz w:val="18"/>
                <w:szCs w:val="18"/>
              </w:rPr>
              <w:t xml:space="preserve"> but there are many more.</w:t>
            </w:r>
          </w:p>
        </w:tc>
        <w:tc>
          <w:tcPr>
            <w:tcW w:w="2215" w:type="dxa"/>
            <w:tcBorders>
              <w:top w:val="single" w:sz="4" w:space="0" w:color="auto"/>
              <w:left w:val="single" w:sz="4" w:space="0" w:color="auto"/>
              <w:bottom w:val="single" w:sz="4" w:space="0" w:color="auto"/>
              <w:right w:val="single" w:sz="4" w:space="0" w:color="auto"/>
            </w:tcBorders>
          </w:tcPr>
          <w:p w14:paraId="123959BE" w14:textId="77777777" w:rsidR="005864C7" w:rsidRPr="005864C7" w:rsidRDefault="005864C7" w:rsidP="005864C7">
            <w:pPr>
              <w:spacing w:before="30" w:after="30"/>
              <w:rPr>
                <w:rFonts w:eastAsia="Calibri"/>
                <w:sz w:val="18"/>
                <w:szCs w:val="18"/>
              </w:rPr>
            </w:pPr>
          </w:p>
        </w:tc>
      </w:tr>
      <w:tr w:rsidR="005864C7" w:rsidRPr="005864C7" w14:paraId="61E05D1A"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22479DF3" w14:textId="77777777" w:rsidR="005864C7" w:rsidRPr="005864C7" w:rsidRDefault="005864C7" w:rsidP="005864C7">
            <w:pPr>
              <w:spacing w:before="30" w:after="30"/>
              <w:rPr>
                <w:rFonts w:eastAsia="Calibri"/>
                <w:sz w:val="18"/>
                <w:szCs w:val="18"/>
              </w:rPr>
            </w:pPr>
            <w:r w:rsidRPr="005864C7">
              <w:rPr>
                <w:rFonts w:eastAsia="Calibri"/>
                <w:sz w:val="18"/>
                <w:szCs w:val="18"/>
              </w:rPr>
              <w:t>5</w:t>
            </w:r>
          </w:p>
        </w:tc>
        <w:tc>
          <w:tcPr>
            <w:tcW w:w="2694" w:type="dxa"/>
            <w:tcBorders>
              <w:top w:val="single" w:sz="4" w:space="0" w:color="auto"/>
              <w:left w:val="single" w:sz="4" w:space="0" w:color="auto"/>
              <w:bottom w:val="single" w:sz="4" w:space="0" w:color="auto"/>
              <w:right w:val="single" w:sz="4" w:space="0" w:color="auto"/>
            </w:tcBorders>
          </w:tcPr>
          <w:p w14:paraId="30833F08" w14:textId="77777777" w:rsidR="005864C7" w:rsidRPr="005864C7" w:rsidRDefault="005864C7" w:rsidP="005864C7">
            <w:pPr>
              <w:spacing w:before="30" w:after="30"/>
              <w:rPr>
                <w:rFonts w:eastAsia="Calibri"/>
                <w:sz w:val="18"/>
                <w:szCs w:val="18"/>
              </w:rPr>
            </w:pPr>
            <w:r w:rsidRPr="005864C7">
              <w:rPr>
                <w:rFonts w:eastAsia="Calibri"/>
                <w:sz w:val="18"/>
                <w:szCs w:val="18"/>
              </w:rPr>
              <w:t>B4.3.4 describe the function of stem cells in embryonic and adult animals and meristems in plants</w:t>
            </w:r>
          </w:p>
          <w:p w14:paraId="3615E1E2" w14:textId="77777777" w:rsidR="005864C7" w:rsidRPr="005864C7" w:rsidRDefault="005864C7" w:rsidP="005864C7">
            <w:pPr>
              <w:spacing w:before="30" w:after="30"/>
              <w:rPr>
                <w:rFonts w:eastAsia="Calibri"/>
                <w:sz w:val="18"/>
                <w:szCs w:val="18"/>
              </w:rPr>
            </w:pPr>
            <w:r w:rsidRPr="005864C7">
              <w:rPr>
                <w:rFonts w:eastAsia="Calibri"/>
                <w:sz w:val="18"/>
                <w:szCs w:val="18"/>
              </w:rPr>
              <w:t xml:space="preserve">B4.3.5 explain the importance of cell differentiation, in which cells become specialised by switching genes off and on to form tissues with </w:t>
            </w:r>
            <w:proofErr w:type="gramStart"/>
            <w:r w:rsidRPr="005864C7">
              <w:rPr>
                <w:rFonts w:eastAsia="Calibri"/>
                <w:sz w:val="18"/>
                <w:szCs w:val="18"/>
              </w:rPr>
              <w:t>particular functions</w:t>
            </w:r>
            <w:proofErr w:type="gramEnd"/>
          </w:p>
        </w:tc>
        <w:tc>
          <w:tcPr>
            <w:tcW w:w="9355" w:type="dxa"/>
            <w:tcBorders>
              <w:top w:val="single" w:sz="4" w:space="0" w:color="auto"/>
              <w:left w:val="single" w:sz="4" w:space="0" w:color="auto"/>
              <w:bottom w:val="single" w:sz="4" w:space="0" w:color="auto"/>
              <w:right w:val="single" w:sz="4" w:space="0" w:color="auto"/>
            </w:tcBorders>
          </w:tcPr>
          <w:p w14:paraId="00877BFD"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Actions of embryonic stem cells</w:t>
            </w:r>
          </w:p>
          <w:p w14:paraId="68AC4710" w14:textId="3B065C92" w:rsidR="005864C7" w:rsidRPr="005864C7" w:rsidRDefault="005864C7" w:rsidP="005864C7">
            <w:pPr>
              <w:spacing w:before="30" w:after="30"/>
              <w:rPr>
                <w:rFonts w:eastAsia="Calibri"/>
                <w:sz w:val="18"/>
                <w:szCs w:val="18"/>
              </w:rPr>
            </w:pPr>
            <w:r w:rsidRPr="005864C7">
              <w:rPr>
                <w:rFonts w:eastAsia="Calibri"/>
                <w:sz w:val="18"/>
                <w:szCs w:val="18"/>
              </w:rPr>
              <w:t xml:space="preserve">The </w:t>
            </w:r>
            <w:r w:rsidR="00776BF6">
              <w:rPr>
                <w:rFonts w:eastAsia="Calibri"/>
                <w:sz w:val="18"/>
                <w:szCs w:val="18"/>
              </w:rPr>
              <w:t>‘</w:t>
            </w:r>
            <w:r w:rsidRPr="005864C7">
              <w:rPr>
                <w:rFonts w:eastAsia="Calibri"/>
                <w:sz w:val="18"/>
                <w:szCs w:val="18"/>
              </w:rPr>
              <w:t>Human embryonic stem cells</w:t>
            </w:r>
            <w:r w:rsidR="00776BF6">
              <w:rPr>
                <w:rFonts w:eastAsia="Calibri"/>
                <w:sz w:val="18"/>
                <w:szCs w:val="18"/>
              </w:rPr>
              <w:t>’</w:t>
            </w:r>
            <w:r w:rsidRPr="005864C7">
              <w:rPr>
                <w:rFonts w:eastAsia="Calibri"/>
                <w:sz w:val="18"/>
                <w:szCs w:val="18"/>
              </w:rPr>
              <w:t xml:space="preserve"> </w:t>
            </w:r>
            <w:hyperlink r:id="rId65" w:history="1">
              <w:r w:rsidRPr="00E6247E">
                <w:rPr>
                  <w:rStyle w:val="Hyperlink"/>
                  <w:rFonts w:eastAsia="Calibri"/>
                  <w:sz w:val="18"/>
                  <w:szCs w:val="18"/>
                </w:rPr>
                <w:t>animation</w:t>
              </w:r>
            </w:hyperlink>
            <w:r w:rsidRPr="005864C7">
              <w:rPr>
                <w:rFonts w:eastAsia="Calibri"/>
                <w:sz w:val="18"/>
                <w:szCs w:val="18"/>
              </w:rPr>
              <w:t xml:space="preserve"> provides learners with a clear yet high level description of how embryonic stem cells may be used in the lab to produce a particular specialised cell type.</w:t>
            </w:r>
          </w:p>
          <w:p w14:paraId="0FF900E6" w14:textId="77777777" w:rsidR="00E6247E" w:rsidRPr="005864C7" w:rsidRDefault="00E6247E" w:rsidP="005864C7">
            <w:pPr>
              <w:spacing w:before="30" w:after="30"/>
              <w:rPr>
                <w:rFonts w:eastAsia="Calibri"/>
                <w:sz w:val="18"/>
                <w:szCs w:val="18"/>
              </w:rPr>
            </w:pPr>
          </w:p>
          <w:p w14:paraId="2E5E9F5A"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Stem cells or meristem?</w:t>
            </w:r>
          </w:p>
          <w:p w14:paraId="7F140E97" w14:textId="723FC4CC" w:rsidR="005864C7" w:rsidRDefault="005864C7" w:rsidP="005864C7">
            <w:pPr>
              <w:spacing w:before="30" w:after="30"/>
              <w:rPr>
                <w:rFonts w:eastAsia="Calibri"/>
                <w:sz w:val="18"/>
                <w:szCs w:val="18"/>
              </w:rPr>
            </w:pPr>
            <w:r w:rsidRPr="005864C7">
              <w:rPr>
                <w:rFonts w:eastAsia="Calibri"/>
                <w:sz w:val="18"/>
                <w:szCs w:val="18"/>
              </w:rPr>
              <w:t>Stem cells and their uses are clearly described by th</w:t>
            </w:r>
            <w:r w:rsidR="00280922">
              <w:rPr>
                <w:rFonts w:eastAsia="Calibri"/>
                <w:sz w:val="18"/>
                <w:szCs w:val="18"/>
              </w:rPr>
              <w:t>is</w:t>
            </w:r>
            <w:r w:rsidRPr="005864C7">
              <w:rPr>
                <w:rFonts w:eastAsia="Calibri"/>
                <w:sz w:val="18"/>
                <w:szCs w:val="18"/>
              </w:rPr>
              <w:t xml:space="preserve"> BBC </w:t>
            </w:r>
            <w:hyperlink r:id="rId66" w:history="1">
              <w:r w:rsidRPr="00280922">
                <w:rPr>
                  <w:rStyle w:val="Hyperlink"/>
                  <w:rFonts w:eastAsia="Calibri"/>
                  <w:sz w:val="18"/>
                  <w:szCs w:val="18"/>
                </w:rPr>
                <w:t>resource</w:t>
              </w:r>
            </w:hyperlink>
            <w:r w:rsidRPr="005864C7">
              <w:rPr>
                <w:rFonts w:eastAsia="Calibri"/>
                <w:sz w:val="18"/>
                <w:szCs w:val="18"/>
              </w:rPr>
              <w:t xml:space="preserve"> whilst the YouTube </w:t>
            </w:r>
            <w:hyperlink r:id="rId67" w:history="1">
              <w:r w:rsidRPr="00280922">
                <w:rPr>
                  <w:rStyle w:val="Hyperlink"/>
                  <w:rFonts w:eastAsia="Calibri"/>
                  <w:sz w:val="18"/>
                  <w:szCs w:val="18"/>
                </w:rPr>
                <w:t>clip</w:t>
              </w:r>
            </w:hyperlink>
            <w:r w:rsidRPr="005864C7">
              <w:rPr>
                <w:rFonts w:eastAsia="Calibri"/>
                <w:sz w:val="18"/>
                <w:szCs w:val="18"/>
              </w:rPr>
              <w:t xml:space="preserve"> on the function of meristems video provides an overview of meristematic tissue.</w:t>
            </w:r>
          </w:p>
          <w:p w14:paraId="6AD65B06" w14:textId="0B917809" w:rsidR="00280922" w:rsidRDefault="00280922" w:rsidP="005864C7">
            <w:pPr>
              <w:spacing w:before="30" w:after="30"/>
              <w:rPr>
                <w:rFonts w:eastAsia="Calibri"/>
                <w:sz w:val="18"/>
                <w:szCs w:val="18"/>
              </w:rPr>
            </w:pPr>
            <w:r>
              <w:rPr>
                <w:rFonts w:eastAsia="Calibri"/>
                <w:sz w:val="18"/>
                <w:szCs w:val="18"/>
              </w:rPr>
              <w:t xml:space="preserve">A </w:t>
            </w:r>
            <w:hyperlink r:id="rId68" w:history="1">
              <w:r w:rsidRPr="00280922">
                <w:rPr>
                  <w:rStyle w:val="Hyperlink"/>
                  <w:rFonts w:eastAsia="Calibri"/>
                  <w:sz w:val="18"/>
                  <w:szCs w:val="18"/>
                </w:rPr>
                <w:t>practical experiment</w:t>
              </w:r>
            </w:hyperlink>
            <w:r>
              <w:rPr>
                <w:rFonts w:eastAsia="Calibri"/>
                <w:sz w:val="18"/>
                <w:szCs w:val="18"/>
              </w:rPr>
              <w:t xml:space="preserve"> is detailed by SAPs that allows learners to clone their own cauliflower plants and bring together their knowledge of mitosis with totipotent cells.</w:t>
            </w:r>
          </w:p>
          <w:p w14:paraId="0FBB8EBE" w14:textId="77777777" w:rsidR="00E6247E" w:rsidRPr="005864C7" w:rsidRDefault="00E6247E" w:rsidP="005864C7">
            <w:pPr>
              <w:spacing w:before="30" w:after="30"/>
              <w:jc w:val="right"/>
              <w:rPr>
                <w:rFonts w:eastAsia="Times New Roman"/>
                <w:spacing w:val="-10"/>
                <w:kern w:val="28"/>
                <w:sz w:val="18"/>
                <w:szCs w:val="18"/>
              </w:rPr>
            </w:pPr>
          </w:p>
          <w:p w14:paraId="1BEA05AD" w14:textId="77777777" w:rsidR="005864C7" w:rsidRPr="005864C7" w:rsidRDefault="005864C7" w:rsidP="005864C7">
            <w:pPr>
              <w:keepNext/>
              <w:keepLines/>
              <w:spacing w:before="30" w:after="30"/>
              <w:outlineLvl w:val="3"/>
              <w:rPr>
                <w:rFonts w:eastAsia="Times New Roman"/>
                <w:b/>
                <w:iCs/>
                <w:sz w:val="18"/>
                <w:szCs w:val="18"/>
              </w:rPr>
            </w:pPr>
            <w:r w:rsidRPr="005864C7">
              <w:rPr>
                <w:rFonts w:eastAsia="Times New Roman"/>
                <w:b/>
                <w:iCs/>
                <w:sz w:val="18"/>
                <w:szCs w:val="18"/>
              </w:rPr>
              <w:t>Cell differentiation</w:t>
            </w:r>
          </w:p>
          <w:p w14:paraId="7BE872AB" w14:textId="77777777" w:rsidR="005864C7" w:rsidRPr="005864C7" w:rsidRDefault="005864C7" w:rsidP="005864C7">
            <w:pPr>
              <w:spacing w:before="30" w:after="30"/>
              <w:rPr>
                <w:rFonts w:eastAsia="Calibri"/>
                <w:sz w:val="18"/>
                <w:szCs w:val="18"/>
              </w:rPr>
            </w:pPr>
            <w:r w:rsidRPr="005864C7">
              <w:rPr>
                <w:rFonts w:eastAsia="Calibri"/>
                <w:sz w:val="18"/>
                <w:szCs w:val="18"/>
              </w:rPr>
              <w:t>Cell differentiation is summarised in this concise description before links are made to stem cells and stem cell treatments.</w:t>
            </w:r>
          </w:p>
          <w:p w14:paraId="1F840C80" w14:textId="5B9AE7CC" w:rsidR="005864C7" w:rsidRPr="005864C7" w:rsidRDefault="00E53E02" w:rsidP="005864C7">
            <w:pPr>
              <w:spacing w:before="30" w:after="30"/>
              <w:rPr>
                <w:rFonts w:eastAsia="Calibri"/>
                <w:sz w:val="18"/>
                <w:szCs w:val="18"/>
              </w:rPr>
            </w:pPr>
            <w:hyperlink r:id="rId69" w:anchor="282370" w:history="1">
              <w:r w:rsidR="005864C7" w:rsidRPr="005864C7">
                <w:rPr>
                  <w:rFonts w:eastAsia="Calibri"/>
                  <w:color w:val="0563C1"/>
                  <w:sz w:val="18"/>
                  <w:szCs w:val="18"/>
                  <w:u w:val="single"/>
                </w:rPr>
                <w:t>View full activity in B4.3 How do organisms grow and develop?</w:t>
              </w:r>
              <w:r w:rsidR="00305E92">
                <w:rPr>
                  <w:rFonts w:eastAsia="Calibri"/>
                  <w:color w:val="0563C1"/>
                  <w:sz w:val="18"/>
                  <w:szCs w:val="18"/>
                  <w:u w:val="single"/>
                </w:rPr>
                <w:t xml:space="preserve"> – </w:t>
              </w:r>
              <w:r w:rsidR="005864C7" w:rsidRPr="005864C7">
                <w:rPr>
                  <w:rFonts w:eastAsia="Calibri"/>
                  <w:color w:val="0563C1"/>
                  <w:sz w:val="18"/>
                  <w:szCs w:val="18"/>
                  <w:u w:val="single"/>
                </w:rPr>
                <w:t>Online delivery guide</w:t>
              </w:r>
            </w:hyperlink>
          </w:p>
          <w:p w14:paraId="27E04013" w14:textId="05892F04" w:rsidR="005864C7" w:rsidRPr="005864C7" w:rsidRDefault="005864C7" w:rsidP="005864C7">
            <w:pPr>
              <w:spacing w:before="30" w:after="30"/>
              <w:jc w:val="right"/>
              <w:rPr>
                <w:rFonts w:eastAsia="Calibri"/>
                <w:sz w:val="18"/>
                <w:szCs w:val="18"/>
              </w:rPr>
            </w:pPr>
          </w:p>
        </w:tc>
        <w:tc>
          <w:tcPr>
            <w:tcW w:w="2215" w:type="dxa"/>
            <w:tcBorders>
              <w:top w:val="single" w:sz="4" w:space="0" w:color="auto"/>
              <w:left w:val="single" w:sz="4" w:space="0" w:color="auto"/>
              <w:bottom w:val="single" w:sz="4" w:space="0" w:color="auto"/>
              <w:right w:val="single" w:sz="4" w:space="0" w:color="auto"/>
            </w:tcBorders>
          </w:tcPr>
          <w:p w14:paraId="6106EDDF" w14:textId="77777777" w:rsidR="005864C7" w:rsidRPr="005864C7" w:rsidRDefault="005864C7" w:rsidP="005864C7">
            <w:pPr>
              <w:spacing w:before="30" w:after="30"/>
              <w:rPr>
                <w:rFonts w:eastAsia="Calibri"/>
                <w:sz w:val="18"/>
                <w:szCs w:val="18"/>
              </w:rPr>
            </w:pPr>
          </w:p>
        </w:tc>
      </w:tr>
    </w:tbl>
    <w:p w14:paraId="77608728" w14:textId="77777777" w:rsidR="000610BE" w:rsidRDefault="000610BE" w:rsidP="000610BE">
      <w:pPr>
        <w:rPr>
          <w:rFonts w:eastAsiaTheme="majorEastAsia" w:cstheme="majorBidi"/>
          <w:b/>
          <w:color w:val="BE5D57"/>
          <w:szCs w:val="24"/>
        </w:rPr>
      </w:pPr>
      <w:r>
        <w:br w:type="page"/>
      </w:r>
    </w:p>
    <w:p w14:paraId="4D2E0C21" w14:textId="77777777" w:rsidR="000610BE" w:rsidRPr="004F79BE" w:rsidRDefault="005864C7" w:rsidP="000610BE">
      <w:pPr>
        <w:pStyle w:val="Heading3"/>
      </w:pPr>
      <w:r w:rsidRPr="005864C7">
        <w:lastRenderedPageBreak/>
        <w:t>B4.4 How is plant growth controlled? (Separate science only)</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544"/>
        <w:gridCol w:w="7794"/>
        <w:gridCol w:w="2926"/>
      </w:tblGrid>
      <w:tr w:rsidR="000610BE" w:rsidRPr="009308D2" w14:paraId="69DF105B" w14:textId="77777777" w:rsidTr="005864C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7A943EE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544" w:type="dxa"/>
            <w:tcBorders>
              <w:top w:val="single" w:sz="4" w:space="0" w:color="auto"/>
              <w:left w:val="single" w:sz="4" w:space="0" w:color="auto"/>
              <w:bottom w:val="single" w:sz="4" w:space="0" w:color="auto"/>
              <w:right w:val="single" w:sz="4" w:space="0" w:color="auto"/>
            </w:tcBorders>
            <w:shd w:val="clear" w:color="auto" w:fill="BE5D57"/>
          </w:tcPr>
          <w:p w14:paraId="243E19DB"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7794" w:type="dxa"/>
            <w:tcBorders>
              <w:top w:val="single" w:sz="4" w:space="0" w:color="auto"/>
              <w:left w:val="single" w:sz="4" w:space="0" w:color="auto"/>
              <w:bottom w:val="single" w:sz="4" w:space="0" w:color="auto"/>
              <w:right w:val="single" w:sz="4" w:space="0" w:color="auto"/>
            </w:tcBorders>
            <w:shd w:val="clear" w:color="auto" w:fill="BE5D57"/>
          </w:tcPr>
          <w:p w14:paraId="7D72BCCC"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35C1E0EF"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5864C7" w:rsidRPr="005864C7" w14:paraId="7D6BDF5F"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2D83639A" w14:textId="77777777" w:rsidR="005864C7" w:rsidRPr="005864C7" w:rsidRDefault="005864C7" w:rsidP="005864C7">
            <w:pPr>
              <w:spacing w:before="30" w:after="30"/>
              <w:rPr>
                <w:rFonts w:eastAsia="Calibri"/>
                <w:sz w:val="18"/>
                <w:szCs w:val="18"/>
              </w:rPr>
            </w:pPr>
            <w:r w:rsidRPr="005864C7">
              <w:rPr>
                <w:rFonts w:eastAsia="Calibri"/>
                <w:sz w:val="18"/>
                <w:szCs w:val="18"/>
              </w:rPr>
              <w:t>1</w:t>
            </w:r>
          </w:p>
        </w:tc>
        <w:tc>
          <w:tcPr>
            <w:tcW w:w="3544" w:type="dxa"/>
            <w:tcBorders>
              <w:top w:val="single" w:sz="4" w:space="0" w:color="auto"/>
              <w:left w:val="single" w:sz="4" w:space="0" w:color="auto"/>
              <w:bottom w:val="single" w:sz="4" w:space="0" w:color="auto"/>
              <w:right w:val="single" w:sz="4" w:space="0" w:color="auto"/>
            </w:tcBorders>
          </w:tcPr>
          <w:p w14:paraId="2490DE0B" w14:textId="77777777" w:rsidR="005864C7" w:rsidRPr="005864C7" w:rsidRDefault="005864C7" w:rsidP="005864C7">
            <w:pPr>
              <w:spacing w:before="30" w:after="30"/>
              <w:rPr>
                <w:rFonts w:eastAsia="Calibri"/>
                <w:sz w:val="18"/>
                <w:szCs w:val="18"/>
              </w:rPr>
            </w:pPr>
            <w:r w:rsidRPr="005864C7">
              <w:rPr>
                <w:rFonts w:eastAsia="Calibri"/>
                <w:sz w:val="18"/>
                <w:szCs w:val="18"/>
              </w:rPr>
              <w:t xml:space="preserve">B4.4.1 a) explain how plant hormones are important in the control and coordination of plant growth and development, with reference to the role of auxins in </w:t>
            </w:r>
            <w:proofErr w:type="spellStart"/>
            <w:r w:rsidRPr="005864C7">
              <w:rPr>
                <w:rFonts w:eastAsia="Calibri"/>
                <w:sz w:val="18"/>
                <w:szCs w:val="18"/>
              </w:rPr>
              <w:t>phototropisms</w:t>
            </w:r>
            <w:proofErr w:type="spellEnd"/>
            <w:r w:rsidRPr="005864C7">
              <w:rPr>
                <w:rFonts w:eastAsia="Calibri"/>
                <w:sz w:val="18"/>
                <w:szCs w:val="18"/>
              </w:rPr>
              <w:t xml:space="preserve"> and </w:t>
            </w:r>
            <w:proofErr w:type="spellStart"/>
            <w:r w:rsidRPr="005864C7">
              <w:rPr>
                <w:rFonts w:eastAsia="Calibri"/>
                <w:sz w:val="18"/>
                <w:szCs w:val="18"/>
              </w:rPr>
              <w:t>gravitropisms</w:t>
            </w:r>
            <w:proofErr w:type="spellEnd"/>
          </w:p>
          <w:p w14:paraId="64A31054" w14:textId="77777777" w:rsidR="005864C7" w:rsidRDefault="005864C7" w:rsidP="005864C7">
            <w:pPr>
              <w:spacing w:before="30" w:after="30"/>
              <w:rPr>
                <w:rFonts w:eastAsia="Calibri"/>
                <w:sz w:val="18"/>
                <w:szCs w:val="18"/>
              </w:rPr>
            </w:pPr>
            <w:r w:rsidRPr="005864C7">
              <w:rPr>
                <w:rFonts w:eastAsia="Calibri"/>
                <w:sz w:val="18"/>
                <w:szCs w:val="18"/>
              </w:rPr>
              <w:t>b) describe practical investigations into the role of auxin in phototropism</w:t>
            </w:r>
          </w:p>
          <w:p w14:paraId="5EB65987" w14:textId="77777777" w:rsidR="005864C7" w:rsidRPr="005864C7" w:rsidRDefault="005864C7" w:rsidP="005864C7">
            <w:pPr>
              <w:spacing w:before="30" w:after="30"/>
              <w:rPr>
                <w:rFonts w:eastAsia="Calibri"/>
                <w:sz w:val="18"/>
                <w:szCs w:val="18"/>
              </w:rPr>
            </w:pPr>
            <w:r w:rsidRPr="005864C7">
              <w:rPr>
                <w:rFonts w:eastAsia="Calibri"/>
                <w:i/>
                <w:sz w:val="18"/>
                <w:szCs w:val="18"/>
              </w:rPr>
              <w:t>PAG6</w:t>
            </w:r>
          </w:p>
        </w:tc>
        <w:tc>
          <w:tcPr>
            <w:tcW w:w="7794" w:type="dxa"/>
            <w:tcBorders>
              <w:top w:val="single" w:sz="4" w:space="0" w:color="auto"/>
              <w:left w:val="single" w:sz="4" w:space="0" w:color="auto"/>
              <w:bottom w:val="single" w:sz="4" w:space="0" w:color="auto"/>
              <w:right w:val="single" w:sz="4" w:space="0" w:color="auto"/>
            </w:tcBorders>
          </w:tcPr>
          <w:p w14:paraId="14958948" w14:textId="77777777" w:rsidR="005864C7" w:rsidRPr="005864C7" w:rsidRDefault="005864C7" w:rsidP="005864C7">
            <w:pPr>
              <w:keepNext/>
              <w:keepLines/>
              <w:spacing w:before="30" w:after="30"/>
              <w:outlineLvl w:val="3"/>
              <w:rPr>
                <w:rFonts w:eastAsia="Times New Roman" w:cs="Times New Roman"/>
                <w:b/>
                <w:iCs/>
                <w:sz w:val="18"/>
                <w:szCs w:val="18"/>
              </w:rPr>
            </w:pPr>
            <w:r w:rsidRPr="005864C7">
              <w:rPr>
                <w:rFonts w:eastAsia="Times New Roman" w:cs="Times New Roman"/>
                <w:b/>
                <w:iCs/>
                <w:sz w:val="18"/>
                <w:szCs w:val="18"/>
              </w:rPr>
              <w:t xml:space="preserve">Auxin </w:t>
            </w:r>
          </w:p>
          <w:p w14:paraId="47C03E96" w14:textId="6E227ECB" w:rsidR="005864C7" w:rsidRPr="005864C7" w:rsidRDefault="005864C7" w:rsidP="005864C7">
            <w:pPr>
              <w:spacing w:before="30" w:after="30"/>
              <w:rPr>
                <w:rFonts w:eastAsia="Calibri"/>
                <w:sz w:val="18"/>
                <w:szCs w:val="18"/>
              </w:rPr>
            </w:pPr>
            <w:proofErr w:type="spellStart"/>
            <w:r w:rsidRPr="005864C7">
              <w:rPr>
                <w:rFonts w:eastAsia="Calibri"/>
                <w:sz w:val="18"/>
                <w:szCs w:val="18"/>
              </w:rPr>
              <w:t>Kscience</w:t>
            </w:r>
            <w:proofErr w:type="spellEnd"/>
            <w:r w:rsidRPr="005864C7">
              <w:rPr>
                <w:rFonts w:eastAsia="Calibri"/>
                <w:sz w:val="18"/>
                <w:szCs w:val="18"/>
              </w:rPr>
              <w:t xml:space="preserve"> provides a short </w:t>
            </w:r>
            <w:proofErr w:type="spellStart"/>
            <w:r w:rsidRPr="005864C7">
              <w:rPr>
                <w:rFonts w:eastAsia="Calibri"/>
                <w:sz w:val="18"/>
                <w:szCs w:val="18"/>
              </w:rPr>
              <w:t>self study</w:t>
            </w:r>
            <w:proofErr w:type="spellEnd"/>
            <w:r w:rsidRPr="005864C7">
              <w:rPr>
                <w:rFonts w:eastAsia="Calibri"/>
                <w:sz w:val="18"/>
                <w:szCs w:val="18"/>
              </w:rPr>
              <w:t xml:space="preserve"> </w:t>
            </w:r>
            <w:hyperlink r:id="rId70" w:history="1">
              <w:r w:rsidRPr="0016250B">
                <w:rPr>
                  <w:rStyle w:val="Hyperlink"/>
                  <w:rFonts w:eastAsia="Calibri"/>
                  <w:sz w:val="18"/>
                  <w:szCs w:val="18"/>
                </w:rPr>
                <w:t>activity</w:t>
              </w:r>
            </w:hyperlink>
            <w:r w:rsidRPr="005864C7">
              <w:rPr>
                <w:rFonts w:eastAsia="Calibri"/>
                <w:sz w:val="18"/>
                <w:szCs w:val="18"/>
              </w:rPr>
              <w:t xml:space="preserve"> on auxin that could be used as part of a homework or plenary before learners attempt the </w:t>
            </w:r>
            <w:r w:rsidR="00776BF6">
              <w:rPr>
                <w:rFonts w:eastAsia="Calibri"/>
                <w:sz w:val="18"/>
                <w:szCs w:val="18"/>
              </w:rPr>
              <w:t>‘</w:t>
            </w:r>
            <w:r w:rsidRPr="005864C7">
              <w:rPr>
                <w:rFonts w:eastAsia="Calibri"/>
                <w:sz w:val="18"/>
                <w:szCs w:val="18"/>
              </w:rPr>
              <w:t>test yourself</w:t>
            </w:r>
            <w:r w:rsidR="00776BF6">
              <w:rPr>
                <w:rFonts w:eastAsia="Calibri"/>
                <w:sz w:val="18"/>
                <w:szCs w:val="18"/>
              </w:rPr>
              <w:t>’</w:t>
            </w:r>
            <w:r w:rsidRPr="005864C7">
              <w:rPr>
                <w:rFonts w:eastAsia="Calibri"/>
                <w:sz w:val="18"/>
                <w:szCs w:val="18"/>
              </w:rPr>
              <w:t xml:space="preserve"> section of the resource.</w:t>
            </w:r>
          </w:p>
          <w:p w14:paraId="6021A871" w14:textId="77777777" w:rsidR="0016250B" w:rsidRPr="005864C7" w:rsidRDefault="0016250B" w:rsidP="005864C7">
            <w:pPr>
              <w:spacing w:before="30" w:after="30"/>
              <w:rPr>
                <w:rFonts w:eastAsia="Calibri"/>
                <w:sz w:val="18"/>
                <w:szCs w:val="18"/>
              </w:rPr>
            </w:pPr>
          </w:p>
          <w:p w14:paraId="426A2DD1" w14:textId="77777777" w:rsidR="005864C7" w:rsidRPr="005864C7" w:rsidRDefault="005864C7" w:rsidP="005864C7">
            <w:pPr>
              <w:keepNext/>
              <w:keepLines/>
              <w:spacing w:before="30" w:after="30"/>
              <w:outlineLvl w:val="3"/>
              <w:rPr>
                <w:rFonts w:eastAsia="Times New Roman" w:cs="Times New Roman"/>
                <w:b/>
                <w:iCs/>
                <w:sz w:val="18"/>
                <w:szCs w:val="18"/>
              </w:rPr>
            </w:pPr>
            <w:r w:rsidRPr="005864C7">
              <w:rPr>
                <w:rFonts w:eastAsia="Times New Roman" w:cs="Times New Roman"/>
                <w:b/>
                <w:iCs/>
                <w:sz w:val="18"/>
                <w:szCs w:val="18"/>
              </w:rPr>
              <w:t>Tropisms and the role of auxin</w:t>
            </w:r>
          </w:p>
          <w:p w14:paraId="7E6C7507" w14:textId="77777777" w:rsidR="005864C7" w:rsidRPr="005864C7" w:rsidRDefault="005864C7" w:rsidP="005864C7">
            <w:pPr>
              <w:spacing w:before="30" w:after="30"/>
              <w:rPr>
                <w:rFonts w:eastAsia="Calibri"/>
                <w:sz w:val="18"/>
                <w:szCs w:val="18"/>
              </w:rPr>
            </w:pPr>
            <w:r w:rsidRPr="005864C7">
              <w:rPr>
                <w:rFonts w:eastAsia="Calibri"/>
                <w:sz w:val="18"/>
                <w:szCs w:val="18"/>
              </w:rPr>
              <w:t>Sumanas provide a clear animation showing the action of auxin within the plant. Learners can use the resource to produce labelled diagrams before they put their learning into practice by carrying out an investigation into phototropism as provided by SAPs.</w:t>
            </w:r>
          </w:p>
          <w:p w14:paraId="21D28009" w14:textId="3C382EEB" w:rsidR="005864C7" w:rsidRPr="005864C7" w:rsidRDefault="00E53E02" w:rsidP="005864C7">
            <w:pPr>
              <w:spacing w:before="30" w:after="30"/>
              <w:rPr>
                <w:rFonts w:eastAsia="Calibri"/>
                <w:sz w:val="18"/>
                <w:szCs w:val="18"/>
              </w:rPr>
            </w:pPr>
            <w:hyperlink r:id="rId71" w:anchor="282382" w:history="1">
              <w:r w:rsidR="005864C7" w:rsidRPr="005864C7">
                <w:rPr>
                  <w:rFonts w:eastAsia="Calibri"/>
                  <w:color w:val="0563C1"/>
                  <w:sz w:val="18"/>
                  <w:szCs w:val="18"/>
                  <w:u w:val="single"/>
                </w:rPr>
                <w:t>View full activity in B4.4 How is plant growth controlled?</w:t>
              </w:r>
              <w:r w:rsidR="00305E92">
                <w:rPr>
                  <w:rFonts w:eastAsia="Calibri"/>
                  <w:color w:val="0563C1"/>
                  <w:sz w:val="18"/>
                  <w:szCs w:val="18"/>
                  <w:u w:val="single"/>
                </w:rPr>
                <w:t xml:space="preserve"> – </w:t>
              </w:r>
              <w:r w:rsidR="005864C7" w:rsidRPr="005864C7">
                <w:rPr>
                  <w:rFonts w:eastAsia="Calibri"/>
                  <w:color w:val="0563C1"/>
                  <w:sz w:val="18"/>
                  <w:szCs w:val="18"/>
                  <w:u w:val="single"/>
                </w:rPr>
                <w:t>Online delivery guide</w:t>
              </w:r>
            </w:hyperlink>
          </w:p>
          <w:p w14:paraId="2386A1BA" w14:textId="708D1174" w:rsidR="005864C7" w:rsidRPr="005864C7" w:rsidRDefault="005864C7" w:rsidP="005864C7">
            <w:pPr>
              <w:spacing w:before="30" w:after="30"/>
              <w:jc w:val="right"/>
              <w:rPr>
                <w:rFonts w:eastAsia="Times New Roman" w:cs="Times New Roman"/>
                <w:spacing w:val="-10"/>
                <w:kern w:val="28"/>
                <w:sz w:val="18"/>
                <w:szCs w:val="18"/>
              </w:rPr>
            </w:pPr>
          </w:p>
          <w:p w14:paraId="7EF728D8" w14:textId="77777777" w:rsidR="005864C7" w:rsidRPr="005864C7" w:rsidRDefault="005864C7" w:rsidP="005864C7">
            <w:pPr>
              <w:keepNext/>
              <w:keepLines/>
              <w:spacing w:before="30" w:after="30"/>
              <w:outlineLvl w:val="3"/>
              <w:rPr>
                <w:rFonts w:eastAsia="Times New Roman" w:cs="Times New Roman"/>
                <w:b/>
                <w:iCs/>
                <w:sz w:val="18"/>
                <w:szCs w:val="18"/>
              </w:rPr>
            </w:pPr>
            <w:r w:rsidRPr="005864C7">
              <w:rPr>
                <w:rFonts w:eastAsia="Times New Roman" w:cs="Times New Roman"/>
                <w:b/>
                <w:iCs/>
                <w:sz w:val="18"/>
                <w:szCs w:val="18"/>
              </w:rPr>
              <w:t>Interpreting practical investigations in plant hormones</w:t>
            </w:r>
          </w:p>
          <w:p w14:paraId="6AE6E339" w14:textId="7639384B" w:rsidR="005864C7" w:rsidRPr="005864C7" w:rsidRDefault="005864C7" w:rsidP="005864C7">
            <w:pPr>
              <w:spacing w:before="30" w:after="30"/>
              <w:rPr>
                <w:rFonts w:eastAsia="Calibri"/>
                <w:sz w:val="18"/>
                <w:szCs w:val="18"/>
              </w:rPr>
            </w:pPr>
            <w:r w:rsidRPr="005864C7">
              <w:rPr>
                <w:rFonts w:eastAsia="Calibri"/>
                <w:sz w:val="18"/>
                <w:szCs w:val="18"/>
              </w:rPr>
              <w:t xml:space="preserve">Learners are able to interpret practical investigations into phototropism as set out by </w:t>
            </w:r>
            <w:hyperlink r:id="rId72" w:history="1">
              <w:r w:rsidRPr="0016250B">
                <w:rPr>
                  <w:rStyle w:val="Hyperlink"/>
                  <w:rFonts w:eastAsia="Calibri"/>
                  <w:sz w:val="18"/>
                  <w:szCs w:val="18"/>
                </w:rPr>
                <w:t>Nuffield Foundation.</w:t>
              </w:r>
            </w:hyperlink>
          </w:p>
          <w:p w14:paraId="573CFD64" w14:textId="77777777" w:rsidR="005864C7" w:rsidRPr="005864C7" w:rsidRDefault="005864C7" w:rsidP="005864C7">
            <w:pPr>
              <w:spacing w:before="30" w:after="30"/>
              <w:jc w:val="right"/>
              <w:rPr>
                <w:rFonts w:eastAsia="Times New Roman" w:cs="Times New Roman"/>
                <w:spacing w:val="-10"/>
                <w:kern w:val="28"/>
                <w:sz w:val="18"/>
                <w:szCs w:val="18"/>
              </w:rPr>
            </w:pPr>
          </w:p>
          <w:p w14:paraId="59D1DC3D" w14:textId="77777777" w:rsidR="005864C7" w:rsidRPr="005864C7" w:rsidRDefault="00E53E02" w:rsidP="005864C7">
            <w:pPr>
              <w:spacing w:before="30" w:after="30"/>
              <w:rPr>
                <w:sz w:val="18"/>
                <w:szCs w:val="18"/>
              </w:rPr>
            </w:pPr>
            <w:hyperlink r:id="rId73" w:history="1">
              <w:r w:rsidR="005864C7" w:rsidRPr="005864C7">
                <w:rPr>
                  <w:rStyle w:val="Hyperlink"/>
                  <w:sz w:val="18"/>
                  <w:szCs w:val="18"/>
                </w:rPr>
                <w:t>This</w:t>
              </w:r>
            </w:hyperlink>
            <w:r w:rsidR="005864C7" w:rsidRPr="005864C7">
              <w:rPr>
                <w:sz w:val="18"/>
                <w:szCs w:val="18"/>
              </w:rPr>
              <w:t xml:space="preserve"> video clip introduces the ideas of growth responses in plants in an engaging way.</w:t>
            </w:r>
          </w:p>
          <w:p w14:paraId="62FAF41D" w14:textId="77777777" w:rsidR="005864C7" w:rsidRPr="005864C7" w:rsidRDefault="005864C7" w:rsidP="005864C7">
            <w:pPr>
              <w:spacing w:before="30" w:after="30"/>
              <w:rPr>
                <w:sz w:val="18"/>
                <w:szCs w:val="18"/>
              </w:rPr>
            </w:pPr>
            <w:r w:rsidRPr="005864C7">
              <w:rPr>
                <w:sz w:val="18"/>
                <w:szCs w:val="18"/>
              </w:rPr>
              <w:t xml:space="preserve">Pages 3, 4 and 5 of the BBC Bitesize site </w:t>
            </w:r>
            <w:hyperlink r:id="rId74" w:history="1">
              <w:r w:rsidRPr="005864C7">
                <w:rPr>
                  <w:rStyle w:val="Hyperlink"/>
                  <w:sz w:val="18"/>
                  <w:szCs w:val="18"/>
                </w:rPr>
                <w:t>here</w:t>
              </w:r>
            </w:hyperlink>
            <w:r w:rsidRPr="005864C7">
              <w:rPr>
                <w:sz w:val="18"/>
                <w:szCs w:val="18"/>
              </w:rPr>
              <w:t xml:space="preserve"> give a good description of the ideas of auxins and tropisms at the right level.</w:t>
            </w:r>
          </w:p>
          <w:p w14:paraId="5073E236" w14:textId="77777777" w:rsidR="005864C7" w:rsidRPr="005864C7" w:rsidRDefault="005864C7" w:rsidP="005864C7">
            <w:pPr>
              <w:spacing w:before="30" w:after="30"/>
              <w:rPr>
                <w:sz w:val="18"/>
                <w:szCs w:val="18"/>
              </w:rPr>
            </w:pPr>
            <w:r w:rsidRPr="005864C7">
              <w:rPr>
                <w:sz w:val="18"/>
                <w:szCs w:val="18"/>
              </w:rPr>
              <w:t xml:space="preserve">The activity found </w:t>
            </w:r>
            <w:hyperlink r:id="rId75" w:history="1">
              <w:r w:rsidRPr="005864C7">
                <w:rPr>
                  <w:rStyle w:val="Hyperlink"/>
                  <w:sz w:val="18"/>
                  <w:szCs w:val="18"/>
                </w:rPr>
                <w:t>here</w:t>
              </w:r>
            </w:hyperlink>
            <w:r w:rsidRPr="005864C7">
              <w:rPr>
                <w:sz w:val="18"/>
                <w:szCs w:val="18"/>
              </w:rPr>
              <w:t xml:space="preserve"> is based around experimental work on auxins and will help learners to connect the results and explanations.</w:t>
            </w:r>
          </w:p>
          <w:p w14:paraId="08BA1E1E" w14:textId="77777777" w:rsidR="005864C7" w:rsidRPr="005864C7" w:rsidRDefault="00E53E02" w:rsidP="005864C7">
            <w:pPr>
              <w:spacing w:before="30" w:after="30"/>
              <w:rPr>
                <w:sz w:val="18"/>
                <w:szCs w:val="18"/>
              </w:rPr>
            </w:pPr>
            <w:hyperlink r:id="rId76" w:history="1">
              <w:r w:rsidR="005864C7" w:rsidRPr="005864C7">
                <w:rPr>
                  <w:rStyle w:val="Hyperlink"/>
                  <w:sz w:val="18"/>
                  <w:szCs w:val="18"/>
                </w:rPr>
                <w:t>This</w:t>
              </w:r>
            </w:hyperlink>
            <w:r w:rsidR="005864C7" w:rsidRPr="005864C7">
              <w:rPr>
                <w:sz w:val="18"/>
                <w:szCs w:val="18"/>
              </w:rPr>
              <w:t xml:space="preserve"> revision activity summarises the action of auxin and its effects on plants </w:t>
            </w:r>
            <w:proofErr w:type="gramStart"/>
            <w:r w:rsidR="005864C7" w:rsidRPr="005864C7">
              <w:rPr>
                <w:sz w:val="18"/>
                <w:szCs w:val="18"/>
              </w:rPr>
              <w:t>in a clear and concise way</w:t>
            </w:r>
            <w:proofErr w:type="gramEnd"/>
            <w:r w:rsidR="005864C7" w:rsidRPr="005864C7">
              <w:rPr>
                <w:sz w:val="18"/>
                <w:szCs w:val="18"/>
              </w:rPr>
              <w:t>.</w:t>
            </w:r>
          </w:p>
          <w:p w14:paraId="672218F9" w14:textId="77777777" w:rsidR="005864C7" w:rsidRPr="005864C7" w:rsidRDefault="005864C7" w:rsidP="005864C7">
            <w:pPr>
              <w:spacing w:before="30" w:after="30"/>
              <w:rPr>
                <w:sz w:val="18"/>
                <w:szCs w:val="18"/>
              </w:rPr>
            </w:pPr>
            <w:r w:rsidRPr="005864C7">
              <w:rPr>
                <w:sz w:val="18"/>
                <w:szCs w:val="18"/>
              </w:rPr>
              <w:t xml:space="preserve">Science and Plants for Schools (SAPS) have produced </w:t>
            </w:r>
            <w:hyperlink r:id="rId77" w:history="1">
              <w:r w:rsidRPr="005864C7">
                <w:rPr>
                  <w:rStyle w:val="Hyperlink"/>
                  <w:sz w:val="18"/>
                  <w:szCs w:val="18"/>
                </w:rPr>
                <w:t>this</w:t>
              </w:r>
            </w:hyperlink>
            <w:r w:rsidRPr="005864C7">
              <w:rPr>
                <w:sz w:val="18"/>
                <w:szCs w:val="18"/>
              </w:rPr>
              <w:t xml:space="preserve"> practical activity investigating the response of seedlings to light.</w:t>
            </w:r>
          </w:p>
        </w:tc>
        <w:tc>
          <w:tcPr>
            <w:tcW w:w="2926" w:type="dxa"/>
            <w:tcBorders>
              <w:top w:val="single" w:sz="4" w:space="0" w:color="auto"/>
              <w:left w:val="single" w:sz="4" w:space="0" w:color="auto"/>
              <w:bottom w:val="single" w:sz="4" w:space="0" w:color="auto"/>
              <w:right w:val="single" w:sz="4" w:space="0" w:color="auto"/>
            </w:tcBorders>
          </w:tcPr>
          <w:p w14:paraId="2224EB84" w14:textId="77777777" w:rsidR="005864C7" w:rsidRPr="005864C7" w:rsidRDefault="005864C7" w:rsidP="005864C7">
            <w:pPr>
              <w:spacing w:before="30" w:after="30"/>
              <w:rPr>
                <w:rFonts w:eastAsia="Calibri"/>
                <w:sz w:val="18"/>
                <w:szCs w:val="18"/>
              </w:rPr>
            </w:pPr>
            <w:r w:rsidRPr="005864C7">
              <w:rPr>
                <w:rFonts w:eastAsia="Calibri"/>
                <w:sz w:val="18"/>
                <w:szCs w:val="18"/>
              </w:rPr>
              <w:t>Carrying out an investigation such as one looking at the response of seedlings to light will cover the skills and techniques required for PAG6.</w:t>
            </w:r>
          </w:p>
        </w:tc>
      </w:tr>
      <w:tr w:rsidR="005864C7" w:rsidRPr="005864C7" w14:paraId="3DC4F46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2E653719" w14:textId="77777777" w:rsidR="005864C7" w:rsidRPr="005864C7" w:rsidRDefault="005864C7" w:rsidP="005864C7">
            <w:pPr>
              <w:spacing w:before="30" w:after="30"/>
              <w:rPr>
                <w:rFonts w:eastAsia="Calibri"/>
                <w:sz w:val="18"/>
                <w:szCs w:val="18"/>
              </w:rPr>
            </w:pPr>
            <w:r w:rsidRPr="005864C7">
              <w:rPr>
                <w:rFonts w:eastAsia="Calibri"/>
                <w:sz w:val="18"/>
                <w:szCs w:val="18"/>
              </w:rPr>
              <w:t>2</w:t>
            </w:r>
          </w:p>
        </w:tc>
        <w:tc>
          <w:tcPr>
            <w:tcW w:w="3544" w:type="dxa"/>
            <w:tcBorders>
              <w:top w:val="single" w:sz="4" w:space="0" w:color="auto"/>
              <w:left w:val="single" w:sz="4" w:space="0" w:color="auto"/>
              <w:bottom w:val="single" w:sz="4" w:space="0" w:color="auto"/>
              <w:right w:val="single" w:sz="4" w:space="0" w:color="auto"/>
            </w:tcBorders>
          </w:tcPr>
          <w:p w14:paraId="7BFF9005" w14:textId="77777777" w:rsidR="005864C7" w:rsidRPr="005864C7" w:rsidRDefault="005864C7" w:rsidP="005864C7">
            <w:pPr>
              <w:spacing w:before="30" w:after="30"/>
              <w:rPr>
                <w:rFonts w:eastAsia="Calibri"/>
                <w:sz w:val="18"/>
                <w:szCs w:val="18"/>
              </w:rPr>
            </w:pPr>
            <w:r w:rsidRPr="005864C7">
              <w:rPr>
                <w:rFonts w:eastAsia="Calibri"/>
                <w:b/>
                <w:sz w:val="18"/>
                <w:szCs w:val="18"/>
              </w:rPr>
              <w:t>B4.4.2 describe some of the variety of effects of plant hormones, relating to gibberellins and ethene</w:t>
            </w:r>
          </w:p>
        </w:tc>
        <w:tc>
          <w:tcPr>
            <w:tcW w:w="7794" w:type="dxa"/>
            <w:tcBorders>
              <w:top w:val="single" w:sz="4" w:space="0" w:color="auto"/>
              <w:left w:val="single" w:sz="4" w:space="0" w:color="auto"/>
              <w:bottom w:val="single" w:sz="4" w:space="0" w:color="auto"/>
              <w:right w:val="single" w:sz="4" w:space="0" w:color="auto"/>
            </w:tcBorders>
          </w:tcPr>
          <w:p w14:paraId="16451D22" w14:textId="77777777" w:rsidR="005864C7" w:rsidRPr="005864C7" w:rsidRDefault="005864C7" w:rsidP="005864C7">
            <w:pPr>
              <w:spacing w:before="30" w:after="30"/>
              <w:rPr>
                <w:sz w:val="18"/>
                <w:szCs w:val="18"/>
              </w:rPr>
            </w:pPr>
            <w:r w:rsidRPr="005864C7">
              <w:rPr>
                <w:sz w:val="18"/>
                <w:szCs w:val="18"/>
              </w:rPr>
              <w:t xml:space="preserve">This is a part of the specification that could be covered by learners doing some research of their own and then presenting it as a poster, leaflet or similar. There is plenty of information available and it is quite accessible. </w:t>
            </w:r>
          </w:p>
        </w:tc>
        <w:tc>
          <w:tcPr>
            <w:tcW w:w="2926" w:type="dxa"/>
            <w:tcBorders>
              <w:top w:val="single" w:sz="4" w:space="0" w:color="auto"/>
              <w:left w:val="single" w:sz="4" w:space="0" w:color="auto"/>
              <w:bottom w:val="single" w:sz="4" w:space="0" w:color="auto"/>
              <w:right w:val="single" w:sz="4" w:space="0" w:color="auto"/>
            </w:tcBorders>
          </w:tcPr>
          <w:p w14:paraId="747B6B01" w14:textId="77777777" w:rsidR="005864C7" w:rsidRPr="005864C7" w:rsidRDefault="005864C7" w:rsidP="005864C7">
            <w:pPr>
              <w:spacing w:before="30" w:after="30"/>
              <w:rPr>
                <w:rFonts w:eastAsia="Calibri"/>
                <w:sz w:val="18"/>
                <w:szCs w:val="18"/>
              </w:rPr>
            </w:pPr>
          </w:p>
        </w:tc>
      </w:tr>
      <w:tr w:rsidR="005864C7" w:rsidRPr="005864C7" w14:paraId="693D0838" w14:textId="77777777" w:rsidTr="005864C7">
        <w:trPr>
          <w:cantSplit/>
        </w:trPr>
        <w:tc>
          <w:tcPr>
            <w:tcW w:w="1120" w:type="dxa"/>
            <w:tcBorders>
              <w:top w:val="single" w:sz="4" w:space="0" w:color="auto"/>
              <w:left w:val="single" w:sz="4" w:space="0" w:color="auto"/>
              <w:bottom w:val="single" w:sz="4" w:space="0" w:color="auto"/>
              <w:right w:val="single" w:sz="4" w:space="0" w:color="auto"/>
            </w:tcBorders>
          </w:tcPr>
          <w:p w14:paraId="47E11B1D" w14:textId="77777777" w:rsidR="005864C7" w:rsidRPr="005864C7" w:rsidRDefault="005864C7" w:rsidP="005864C7">
            <w:pPr>
              <w:spacing w:before="30" w:after="30"/>
              <w:rPr>
                <w:rFonts w:eastAsia="Calibri"/>
                <w:sz w:val="18"/>
                <w:szCs w:val="18"/>
              </w:rPr>
            </w:pPr>
            <w:r w:rsidRPr="005864C7">
              <w:rPr>
                <w:rFonts w:eastAsia="Calibri"/>
                <w:sz w:val="18"/>
                <w:szCs w:val="18"/>
              </w:rPr>
              <w:lastRenderedPageBreak/>
              <w:t>3</w:t>
            </w:r>
          </w:p>
        </w:tc>
        <w:tc>
          <w:tcPr>
            <w:tcW w:w="3544" w:type="dxa"/>
            <w:tcBorders>
              <w:top w:val="single" w:sz="4" w:space="0" w:color="auto"/>
              <w:left w:val="single" w:sz="4" w:space="0" w:color="auto"/>
              <w:bottom w:val="single" w:sz="4" w:space="0" w:color="auto"/>
              <w:right w:val="single" w:sz="4" w:space="0" w:color="auto"/>
            </w:tcBorders>
          </w:tcPr>
          <w:p w14:paraId="21D9FF81" w14:textId="77777777" w:rsidR="005864C7" w:rsidRPr="005864C7" w:rsidRDefault="005864C7" w:rsidP="005864C7">
            <w:pPr>
              <w:spacing w:before="30" w:after="30"/>
              <w:rPr>
                <w:rFonts w:eastAsia="Calibri"/>
                <w:sz w:val="18"/>
                <w:szCs w:val="18"/>
              </w:rPr>
            </w:pPr>
            <w:r w:rsidRPr="005864C7">
              <w:rPr>
                <w:rFonts w:eastAsia="Calibri"/>
                <w:b/>
                <w:sz w:val="18"/>
                <w:szCs w:val="18"/>
              </w:rPr>
              <w:t>B4.4.3 describe some of the different ways in which people use plant hormones to control plant growth</w:t>
            </w:r>
          </w:p>
        </w:tc>
        <w:tc>
          <w:tcPr>
            <w:tcW w:w="7794" w:type="dxa"/>
            <w:tcBorders>
              <w:top w:val="single" w:sz="4" w:space="0" w:color="auto"/>
              <w:left w:val="single" w:sz="4" w:space="0" w:color="auto"/>
              <w:bottom w:val="single" w:sz="4" w:space="0" w:color="auto"/>
              <w:right w:val="single" w:sz="4" w:space="0" w:color="auto"/>
            </w:tcBorders>
          </w:tcPr>
          <w:p w14:paraId="432BB4C8" w14:textId="77777777" w:rsidR="005864C7" w:rsidRPr="005864C7" w:rsidRDefault="005864C7" w:rsidP="005864C7">
            <w:pPr>
              <w:keepNext/>
              <w:keepLines/>
              <w:spacing w:before="30" w:after="30"/>
              <w:outlineLvl w:val="3"/>
              <w:rPr>
                <w:rFonts w:eastAsia="Times New Roman" w:cs="Times New Roman"/>
                <w:b/>
                <w:iCs/>
                <w:sz w:val="18"/>
                <w:szCs w:val="18"/>
              </w:rPr>
            </w:pPr>
            <w:r w:rsidRPr="005864C7">
              <w:rPr>
                <w:rFonts w:eastAsia="Times New Roman" w:cs="Times New Roman"/>
                <w:b/>
                <w:iCs/>
                <w:sz w:val="18"/>
                <w:szCs w:val="18"/>
              </w:rPr>
              <w:t>Using plant hormones</w:t>
            </w:r>
          </w:p>
          <w:p w14:paraId="7EC329FB" w14:textId="6ED8BF43" w:rsidR="005864C7" w:rsidRPr="005864C7" w:rsidRDefault="005864C7" w:rsidP="005864C7">
            <w:pPr>
              <w:spacing w:before="30" w:after="30"/>
              <w:rPr>
                <w:rFonts w:eastAsia="Calibri"/>
                <w:sz w:val="18"/>
                <w:szCs w:val="18"/>
              </w:rPr>
            </w:pPr>
            <w:r w:rsidRPr="005864C7">
              <w:rPr>
                <w:rFonts w:eastAsia="Calibri"/>
                <w:sz w:val="18"/>
                <w:szCs w:val="18"/>
              </w:rPr>
              <w:t xml:space="preserve">Learners can independently discover some of the other uses of plant hormones before testing themselves with the </w:t>
            </w:r>
            <w:hyperlink r:id="rId78" w:history="1">
              <w:r w:rsidR="00776BF6" w:rsidRPr="00D80470">
                <w:rPr>
                  <w:rStyle w:val="Hyperlink"/>
                  <w:rFonts w:eastAsia="Calibri"/>
                  <w:sz w:val="18"/>
                  <w:szCs w:val="18"/>
                </w:rPr>
                <w:t>‘</w:t>
              </w:r>
              <w:r w:rsidRPr="00D80470">
                <w:rPr>
                  <w:rStyle w:val="Hyperlink"/>
                  <w:rFonts w:eastAsia="Calibri"/>
                  <w:sz w:val="18"/>
                  <w:szCs w:val="18"/>
                </w:rPr>
                <w:t>test bite</w:t>
              </w:r>
              <w:r w:rsidR="00776BF6" w:rsidRPr="00D80470">
                <w:rPr>
                  <w:rStyle w:val="Hyperlink"/>
                  <w:rFonts w:eastAsia="Calibri"/>
                  <w:sz w:val="18"/>
                  <w:szCs w:val="18"/>
                </w:rPr>
                <w:t>’</w:t>
              </w:r>
              <w:r w:rsidRPr="00D80470">
                <w:rPr>
                  <w:rStyle w:val="Hyperlink"/>
                  <w:rFonts w:eastAsia="Calibri"/>
                  <w:sz w:val="18"/>
                  <w:szCs w:val="18"/>
                </w:rPr>
                <w:t>.</w:t>
              </w:r>
            </w:hyperlink>
          </w:p>
          <w:p w14:paraId="7F288722" w14:textId="77777777" w:rsidR="00D80470" w:rsidRPr="005864C7" w:rsidRDefault="00D80470" w:rsidP="005864C7">
            <w:pPr>
              <w:spacing w:before="30" w:after="30"/>
              <w:rPr>
                <w:rFonts w:eastAsia="Calibri"/>
                <w:sz w:val="18"/>
                <w:szCs w:val="18"/>
              </w:rPr>
            </w:pPr>
          </w:p>
          <w:p w14:paraId="0A781218" w14:textId="7007A227" w:rsidR="005864C7" w:rsidRPr="005864C7" w:rsidRDefault="005864C7" w:rsidP="005864C7">
            <w:pPr>
              <w:spacing w:before="30" w:after="30"/>
              <w:rPr>
                <w:sz w:val="18"/>
                <w:szCs w:val="18"/>
              </w:rPr>
            </w:pPr>
            <w:r w:rsidRPr="005864C7">
              <w:rPr>
                <w:sz w:val="18"/>
                <w:szCs w:val="18"/>
              </w:rPr>
              <w:t xml:space="preserve">A </w:t>
            </w:r>
            <w:proofErr w:type="spellStart"/>
            <w:r w:rsidRPr="005864C7">
              <w:rPr>
                <w:sz w:val="18"/>
                <w:szCs w:val="18"/>
              </w:rPr>
              <w:t>mindmap</w:t>
            </w:r>
            <w:proofErr w:type="spellEnd"/>
            <w:r w:rsidRPr="005864C7">
              <w:rPr>
                <w:sz w:val="18"/>
                <w:szCs w:val="18"/>
              </w:rPr>
              <w:t xml:space="preserve"> can be f</w:t>
            </w:r>
            <w:r w:rsidR="00042ECB">
              <w:rPr>
                <w:sz w:val="18"/>
                <w:szCs w:val="18"/>
              </w:rPr>
              <w:t>o</w:t>
            </w:r>
            <w:r w:rsidRPr="005864C7">
              <w:rPr>
                <w:sz w:val="18"/>
                <w:szCs w:val="18"/>
              </w:rPr>
              <w:t xml:space="preserve">und </w:t>
            </w:r>
            <w:hyperlink r:id="rId79" w:history="1">
              <w:r w:rsidRPr="005864C7">
                <w:rPr>
                  <w:rStyle w:val="Hyperlink"/>
                  <w:sz w:val="18"/>
                  <w:szCs w:val="18"/>
                </w:rPr>
                <w:t>here</w:t>
              </w:r>
            </w:hyperlink>
            <w:r w:rsidRPr="005864C7">
              <w:rPr>
                <w:sz w:val="18"/>
                <w:szCs w:val="18"/>
              </w:rPr>
              <w:t xml:space="preserve"> which summarises the commercial uses of plant hormones.</w:t>
            </w:r>
          </w:p>
          <w:p w14:paraId="3B5AD0A7" w14:textId="77777777" w:rsidR="005864C7" w:rsidRPr="005864C7" w:rsidRDefault="005864C7" w:rsidP="005864C7">
            <w:pPr>
              <w:spacing w:before="30" w:after="30"/>
              <w:rPr>
                <w:sz w:val="18"/>
                <w:szCs w:val="18"/>
              </w:rPr>
            </w:pPr>
            <w:r w:rsidRPr="005864C7">
              <w:rPr>
                <w:sz w:val="18"/>
                <w:szCs w:val="18"/>
              </w:rPr>
              <w:t xml:space="preserve">The activity found </w:t>
            </w:r>
            <w:hyperlink r:id="rId80" w:history="1">
              <w:r w:rsidRPr="005864C7">
                <w:rPr>
                  <w:rStyle w:val="Hyperlink"/>
                  <w:sz w:val="18"/>
                  <w:szCs w:val="18"/>
                </w:rPr>
                <w:t>here</w:t>
              </w:r>
            </w:hyperlink>
            <w:r w:rsidRPr="005864C7">
              <w:rPr>
                <w:sz w:val="18"/>
                <w:szCs w:val="18"/>
              </w:rPr>
              <w:t xml:space="preserve"> is a task where learners </w:t>
            </w:r>
            <w:r w:rsidRPr="005864C7">
              <w:rPr>
                <w:sz w:val="18"/>
                <w:szCs w:val="18"/>
                <w:shd w:val="clear" w:color="auto" w:fill="FFFFFF"/>
              </w:rPr>
              <w:t>can use the limited information on the sheet and other sources to provide an article on commercial uses.</w:t>
            </w:r>
          </w:p>
        </w:tc>
        <w:tc>
          <w:tcPr>
            <w:tcW w:w="2926" w:type="dxa"/>
            <w:tcBorders>
              <w:top w:val="single" w:sz="4" w:space="0" w:color="auto"/>
              <w:left w:val="single" w:sz="4" w:space="0" w:color="auto"/>
              <w:bottom w:val="single" w:sz="4" w:space="0" w:color="auto"/>
              <w:right w:val="single" w:sz="4" w:space="0" w:color="auto"/>
            </w:tcBorders>
          </w:tcPr>
          <w:p w14:paraId="26035768" w14:textId="77777777" w:rsidR="005864C7" w:rsidRPr="005864C7" w:rsidRDefault="005864C7" w:rsidP="005864C7">
            <w:pPr>
              <w:spacing w:before="30" w:after="30"/>
              <w:rPr>
                <w:rFonts w:eastAsia="Calibri"/>
                <w:sz w:val="18"/>
                <w:szCs w:val="18"/>
              </w:rPr>
            </w:pPr>
          </w:p>
        </w:tc>
      </w:tr>
    </w:tbl>
    <w:p w14:paraId="095233D0" w14:textId="77777777" w:rsidR="00D60BDB" w:rsidRDefault="00D60BDB" w:rsidP="00D60BDB">
      <w:pPr>
        <w:rPr>
          <w:rFonts w:eastAsiaTheme="majorEastAsia" w:cstheme="majorBidi"/>
          <w:b/>
          <w:color w:val="BE5D57"/>
          <w:szCs w:val="24"/>
        </w:rPr>
      </w:pPr>
      <w:r>
        <w:br w:type="page"/>
      </w:r>
    </w:p>
    <w:p w14:paraId="319A77A6" w14:textId="3EB54F55" w:rsidR="00D60BDB" w:rsidRPr="004F79BE" w:rsidRDefault="00D60BDB" w:rsidP="00D60BDB">
      <w:pPr>
        <w:pStyle w:val="Heading3"/>
      </w:pPr>
      <w:r w:rsidRPr="00D60BDB">
        <w:lastRenderedPageBreak/>
        <w:t>B4.5 Should stem cells be used to treat damage and disease?</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544"/>
        <w:gridCol w:w="7794"/>
        <w:gridCol w:w="2926"/>
      </w:tblGrid>
      <w:tr w:rsidR="00D60BDB" w:rsidRPr="009308D2" w14:paraId="06E72F48" w14:textId="77777777" w:rsidTr="00E6247E">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0DECE0EB" w14:textId="77777777" w:rsidR="00D60BDB" w:rsidRPr="009308D2" w:rsidRDefault="00D60BDB"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544" w:type="dxa"/>
            <w:tcBorders>
              <w:top w:val="single" w:sz="4" w:space="0" w:color="auto"/>
              <w:left w:val="single" w:sz="4" w:space="0" w:color="auto"/>
              <w:bottom w:val="single" w:sz="4" w:space="0" w:color="auto"/>
              <w:right w:val="single" w:sz="4" w:space="0" w:color="auto"/>
            </w:tcBorders>
            <w:shd w:val="clear" w:color="auto" w:fill="BE5D57"/>
          </w:tcPr>
          <w:p w14:paraId="537D4108" w14:textId="77777777" w:rsidR="00D60BDB" w:rsidRPr="009308D2" w:rsidRDefault="00D60BDB"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7794" w:type="dxa"/>
            <w:tcBorders>
              <w:top w:val="single" w:sz="4" w:space="0" w:color="auto"/>
              <w:left w:val="single" w:sz="4" w:space="0" w:color="auto"/>
              <w:bottom w:val="single" w:sz="4" w:space="0" w:color="auto"/>
              <w:right w:val="single" w:sz="4" w:space="0" w:color="auto"/>
            </w:tcBorders>
            <w:shd w:val="clear" w:color="auto" w:fill="BE5D57"/>
          </w:tcPr>
          <w:p w14:paraId="0734A973" w14:textId="77777777" w:rsidR="00D60BDB" w:rsidRPr="009308D2" w:rsidRDefault="00D60BDB"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0A555694" w14:textId="77777777" w:rsidR="00D60BDB" w:rsidRPr="009308D2" w:rsidRDefault="00D60BDB" w:rsidP="00E6247E">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D60BDB" w:rsidRPr="00D60BDB" w14:paraId="53480695" w14:textId="77777777" w:rsidTr="00E6247E">
        <w:trPr>
          <w:cantSplit/>
        </w:trPr>
        <w:tc>
          <w:tcPr>
            <w:tcW w:w="1120" w:type="dxa"/>
            <w:tcBorders>
              <w:top w:val="single" w:sz="4" w:space="0" w:color="auto"/>
              <w:left w:val="single" w:sz="4" w:space="0" w:color="auto"/>
              <w:bottom w:val="single" w:sz="4" w:space="0" w:color="auto"/>
              <w:right w:val="single" w:sz="4" w:space="0" w:color="auto"/>
            </w:tcBorders>
          </w:tcPr>
          <w:p w14:paraId="6E0D8384" w14:textId="5AC1BFB1" w:rsidR="00D60BDB" w:rsidRPr="00D60BDB" w:rsidRDefault="00D60BDB" w:rsidP="00D60BDB">
            <w:pPr>
              <w:spacing w:before="30" w:after="30"/>
              <w:rPr>
                <w:rFonts w:eastAsia="Calibri"/>
                <w:sz w:val="18"/>
                <w:szCs w:val="18"/>
              </w:rPr>
            </w:pPr>
            <w:r w:rsidRPr="00D60BDB">
              <w:rPr>
                <w:rFonts w:eastAsia="Calibri"/>
                <w:sz w:val="18"/>
                <w:szCs w:val="18"/>
              </w:rPr>
              <w:t>1</w:t>
            </w:r>
          </w:p>
        </w:tc>
        <w:tc>
          <w:tcPr>
            <w:tcW w:w="3544" w:type="dxa"/>
            <w:tcBorders>
              <w:top w:val="single" w:sz="4" w:space="0" w:color="auto"/>
              <w:left w:val="single" w:sz="4" w:space="0" w:color="auto"/>
              <w:bottom w:val="single" w:sz="4" w:space="0" w:color="auto"/>
              <w:right w:val="single" w:sz="4" w:space="0" w:color="auto"/>
            </w:tcBorders>
          </w:tcPr>
          <w:p w14:paraId="21CDAB27" w14:textId="75B16819" w:rsidR="00D60BDB" w:rsidRPr="00D60BDB" w:rsidRDefault="00D60BDB" w:rsidP="00D60BDB">
            <w:pPr>
              <w:spacing w:before="30" w:after="30"/>
              <w:rPr>
                <w:rFonts w:eastAsia="Calibri"/>
                <w:sz w:val="18"/>
                <w:szCs w:val="18"/>
              </w:rPr>
            </w:pPr>
            <w:r w:rsidRPr="00D60BDB">
              <w:rPr>
                <w:rFonts w:eastAsia="Calibri"/>
                <w:sz w:val="18"/>
                <w:szCs w:val="18"/>
              </w:rPr>
              <w:t>B4.5.1 discuss potential benefits, risks and ethical issues associated with the use of stem cells in medicine</w:t>
            </w:r>
          </w:p>
        </w:tc>
        <w:tc>
          <w:tcPr>
            <w:tcW w:w="7794" w:type="dxa"/>
            <w:tcBorders>
              <w:top w:val="single" w:sz="4" w:space="0" w:color="auto"/>
              <w:left w:val="single" w:sz="4" w:space="0" w:color="auto"/>
              <w:bottom w:val="single" w:sz="4" w:space="0" w:color="auto"/>
              <w:right w:val="single" w:sz="4" w:space="0" w:color="auto"/>
            </w:tcBorders>
          </w:tcPr>
          <w:p w14:paraId="7F5D9377" w14:textId="77777777" w:rsidR="00D60BDB" w:rsidRPr="00D60BDB" w:rsidRDefault="00D60BDB" w:rsidP="00D60BDB">
            <w:pPr>
              <w:keepNext/>
              <w:keepLines/>
              <w:spacing w:before="30" w:after="30"/>
              <w:outlineLvl w:val="3"/>
              <w:rPr>
                <w:rFonts w:eastAsia="Times New Roman" w:cs="Times New Roman"/>
                <w:b/>
                <w:iCs/>
                <w:sz w:val="18"/>
                <w:szCs w:val="18"/>
              </w:rPr>
            </w:pPr>
            <w:r w:rsidRPr="00D60BDB">
              <w:rPr>
                <w:rFonts w:eastAsia="Times New Roman" w:cs="Times New Roman"/>
                <w:b/>
                <w:iCs/>
                <w:sz w:val="18"/>
                <w:szCs w:val="18"/>
              </w:rPr>
              <w:t>Ethics of stem cells</w:t>
            </w:r>
          </w:p>
          <w:p w14:paraId="43EF47AC" w14:textId="77777777" w:rsidR="00D60BDB" w:rsidRPr="00D60BDB" w:rsidRDefault="00D60BDB" w:rsidP="00D60BDB">
            <w:pPr>
              <w:spacing w:before="30" w:after="30"/>
              <w:rPr>
                <w:rFonts w:eastAsia="Calibri"/>
                <w:sz w:val="18"/>
                <w:szCs w:val="18"/>
              </w:rPr>
            </w:pPr>
            <w:r w:rsidRPr="00D60BDB">
              <w:rPr>
                <w:rFonts w:eastAsia="Calibri"/>
                <w:sz w:val="18"/>
                <w:szCs w:val="18"/>
              </w:rPr>
              <w:t xml:space="preserve">Learners can read about stem cell research and watch a short video clip on the ethical arguments. The class can then be divided into two groups to debate the pros and cons of the technique. </w:t>
            </w:r>
          </w:p>
          <w:p w14:paraId="4D9D6CAC" w14:textId="4774E9F8" w:rsidR="00D60BDB" w:rsidRPr="00D60BDB" w:rsidRDefault="00E53E02" w:rsidP="00D60BDB">
            <w:pPr>
              <w:spacing w:before="30" w:after="30"/>
              <w:rPr>
                <w:rFonts w:eastAsia="Calibri"/>
                <w:sz w:val="18"/>
                <w:szCs w:val="18"/>
              </w:rPr>
            </w:pPr>
            <w:hyperlink r:id="rId81" w:anchor="282389" w:history="1">
              <w:r w:rsidR="00D60BDB" w:rsidRPr="00D60BDB">
                <w:rPr>
                  <w:rFonts w:eastAsia="Calibri"/>
                  <w:color w:val="0563C1"/>
                  <w:sz w:val="18"/>
                  <w:szCs w:val="18"/>
                  <w:u w:val="single"/>
                </w:rPr>
                <w:t>View full activity in B4.5 Should we use stem cells to treat damage and disease?</w:t>
              </w:r>
              <w:r w:rsidR="00305E92">
                <w:rPr>
                  <w:rFonts w:eastAsia="Calibri"/>
                  <w:color w:val="0563C1"/>
                  <w:sz w:val="18"/>
                  <w:szCs w:val="18"/>
                  <w:u w:val="single"/>
                </w:rPr>
                <w:t xml:space="preserve"> – </w:t>
              </w:r>
              <w:r w:rsidR="00D60BDB" w:rsidRPr="00D60BDB">
                <w:rPr>
                  <w:rFonts w:eastAsia="Calibri"/>
                  <w:color w:val="0563C1"/>
                  <w:sz w:val="18"/>
                  <w:szCs w:val="18"/>
                  <w:u w:val="single"/>
                </w:rPr>
                <w:t>Online delivery guide</w:t>
              </w:r>
            </w:hyperlink>
          </w:p>
          <w:p w14:paraId="35DCADA8" w14:textId="77777777" w:rsidR="00BF1573" w:rsidRPr="00D60BDB" w:rsidRDefault="00BF1573" w:rsidP="00D60BDB">
            <w:pPr>
              <w:spacing w:before="30" w:after="30"/>
              <w:jc w:val="right"/>
              <w:rPr>
                <w:rFonts w:eastAsia="Times New Roman" w:cs="Times New Roman"/>
                <w:spacing w:val="-10"/>
                <w:kern w:val="28"/>
                <w:sz w:val="18"/>
                <w:szCs w:val="18"/>
              </w:rPr>
            </w:pPr>
          </w:p>
          <w:p w14:paraId="718A8A12" w14:textId="77777777" w:rsidR="00D60BDB" w:rsidRPr="00D60BDB" w:rsidRDefault="00D60BDB" w:rsidP="00D60BDB">
            <w:pPr>
              <w:keepNext/>
              <w:keepLines/>
              <w:spacing w:before="30" w:after="30"/>
              <w:outlineLvl w:val="3"/>
              <w:rPr>
                <w:rFonts w:eastAsia="Times New Roman" w:cs="Times New Roman"/>
                <w:b/>
                <w:iCs/>
                <w:sz w:val="18"/>
                <w:szCs w:val="18"/>
              </w:rPr>
            </w:pPr>
            <w:r w:rsidRPr="00D60BDB">
              <w:rPr>
                <w:rFonts w:eastAsia="Times New Roman" w:cs="Times New Roman"/>
                <w:b/>
                <w:iCs/>
                <w:sz w:val="18"/>
                <w:szCs w:val="18"/>
              </w:rPr>
              <w:t>Stem cell research</w:t>
            </w:r>
          </w:p>
          <w:p w14:paraId="7C71CB46" w14:textId="77777777" w:rsidR="00D60BDB" w:rsidRPr="00D60BDB" w:rsidRDefault="00E53E02" w:rsidP="00D60BDB">
            <w:pPr>
              <w:spacing w:before="30" w:after="30"/>
              <w:rPr>
                <w:rFonts w:eastAsia="Calibri"/>
                <w:sz w:val="18"/>
                <w:szCs w:val="18"/>
              </w:rPr>
            </w:pPr>
            <w:hyperlink r:id="rId82" w:history="1">
              <w:r w:rsidR="00D60BDB" w:rsidRPr="00D60BDB">
                <w:rPr>
                  <w:rStyle w:val="Hyperlink"/>
                  <w:rFonts w:eastAsia="Calibri"/>
                  <w:sz w:val="18"/>
                  <w:szCs w:val="18"/>
                </w:rPr>
                <w:t>This</w:t>
              </w:r>
            </w:hyperlink>
            <w:r w:rsidR="00D60BDB" w:rsidRPr="00D60BDB">
              <w:rPr>
                <w:rFonts w:eastAsia="Calibri"/>
                <w:sz w:val="18"/>
                <w:szCs w:val="18"/>
              </w:rPr>
              <w:t xml:space="preserve"> webpage has a selection of information about stem cells and research and ends with an activity for learners to write an article about stem cell research which will help to develop literacy skills.</w:t>
            </w:r>
          </w:p>
          <w:p w14:paraId="5D1A819F" w14:textId="1AF495E0" w:rsidR="00D60BDB" w:rsidRPr="00D60BDB" w:rsidRDefault="00D60BDB" w:rsidP="00D60BDB">
            <w:pPr>
              <w:spacing w:before="30" w:after="30"/>
              <w:rPr>
                <w:sz w:val="18"/>
                <w:szCs w:val="18"/>
              </w:rPr>
            </w:pPr>
            <w:r w:rsidRPr="00D60BDB">
              <w:rPr>
                <w:rFonts w:eastAsia="Calibri"/>
                <w:sz w:val="18"/>
                <w:szCs w:val="18"/>
              </w:rPr>
              <w:t xml:space="preserve">There is a selection of activities </w:t>
            </w:r>
            <w:hyperlink r:id="rId83" w:history="1">
              <w:r w:rsidRPr="00D60BDB">
                <w:rPr>
                  <w:rStyle w:val="Hyperlink"/>
                  <w:rFonts w:eastAsia="Calibri"/>
                  <w:sz w:val="18"/>
                  <w:szCs w:val="18"/>
                </w:rPr>
                <w:t>here</w:t>
              </w:r>
            </w:hyperlink>
            <w:r w:rsidRPr="00D60BDB">
              <w:rPr>
                <w:rFonts w:eastAsia="Calibri"/>
                <w:sz w:val="18"/>
                <w:szCs w:val="18"/>
              </w:rPr>
              <w:t xml:space="preserve"> based around stem cell research, including a presentation and a card sort activity which will help learners to think about the advantages and disadvantages.</w:t>
            </w:r>
          </w:p>
        </w:tc>
        <w:tc>
          <w:tcPr>
            <w:tcW w:w="2926" w:type="dxa"/>
            <w:tcBorders>
              <w:top w:val="single" w:sz="4" w:space="0" w:color="auto"/>
              <w:left w:val="single" w:sz="4" w:space="0" w:color="auto"/>
              <w:bottom w:val="single" w:sz="4" w:space="0" w:color="auto"/>
              <w:right w:val="single" w:sz="4" w:space="0" w:color="auto"/>
            </w:tcBorders>
          </w:tcPr>
          <w:p w14:paraId="5CEB8B33" w14:textId="6379CB3B" w:rsidR="00D60BDB" w:rsidRPr="00D60BDB" w:rsidRDefault="00D60BDB" w:rsidP="00D60BDB">
            <w:pPr>
              <w:spacing w:before="30" w:after="30"/>
              <w:rPr>
                <w:rFonts w:eastAsia="Calibri"/>
                <w:sz w:val="18"/>
                <w:szCs w:val="18"/>
              </w:rPr>
            </w:pPr>
          </w:p>
        </w:tc>
      </w:tr>
    </w:tbl>
    <w:p w14:paraId="6F752600" w14:textId="16C48E60" w:rsidR="001969C7" w:rsidRDefault="001969C7" w:rsidP="00AB0BFA"/>
    <w:p w14:paraId="68FB278A" w14:textId="0D96A5C3" w:rsidR="001969C7" w:rsidRDefault="001969C7" w:rsidP="00AB0BFA">
      <w:r>
        <w:rPr>
          <w:noProof/>
          <w:lang w:eastAsia="en-GB"/>
        </w:rPr>
        <mc:AlternateContent>
          <mc:Choice Requires="wps">
            <w:drawing>
              <wp:anchor distT="0" distB="0" distL="114300" distR="114300" simplePos="0" relativeHeight="251659264" behindDoc="0" locked="0" layoutInCell="1" allowOverlap="1" wp14:anchorId="00B0FB1C" wp14:editId="35F9E8D8">
                <wp:simplePos x="0" y="0"/>
                <wp:positionH relativeFrom="margin">
                  <wp:posOffset>12700</wp:posOffset>
                </wp:positionH>
                <wp:positionV relativeFrom="paragraph">
                  <wp:posOffset>5080</wp:posOffset>
                </wp:positionV>
                <wp:extent cx="9791700" cy="7302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30250"/>
                        </a:xfrm>
                        <a:prstGeom prst="rect">
                          <a:avLst/>
                        </a:prstGeom>
                        <a:noFill/>
                        <a:ln w="9525">
                          <a:noFill/>
                          <a:miter lim="800000"/>
                          <a:headEnd/>
                          <a:tailEnd/>
                        </a:ln>
                      </wps:spPr>
                      <wps:txbx>
                        <w:txbxContent>
                          <w:p w14:paraId="434457AB" w14:textId="03636B69" w:rsidR="00987F5D" w:rsidRPr="00685A49" w:rsidRDefault="00987F5D" w:rsidP="00B4327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4" w:history="1">
                              <w:r w:rsidRPr="00F802CA">
                                <w:rPr>
                                  <w:rStyle w:val="Hyperlink"/>
                                  <w:sz w:val="16"/>
                                  <w:szCs w:val="16"/>
                                </w:rPr>
                                <w:t>Like’</w:t>
                              </w:r>
                            </w:hyperlink>
                            <w:r>
                              <w:rPr>
                                <w:sz w:val="16"/>
                                <w:szCs w:val="16"/>
                              </w:rPr>
                              <w:t xml:space="preserve"> or ‘</w:t>
                            </w:r>
                            <w:hyperlink r:id="rId85" w:history="1">
                              <w:r w:rsidRPr="00B4327F">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FE4060D" w14:textId="77777777" w:rsidR="00987F5D" w:rsidRPr="00301B34" w:rsidRDefault="00987F5D" w:rsidP="00B4327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6" w:history="1">
                              <w:r w:rsidRPr="00301B34">
                                <w:rPr>
                                  <w:rStyle w:val="Hyperlink"/>
                                  <w:sz w:val="16"/>
                                  <w:szCs w:val="16"/>
                                </w:rPr>
                                <w:t>www.ocr.org.uk/expression-of-interest</w:t>
                              </w:r>
                            </w:hyperlink>
                          </w:p>
                          <w:p w14:paraId="59C8ECC6" w14:textId="77777777" w:rsidR="00987F5D" w:rsidRPr="00FB63C2" w:rsidRDefault="00987F5D" w:rsidP="00B4327F">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7"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0FB1C" id="Text Box 13" o:spid="_x0000_s1027" type="#_x0000_t202" style="position:absolute;margin-left:1pt;margin-top:.4pt;width:771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" filled="f" stroked="f">
                <v:textbox>
                  <w:txbxContent>
                    <w:p w14:paraId="434457AB" w14:textId="03636B69" w:rsidR="00987F5D" w:rsidRPr="00685A49" w:rsidRDefault="00987F5D" w:rsidP="00B4327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88" w:history="1">
                        <w:r w:rsidRPr="00F802CA">
                          <w:rPr>
                            <w:rStyle w:val="Hyperlink"/>
                            <w:sz w:val="16"/>
                            <w:szCs w:val="16"/>
                          </w:rPr>
                          <w:t>Like’</w:t>
                        </w:r>
                      </w:hyperlink>
                      <w:r>
                        <w:rPr>
                          <w:sz w:val="16"/>
                          <w:szCs w:val="16"/>
                        </w:rPr>
                        <w:t xml:space="preserve"> or ‘</w:t>
                      </w:r>
                      <w:hyperlink r:id="rId89" w:history="1">
                        <w:r w:rsidRPr="00B4327F">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FE4060D" w14:textId="77777777" w:rsidR="00987F5D" w:rsidRPr="00301B34" w:rsidRDefault="00987F5D" w:rsidP="00B4327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90" w:history="1">
                        <w:r w:rsidRPr="00301B34">
                          <w:rPr>
                            <w:rStyle w:val="Hyperlink"/>
                            <w:sz w:val="16"/>
                            <w:szCs w:val="16"/>
                          </w:rPr>
                          <w:t>www.ocr.org.uk/expression-of-interest</w:t>
                        </w:r>
                      </w:hyperlink>
                    </w:p>
                    <w:p w14:paraId="59C8ECC6" w14:textId="77777777" w:rsidR="00987F5D" w:rsidRPr="00FB63C2" w:rsidRDefault="00987F5D" w:rsidP="00B4327F">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91" w:history="1">
                        <w:r w:rsidRPr="00301B34">
                          <w:rPr>
                            <w:rStyle w:val="Hyperlink"/>
                            <w:sz w:val="16"/>
                            <w:szCs w:val="16"/>
                          </w:rPr>
                          <w:t>www.ocr.org.uk/i-want-to/find-resources/</w:t>
                        </w:r>
                      </w:hyperlink>
                    </w:p>
                  </w:txbxContent>
                </v:textbox>
                <w10:wrap anchorx="margin"/>
              </v:shape>
            </w:pict>
          </mc:Fallback>
        </mc:AlternateContent>
      </w:r>
    </w:p>
    <w:p w14:paraId="67B0AF37" w14:textId="24EB2FE1" w:rsidR="001969C7" w:rsidRDefault="001969C7" w:rsidP="00AB0BFA"/>
    <w:p w14:paraId="345E0F17" w14:textId="68E00824" w:rsidR="001969C7" w:rsidRDefault="001969C7" w:rsidP="00AB0BFA"/>
    <w:p w14:paraId="09FACA66" w14:textId="3EEBE8CB" w:rsidR="0017753C" w:rsidRPr="00BB5ABA" w:rsidRDefault="001969C7" w:rsidP="0017753C">
      <w:pPr>
        <w:rPr>
          <w:b/>
          <w:color w:val="000000"/>
          <w:sz w:val="16"/>
          <w:szCs w:val="12"/>
        </w:rPr>
      </w:pPr>
      <w:r>
        <w:rPr>
          <w:noProof/>
        </w:rPr>
        <mc:AlternateContent>
          <mc:Choice Requires="wps">
            <w:drawing>
              <wp:inline distT="0" distB="0" distL="0" distR="0" wp14:anchorId="53C0283D" wp14:editId="118BC591">
                <wp:extent cx="9785350" cy="1454150"/>
                <wp:effectExtent l="0" t="0" r="6350" b="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775B7B4" w14:textId="77777777" w:rsidR="001969C7" w:rsidRDefault="001969C7" w:rsidP="001969C7">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1A153FC5" w14:textId="77777777" w:rsidR="001969C7" w:rsidRDefault="001969C7" w:rsidP="001969C7">
                            <w:pPr>
                              <w:spacing w:after="0"/>
                              <w:rPr>
                                <w:iCs/>
                                <w:color w:val="000000"/>
                                <w:sz w:val="12"/>
                                <w:szCs w:val="12"/>
                              </w:rPr>
                            </w:pPr>
                          </w:p>
                          <w:p w14:paraId="3C3C3811" w14:textId="77777777" w:rsidR="001969C7" w:rsidRPr="00101892" w:rsidRDefault="001969C7" w:rsidP="001969C7">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D3FB34C" w14:textId="77777777" w:rsidR="001969C7" w:rsidRDefault="001969C7" w:rsidP="001969C7">
                            <w:pPr>
                              <w:spacing w:after="0"/>
                              <w:rPr>
                                <w:iCs/>
                                <w:color w:val="000000"/>
                                <w:sz w:val="12"/>
                                <w:szCs w:val="12"/>
                              </w:rPr>
                            </w:pPr>
                            <w:hyperlink r:id="rId92" w:history="1">
                              <w:r w:rsidRPr="00101892">
                                <w:rPr>
                                  <w:rStyle w:val="Hyperlink"/>
                                  <w:iCs/>
                                  <w:sz w:val="12"/>
                                  <w:szCs w:val="12"/>
                                </w:rPr>
                                <w:t>resources.feedback@ocr.org.uk</w:t>
                              </w:r>
                            </w:hyperlink>
                            <w:r w:rsidRPr="00101892">
                              <w:rPr>
                                <w:iCs/>
                                <w:color w:val="000000"/>
                                <w:sz w:val="12"/>
                                <w:szCs w:val="12"/>
                              </w:rPr>
                              <w:t>.</w:t>
                            </w:r>
                          </w:p>
                          <w:p w14:paraId="3FCE639E" w14:textId="77777777" w:rsidR="001969C7" w:rsidRPr="00301B34" w:rsidRDefault="001969C7" w:rsidP="001969C7">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6BD08BB9" w14:textId="77777777" w:rsidR="001969C7" w:rsidRPr="00301B34" w:rsidRDefault="001969C7" w:rsidP="001969C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93"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3C0283D"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0.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" fillcolor="#d8d8d8" stroked="f" strokeweight="2pt">
                <v:textbox>
                  <w:txbxContent>
                    <w:p w14:paraId="1775B7B4" w14:textId="77777777" w:rsidR="001969C7" w:rsidRDefault="001969C7" w:rsidP="001969C7">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1A153FC5" w14:textId="77777777" w:rsidR="001969C7" w:rsidRDefault="001969C7" w:rsidP="001969C7">
                      <w:pPr>
                        <w:spacing w:after="0"/>
                        <w:rPr>
                          <w:iCs/>
                          <w:color w:val="000000"/>
                          <w:sz w:val="12"/>
                          <w:szCs w:val="12"/>
                        </w:rPr>
                      </w:pPr>
                    </w:p>
                    <w:p w14:paraId="3C3C3811" w14:textId="77777777" w:rsidR="001969C7" w:rsidRPr="00101892" w:rsidRDefault="001969C7" w:rsidP="001969C7">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D3FB34C" w14:textId="77777777" w:rsidR="001969C7" w:rsidRDefault="001969C7" w:rsidP="001969C7">
                      <w:pPr>
                        <w:spacing w:after="0"/>
                        <w:rPr>
                          <w:iCs/>
                          <w:color w:val="000000"/>
                          <w:sz w:val="12"/>
                          <w:szCs w:val="12"/>
                        </w:rPr>
                      </w:pPr>
                      <w:hyperlink r:id="rId94" w:history="1">
                        <w:r w:rsidRPr="00101892">
                          <w:rPr>
                            <w:rStyle w:val="Hyperlink"/>
                            <w:iCs/>
                            <w:sz w:val="12"/>
                            <w:szCs w:val="12"/>
                          </w:rPr>
                          <w:t>resources.feedback@ocr.org.uk</w:t>
                        </w:r>
                      </w:hyperlink>
                      <w:r w:rsidRPr="00101892">
                        <w:rPr>
                          <w:iCs/>
                          <w:color w:val="000000"/>
                          <w:sz w:val="12"/>
                          <w:szCs w:val="12"/>
                        </w:rPr>
                        <w:t>.</w:t>
                      </w:r>
                    </w:p>
                    <w:p w14:paraId="3FCE639E" w14:textId="77777777" w:rsidR="001969C7" w:rsidRPr="00301B34" w:rsidRDefault="001969C7" w:rsidP="001969C7">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6BD08BB9" w14:textId="77777777" w:rsidR="001969C7" w:rsidRPr="00301B34" w:rsidRDefault="001969C7" w:rsidP="001969C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95" w:history="1">
                        <w:r w:rsidRPr="00301B34">
                          <w:rPr>
                            <w:rStyle w:val="Hyperlink"/>
                            <w:sz w:val="12"/>
                            <w:szCs w:val="12"/>
                            <w:lang w:eastAsia="en-GB"/>
                          </w:rPr>
                          <w:t>resources.feedback@ocr.org.uk</w:t>
                        </w:r>
                      </w:hyperlink>
                    </w:p>
                  </w:txbxContent>
                </v:textbox>
                <w10:anchorlock/>
              </v:roundrect>
            </w:pict>
          </mc:Fallback>
        </mc:AlternateContent>
      </w:r>
    </w:p>
    <w:sectPr w:rsidR="0017753C" w:rsidRPr="00BB5ABA" w:rsidSect="005967CA">
      <w:headerReference w:type="default" r:id="rId96"/>
      <w:footerReference w:type="default" r:id="rId97"/>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48863" w14:textId="77777777" w:rsidR="00987F5D" w:rsidRDefault="00987F5D" w:rsidP="008D1FF8">
      <w:r>
        <w:separator/>
      </w:r>
    </w:p>
  </w:endnote>
  <w:endnote w:type="continuationSeparator" w:id="0">
    <w:p w14:paraId="6BB250F0" w14:textId="77777777" w:rsidR="00987F5D" w:rsidRDefault="00987F5D"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59C5" w14:textId="0ABDC8AF" w:rsidR="00987F5D" w:rsidRDefault="00987F5D" w:rsidP="00B4327F">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65FC74AC" wp14:editId="2114E020">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3854" w14:textId="77777777" w:rsidR="00987F5D" w:rsidRDefault="00987F5D" w:rsidP="00B4327F">
                          <w:pPr>
                            <w:spacing w:after="80"/>
                            <w:rPr>
                              <w:b/>
                              <w:i/>
                              <w:sz w:val="18"/>
                              <w:szCs w:val="18"/>
                            </w:rPr>
                          </w:pPr>
                          <w:r>
                            <w:rPr>
                              <w:b/>
                              <w:i/>
                              <w:sz w:val="18"/>
                              <w:szCs w:val="18"/>
                            </w:rPr>
                            <w:t>DISCLAIMER</w:t>
                          </w:r>
                        </w:p>
                        <w:p w14:paraId="01CBA4FE"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C74AC"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16A63854" w14:textId="77777777" w:rsidR="00987F5D" w:rsidRDefault="00987F5D" w:rsidP="00B4327F">
                    <w:pPr>
                      <w:spacing w:after="80"/>
                      <w:rPr>
                        <w:b/>
                        <w:i/>
                        <w:sz w:val="18"/>
                        <w:szCs w:val="18"/>
                      </w:rPr>
                    </w:pPr>
                    <w:r>
                      <w:rPr>
                        <w:b/>
                        <w:i/>
                        <w:sz w:val="18"/>
                        <w:szCs w:val="18"/>
                      </w:rPr>
                      <w:t>DISCLAIMER</w:t>
                    </w:r>
                  </w:p>
                  <w:p w14:paraId="01CBA4FE"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D03D0E">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D03D0E">
      <w:rPr>
        <w:sz w:val="14"/>
        <w:szCs w:val="14"/>
      </w:rPr>
      <w:t>1 July 2020</w:t>
    </w:r>
  </w:p>
  <w:p w14:paraId="0689ED22" w14:textId="38E6E5D8" w:rsidR="00987F5D" w:rsidRPr="00B4327F" w:rsidRDefault="00987F5D" w:rsidP="00B4327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A023" w14:textId="07A96CF2" w:rsidR="00987F5D" w:rsidRDefault="00987F5D" w:rsidP="00B4327F">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35717FB0" wp14:editId="5E3C4B9E">
              <wp:simplePos x="0" y="0"/>
              <wp:positionH relativeFrom="column">
                <wp:posOffset>657225</wp:posOffset>
              </wp:positionH>
              <wp:positionV relativeFrom="paragraph">
                <wp:posOffset>9004300</wp:posOffset>
              </wp:positionV>
              <wp:extent cx="6289675" cy="988060"/>
              <wp:effectExtent l="3810" t="381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72473" w14:textId="77777777" w:rsidR="00987F5D" w:rsidRDefault="00987F5D" w:rsidP="00B4327F">
                          <w:pPr>
                            <w:spacing w:after="80"/>
                            <w:rPr>
                              <w:b/>
                              <w:i/>
                              <w:sz w:val="18"/>
                              <w:szCs w:val="18"/>
                            </w:rPr>
                          </w:pPr>
                          <w:r>
                            <w:rPr>
                              <w:b/>
                              <w:i/>
                              <w:sz w:val="18"/>
                              <w:szCs w:val="18"/>
                            </w:rPr>
                            <w:t>DISCLAIMER</w:t>
                          </w:r>
                        </w:p>
                        <w:p w14:paraId="143E195C"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17FB0" id="_x0000_t202" coordsize="21600,21600" o:spt="202" path="m,l,21600r21600,l21600,xe">
              <v:stroke joinstyle="miter"/>
              <v:path gradientshapeok="t" o:connecttype="rect"/>
            </v:shapetype>
            <v:shape id="Text Box 8"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IT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ZchiEwkCAAD2&#10;AwAADgAAAAAAAAAAAAAAAAAuAgAAZHJzL2Uyb0RvYy54bWxQSwECLQAUAAYACAAAACEA9EN5B+AA&#10;AAAOAQAADwAAAAAAAAAAAAAAAABjBAAAZHJzL2Rvd25yZXYueG1sUEsFBgAAAAAEAAQA8wAAAHAF&#10;AAAAAA==&#10;" stroked="f">
              <v:textbox>
                <w:txbxContent>
                  <w:p w14:paraId="30F72473" w14:textId="77777777" w:rsidR="00987F5D" w:rsidRDefault="00987F5D" w:rsidP="00B4327F">
                    <w:pPr>
                      <w:spacing w:after="80"/>
                      <w:rPr>
                        <w:b/>
                        <w:i/>
                        <w:sz w:val="18"/>
                        <w:szCs w:val="18"/>
                      </w:rPr>
                    </w:pPr>
                    <w:r>
                      <w:rPr>
                        <w:b/>
                        <w:i/>
                        <w:sz w:val="18"/>
                        <w:szCs w:val="18"/>
                      </w:rPr>
                      <w:t>DISCLAIMER</w:t>
                    </w:r>
                  </w:p>
                  <w:p w14:paraId="143E195C" w14:textId="77777777" w:rsidR="00987F5D" w:rsidRDefault="00987F5D" w:rsidP="00B4327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D03D0E">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D03D0E">
      <w:rPr>
        <w:sz w:val="14"/>
        <w:szCs w:val="14"/>
      </w:rPr>
      <w:t>1 July 2020</w:t>
    </w:r>
  </w:p>
  <w:p w14:paraId="27F3259C" w14:textId="4A2DCD95" w:rsidR="00987F5D" w:rsidRPr="00B4327F" w:rsidRDefault="00987F5D" w:rsidP="00B4327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823A9" w14:textId="1D30A121" w:rsidR="00987F5D" w:rsidRDefault="00987F5D" w:rsidP="00B4327F">
    <w:pPr>
      <w:tabs>
        <w:tab w:val="center" w:pos="7769"/>
        <w:tab w:val="right" w:pos="15384"/>
      </w:tabs>
      <w:rPr>
        <w:sz w:val="14"/>
        <w:szCs w:val="14"/>
      </w:rPr>
    </w:pPr>
    <w:r>
      <w:rPr>
        <w:sz w:val="14"/>
        <w:szCs w:val="14"/>
      </w:rPr>
      <w:t>© OCR 20</w:t>
    </w:r>
    <w:r w:rsidR="00D03D0E">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7</w:t>
    </w:r>
    <w:r w:rsidRPr="00887487">
      <w:rPr>
        <w:noProof/>
        <w:sz w:val="14"/>
        <w:szCs w:val="14"/>
      </w:rPr>
      <w:fldChar w:fldCharType="end"/>
    </w:r>
    <w:r w:rsidRPr="00363D55">
      <w:rPr>
        <w:sz w:val="14"/>
        <w:szCs w:val="14"/>
      </w:rPr>
      <w:tab/>
    </w:r>
    <w:r>
      <w:rPr>
        <w:sz w:val="14"/>
        <w:szCs w:val="14"/>
      </w:rPr>
      <w:t>Version 1.</w:t>
    </w:r>
    <w:r w:rsidR="00D03D0E">
      <w:rPr>
        <w:sz w:val="14"/>
        <w:szCs w:val="14"/>
      </w:rPr>
      <w:t>1 July 2020</w:t>
    </w:r>
  </w:p>
  <w:p w14:paraId="55A75C15" w14:textId="52FF8357" w:rsidR="00987F5D" w:rsidRPr="00363D55" w:rsidRDefault="00987F5D" w:rsidP="00B4327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427DD" w14:textId="77777777" w:rsidR="00987F5D" w:rsidRDefault="00987F5D" w:rsidP="008D1FF8">
      <w:r>
        <w:separator/>
      </w:r>
    </w:p>
  </w:footnote>
  <w:footnote w:type="continuationSeparator" w:id="0">
    <w:p w14:paraId="58CA161B" w14:textId="77777777" w:rsidR="00987F5D" w:rsidRDefault="00987F5D"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6983" w14:textId="5F1F5245" w:rsidR="00987F5D" w:rsidRPr="00363D55" w:rsidRDefault="00987F5D" w:rsidP="00887487">
    <w:pPr>
      <w:spacing w:after="0"/>
      <w:jc w:val="center"/>
      <w:rPr>
        <w:b/>
      </w:rPr>
    </w:pPr>
    <w:r>
      <w:rPr>
        <w:noProof/>
        <w:lang w:eastAsia="en-GB"/>
      </w:rPr>
      <w:drawing>
        <wp:anchor distT="0" distB="0" distL="114300" distR="114300" simplePos="0" relativeHeight="251654656" behindDoc="1" locked="0" layoutInCell="1" allowOverlap="1" wp14:anchorId="7A9267DB" wp14:editId="4FA4162E">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D1CB" w14:textId="7508653B" w:rsidR="00987F5D" w:rsidRPr="00363D55" w:rsidRDefault="00987F5D" w:rsidP="00887487">
    <w:pPr>
      <w:spacing w:after="0"/>
      <w:jc w:val="center"/>
      <w:rPr>
        <w:b/>
      </w:rPr>
    </w:pPr>
    <w:r>
      <w:rPr>
        <w:noProof/>
        <w:lang w:eastAsia="en-GB"/>
      </w:rPr>
      <w:drawing>
        <wp:anchor distT="0" distB="0" distL="114300" distR="114300" simplePos="0" relativeHeight="251654144" behindDoc="1" locked="0" layoutInCell="1" allowOverlap="1" wp14:anchorId="41A7B54B" wp14:editId="59E2DF34">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49AB" w14:textId="77777777" w:rsidR="00987F5D" w:rsidRPr="00363D55" w:rsidRDefault="00987F5D" w:rsidP="00887487">
    <w:pPr>
      <w:spacing w:after="0"/>
      <w:jc w:val="center"/>
      <w:rPr>
        <w:b/>
      </w:rPr>
    </w:pPr>
    <w:r>
      <w:rPr>
        <w:noProof/>
        <w:lang w:eastAsia="en-GB"/>
      </w:rPr>
      <w:drawing>
        <wp:anchor distT="0" distB="0" distL="114300" distR="114300" simplePos="0" relativeHeight="251653120" behindDoc="1" locked="0" layoutInCell="1" allowOverlap="1" wp14:anchorId="2BE0674B" wp14:editId="5AE77EC9">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E53E02">
          <w:rPr>
            <w:noProof/>
            <w:lang w:val="en-US" w:eastAsia="zh-TW"/>
          </w:rPr>
          <w:pict w14:anchorId="7DF7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3875" w14:textId="625FEB8A" w:rsidR="00987F5D" w:rsidRPr="00363D55" w:rsidRDefault="00987F5D" w:rsidP="00887487">
    <w:pPr>
      <w:spacing w:after="0"/>
      <w:jc w:val="center"/>
      <w:rPr>
        <w:b/>
      </w:rPr>
    </w:pPr>
    <w:r>
      <w:rPr>
        <w:noProof/>
        <w:lang w:eastAsia="en-GB"/>
      </w:rPr>
      <w:drawing>
        <wp:anchor distT="0" distB="0" distL="114300" distR="114300" simplePos="0" relativeHeight="251656704" behindDoc="1" locked="0" layoutInCell="1" allowOverlap="1" wp14:anchorId="28F3BAF6" wp14:editId="29582D2F">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B22"/>
    <w:multiLevelType w:val="hybridMultilevel"/>
    <w:tmpl w:val="6C0E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270E"/>
    <w:multiLevelType w:val="hybridMultilevel"/>
    <w:tmpl w:val="EA78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7008"/>
    <w:multiLevelType w:val="hybridMultilevel"/>
    <w:tmpl w:val="6678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12F77"/>
    <w:multiLevelType w:val="hybridMultilevel"/>
    <w:tmpl w:val="6AC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1"/>
  </w:num>
  <w:num w:numId="5">
    <w:abstractNumId w:val="33"/>
  </w:num>
  <w:num w:numId="6">
    <w:abstractNumId w:val="20"/>
  </w:num>
  <w:num w:numId="7">
    <w:abstractNumId w:val="18"/>
  </w:num>
  <w:num w:numId="8">
    <w:abstractNumId w:val="3"/>
  </w:num>
  <w:num w:numId="9">
    <w:abstractNumId w:val="26"/>
  </w:num>
  <w:num w:numId="10">
    <w:abstractNumId w:val="6"/>
  </w:num>
  <w:num w:numId="11">
    <w:abstractNumId w:val="29"/>
  </w:num>
  <w:num w:numId="12">
    <w:abstractNumId w:val="25"/>
  </w:num>
  <w:num w:numId="13">
    <w:abstractNumId w:val="24"/>
  </w:num>
  <w:num w:numId="14">
    <w:abstractNumId w:val="14"/>
  </w:num>
  <w:num w:numId="15">
    <w:abstractNumId w:val="9"/>
  </w:num>
  <w:num w:numId="16">
    <w:abstractNumId w:val="15"/>
  </w:num>
  <w:num w:numId="17">
    <w:abstractNumId w:val="22"/>
  </w:num>
  <w:num w:numId="18">
    <w:abstractNumId w:val="27"/>
  </w:num>
  <w:num w:numId="19">
    <w:abstractNumId w:val="16"/>
  </w:num>
  <w:num w:numId="20">
    <w:abstractNumId w:val="30"/>
  </w:num>
  <w:num w:numId="21">
    <w:abstractNumId w:val="12"/>
  </w:num>
  <w:num w:numId="22">
    <w:abstractNumId w:val="2"/>
  </w:num>
  <w:num w:numId="23">
    <w:abstractNumId w:val="13"/>
  </w:num>
  <w:num w:numId="24">
    <w:abstractNumId w:val="31"/>
  </w:num>
  <w:num w:numId="25">
    <w:abstractNumId w:val="32"/>
  </w:num>
  <w:num w:numId="26">
    <w:abstractNumId w:val="16"/>
    <w:lvlOverride w:ilvl="0">
      <w:startOverride w:val="1"/>
    </w:lvlOverride>
  </w:num>
  <w:num w:numId="27">
    <w:abstractNumId w:val="16"/>
  </w:num>
  <w:num w:numId="28">
    <w:abstractNumId w:val="11"/>
  </w:num>
  <w:num w:numId="29">
    <w:abstractNumId w:val="23"/>
  </w:num>
  <w:num w:numId="30">
    <w:abstractNumId w:val="10"/>
  </w:num>
  <w:num w:numId="31">
    <w:abstractNumId w:val="19"/>
  </w:num>
  <w:num w:numId="32">
    <w:abstractNumId w:val="28"/>
  </w:num>
  <w:num w:numId="33">
    <w:abstractNumId w:val="7"/>
  </w:num>
  <w:num w:numId="34">
    <w:abstractNumId w:val="16"/>
  </w:num>
  <w:num w:numId="35">
    <w:abstractNumId w:val="1"/>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547B"/>
    <w:rsid w:val="00022970"/>
    <w:rsid w:val="00025C30"/>
    <w:rsid w:val="00042ECB"/>
    <w:rsid w:val="00045EA8"/>
    <w:rsid w:val="00056942"/>
    <w:rsid w:val="000610BE"/>
    <w:rsid w:val="00082524"/>
    <w:rsid w:val="0008469E"/>
    <w:rsid w:val="0008489C"/>
    <w:rsid w:val="00084D86"/>
    <w:rsid w:val="000878C8"/>
    <w:rsid w:val="00096C3A"/>
    <w:rsid w:val="000A15F8"/>
    <w:rsid w:val="000B0FB4"/>
    <w:rsid w:val="000B2C05"/>
    <w:rsid w:val="000B79EF"/>
    <w:rsid w:val="000D1F7A"/>
    <w:rsid w:val="000F5545"/>
    <w:rsid w:val="00106DCB"/>
    <w:rsid w:val="001311D7"/>
    <w:rsid w:val="00140D6B"/>
    <w:rsid w:val="0016250B"/>
    <w:rsid w:val="00166577"/>
    <w:rsid w:val="001719EE"/>
    <w:rsid w:val="0017753C"/>
    <w:rsid w:val="001817E9"/>
    <w:rsid w:val="001969C7"/>
    <w:rsid w:val="001979C9"/>
    <w:rsid w:val="00197C8F"/>
    <w:rsid w:val="001B1345"/>
    <w:rsid w:val="001D7315"/>
    <w:rsid w:val="001E5A0A"/>
    <w:rsid w:val="0020083F"/>
    <w:rsid w:val="00201B4A"/>
    <w:rsid w:val="002078B9"/>
    <w:rsid w:val="00222074"/>
    <w:rsid w:val="002304A6"/>
    <w:rsid w:val="002320C4"/>
    <w:rsid w:val="002507F8"/>
    <w:rsid w:val="00253FCF"/>
    <w:rsid w:val="002615EB"/>
    <w:rsid w:val="00270C69"/>
    <w:rsid w:val="00280922"/>
    <w:rsid w:val="002A2E96"/>
    <w:rsid w:val="002A68DA"/>
    <w:rsid w:val="002D15E2"/>
    <w:rsid w:val="002D1CED"/>
    <w:rsid w:val="002D35A8"/>
    <w:rsid w:val="002D7E91"/>
    <w:rsid w:val="002D7E99"/>
    <w:rsid w:val="002E32BF"/>
    <w:rsid w:val="002E7FFC"/>
    <w:rsid w:val="002F2FA6"/>
    <w:rsid w:val="002F4402"/>
    <w:rsid w:val="002F730A"/>
    <w:rsid w:val="0030039B"/>
    <w:rsid w:val="0030039E"/>
    <w:rsid w:val="00304B02"/>
    <w:rsid w:val="00305E92"/>
    <w:rsid w:val="00311842"/>
    <w:rsid w:val="00326C3C"/>
    <w:rsid w:val="00363D55"/>
    <w:rsid w:val="00364A2F"/>
    <w:rsid w:val="00382AEA"/>
    <w:rsid w:val="00387561"/>
    <w:rsid w:val="003876EE"/>
    <w:rsid w:val="003B515A"/>
    <w:rsid w:val="003C37DC"/>
    <w:rsid w:val="003C4A4E"/>
    <w:rsid w:val="003C5340"/>
    <w:rsid w:val="003E4171"/>
    <w:rsid w:val="003F0A33"/>
    <w:rsid w:val="003F4889"/>
    <w:rsid w:val="003F660D"/>
    <w:rsid w:val="003F66DC"/>
    <w:rsid w:val="0040218F"/>
    <w:rsid w:val="00407674"/>
    <w:rsid w:val="00415305"/>
    <w:rsid w:val="00430A4E"/>
    <w:rsid w:val="004370F5"/>
    <w:rsid w:val="00463E78"/>
    <w:rsid w:val="0046436F"/>
    <w:rsid w:val="00490930"/>
    <w:rsid w:val="004A7926"/>
    <w:rsid w:val="004B365A"/>
    <w:rsid w:val="004C4155"/>
    <w:rsid w:val="004E3128"/>
    <w:rsid w:val="004F2CAB"/>
    <w:rsid w:val="004F79BE"/>
    <w:rsid w:val="00501070"/>
    <w:rsid w:val="005012E0"/>
    <w:rsid w:val="005016EA"/>
    <w:rsid w:val="00504773"/>
    <w:rsid w:val="005071FB"/>
    <w:rsid w:val="00510346"/>
    <w:rsid w:val="0051526F"/>
    <w:rsid w:val="00540437"/>
    <w:rsid w:val="00547C6B"/>
    <w:rsid w:val="00551257"/>
    <w:rsid w:val="005600F7"/>
    <w:rsid w:val="00565BAD"/>
    <w:rsid w:val="005712EA"/>
    <w:rsid w:val="005754ED"/>
    <w:rsid w:val="005864C7"/>
    <w:rsid w:val="00593B65"/>
    <w:rsid w:val="005944CC"/>
    <w:rsid w:val="00594EF9"/>
    <w:rsid w:val="005967CA"/>
    <w:rsid w:val="005A0779"/>
    <w:rsid w:val="005A13BC"/>
    <w:rsid w:val="005A4218"/>
    <w:rsid w:val="005A616F"/>
    <w:rsid w:val="005B1495"/>
    <w:rsid w:val="005C2994"/>
    <w:rsid w:val="005C4F85"/>
    <w:rsid w:val="005D00C6"/>
    <w:rsid w:val="005E478C"/>
    <w:rsid w:val="00611C92"/>
    <w:rsid w:val="00614CC1"/>
    <w:rsid w:val="00621AC1"/>
    <w:rsid w:val="00621F9C"/>
    <w:rsid w:val="0063707B"/>
    <w:rsid w:val="00645569"/>
    <w:rsid w:val="006679CF"/>
    <w:rsid w:val="00671A43"/>
    <w:rsid w:val="0068795F"/>
    <w:rsid w:val="00693791"/>
    <w:rsid w:val="00694027"/>
    <w:rsid w:val="006A3F6B"/>
    <w:rsid w:val="006A4C92"/>
    <w:rsid w:val="006B445F"/>
    <w:rsid w:val="006B4AEC"/>
    <w:rsid w:val="006C36EB"/>
    <w:rsid w:val="006D46EA"/>
    <w:rsid w:val="00704938"/>
    <w:rsid w:val="00705297"/>
    <w:rsid w:val="007357E7"/>
    <w:rsid w:val="00735C3F"/>
    <w:rsid w:val="007529C9"/>
    <w:rsid w:val="00773C10"/>
    <w:rsid w:val="00776BF6"/>
    <w:rsid w:val="00781B45"/>
    <w:rsid w:val="0078337B"/>
    <w:rsid w:val="00787E0A"/>
    <w:rsid w:val="00795B02"/>
    <w:rsid w:val="007A265C"/>
    <w:rsid w:val="007A5AD4"/>
    <w:rsid w:val="007C01C4"/>
    <w:rsid w:val="0083456B"/>
    <w:rsid w:val="00840176"/>
    <w:rsid w:val="00853EBC"/>
    <w:rsid w:val="00860871"/>
    <w:rsid w:val="0086523A"/>
    <w:rsid w:val="00872447"/>
    <w:rsid w:val="00874F3D"/>
    <w:rsid w:val="008762F5"/>
    <w:rsid w:val="00887487"/>
    <w:rsid w:val="00895CA9"/>
    <w:rsid w:val="008A5F72"/>
    <w:rsid w:val="008A6D36"/>
    <w:rsid w:val="008A7A6B"/>
    <w:rsid w:val="008B37D7"/>
    <w:rsid w:val="008C5EF5"/>
    <w:rsid w:val="008C7E56"/>
    <w:rsid w:val="008D1FF8"/>
    <w:rsid w:val="008D5E15"/>
    <w:rsid w:val="008E23E6"/>
    <w:rsid w:val="008E5389"/>
    <w:rsid w:val="008E5CF2"/>
    <w:rsid w:val="008E6BA9"/>
    <w:rsid w:val="008F068A"/>
    <w:rsid w:val="008F2837"/>
    <w:rsid w:val="009002FD"/>
    <w:rsid w:val="0090364E"/>
    <w:rsid w:val="00905F92"/>
    <w:rsid w:val="00906BAF"/>
    <w:rsid w:val="0090708C"/>
    <w:rsid w:val="00917062"/>
    <w:rsid w:val="009206BF"/>
    <w:rsid w:val="00924845"/>
    <w:rsid w:val="0092784C"/>
    <w:rsid w:val="009308D2"/>
    <w:rsid w:val="00931C52"/>
    <w:rsid w:val="00931F4C"/>
    <w:rsid w:val="00934995"/>
    <w:rsid w:val="0094083A"/>
    <w:rsid w:val="009645F5"/>
    <w:rsid w:val="00967A9F"/>
    <w:rsid w:val="009701AB"/>
    <w:rsid w:val="009802E9"/>
    <w:rsid w:val="00987AB1"/>
    <w:rsid w:val="00987F5D"/>
    <w:rsid w:val="009A4CB1"/>
    <w:rsid w:val="009F2E5A"/>
    <w:rsid w:val="009F5114"/>
    <w:rsid w:val="00A07F71"/>
    <w:rsid w:val="00A152B0"/>
    <w:rsid w:val="00A175CA"/>
    <w:rsid w:val="00A1791F"/>
    <w:rsid w:val="00A26E97"/>
    <w:rsid w:val="00A42B5A"/>
    <w:rsid w:val="00A564D5"/>
    <w:rsid w:val="00A64F07"/>
    <w:rsid w:val="00A819FC"/>
    <w:rsid w:val="00A8267A"/>
    <w:rsid w:val="00A879B0"/>
    <w:rsid w:val="00A91B49"/>
    <w:rsid w:val="00AA2CC5"/>
    <w:rsid w:val="00AA4932"/>
    <w:rsid w:val="00AB02A8"/>
    <w:rsid w:val="00AB0BFA"/>
    <w:rsid w:val="00AB567F"/>
    <w:rsid w:val="00AC65AA"/>
    <w:rsid w:val="00AD4E0C"/>
    <w:rsid w:val="00AD518E"/>
    <w:rsid w:val="00AD6C62"/>
    <w:rsid w:val="00AE1D10"/>
    <w:rsid w:val="00AF746C"/>
    <w:rsid w:val="00B01393"/>
    <w:rsid w:val="00B11FB6"/>
    <w:rsid w:val="00B20479"/>
    <w:rsid w:val="00B401E2"/>
    <w:rsid w:val="00B4327F"/>
    <w:rsid w:val="00B47FB6"/>
    <w:rsid w:val="00B6171C"/>
    <w:rsid w:val="00B64C90"/>
    <w:rsid w:val="00BA77E9"/>
    <w:rsid w:val="00BB5ABA"/>
    <w:rsid w:val="00BB5E63"/>
    <w:rsid w:val="00BB6E29"/>
    <w:rsid w:val="00BC1184"/>
    <w:rsid w:val="00BC2B91"/>
    <w:rsid w:val="00BC55C6"/>
    <w:rsid w:val="00BC5903"/>
    <w:rsid w:val="00BE67A2"/>
    <w:rsid w:val="00BE6AC8"/>
    <w:rsid w:val="00BE7739"/>
    <w:rsid w:val="00BF1573"/>
    <w:rsid w:val="00BF3BA4"/>
    <w:rsid w:val="00C033BF"/>
    <w:rsid w:val="00C11669"/>
    <w:rsid w:val="00C20702"/>
    <w:rsid w:val="00C2470F"/>
    <w:rsid w:val="00C54011"/>
    <w:rsid w:val="00C57BE2"/>
    <w:rsid w:val="00C87DCF"/>
    <w:rsid w:val="00C93EEC"/>
    <w:rsid w:val="00CC7A4C"/>
    <w:rsid w:val="00CC7BAC"/>
    <w:rsid w:val="00CF5E55"/>
    <w:rsid w:val="00D03D0E"/>
    <w:rsid w:val="00D23FF7"/>
    <w:rsid w:val="00D311BB"/>
    <w:rsid w:val="00D316C4"/>
    <w:rsid w:val="00D34188"/>
    <w:rsid w:val="00D405EB"/>
    <w:rsid w:val="00D56BC4"/>
    <w:rsid w:val="00D57403"/>
    <w:rsid w:val="00D609F1"/>
    <w:rsid w:val="00D60BDB"/>
    <w:rsid w:val="00D6371D"/>
    <w:rsid w:val="00D80470"/>
    <w:rsid w:val="00D86A83"/>
    <w:rsid w:val="00D9477F"/>
    <w:rsid w:val="00DB5778"/>
    <w:rsid w:val="00DD11EB"/>
    <w:rsid w:val="00DD4AAB"/>
    <w:rsid w:val="00DE0F88"/>
    <w:rsid w:val="00DE41DB"/>
    <w:rsid w:val="00DE5285"/>
    <w:rsid w:val="00E048CF"/>
    <w:rsid w:val="00E126FA"/>
    <w:rsid w:val="00E15927"/>
    <w:rsid w:val="00E16A07"/>
    <w:rsid w:val="00E21F4F"/>
    <w:rsid w:val="00E46C0B"/>
    <w:rsid w:val="00E474E7"/>
    <w:rsid w:val="00E53E02"/>
    <w:rsid w:val="00E53F91"/>
    <w:rsid w:val="00E57B5E"/>
    <w:rsid w:val="00E6247E"/>
    <w:rsid w:val="00E6506C"/>
    <w:rsid w:val="00E706F3"/>
    <w:rsid w:val="00EA2D81"/>
    <w:rsid w:val="00EB27CD"/>
    <w:rsid w:val="00EB3645"/>
    <w:rsid w:val="00EB46D4"/>
    <w:rsid w:val="00EC08B7"/>
    <w:rsid w:val="00ED63B2"/>
    <w:rsid w:val="00EE05C5"/>
    <w:rsid w:val="00EE1DA0"/>
    <w:rsid w:val="00EE4465"/>
    <w:rsid w:val="00F2355D"/>
    <w:rsid w:val="00F35AE9"/>
    <w:rsid w:val="00F37DD8"/>
    <w:rsid w:val="00F41F66"/>
    <w:rsid w:val="00F66E12"/>
    <w:rsid w:val="00F7309E"/>
    <w:rsid w:val="00F7378F"/>
    <w:rsid w:val="00F74D2C"/>
    <w:rsid w:val="00FA2F3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814747"/>
  <w15:docId w15:val="{C3E24EAB-1A2F-4A3C-9AB5-E94613C8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paragraph" w:customStyle="1" w:styleId="smallprint">
    <w:name w:val="small print"/>
    <w:basedOn w:val="Normal"/>
    <w:link w:val="smallprintChar"/>
    <w:qFormat/>
    <w:rsid w:val="00B4327F"/>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B4327F"/>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0878C8"/>
    <w:rPr>
      <w:color w:val="605E5C"/>
      <w:shd w:val="clear" w:color="auto" w:fill="E1DFDD"/>
    </w:rPr>
  </w:style>
  <w:style w:type="paragraph" w:customStyle="1" w:styleId="paragraph">
    <w:name w:val="paragraph"/>
    <w:basedOn w:val="Normal"/>
    <w:rsid w:val="009F2E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F2E5A"/>
  </w:style>
  <w:style w:type="character" w:customStyle="1" w:styleId="eop">
    <w:name w:val="eop"/>
    <w:basedOn w:val="DefaultParagraphFont"/>
    <w:rsid w:val="009F2E5A"/>
  </w:style>
  <w:style w:type="character" w:customStyle="1" w:styleId="findhit">
    <w:name w:val="findhit"/>
    <w:basedOn w:val="DefaultParagraphFont"/>
    <w:rsid w:val="005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565146022">
      <w:bodyDiv w:val="1"/>
      <w:marLeft w:val="0"/>
      <w:marRight w:val="0"/>
      <w:marTop w:val="0"/>
      <w:marBottom w:val="0"/>
      <w:divBdr>
        <w:top w:val="none" w:sz="0" w:space="0" w:color="auto"/>
        <w:left w:val="none" w:sz="0" w:space="0" w:color="auto"/>
        <w:bottom w:val="none" w:sz="0" w:space="0" w:color="auto"/>
        <w:right w:val="none" w:sz="0" w:space="0" w:color="auto"/>
      </w:divBdr>
      <w:divsChild>
        <w:div w:id="1238057811">
          <w:marLeft w:val="0"/>
          <w:marRight w:val="0"/>
          <w:marTop w:val="0"/>
          <w:marBottom w:val="0"/>
          <w:divBdr>
            <w:top w:val="none" w:sz="0" w:space="0" w:color="auto"/>
            <w:left w:val="none" w:sz="0" w:space="0" w:color="auto"/>
            <w:bottom w:val="none" w:sz="0" w:space="0" w:color="auto"/>
            <w:right w:val="none" w:sz="0" w:space="0" w:color="auto"/>
          </w:divBdr>
        </w:div>
        <w:div w:id="1748260599">
          <w:marLeft w:val="0"/>
          <w:marRight w:val="0"/>
          <w:marTop w:val="0"/>
          <w:marBottom w:val="0"/>
          <w:divBdr>
            <w:top w:val="none" w:sz="0" w:space="0" w:color="auto"/>
            <w:left w:val="none" w:sz="0" w:space="0" w:color="auto"/>
            <w:bottom w:val="none" w:sz="0" w:space="0" w:color="auto"/>
            <w:right w:val="none" w:sz="0" w:space="0" w:color="auto"/>
          </w:divBdr>
        </w:div>
      </w:divsChild>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assroom.thenational.academy/lessons/microscopes" TargetMode="External"/><Relationship Id="rId21" Type="http://schemas.openxmlformats.org/officeDocument/2006/relationships/header" Target="header3.xml"/><Relationship Id="rId34" Type="http://schemas.openxmlformats.org/officeDocument/2006/relationships/hyperlink" Target="https://www.bbc.co.uk/bitesize/guides/zq4sk2p/revision/1" TargetMode="External"/><Relationship Id="rId42" Type="http://schemas.openxmlformats.org/officeDocument/2006/relationships/hyperlink" Target="https://biomanbio.com/HTML5GamesandLabs/PhotoRespgames/photoresphtml5page.html" TargetMode="External"/><Relationship Id="rId47" Type="http://schemas.openxmlformats.org/officeDocument/2006/relationships/hyperlink" Target="https://www.bbc.co.uk/bitesize/guides/zwy6gdm/revision/4" TargetMode="External"/><Relationship Id="rId50" Type="http://schemas.openxmlformats.org/officeDocument/2006/relationships/hyperlink" Target="http://www.bbc.co.uk/education/guides/zvb7hyc/revision/4" TargetMode="External"/><Relationship Id="rId55" Type="http://schemas.openxmlformats.org/officeDocument/2006/relationships/hyperlink" Target="https://www.tes.com/teaching-resource/root-tip-squash-practical-6361267" TargetMode="External"/><Relationship Id="rId63" Type="http://schemas.openxmlformats.org/officeDocument/2006/relationships/hyperlink" Target="https://www.tes.com/teaching-resource/mitosis-and-meiosis-6113203" TargetMode="External"/><Relationship Id="rId68" Type="http://schemas.openxmlformats.org/officeDocument/2006/relationships/hyperlink" Target="https://www.saps.org.uk/secondary/teaching-resources/706-cauliflower-cloning-tissue-culture-and-micropropagation" TargetMode="External"/><Relationship Id="rId76" Type="http://schemas.openxmlformats.org/officeDocument/2006/relationships/hyperlink" Target="https://www.tes.com/teaching-resource/igcse-plant-hormones-revision-6195052" TargetMode="External"/><Relationship Id="rId84" Type="http://schemas.openxmlformats.org/officeDocument/2006/relationships/hyperlink" Target="mailto:resources.feedback@ocr.org.uk?subject=I%20liked%20the%20GCSE%20Biology%20B%20SOW%20B4" TargetMode="External"/><Relationship Id="rId89" Type="http://schemas.openxmlformats.org/officeDocument/2006/relationships/hyperlink" Target="mailto:resources.feedback@ocr.org.uk?subject=I%20disliked%20the%20GCSE%20Biology%20B%20SOW%20B4" TargetMode="External"/><Relationship Id="rId97"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www.ocr.org.uk/qualifications/gcse-twenty-first-century-science-suite-biology-b-j257-from-2016/delivery-guide/topic-gbb004-b4-using-food-and-controlling-growth/delivery-guide-gbbdg017-b44-how-is-plant-growth-controlled?activity=282382" TargetMode="External"/><Relationship Id="rId92" Type="http://schemas.openxmlformats.org/officeDocument/2006/relationships/hyperlink" Target="file:///\\filestorage\OCR\PD\ProdSup\Design\Studio\Visual%20Style%20Guidelines\2016_Templates\resources.feedback@ocr.org.uk" TargetMode="External"/><Relationship Id="rId2" Type="http://schemas.openxmlformats.org/officeDocument/2006/relationships/customXml" Target="../customXml/item2.xml"/><Relationship Id="rId16" Type="http://schemas.openxmlformats.org/officeDocument/2006/relationships/hyperlink" Target="http://www.ocr.org.uk/Images/234595-specification-accredited-gcse-twenty-first-century-science-suite-biology-b-j257.pdf" TargetMode="External"/><Relationship Id="rId29" Type="http://schemas.openxmlformats.org/officeDocument/2006/relationships/hyperlink" Target="https://www.youtube.com/watch?v=f-ldPgEfAHI&amp;t=2s" TargetMode="External"/><Relationship Id="rId11" Type="http://schemas.openxmlformats.org/officeDocument/2006/relationships/endnotes" Target="endnotes.xml"/><Relationship Id="rId24" Type="http://schemas.openxmlformats.org/officeDocument/2006/relationships/hyperlink" Target="https://www.bbc.co.uk/teach/class-clips-video/biology-ks3-gcse-microscopy/znykmfr" TargetMode="External"/><Relationship Id="rId32" Type="http://schemas.openxmlformats.org/officeDocument/2006/relationships/hyperlink" Target="https://classroom.thenational.academy/lessons/stem-cells" TargetMode="External"/><Relationship Id="rId37" Type="http://schemas.openxmlformats.org/officeDocument/2006/relationships/hyperlink" Target="https://www.youtube.com/watch?v=U7U60HqsQs4" TargetMode="External"/><Relationship Id="rId40" Type="http://schemas.openxmlformats.org/officeDocument/2006/relationships/hyperlink" Target="http://www.ocr.org.uk/Images/305593-respiration-checkpoint-task.doc" TargetMode="External"/><Relationship Id="rId45" Type="http://schemas.openxmlformats.org/officeDocument/2006/relationships/hyperlink" Target="http://www.ocr.org.uk/Images/307872-respiration-transition-guide.pdf" TargetMode="External"/><Relationship Id="rId53" Type="http://schemas.openxmlformats.org/officeDocument/2006/relationships/hyperlink" Target="http://www.ocr.org.uk/qualifications/gcse-twenty-first-century-science-suite-biology-b-j257-from-2016/delivery-guide/topic-gbb004-b4-using-food-and-controlling-growth/delivery-guide-gbbdg016-b43-how-do-organisms-grow-and-develop?activity=282352" TargetMode="External"/><Relationship Id="rId58" Type="http://schemas.openxmlformats.org/officeDocument/2006/relationships/hyperlink" Target="http://www.abpischools.org.uk/page/modules/celldiv_cancer/cancer4.cfm?coSiteNavigation_allTopic=1" TargetMode="External"/><Relationship Id="rId66" Type="http://schemas.openxmlformats.org/officeDocument/2006/relationships/hyperlink" Target="https://www.bbc.co.uk/bitesize/guides/zghqfcw/revision/4" TargetMode="External"/><Relationship Id="rId74" Type="http://schemas.openxmlformats.org/officeDocument/2006/relationships/hyperlink" Target="http://www.bbc.co.uk/education/guides/z98p34j/revision/3" TargetMode="External"/><Relationship Id="rId79" Type="http://schemas.openxmlformats.org/officeDocument/2006/relationships/hyperlink" Target="https://getrevising.co.uk/diagrams/commerical_use_of" TargetMode="External"/><Relationship Id="rId87" Type="http://schemas.openxmlformats.org/officeDocument/2006/relationships/hyperlink" Target="http://www.ocr.org.uk/i-want-to/find-resources/" TargetMode="External"/><Relationship Id="rId5" Type="http://schemas.openxmlformats.org/officeDocument/2006/relationships/customXml" Target="../customXml/item5.xml"/><Relationship Id="rId61" Type="http://schemas.openxmlformats.org/officeDocument/2006/relationships/hyperlink" Target="http://www.ocr.org.uk/Images/179003-mitosis-and-meiosis-activity.doc" TargetMode="External"/><Relationship Id="rId82" Type="http://schemas.openxmlformats.org/officeDocument/2006/relationships/hyperlink" Target="http://www.abpischools.org.uk/page/modules/stemcellnew/index.cfm?coSiteNavigation_allTopic=1" TargetMode="External"/><Relationship Id="rId90" Type="http://schemas.openxmlformats.org/officeDocument/2006/relationships/hyperlink" Target="http://www.ocr.org.uk/expression-of-interest" TargetMode="External"/><Relationship Id="rId95" Type="http://schemas.openxmlformats.org/officeDocument/2006/relationships/hyperlink" Target="mailto:resources.feedback@ocr.org.uk" TargetMode="External"/><Relationship Id="rId19" Type="http://schemas.openxmlformats.org/officeDocument/2006/relationships/header" Target="header2.xml"/><Relationship Id="rId14" Type="http://schemas.openxmlformats.org/officeDocument/2006/relationships/hyperlink" Target="mailto:resources.feedback@ocr.org.uk" TargetMode="External"/><Relationship Id="rId22" Type="http://schemas.openxmlformats.org/officeDocument/2006/relationships/hyperlink" Target="https://www.bbc.co.uk/teach/class-clips-video/biology-ks3-gcse-aerobic-respiration/zmncqp3" TargetMode="External"/><Relationship Id="rId27" Type="http://schemas.openxmlformats.org/officeDocument/2006/relationships/hyperlink" Target="http://highered.mheducation.com/sites/0072495855/student_view0/chapter2/animation__mitosis_and_cytokinesis.html" TargetMode="External"/><Relationship Id="rId30" Type="http://schemas.openxmlformats.org/officeDocument/2006/relationships/hyperlink" Target="https://www.youtube.com/watch?v=VzDMG7ke69g" TargetMode="External"/><Relationship Id="rId35" Type="http://schemas.openxmlformats.org/officeDocument/2006/relationships/hyperlink" Target="https://www.bbc.co.uk/bitesize/guides/z3pjsrd/revision/1" TargetMode="External"/><Relationship Id="rId43" Type="http://schemas.openxmlformats.org/officeDocument/2006/relationships/hyperlink" Target="http://www.ocr.org.uk/qualifications/gcse-twenty-first-century-science-suite-biology-b-j257-from-2016/delivery-guide/Images/123-282273-g-bio-b-lr1-v1.doc" TargetMode="External"/><Relationship Id="rId48" Type="http://schemas.openxmlformats.org/officeDocument/2006/relationships/hyperlink" Target="https://learn.genetics.utah.edu/content/cells/insideacell/" TargetMode="External"/><Relationship Id="rId56" Type="http://schemas.openxmlformats.org/officeDocument/2006/relationships/hyperlink" Target="https://dnalc.cshl.edu/view/15536-Cell-division-tumor-growth-and-metastasis-3D-animation-with-basic-narration.html" TargetMode="External"/><Relationship Id="rId64" Type="http://schemas.openxmlformats.org/officeDocument/2006/relationships/hyperlink" Target="https://www.tes.com/teaching-resource/mitosis-or-meiosis-6306647" TargetMode="External"/><Relationship Id="rId69" Type="http://schemas.openxmlformats.org/officeDocument/2006/relationships/hyperlink" Target="http://www.ocr.org.uk/qualifications/gcse-twenty-first-century-science-suite-biology-b-j257-from-2016/delivery-guide/topic-gbb004-b4-using-food-and-controlling-growth/delivery-guide-gbbdg016-b43-how-do-organisms-grow-and-develop?activity=282370" TargetMode="External"/><Relationship Id="rId77" Type="http://schemas.openxmlformats.org/officeDocument/2006/relationships/hyperlink" Target="http://www.saps.org.uk/secondary/teaching-resources/185-student-sheet-8-the-response-of-seedlings-to-light-phototropism-experiment" TargetMode="External"/><Relationship Id="rId8" Type="http://schemas.openxmlformats.org/officeDocument/2006/relationships/settings" Target="settings.xml"/><Relationship Id="rId51" Type="http://schemas.openxmlformats.org/officeDocument/2006/relationships/hyperlink" Target="https://www.youtube.com/watch?v=eV6nbisahek" TargetMode="External"/><Relationship Id="rId72" Type="http://schemas.openxmlformats.org/officeDocument/2006/relationships/hyperlink" Target="https://pbiol.rsb.org.uk/control-and-communication/plant-responses-to-stimuli" TargetMode="External"/><Relationship Id="rId80" Type="http://schemas.openxmlformats.org/officeDocument/2006/relationships/hyperlink" Target="https://www.tes.com/teaching-resource/commercial-use-of-plant-hormones-6412844" TargetMode="External"/><Relationship Id="rId85" Type="http://schemas.openxmlformats.org/officeDocument/2006/relationships/hyperlink" Target="mailto:resources.feedback@ocr.org.uk?subject=I%20disliked%20the%20GCSE%20Biology%20B%20SOW%20B4" TargetMode="External"/><Relationship Id="rId93" Type="http://schemas.openxmlformats.org/officeDocument/2006/relationships/hyperlink" Target="mailto:resources.feedback@ocr.org.uk"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www.youtube.com/watch?v=VBdVARYWq1c" TargetMode="External"/><Relationship Id="rId33" Type="http://schemas.openxmlformats.org/officeDocument/2006/relationships/hyperlink" Target="https://www.saps.org.uk/secondary/themes/1290" TargetMode="External"/><Relationship Id="rId38" Type="http://schemas.openxmlformats.org/officeDocument/2006/relationships/hyperlink" Target="https://www.youtube.com/watch?v=DhITXtENPrU" TargetMode="External"/><Relationship Id="rId46" Type="http://schemas.openxmlformats.org/officeDocument/2006/relationships/hyperlink" Target="file:///C:\Users\foulkb\Downloads\Revised-GCSE-BIOL-REVISED-Support-22590.pdf" TargetMode="External"/><Relationship Id="rId59" Type="http://schemas.openxmlformats.org/officeDocument/2006/relationships/hyperlink" Target="http://www.bbc.co.uk/education/guides/zvb7hyc/revision/4" TargetMode="External"/><Relationship Id="rId67" Type="http://schemas.openxmlformats.org/officeDocument/2006/relationships/hyperlink" Target="https://www.youtube.com/watch?v=h9kCPO7oMf8" TargetMode="External"/><Relationship Id="rId20" Type="http://schemas.openxmlformats.org/officeDocument/2006/relationships/footer" Target="footer2.xml"/><Relationship Id="rId41" Type="http://schemas.openxmlformats.org/officeDocument/2006/relationships/hyperlink" Target="http://www.sciencemadesimple.co.uk/curriculum-blogs/biology-blogs/winter-olympics-energy" TargetMode="External"/><Relationship Id="rId54" Type="http://schemas.openxmlformats.org/officeDocument/2006/relationships/hyperlink" Target="https://www.bbc.co.uk/bitesize/guides/zgtdb82/revision/2" TargetMode="External"/><Relationship Id="rId62" Type="http://schemas.openxmlformats.org/officeDocument/2006/relationships/hyperlink" Target="https://www.tes.com/teaching-resource/meiosis-lesson-6064522" TargetMode="External"/><Relationship Id="rId70" Type="http://schemas.openxmlformats.org/officeDocument/2006/relationships/hyperlink" Target="http://www.kscience.co.uk/animations/auxin.htm" TargetMode="External"/><Relationship Id="rId75" Type="http://schemas.openxmlformats.org/officeDocument/2006/relationships/hyperlink" Target="https://www.tes.com/teaching-resource/auxin-experiment-results-sort-6136555" TargetMode="External"/><Relationship Id="rId83" Type="http://schemas.openxmlformats.org/officeDocument/2006/relationships/hyperlink" Target="https://www.tes.com/teaching-resource/stem-cell-activities-6036610" TargetMode="External"/><Relationship Id="rId88" Type="http://schemas.openxmlformats.org/officeDocument/2006/relationships/hyperlink" Target="mailto:resources.feedback@ocr.org.uk?subject=I%20liked%20the%20GCSE%20Biology%20B%20SOW%20B4" TargetMode="External"/><Relationship Id="rId91" Type="http://schemas.openxmlformats.org/officeDocument/2006/relationships/hyperlink" Target="http://www.ocr.org.uk/i-want-to/find-resources/"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bbc.co.uk/bitesize/articles/z4hx6v4" TargetMode="External"/><Relationship Id="rId28" Type="http://schemas.openxmlformats.org/officeDocument/2006/relationships/hyperlink" Target="https://www.bbc.co.uk/bitesize/guides/zq4sk2p/video" TargetMode="External"/><Relationship Id="rId36" Type="http://schemas.openxmlformats.org/officeDocument/2006/relationships/hyperlink" Target="https://www.bbc.co.uk/bitesize/guides/z936gdm/revision/1" TargetMode="External"/><Relationship Id="rId49" Type="http://schemas.openxmlformats.org/officeDocument/2006/relationships/hyperlink" Target="https://myscope.training/#/SEMlevel_3_1" TargetMode="External"/><Relationship Id="rId57" Type="http://schemas.openxmlformats.org/officeDocument/2006/relationships/hyperlink" Target="https://www.cancerquest.org/education-center/videos/cancer-biology-animations" TargetMode="External"/><Relationship Id="rId10" Type="http://schemas.openxmlformats.org/officeDocument/2006/relationships/footnotes" Target="footnotes.xml"/><Relationship Id="rId31" Type="http://schemas.openxmlformats.org/officeDocument/2006/relationships/hyperlink" Target="https://www.footprints-science.co.uk/" TargetMode="External"/><Relationship Id="rId44" Type="http://schemas.openxmlformats.org/officeDocument/2006/relationships/hyperlink" Target="http://www.ocr.org.uk/Images/307872-respiration-transition-guide.pdf" TargetMode="External"/><Relationship Id="rId52" Type="http://schemas.openxmlformats.org/officeDocument/2006/relationships/hyperlink" Target="https://www.tes.com/teaching-resource/ocr-gateway-b3-mitosis-6130730" TargetMode="External"/><Relationship Id="rId60" Type="http://schemas.openxmlformats.org/officeDocument/2006/relationships/hyperlink" Target="https://www.youtube.com/watch?v=D1_-mQS_FZ0" TargetMode="External"/><Relationship Id="rId65" Type="http://schemas.openxmlformats.org/officeDocument/2006/relationships/hyperlink" Target="http://www.sumanasinc.com/scienceinfocus/stemcells/stemcells.html" TargetMode="External"/><Relationship Id="rId73" Type="http://schemas.openxmlformats.org/officeDocument/2006/relationships/hyperlink" Target="https://www.youtube.com/watch?v=PB1_IzCkbRM" TargetMode="External"/><Relationship Id="rId78" Type="http://schemas.openxmlformats.org/officeDocument/2006/relationships/hyperlink" Target="https://www.bbc.co.uk/bitesize/guides/zpjcmsg/revision/6" TargetMode="External"/><Relationship Id="rId81" Type="http://schemas.openxmlformats.org/officeDocument/2006/relationships/hyperlink" Target="http://www.ocr.org.uk/qualifications/gcse-twenty-first-century-science-suite-biology-b-j257-from-2016/delivery-guide/topic-gbb004-b4-using-food-and-controlling-growth/delivery-guide-gbbdg018-b45-should-we-use-stem-cells-to-treat-damage-and-disease?activity=282389" TargetMode="External"/><Relationship Id="rId86" Type="http://schemas.openxmlformats.org/officeDocument/2006/relationships/hyperlink" Target="http://www.ocr.org.uk/expression-of-interest" TargetMode="External"/><Relationship Id="rId94" Type="http://schemas.openxmlformats.org/officeDocument/2006/relationships/hyperlink" Target="file:///\\filestorage\OCR\PD\ProdSup\Design\Studio\Visual%20Style%20Guidelines\2016_Templates\resources.feedback@ocr.org.uk"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39" Type="http://schemas.openxmlformats.org/officeDocument/2006/relationships/hyperlink" Target="http://www.ocr.org.uk/Images/307872-respiration-transition-guid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60F0-EFAD-4844-A819-AC20369DD86A}">
  <ds:schemaRefs>
    <ds:schemaRef ds:uri="http://schemas.microsoft.com/sharepoint/v3/contenttype/forms"/>
  </ds:schemaRefs>
</ds:datastoreItem>
</file>

<file path=customXml/itemProps2.xml><?xml version="1.0" encoding="utf-8"?>
<ds:datastoreItem xmlns:ds="http://schemas.openxmlformats.org/officeDocument/2006/customXml" ds:itemID="{CC8A191C-69DA-4560-9D48-4F108C1F6E1C}">
  <ds:schemaRefs>
    <ds:schemaRef ds:uri="Microsoft.SharePoint.Taxonomy.ContentTypeSync"/>
  </ds:schemaRefs>
</ds:datastoreItem>
</file>

<file path=customXml/itemProps3.xml><?xml version="1.0" encoding="utf-8"?>
<ds:datastoreItem xmlns:ds="http://schemas.openxmlformats.org/officeDocument/2006/customXml" ds:itemID="{09C660E4-9FFF-47DD-8C14-EB527DE55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32E3A-CAE7-4307-B757-6CC8830701D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742941ed-8b28-480a-8509-e55af6a4109e"/>
    <ds:schemaRef ds:uri="http://schemas.microsoft.com/office/infopath/2007/PartnerControls"/>
    <ds:schemaRef ds:uri="5e03bce0-7524-4853-bc3e-4de1abf149ba"/>
    <ds:schemaRef ds:uri="http://www.w3.org/XML/1998/namespace"/>
  </ds:schemaRefs>
</ds:datastoreItem>
</file>

<file path=customXml/itemProps5.xml><?xml version="1.0" encoding="utf-8"?>
<ds:datastoreItem xmlns:ds="http://schemas.openxmlformats.org/officeDocument/2006/customXml" ds:itemID="{02CA1063-C126-45D7-936E-5999B4CC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B4</dc:title>
  <dc:creator>OCR</dc:creator>
  <cp:keywords>OCR, GCSE, (9-1), Biology, Twenty First Century, J257, Scheme of work, planning support</cp:keywords>
  <cp:lastModifiedBy>Nicola Williams</cp:lastModifiedBy>
  <cp:revision>6</cp:revision>
  <dcterms:created xsi:type="dcterms:W3CDTF">2020-07-28T10:51:00Z</dcterms:created>
  <dcterms:modified xsi:type="dcterms:W3CDTF">2020-07-28T10:55:00Z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