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4532FF" w14:textId="39E4C1F1" w:rsidR="00C531EE" w:rsidRDefault="00C531EE" w:rsidP="00CA6B53">
      <w:pPr>
        <w:spacing w:before="100" w:beforeAutospacing="1" w:after="100" w:afterAutospacing="1" w:line="240" w:lineRule="auto"/>
        <w:rPr>
          <w:rFonts w:ascii="Arial" w:hAnsi="Arial" w:cs="Arial"/>
        </w:rPr>
      </w:pPr>
    </w:p>
    <w:p w14:paraId="022F9B84" w14:textId="77777777" w:rsidR="008C5878" w:rsidRPr="007154CF" w:rsidRDefault="008C5878" w:rsidP="00CA6B53">
      <w:pPr>
        <w:spacing w:before="100" w:beforeAutospacing="1" w:after="100" w:afterAutospacing="1" w:line="240" w:lineRule="auto"/>
        <w:rPr>
          <w:rFonts w:ascii="Arial" w:hAnsi="Arial" w:cs="Arial"/>
        </w:rPr>
      </w:pPr>
    </w:p>
    <w:p w14:paraId="42DB6956" w14:textId="17F0FE83" w:rsidR="009728CE" w:rsidRPr="007154CF" w:rsidRDefault="00136590" w:rsidP="00CA6B53">
      <w:pPr>
        <w:spacing w:before="100" w:beforeAutospacing="1" w:after="100" w:afterAutospacing="1" w:line="240" w:lineRule="auto"/>
        <w:rPr>
          <w:rFonts w:ascii="Arial" w:hAnsi="Arial" w:cs="Arial"/>
        </w:rPr>
      </w:pPr>
      <w:r w:rsidRPr="001822E0">
        <w:rPr>
          <w:rFonts w:eastAsia="Times New Roman"/>
          <w:noProof/>
        </w:rPr>
        <mc:AlternateContent>
          <mc:Choice Requires="wps">
            <w:drawing>
              <wp:anchor distT="0" distB="0" distL="114300" distR="114300" simplePos="0" relativeHeight="251658251" behindDoc="0" locked="0" layoutInCell="1" allowOverlap="1" wp14:anchorId="6EA5E6BF" wp14:editId="6810421C">
                <wp:simplePos x="0" y="0"/>
                <wp:positionH relativeFrom="page">
                  <wp:posOffset>26428</wp:posOffset>
                </wp:positionH>
                <wp:positionV relativeFrom="paragraph">
                  <wp:posOffset>3226326</wp:posOffset>
                </wp:positionV>
                <wp:extent cx="7559675" cy="6020134"/>
                <wp:effectExtent l="0" t="0" r="0" b="0"/>
                <wp:wrapNone/>
                <wp:docPr id="445034743" name="Text Box 1"/>
                <wp:cNvGraphicFramePr/>
                <a:graphic xmlns:a="http://schemas.openxmlformats.org/drawingml/2006/main">
                  <a:graphicData uri="http://schemas.microsoft.com/office/word/2010/wordprocessingShape">
                    <wps:wsp>
                      <wps:cNvSpPr txBox="1"/>
                      <wps:spPr>
                        <a:xfrm>
                          <a:off x="0" y="0"/>
                          <a:ext cx="7559675" cy="6020134"/>
                        </a:xfrm>
                        <a:prstGeom prst="rect">
                          <a:avLst/>
                        </a:prstGeom>
                        <a:noFill/>
                        <a:ln w="6350">
                          <a:noFill/>
                        </a:ln>
                      </wps:spPr>
                      <wps:txbx>
                        <w:txbxContent>
                          <w:p w14:paraId="3785F5CE" w14:textId="77777777" w:rsidR="00361143" w:rsidRPr="00B10AF3" w:rsidRDefault="00361143" w:rsidP="00361143">
                            <w:pPr>
                              <w:spacing w:after="0"/>
                              <w:ind w:left="567"/>
                              <w:rPr>
                                <w:color w:val="9A689E"/>
                                <w:u w:val="single"/>
                              </w:rPr>
                            </w:pPr>
                          </w:p>
                          <w:p w14:paraId="29339EDA" w14:textId="39E7EBB3" w:rsidR="00361143" w:rsidRPr="004005F0" w:rsidRDefault="00DA3197" w:rsidP="00361143">
                            <w:pPr>
                              <w:spacing w:after="0"/>
                              <w:ind w:left="567"/>
                              <w:rPr>
                                <w:rFonts w:ascii="Open Sans" w:hAnsi="Open Sans" w:cs="Open Sans"/>
                                <w:color w:val="007AC2"/>
                                <w:sz w:val="40"/>
                                <w:szCs w:val="40"/>
                              </w:rPr>
                            </w:pPr>
                            <w:r>
                              <w:rPr>
                                <w:rFonts w:ascii="Open Sans" w:hAnsi="Open Sans" w:cs="Open Sans"/>
                                <w:color w:val="007AC2"/>
                                <w:sz w:val="40"/>
                                <w:szCs w:val="40"/>
                              </w:rPr>
                              <w:t xml:space="preserve">Teacher guide </w:t>
                            </w:r>
                          </w:p>
                          <w:p w14:paraId="3C61E1D2" w14:textId="77777777" w:rsidR="00361143" w:rsidRPr="004005F0" w:rsidRDefault="00361143" w:rsidP="00361143">
                            <w:pPr>
                              <w:spacing w:after="0"/>
                              <w:ind w:left="567"/>
                              <w:rPr>
                                <w:rFonts w:ascii="Open Sans" w:hAnsi="Open Sans" w:cs="Open Sans"/>
                                <w:color w:val="007AC2"/>
                                <w:u w:val="single"/>
                              </w:rPr>
                            </w:pPr>
                          </w:p>
                          <w:p w14:paraId="1220F9DA" w14:textId="199AAA3A" w:rsidR="00361143" w:rsidRPr="004005F0" w:rsidRDefault="009943CE" w:rsidP="00361143">
                            <w:pPr>
                              <w:spacing w:after="0"/>
                              <w:ind w:left="567"/>
                              <w:rPr>
                                <w:rFonts w:ascii="Open Sans" w:hAnsi="Open Sans" w:cs="Open Sans"/>
                                <w:b/>
                                <w:bCs/>
                                <w:color w:val="007AC2"/>
                                <w:sz w:val="44"/>
                                <w:szCs w:val="44"/>
                              </w:rPr>
                            </w:pPr>
                            <w:r w:rsidRPr="004005F0">
                              <w:rPr>
                                <w:rFonts w:ascii="Open Sans" w:hAnsi="Open Sans" w:cs="Open Sans"/>
                                <w:b/>
                                <w:bCs/>
                                <w:color w:val="007AC2"/>
                                <w:sz w:val="44"/>
                                <w:szCs w:val="44"/>
                              </w:rPr>
                              <w:t>GCSE</w:t>
                            </w:r>
                          </w:p>
                          <w:p w14:paraId="3A648898" w14:textId="0D9ACBE2" w:rsidR="00136590" w:rsidRPr="005C1AF4" w:rsidRDefault="009F5E25" w:rsidP="00136590">
                            <w:pPr>
                              <w:spacing w:after="0"/>
                              <w:ind w:left="567"/>
                              <w:rPr>
                                <w:rFonts w:ascii="Open Sans" w:hAnsi="Open Sans" w:cs="Open Sans"/>
                                <w:b/>
                                <w:bCs/>
                                <w:color w:val="007AC2"/>
                                <w:sz w:val="64"/>
                                <w:szCs w:val="64"/>
                              </w:rPr>
                            </w:pPr>
                            <w:r w:rsidRPr="005C1AF4">
                              <w:rPr>
                                <w:rFonts w:ascii="Open Sans" w:hAnsi="Open Sans" w:cs="Open Sans"/>
                                <w:b/>
                                <w:bCs/>
                                <w:color w:val="007AC2"/>
                                <w:sz w:val="64"/>
                                <w:szCs w:val="64"/>
                              </w:rPr>
                              <w:t>Mathematical</w:t>
                            </w:r>
                            <w:r w:rsidR="00DA3197" w:rsidRPr="005C1AF4">
                              <w:rPr>
                                <w:rFonts w:ascii="Open Sans" w:hAnsi="Open Sans" w:cs="Open Sans"/>
                                <w:b/>
                                <w:bCs/>
                                <w:color w:val="007AC2"/>
                                <w:sz w:val="64"/>
                                <w:szCs w:val="64"/>
                              </w:rPr>
                              <w:t xml:space="preserve"> skills </w:t>
                            </w:r>
                            <w:r w:rsidR="00CE5396" w:rsidRPr="005C1AF4">
                              <w:rPr>
                                <w:rFonts w:ascii="Open Sans" w:hAnsi="Open Sans" w:cs="Open Sans"/>
                                <w:b/>
                                <w:bCs/>
                                <w:color w:val="007AC2"/>
                                <w:sz w:val="64"/>
                                <w:szCs w:val="64"/>
                              </w:rPr>
                              <w:t xml:space="preserve">for science </w:t>
                            </w:r>
                          </w:p>
                          <w:p w14:paraId="70C508CB" w14:textId="77777777" w:rsidR="00136590" w:rsidRDefault="00136590" w:rsidP="00361143">
                            <w:pPr>
                              <w:ind w:left="567"/>
                              <w:rPr>
                                <w:rFonts w:ascii="Open Sans" w:hAnsi="Open Sans" w:cs="Open Sans"/>
                                <w:b/>
                                <w:bCs/>
                                <w:color w:val="007AC2"/>
                              </w:rPr>
                            </w:pPr>
                          </w:p>
                          <w:p w14:paraId="62063A7E" w14:textId="77777777" w:rsidR="00136590" w:rsidRDefault="00136590" w:rsidP="00136590">
                            <w:pPr>
                              <w:rPr>
                                <w:rFonts w:ascii="Open Sans" w:hAnsi="Open Sans" w:cs="Open Sans"/>
                                <w:b/>
                                <w:bCs/>
                                <w:color w:val="007AC2"/>
                              </w:rPr>
                            </w:pPr>
                          </w:p>
                          <w:p w14:paraId="132D3D23" w14:textId="77777777" w:rsidR="003F3B46" w:rsidRDefault="00E33431" w:rsidP="003F3B46">
                            <w:pPr>
                              <w:spacing w:after="120"/>
                              <w:ind w:left="567"/>
                              <w:rPr>
                                <w:rFonts w:ascii="Open Sans" w:hAnsi="Open Sans" w:cs="Open Sans"/>
                                <w:b/>
                                <w:bCs/>
                                <w:color w:val="007AC2"/>
                              </w:rPr>
                            </w:pPr>
                            <w:r w:rsidRPr="004005F0">
                              <w:rPr>
                                <w:rFonts w:ascii="Open Sans" w:hAnsi="Open Sans" w:cs="Open Sans"/>
                                <w:b/>
                                <w:bCs/>
                                <w:color w:val="007AC2"/>
                              </w:rPr>
                              <w:t xml:space="preserve">Cambridge OCR Level 1/Level 2 GCSE (9-1) in </w:t>
                            </w:r>
                          </w:p>
                          <w:p w14:paraId="6A7826C0" w14:textId="1D34F1CE" w:rsidR="00361143" w:rsidRPr="004005F0" w:rsidRDefault="00E33431" w:rsidP="003F3B46">
                            <w:pPr>
                              <w:spacing w:after="120"/>
                              <w:ind w:left="567"/>
                              <w:rPr>
                                <w:rFonts w:ascii="Open Sans" w:hAnsi="Open Sans" w:cs="Open Sans"/>
                                <w:b/>
                                <w:bCs/>
                                <w:color w:val="007AC2"/>
                              </w:rPr>
                            </w:pPr>
                            <w:r w:rsidRPr="004005F0">
                              <w:rPr>
                                <w:rFonts w:ascii="Open Sans" w:hAnsi="Open Sans" w:cs="Open Sans"/>
                                <w:b/>
                                <w:bCs/>
                                <w:color w:val="007AC2"/>
                              </w:rPr>
                              <w:t>Biology A (Gateway Science)</w:t>
                            </w:r>
                            <w:r w:rsidR="00361143" w:rsidRPr="004005F0">
                              <w:rPr>
                                <w:rFonts w:ascii="Open Sans" w:hAnsi="Open Sans" w:cs="Open Sans"/>
                                <w:b/>
                                <w:bCs/>
                                <w:color w:val="007AC2"/>
                              </w:rPr>
                              <w:t xml:space="preserve"> | </w:t>
                            </w:r>
                            <w:r w:rsidRPr="004005F0">
                              <w:rPr>
                                <w:rFonts w:ascii="Open Sans" w:hAnsi="Open Sans" w:cs="Open Sans"/>
                                <w:b/>
                                <w:bCs/>
                                <w:color w:val="007AC2"/>
                              </w:rPr>
                              <w:t>J247</w:t>
                            </w:r>
                          </w:p>
                          <w:p w14:paraId="2F0D17F6" w14:textId="67685314" w:rsidR="00E33431" w:rsidRPr="004005F0" w:rsidRDefault="00A86BD1" w:rsidP="003F3B46">
                            <w:pPr>
                              <w:spacing w:after="120"/>
                              <w:ind w:left="567"/>
                              <w:rPr>
                                <w:rFonts w:ascii="Open Sans" w:hAnsi="Open Sans" w:cs="Open Sans"/>
                                <w:b/>
                                <w:bCs/>
                                <w:color w:val="007AC2"/>
                              </w:rPr>
                            </w:pPr>
                            <w:r w:rsidRPr="004005F0">
                              <w:rPr>
                                <w:rFonts w:ascii="Open Sans" w:hAnsi="Open Sans" w:cs="Open Sans"/>
                                <w:b/>
                                <w:bCs/>
                                <w:color w:val="007AC2"/>
                              </w:rPr>
                              <w:t>Biology B (Twenty First Century Science)</w:t>
                            </w:r>
                            <w:r w:rsidR="00E33431" w:rsidRPr="004005F0">
                              <w:rPr>
                                <w:rFonts w:ascii="Open Sans" w:hAnsi="Open Sans" w:cs="Open Sans"/>
                                <w:b/>
                                <w:bCs/>
                                <w:color w:val="007AC2"/>
                              </w:rPr>
                              <w:t xml:space="preserve"> | J2</w:t>
                            </w:r>
                            <w:r w:rsidR="007B5BE3" w:rsidRPr="004005F0">
                              <w:rPr>
                                <w:rFonts w:ascii="Open Sans" w:hAnsi="Open Sans" w:cs="Open Sans"/>
                                <w:b/>
                                <w:bCs/>
                                <w:color w:val="007AC2"/>
                              </w:rPr>
                              <w:t>57</w:t>
                            </w:r>
                          </w:p>
                          <w:p w14:paraId="358CB32C" w14:textId="284823B3" w:rsidR="007B5BE3" w:rsidRPr="004005F0" w:rsidRDefault="0056614E" w:rsidP="003F3B46">
                            <w:pPr>
                              <w:spacing w:after="120"/>
                              <w:ind w:left="567"/>
                              <w:rPr>
                                <w:rFonts w:ascii="Open Sans" w:hAnsi="Open Sans" w:cs="Open Sans"/>
                                <w:b/>
                                <w:bCs/>
                                <w:color w:val="007AC2"/>
                              </w:rPr>
                            </w:pPr>
                            <w:r w:rsidRPr="004005F0">
                              <w:rPr>
                                <w:rFonts w:ascii="Open Sans" w:hAnsi="Open Sans" w:cs="Open Sans"/>
                                <w:b/>
                                <w:bCs/>
                                <w:color w:val="007AC2"/>
                              </w:rPr>
                              <w:t>Chemistry A (Gateway Science)</w:t>
                            </w:r>
                            <w:r w:rsidR="007B5BE3" w:rsidRPr="004005F0">
                              <w:rPr>
                                <w:rFonts w:ascii="Open Sans" w:hAnsi="Open Sans" w:cs="Open Sans"/>
                                <w:b/>
                                <w:bCs/>
                                <w:color w:val="007AC2"/>
                              </w:rPr>
                              <w:t xml:space="preserve"> | J2</w:t>
                            </w:r>
                            <w:r w:rsidRPr="004005F0">
                              <w:rPr>
                                <w:rFonts w:ascii="Open Sans" w:hAnsi="Open Sans" w:cs="Open Sans"/>
                                <w:b/>
                                <w:bCs/>
                                <w:color w:val="007AC2"/>
                              </w:rPr>
                              <w:t>48</w:t>
                            </w:r>
                          </w:p>
                          <w:p w14:paraId="7C02ED1F" w14:textId="728E400C" w:rsidR="0056614E" w:rsidRPr="004005F0" w:rsidRDefault="00A33095" w:rsidP="003F3B46">
                            <w:pPr>
                              <w:spacing w:after="120"/>
                              <w:ind w:left="567"/>
                              <w:rPr>
                                <w:rFonts w:ascii="Open Sans" w:hAnsi="Open Sans" w:cs="Open Sans"/>
                                <w:b/>
                                <w:bCs/>
                                <w:color w:val="007AC2"/>
                              </w:rPr>
                            </w:pPr>
                            <w:r w:rsidRPr="004005F0">
                              <w:rPr>
                                <w:rFonts w:ascii="Open Sans" w:hAnsi="Open Sans" w:cs="Open Sans"/>
                                <w:b/>
                                <w:bCs/>
                                <w:color w:val="007AC2"/>
                              </w:rPr>
                              <w:t>Chemistry B (Twenty First Century Science)</w:t>
                            </w:r>
                            <w:r w:rsidR="0056614E" w:rsidRPr="004005F0">
                              <w:rPr>
                                <w:rFonts w:ascii="Open Sans" w:hAnsi="Open Sans" w:cs="Open Sans"/>
                                <w:b/>
                                <w:bCs/>
                                <w:color w:val="007AC2"/>
                              </w:rPr>
                              <w:t xml:space="preserve"> | J2</w:t>
                            </w:r>
                            <w:r w:rsidR="001028CC" w:rsidRPr="004005F0">
                              <w:rPr>
                                <w:rFonts w:ascii="Open Sans" w:hAnsi="Open Sans" w:cs="Open Sans"/>
                                <w:b/>
                                <w:bCs/>
                                <w:color w:val="007AC2"/>
                              </w:rPr>
                              <w:t>58</w:t>
                            </w:r>
                          </w:p>
                          <w:p w14:paraId="573B0C42" w14:textId="563C0B23" w:rsidR="004848A7" w:rsidRPr="004005F0" w:rsidRDefault="009F1352" w:rsidP="003F3B46">
                            <w:pPr>
                              <w:spacing w:after="120"/>
                              <w:ind w:left="567"/>
                              <w:rPr>
                                <w:rFonts w:ascii="Open Sans" w:hAnsi="Open Sans" w:cs="Open Sans"/>
                                <w:b/>
                                <w:bCs/>
                                <w:color w:val="007AC2"/>
                              </w:rPr>
                            </w:pPr>
                            <w:r w:rsidRPr="009F1352">
                              <w:rPr>
                                <w:rFonts w:ascii="Open Sans" w:hAnsi="Open Sans" w:cs="Open Sans"/>
                                <w:b/>
                                <w:bCs/>
                                <w:color w:val="007AC2"/>
                              </w:rPr>
                              <w:t>Physics A (Gateway Science)</w:t>
                            </w:r>
                            <w:r w:rsidR="004848A7" w:rsidRPr="004005F0">
                              <w:rPr>
                                <w:rFonts w:ascii="Open Sans" w:hAnsi="Open Sans" w:cs="Open Sans"/>
                                <w:b/>
                                <w:bCs/>
                                <w:color w:val="007AC2"/>
                              </w:rPr>
                              <w:t xml:space="preserve"> | J2</w:t>
                            </w:r>
                            <w:r>
                              <w:rPr>
                                <w:rFonts w:ascii="Open Sans" w:hAnsi="Open Sans" w:cs="Open Sans"/>
                                <w:b/>
                                <w:bCs/>
                                <w:color w:val="007AC2"/>
                              </w:rPr>
                              <w:t>49</w:t>
                            </w:r>
                          </w:p>
                          <w:p w14:paraId="66106E5A" w14:textId="58842471" w:rsidR="007B5BE3" w:rsidRPr="009F1352" w:rsidRDefault="00C34066" w:rsidP="003F3B46">
                            <w:pPr>
                              <w:spacing w:after="120"/>
                              <w:ind w:left="567"/>
                              <w:rPr>
                                <w:rFonts w:ascii="Open Sans" w:hAnsi="Open Sans" w:cs="Open Sans"/>
                                <w:b/>
                                <w:bCs/>
                                <w:color w:val="007AC2"/>
                              </w:rPr>
                            </w:pPr>
                            <w:r w:rsidRPr="00C34066">
                              <w:rPr>
                                <w:rFonts w:ascii="Open Sans" w:hAnsi="Open Sans" w:cs="Open Sans"/>
                                <w:b/>
                                <w:bCs/>
                                <w:color w:val="007AC2"/>
                              </w:rPr>
                              <w:t xml:space="preserve">Physics B (Twenty First Century Science) </w:t>
                            </w:r>
                            <w:r w:rsidR="009F1352" w:rsidRPr="004005F0">
                              <w:rPr>
                                <w:rFonts w:ascii="Open Sans" w:hAnsi="Open Sans" w:cs="Open Sans"/>
                                <w:b/>
                                <w:bCs/>
                                <w:color w:val="007AC2"/>
                              </w:rPr>
                              <w:t>| J2</w:t>
                            </w:r>
                            <w:r>
                              <w:rPr>
                                <w:rFonts w:ascii="Open Sans" w:hAnsi="Open Sans" w:cs="Open Sans"/>
                                <w:b/>
                                <w:bCs/>
                                <w:color w:val="007AC2"/>
                              </w:rPr>
                              <w:t>59</w:t>
                            </w:r>
                          </w:p>
                          <w:p w14:paraId="6B6EA5CD" w14:textId="6076DE03" w:rsidR="00C34066" w:rsidRDefault="00CF0C2A" w:rsidP="003F3B46">
                            <w:pPr>
                              <w:spacing w:after="120"/>
                              <w:ind w:left="567"/>
                              <w:rPr>
                                <w:rFonts w:ascii="Open Sans" w:hAnsi="Open Sans" w:cs="Open Sans"/>
                                <w:b/>
                                <w:bCs/>
                                <w:color w:val="007AC2"/>
                              </w:rPr>
                            </w:pPr>
                            <w:r w:rsidRPr="00CF0C2A">
                              <w:rPr>
                                <w:rFonts w:ascii="Open Sans" w:hAnsi="Open Sans" w:cs="Open Sans"/>
                                <w:b/>
                                <w:bCs/>
                                <w:color w:val="007AC2"/>
                              </w:rPr>
                              <w:t>Combined Science A (Gateway Science)</w:t>
                            </w:r>
                            <w:r w:rsidR="00C34066" w:rsidRPr="004005F0">
                              <w:rPr>
                                <w:rFonts w:ascii="Open Sans" w:hAnsi="Open Sans" w:cs="Open Sans"/>
                                <w:b/>
                                <w:bCs/>
                                <w:color w:val="007AC2"/>
                              </w:rPr>
                              <w:t xml:space="preserve"> | J2</w:t>
                            </w:r>
                            <w:r w:rsidR="00C34066">
                              <w:rPr>
                                <w:rFonts w:ascii="Open Sans" w:hAnsi="Open Sans" w:cs="Open Sans"/>
                                <w:b/>
                                <w:bCs/>
                                <w:color w:val="007AC2"/>
                              </w:rPr>
                              <w:t>5</w:t>
                            </w:r>
                            <w:r>
                              <w:rPr>
                                <w:rFonts w:ascii="Open Sans" w:hAnsi="Open Sans" w:cs="Open Sans"/>
                                <w:b/>
                                <w:bCs/>
                                <w:color w:val="007AC2"/>
                              </w:rPr>
                              <w:t>0</w:t>
                            </w:r>
                          </w:p>
                          <w:p w14:paraId="34B2F00F" w14:textId="4B30068F" w:rsidR="00CF0C2A" w:rsidRPr="009F1352" w:rsidRDefault="00136590" w:rsidP="003F3B46">
                            <w:pPr>
                              <w:spacing w:after="120"/>
                              <w:ind w:left="567"/>
                              <w:rPr>
                                <w:rFonts w:ascii="Open Sans" w:hAnsi="Open Sans" w:cs="Open Sans"/>
                                <w:b/>
                                <w:bCs/>
                                <w:color w:val="007AC2"/>
                              </w:rPr>
                            </w:pPr>
                            <w:r w:rsidRPr="00136590">
                              <w:rPr>
                                <w:rFonts w:ascii="Open Sans" w:hAnsi="Open Sans" w:cs="Open Sans"/>
                                <w:b/>
                                <w:bCs/>
                                <w:color w:val="007AC2"/>
                              </w:rPr>
                              <w:t>Combined Science B (Twenty First Century Science)</w:t>
                            </w:r>
                            <w:r w:rsidR="00265CA2">
                              <w:rPr>
                                <w:rFonts w:ascii="Open Sans" w:hAnsi="Open Sans" w:cs="Open Sans"/>
                                <w:b/>
                                <w:bCs/>
                                <w:color w:val="007AC2"/>
                              </w:rPr>
                              <w:t xml:space="preserve"> </w:t>
                            </w:r>
                            <w:r w:rsidR="00CF0C2A" w:rsidRPr="004005F0">
                              <w:rPr>
                                <w:rFonts w:ascii="Open Sans" w:hAnsi="Open Sans" w:cs="Open Sans"/>
                                <w:b/>
                                <w:bCs/>
                                <w:color w:val="007AC2"/>
                              </w:rPr>
                              <w:t>| J2</w:t>
                            </w:r>
                            <w:r>
                              <w:rPr>
                                <w:rFonts w:ascii="Open Sans" w:hAnsi="Open Sans" w:cs="Open Sans"/>
                                <w:b/>
                                <w:bCs/>
                                <w:color w:val="007AC2"/>
                              </w:rPr>
                              <w:t>6</w:t>
                            </w:r>
                            <w:r w:rsidR="00CF0C2A">
                              <w:rPr>
                                <w:rFonts w:ascii="Open Sans" w:hAnsi="Open Sans" w:cs="Open Sans"/>
                                <w:b/>
                                <w:bCs/>
                                <w:color w:val="007AC2"/>
                              </w:rPr>
                              <w:t>0</w:t>
                            </w:r>
                          </w:p>
                          <w:p w14:paraId="1C1D2DC6" w14:textId="77777777" w:rsidR="002F37AE" w:rsidRPr="004005F0" w:rsidRDefault="002F37AE" w:rsidP="00900F47">
                            <w:pPr>
                              <w:rPr>
                                <w:rFonts w:ascii="Open Sans" w:hAnsi="Open Sans" w:cs="Open Sans"/>
                                <w:color w:val="007AC2"/>
                              </w:rPr>
                            </w:pPr>
                          </w:p>
                          <w:p w14:paraId="3760B5D4" w14:textId="36C134CD" w:rsidR="00361143" w:rsidRPr="004005F0" w:rsidRDefault="00361143" w:rsidP="00361143">
                            <w:pPr>
                              <w:ind w:left="567"/>
                              <w:rPr>
                                <w:rFonts w:ascii="Open Sans" w:hAnsi="Open Sans" w:cs="Open Sans"/>
                                <w:color w:val="007AC2"/>
                                <w:sz w:val="24"/>
                                <w:szCs w:val="24"/>
                              </w:rPr>
                            </w:pPr>
                            <w:r w:rsidRPr="004005F0">
                              <w:rPr>
                                <w:rFonts w:ascii="Open Sans" w:hAnsi="Open Sans" w:cs="Open Sans"/>
                                <w:color w:val="007AC2"/>
                                <w:sz w:val="24"/>
                                <w:szCs w:val="24"/>
                              </w:rPr>
                              <w:t xml:space="preserve">Version </w:t>
                            </w:r>
                            <w:r w:rsidR="002F37AE" w:rsidRPr="004005F0">
                              <w:rPr>
                                <w:rFonts w:ascii="Open Sans" w:hAnsi="Open Sans" w:cs="Open Sans"/>
                                <w:color w:val="007AC2"/>
                                <w:sz w:val="24"/>
                                <w:szCs w:val="24"/>
                              </w:rPr>
                              <w:t>1.0</w:t>
                            </w:r>
                            <w:r w:rsidRPr="004005F0">
                              <w:rPr>
                                <w:rFonts w:ascii="Open Sans" w:hAnsi="Open Sans" w:cs="Open Sans"/>
                                <w:color w:val="007AC2"/>
                                <w:sz w:val="24"/>
                                <w:szCs w:val="24"/>
                              </w:rPr>
                              <w:t xml:space="preserve"> | </w:t>
                            </w:r>
                            <w:r w:rsidR="009F5E25">
                              <w:rPr>
                                <w:rFonts w:ascii="Open Sans" w:hAnsi="Open Sans" w:cs="Open Sans"/>
                                <w:color w:val="007AC2"/>
                                <w:sz w:val="24"/>
                                <w:szCs w:val="24"/>
                              </w:rPr>
                              <w:t>January 2026</w:t>
                            </w:r>
                          </w:p>
                          <w:p w14:paraId="142C6733" w14:textId="3F4EAE08" w:rsidR="00361143" w:rsidRPr="004005F0" w:rsidRDefault="00361143" w:rsidP="00361143">
                            <w:pPr>
                              <w:ind w:left="567"/>
                              <w:rPr>
                                <w:rFonts w:ascii="Open Sans" w:hAnsi="Open Sans" w:cs="Open Sans"/>
                                <w:b/>
                                <w:bCs/>
                                <w:color w:val="007AC2"/>
                                <w:sz w:val="24"/>
                                <w:szCs w:val="24"/>
                              </w:rPr>
                            </w:pPr>
                            <w:hyperlink r:id="rId11" w:history="1">
                              <w:r w:rsidRPr="004005F0">
                                <w:rPr>
                                  <w:rStyle w:val="Hyperlink"/>
                                  <w:rFonts w:ascii="Open Sans" w:hAnsi="Open Sans" w:cs="Open Sans"/>
                                  <w:b/>
                                  <w:bCs/>
                                  <w:color w:val="007AC2"/>
                                  <w:sz w:val="24"/>
                                  <w:szCs w:val="24"/>
                                  <w:u w:val="none"/>
                                </w:rPr>
                                <w:t>ocr.org.uk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A5E6BF" id="_x0000_t202" coordsize="21600,21600" o:spt="202" path="m,l,21600r21600,l21600,xe">
                <v:stroke joinstyle="miter"/>
                <v:path gradientshapeok="t" o:connecttype="rect"/>
              </v:shapetype>
              <v:shape id="Text Box 1" o:spid="_x0000_s1026" type="#_x0000_t202" style="position:absolute;margin-left:2.1pt;margin-top:254.05pt;width:595.25pt;height:474.0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" filled="f" stroked="f" strokeweight=".5pt">
                <v:textbox>
                  <w:txbxContent>
                    <w:p w14:paraId="3785F5CE" w14:textId="77777777" w:rsidR="00361143" w:rsidRPr="00B10AF3" w:rsidRDefault="00361143" w:rsidP="00361143">
                      <w:pPr>
                        <w:spacing w:after="0"/>
                        <w:ind w:left="567"/>
                        <w:rPr>
                          <w:color w:val="9A689E"/>
                          <w:u w:val="single"/>
                        </w:rPr>
                      </w:pPr>
                    </w:p>
                    <w:p w14:paraId="29339EDA" w14:textId="39E7EBB3" w:rsidR="00361143" w:rsidRPr="004005F0" w:rsidRDefault="00DA3197" w:rsidP="00361143">
                      <w:pPr>
                        <w:spacing w:after="0"/>
                        <w:ind w:left="567"/>
                        <w:rPr>
                          <w:rFonts w:ascii="Open Sans" w:hAnsi="Open Sans" w:cs="Open Sans"/>
                          <w:color w:val="007AC2"/>
                          <w:sz w:val="40"/>
                          <w:szCs w:val="40"/>
                        </w:rPr>
                      </w:pPr>
                      <w:r>
                        <w:rPr>
                          <w:rFonts w:ascii="Open Sans" w:hAnsi="Open Sans" w:cs="Open Sans"/>
                          <w:color w:val="007AC2"/>
                          <w:sz w:val="40"/>
                          <w:szCs w:val="40"/>
                        </w:rPr>
                        <w:t xml:space="preserve">Teacher guide </w:t>
                      </w:r>
                    </w:p>
                    <w:p w14:paraId="3C61E1D2" w14:textId="77777777" w:rsidR="00361143" w:rsidRPr="004005F0" w:rsidRDefault="00361143" w:rsidP="00361143">
                      <w:pPr>
                        <w:spacing w:after="0"/>
                        <w:ind w:left="567"/>
                        <w:rPr>
                          <w:rFonts w:ascii="Open Sans" w:hAnsi="Open Sans" w:cs="Open Sans"/>
                          <w:color w:val="007AC2"/>
                          <w:u w:val="single"/>
                        </w:rPr>
                      </w:pPr>
                    </w:p>
                    <w:p w14:paraId="1220F9DA" w14:textId="199AAA3A" w:rsidR="00361143" w:rsidRPr="004005F0" w:rsidRDefault="009943CE" w:rsidP="00361143">
                      <w:pPr>
                        <w:spacing w:after="0"/>
                        <w:ind w:left="567"/>
                        <w:rPr>
                          <w:rFonts w:ascii="Open Sans" w:hAnsi="Open Sans" w:cs="Open Sans"/>
                          <w:b/>
                          <w:bCs/>
                          <w:color w:val="007AC2"/>
                          <w:sz w:val="44"/>
                          <w:szCs w:val="44"/>
                        </w:rPr>
                      </w:pPr>
                      <w:r w:rsidRPr="004005F0">
                        <w:rPr>
                          <w:rFonts w:ascii="Open Sans" w:hAnsi="Open Sans" w:cs="Open Sans"/>
                          <w:b/>
                          <w:bCs/>
                          <w:color w:val="007AC2"/>
                          <w:sz w:val="44"/>
                          <w:szCs w:val="44"/>
                        </w:rPr>
                        <w:t>GCSE</w:t>
                      </w:r>
                    </w:p>
                    <w:p w14:paraId="3A648898" w14:textId="0D9ACBE2" w:rsidR="00136590" w:rsidRPr="005C1AF4" w:rsidRDefault="009F5E25" w:rsidP="00136590">
                      <w:pPr>
                        <w:spacing w:after="0"/>
                        <w:ind w:left="567"/>
                        <w:rPr>
                          <w:rFonts w:ascii="Open Sans" w:hAnsi="Open Sans" w:cs="Open Sans"/>
                          <w:b/>
                          <w:bCs/>
                          <w:color w:val="007AC2"/>
                          <w:sz w:val="64"/>
                          <w:szCs w:val="64"/>
                        </w:rPr>
                      </w:pPr>
                      <w:r w:rsidRPr="005C1AF4">
                        <w:rPr>
                          <w:rFonts w:ascii="Open Sans" w:hAnsi="Open Sans" w:cs="Open Sans"/>
                          <w:b/>
                          <w:bCs/>
                          <w:color w:val="007AC2"/>
                          <w:sz w:val="64"/>
                          <w:szCs w:val="64"/>
                        </w:rPr>
                        <w:t>Mathematical</w:t>
                      </w:r>
                      <w:r w:rsidR="00DA3197" w:rsidRPr="005C1AF4">
                        <w:rPr>
                          <w:rFonts w:ascii="Open Sans" w:hAnsi="Open Sans" w:cs="Open Sans"/>
                          <w:b/>
                          <w:bCs/>
                          <w:color w:val="007AC2"/>
                          <w:sz w:val="64"/>
                          <w:szCs w:val="64"/>
                        </w:rPr>
                        <w:t xml:space="preserve"> skills </w:t>
                      </w:r>
                      <w:r w:rsidR="00CE5396" w:rsidRPr="005C1AF4">
                        <w:rPr>
                          <w:rFonts w:ascii="Open Sans" w:hAnsi="Open Sans" w:cs="Open Sans"/>
                          <w:b/>
                          <w:bCs/>
                          <w:color w:val="007AC2"/>
                          <w:sz w:val="64"/>
                          <w:szCs w:val="64"/>
                        </w:rPr>
                        <w:t xml:space="preserve">for science </w:t>
                      </w:r>
                    </w:p>
                    <w:p w14:paraId="70C508CB" w14:textId="77777777" w:rsidR="00136590" w:rsidRDefault="00136590" w:rsidP="00361143">
                      <w:pPr>
                        <w:ind w:left="567"/>
                        <w:rPr>
                          <w:rFonts w:ascii="Open Sans" w:hAnsi="Open Sans" w:cs="Open Sans"/>
                          <w:b/>
                          <w:bCs/>
                          <w:color w:val="007AC2"/>
                        </w:rPr>
                      </w:pPr>
                    </w:p>
                    <w:p w14:paraId="62063A7E" w14:textId="77777777" w:rsidR="00136590" w:rsidRDefault="00136590" w:rsidP="00136590">
                      <w:pPr>
                        <w:rPr>
                          <w:rFonts w:ascii="Open Sans" w:hAnsi="Open Sans" w:cs="Open Sans"/>
                          <w:b/>
                          <w:bCs/>
                          <w:color w:val="007AC2"/>
                        </w:rPr>
                      </w:pPr>
                    </w:p>
                    <w:p w14:paraId="132D3D23" w14:textId="77777777" w:rsidR="003F3B46" w:rsidRDefault="00E33431" w:rsidP="003F3B46">
                      <w:pPr>
                        <w:spacing w:after="120"/>
                        <w:ind w:left="567"/>
                        <w:rPr>
                          <w:rFonts w:ascii="Open Sans" w:hAnsi="Open Sans" w:cs="Open Sans"/>
                          <w:b/>
                          <w:bCs/>
                          <w:color w:val="007AC2"/>
                        </w:rPr>
                      </w:pPr>
                      <w:r w:rsidRPr="004005F0">
                        <w:rPr>
                          <w:rFonts w:ascii="Open Sans" w:hAnsi="Open Sans" w:cs="Open Sans"/>
                          <w:b/>
                          <w:bCs/>
                          <w:color w:val="007AC2"/>
                        </w:rPr>
                        <w:t xml:space="preserve">Cambridge OCR Level 1/Level 2 GCSE (9-1) in </w:t>
                      </w:r>
                    </w:p>
                    <w:p w14:paraId="6A7826C0" w14:textId="1D34F1CE" w:rsidR="00361143" w:rsidRPr="004005F0" w:rsidRDefault="00E33431" w:rsidP="003F3B46">
                      <w:pPr>
                        <w:spacing w:after="120"/>
                        <w:ind w:left="567"/>
                        <w:rPr>
                          <w:rFonts w:ascii="Open Sans" w:hAnsi="Open Sans" w:cs="Open Sans"/>
                          <w:b/>
                          <w:bCs/>
                          <w:color w:val="007AC2"/>
                        </w:rPr>
                      </w:pPr>
                      <w:r w:rsidRPr="004005F0">
                        <w:rPr>
                          <w:rFonts w:ascii="Open Sans" w:hAnsi="Open Sans" w:cs="Open Sans"/>
                          <w:b/>
                          <w:bCs/>
                          <w:color w:val="007AC2"/>
                        </w:rPr>
                        <w:t>Biology A (Gateway Science)</w:t>
                      </w:r>
                      <w:r w:rsidR="00361143" w:rsidRPr="004005F0">
                        <w:rPr>
                          <w:rFonts w:ascii="Open Sans" w:hAnsi="Open Sans" w:cs="Open Sans"/>
                          <w:b/>
                          <w:bCs/>
                          <w:color w:val="007AC2"/>
                        </w:rPr>
                        <w:t xml:space="preserve"> | </w:t>
                      </w:r>
                      <w:r w:rsidRPr="004005F0">
                        <w:rPr>
                          <w:rFonts w:ascii="Open Sans" w:hAnsi="Open Sans" w:cs="Open Sans"/>
                          <w:b/>
                          <w:bCs/>
                          <w:color w:val="007AC2"/>
                        </w:rPr>
                        <w:t>J247</w:t>
                      </w:r>
                    </w:p>
                    <w:p w14:paraId="2F0D17F6" w14:textId="67685314" w:rsidR="00E33431" w:rsidRPr="004005F0" w:rsidRDefault="00A86BD1" w:rsidP="003F3B46">
                      <w:pPr>
                        <w:spacing w:after="120"/>
                        <w:ind w:left="567"/>
                        <w:rPr>
                          <w:rFonts w:ascii="Open Sans" w:hAnsi="Open Sans" w:cs="Open Sans"/>
                          <w:b/>
                          <w:bCs/>
                          <w:color w:val="007AC2"/>
                        </w:rPr>
                      </w:pPr>
                      <w:r w:rsidRPr="004005F0">
                        <w:rPr>
                          <w:rFonts w:ascii="Open Sans" w:hAnsi="Open Sans" w:cs="Open Sans"/>
                          <w:b/>
                          <w:bCs/>
                          <w:color w:val="007AC2"/>
                        </w:rPr>
                        <w:t>Biology B (Twenty First Century Science)</w:t>
                      </w:r>
                      <w:r w:rsidR="00E33431" w:rsidRPr="004005F0">
                        <w:rPr>
                          <w:rFonts w:ascii="Open Sans" w:hAnsi="Open Sans" w:cs="Open Sans"/>
                          <w:b/>
                          <w:bCs/>
                          <w:color w:val="007AC2"/>
                        </w:rPr>
                        <w:t xml:space="preserve"> | J2</w:t>
                      </w:r>
                      <w:r w:rsidR="007B5BE3" w:rsidRPr="004005F0">
                        <w:rPr>
                          <w:rFonts w:ascii="Open Sans" w:hAnsi="Open Sans" w:cs="Open Sans"/>
                          <w:b/>
                          <w:bCs/>
                          <w:color w:val="007AC2"/>
                        </w:rPr>
                        <w:t>57</w:t>
                      </w:r>
                    </w:p>
                    <w:p w14:paraId="358CB32C" w14:textId="284823B3" w:rsidR="007B5BE3" w:rsidRPr="004005F0" w:rsidRDefault="0056614E" w:rsidP="003F3B46">
                      <w:pPr>
                        <w:spacing w:after="120"/>
                        <w:ind w:left="567"/>
                        <w:rPr>
                          <w:rFonts w:ascii="Open Sans" w:hAnsi="Open Sans" w:cs="Open Sans"/>
                          <w:b/>
                          <w:bCs/>
                          <w:color w:val="007AC2"/>
                        </w:rPr>
                      </w:pPr>
                      <w:r w:rsidRPr="004005F0">
                        <w:rPr>
                          <w:rFonts w:ascii="Open Sans" w:hAnsi="Open Sans" w:cs="Open Sans"/>
                          <w:b/>
                          <w:bCs/>
                          <w:color w:val="007AC2"/>
                        </w:rPr>
                        <w:t>Chemistry A (Gateway Science)</w:t>
                      </w:r>
                      <w:r w:rsidR="007B5BE3" w:rsidRPr="004005F0">
                        <w:rPr>
                          <w:rFonts w:ascii="Open Sans" w:hAnsi="Open Sans" w:cs="Open Sans"/>
                          <w:b/>
                          <w:bCs/>
                          <w:color w:val="007AC2"/>
                        </w:rPr>
                        <w:t xml:space="preserve"> | J2</w:t>
                      </w:r>
                      <w:r w:rsidRPr="004005F0">
                        <w:rPr>
                          <w:rFonts w:ascii="Open Sans" w:hAnsi="Open Sans" w:cs="Open Sans"/>
                          <w:b/>
                          <w:bCs/>
                          <w:color w:val="007AC2"/>
                        </w:rPr>
                        <w:t>48</w:t>
                      </w:r>
                    </w:p>
                    <w:p w14:paraId="7C02ED1F" w14:textId="728E400C" w:rsidR="0056614E" w:rsidRPr="004005F0" w:rsidRDefault="00A33095" w:rsidP="003F3B46">
                      <w:pPr>
                        <w:spacing w:after="120"/>
                        <w:ind w:left="567"/>
                        <w:rPr>
                          <w:rFonts w:ascii="Open Sans" w:hAnsi="Open Sans" w:cs="Open Sans"/>
                          <w:b/>
                          <w:bCs/>
                          <w:color w:val="007AC2"/>
                        </w:rPr>
                      </w:pPr>
                      <w:r w:rsidRPr="004005F0">
                        <w:rPr>
                          <w:rFonts w:ascii="Open Sans" w:hAnsi="Open Sans" w:cs="Open Sans"/>
                          <w:b/>
                          <w:bCs/>
                          <w:color w:val="007AC2"/>
                        </w:rPr>
                        <w:t>Chemistry B (Twenty First Century Science)</w:t>
                      </w:r>
                      <w:r w:rsidR="0056614E" w:rsidRPr="004005F0">
                        <w:rPr>
                          <w:rFonts w:ascii="Open Sans" w:hAnsi="Open Sans" w:cs="Open Sans"/>
                          <w:b/>
                          <w:bCs/>
                          <w:color w:val="007AC2"/>
                        </w:rPr>
                        <w:t xml:space="preserve"> | J2</w:t>
                      </w:r>
                      <w:r w:rsidR="001028CC" w:rsidRPr="004005F0">
                        <w:rPr>
                          <w:rFonts w:ascii="Open Sans" w:hAnsi="Open Sans" w:cs="Open Sans"/>
                          <w:b/>
                          <w:bCs/>
                          <w:color w:val="007AC2"/>
                        </w:rPr>
                        <w:t>58</w:t>
                      </w:r>
                    </w:p>
                    <w:p w14:paraId="573B0C42" w14:textId="563C0B23" w:rsidR="004848A7" w:rsidRPr="004005F0" w:rsidRDefault="009F1352" w:rsidP="003F3B46">
                      <w:pPr>
                        <w:spacing w:after="120"/>
                        <w:ind w:left="567"/>
                        <w:rPr>
                          <w:rFonts w:ascii="Open Sans" w:hAnsi="Open Sans" w:cs="Open Sans"/>
                          <w:b/>
                          <w:bCs/>
                          <w:color w:val="007AC2"/>
                        </w:rPr>
                      </w:pPr>
                      <w:r w:rsidRPr="009F1352">
                        <w:rPr>
                          <w:rFonts w:ascii="Open Sans" w:hAnsi="Open Sans" w:cs="Open Sans"/>
                          <w:b/>
                          <w:bCs/>
                          <w:color w:val="007AC2"/>
                        </w:rPr>
                        <w:t>Physics A (Gateway Science)</w:t>
                      </w:r>
                      <w:r w:rsidR="004848A7" w:rsidRPr="004005F0">
                        <w:rPr>
                          <w:rFonts w:ascii="Open Sans" w:hAnsi="Open Sans" w:cs="Open Sans"/>
                          <w:b/>
                          <w:bCs/>
                          <w:color w:val="007AC2"/>
                        </w:rPr>
                        <w:t xml:space="preserve"> | J2</w:t>
                      </w:r>
                      <w:r>
                        <w:rPr>
                          <w:rFonts w:ascii="Open Sans" w:hAnsi="Open Sans" w:cs="Open Sans"/>
                          <w:b/>
                          <w:bCs/>
                          <w:color w:val="007AC2"/>
                        </w:rPr>
                        <w:t>49</w:t>
                      </w:r>
                    </w:p>
                    <w:p w14:paraId="66106E5A" w14:textId="58842471" w:rsidR="007B5BE3" w:rsidRPr="009F1352" w:rsidRDefault="00C34066" w:rsidP="003F3B46">
                      <w:pPr>
                        <w:spacing w:after="120"/>
                        <w:ind w:left="567"/>
                        <w:rPr>
                          <w:rFonts w:ascii="Open Sans" w:hAnsi="Open Sans" w:cs="Open Sans"/>
                          <w:b/>
                          <w:bCs/>
                          <w:color w:val="007AC2"/>
                        </w:rPr>
                      </w:pPr>
                      <w:r w:rsidRPr="00C34066">
                        <w:rPr>
                          <w:rFonts w:ascii="Open Sans" w:hAnsi="Open Sans" w:cs="Open Sans"/>
                          <w:b/>
                          <w:bCs/>
                          <w:color w:val="007AC2"/>
                        </w:rPr>
                        <w:t xml:space="preserve">Physics B (Twenty First Century Science) </w:t>
                      </w:r>
                      <w:r w:rsidR="009F1352" w:rsidRPr="004005F0">
                        <w:rPr>
                          <w:rFonts w:ascii="Open Sans" w:hAnsi="Open Sans" w:cs="Open Sans"/>
                          <w:b/>
                          <w:bCs/>
                          <w:color w:val="007AC2"/>
                        </w:rPr>
                        <w:t>| J2</w:t>
                      </w:r>
                      <w:r>
                        <w:rPr>
                          <w:rFonts w:ascii="Open Sans" w:hAnsi="Open Sans" w:cs="Open Sans"/>
                          <w:b/>
                          <w:bCs/>
                          <w:color w:val="007AC2"/>
                        </w:rPr>
                        <w:t>59</w:t>
                      </w:r>
                    </w:p>
                    <w:p w14:paraId="6B6EA5CD" w14:textId="6076DE03" w:rsidR="00C34066" w:rsidRDefault="00CF0C2A" w:rsidP="003F3B46">
                      <w:pPr>
                        <w:spacing w:after="120"/>
                        <w:ind w:left="567"/>
                        <w:rPr>
                          <w:rFonts w:ascii="Open Sans" w:hAnsi="Open Sans" w:cs="Open Sans"/>
                          <w:b/>
                          <w:bCs/>
                          <w:color w:val="007AC2"/>
                        </w:rPr>
                      </w:pPr>
                      <w:r w:rsidRPr="00CF0C2A">
                        <w:rPr>
                          <w:rFonts w:ascii="Open Sans" w:hAnsi="Open Sans" w:cs="Open Sans"/>
                          <w:b/>
                          <w:bCs/>
                          <w:color w:val="007AC2"/>
                        </w:rPr>
                        <w:t>Combined Science A (Gateway Science)</w:t>
                      </w:r>
                      <w:r w:rsidR="00C34066" w:rsidRPr="004005F0">
                        <w:rPr>
                          <w:rFonts w:ascii="Open Sans" w:hAnsi="Open Sans" w:cs="Open Sans"/>
                          <w:b/>
                          <w:bCs/>
                          <w:color w:val="007AC2"/>
                        </w:rPr>
                        <w:t xml:space="preserve"> | J2</w:t>
                      </w:r>
                      <w:r w:rsidR="00C34066">
                        <w:rPr>
                          <w:rFonts w:ascii="Open Sans" w:hAnsi="Open Sans" w:cs="Open Sans"/>
                          <w:b/>
                          <w:bCs/>
                          <w:color w:val="007AC2"/>
                        </w:rPr>
                        <w:t>5</w:t>
                      </w:r>
                      <w:r>
                        <w:rPr>
                          <w:rFonts w:ascii="Open Sans" w:hAnsi="Open Sans" w:cs="Open Sans"/>
                          <w:b/>
                          <w:bCs/>
                          <w:color w:val="007AC2"/>
                        </w:rPr>
                        <w:t>0</w:t>
                      </w:r>
                    </w:p>
                    <w:p w14:paraId="34B2F00F" w14:textId="4B30068F" w:rsidR="00CF0C2A" w:rsidRPr="009F1352" w:rsidRDefault="00136590" w:rsidP="003F3B46">
                      <w:pPr>
                        <w:spacing w:after="120"/>
                        <w:ind w:left="567"/>
                        <w:rPr>
                          <w:rFonts w:ascii="Open Sans" w:hAnsi="Open Sans" w:cs="Open Sans"/>
                          <w:b/>
                          <w:bCs/>
                          <w:color w:val="007AC2"/>
                        </w:rPr>
                      </w:pPr>
                      <w:r w:rsidRPr="00136590">
                        <w:rPr>
                          <w:rFonts w:ascii="Open Sans" w:hAnsi="Open Sans" w:cs="Open Sans"/>
                          <w:b/>
                          <w:bCs/>
                          <w:color w:val="007AC2"/>
                        </w:rPr>
                        <w:t>Combined Science B (Twenty First Century Science)</w:t>
                      </w:r>
                      <w:r w:rsidR="00265CA2">
                        <w:rPr>
                          <w:rFonts w:ascii="Open Sans" w:hAnsi="Open Sans" w:cs="Open Sans"/>
                          <w:b/>
                          <w:bCs/>
                          <w:color w:val="007AC2"/>
                        </w:rPr>
                        <w:t xml:space="preserve"> </w:t>
                      </w:r>
                      <w:r w:rsidR="00CF0C2A" w:rsidRPr="004005F0">
                        <w:rPr>
                          <w:rFonts w:ascii="Open Sans" w:hAnsi="Open Sans" w:cs="Open Sans"/>
                          <w:b/>
                          <w:bCs/>
                          <w:color w:val="007AC2"/>
                        </w:rPr>
                        <w:t>| J2</w:t>
                      </w:r>
                      <w:r>
                        <w:rPr>
                          <w:rFonts w:ascii="Open Sans" w:hAnsi="Open Sans" w:cs="Open Sans"/>
                          <w:b/>
                          <w:bCs/>
                          <w:color w:val="007AC2"/>
                        </w:rPr>
                        <w:t>6</w:t>
                      </w:r>
                      <w:r w:rsidR="00CF0C2A">
                        <w:rPr>
                          <w:rFonts w:ascii="Open Sans" w:hAnsi="Open Sans" w:cs="Open Sans"/>
                          <w:b/>
                          <w:bCs/>
                          <w:color w:val="007AC2"/>
                        </w:rPr>
                        <w:t>0</w:t>
                      </w:r>
                    </w:p>
                    <w:p w14:paraId="1C1D2DC6" w14:textId="77777777" w:rsidR="002F37AE" w:rsidRPr="004005F0" w:rsidRDefault="002F37AE" w:rsidP="00900F47">
                      <w:pPr>
                        <w:rPr>
                          <w:rFonts w:ascii="Open Sans" w:hAnsi="Open Sans" w:cs="Open Sans"/>
                          <w:color w:val="007AC2"/>
                        </w:rPr>
                      </w:pPr>
                    </w:p>
                    <w:p w14:paraId="3760B5D4" w14:textId="36C134CD" w:rsidR="00361143" w:rsidRPr="004005F0" w:rsidRDefault="00361143" w:rsidP="00361143">
                      <w:pPr>
                        <w:ind w:left="567"/>
                        <w:rPr>
                          <w:rFonts w:ascii="Open Sans" w:hAnsi="Open Sans" w:cs="Open Sans"/>
                          <w:color w:val="007AC2"/>
                          <w:sz w:val="24"/>
                          <w:szCs w:val="24"/>
                        </w:rPr>
                      </w:pPr>
                      <w:r w:rsidRPr="004005F0">
                        <w:rPr>
                          <w:rFonts w:ascii="Open Sans" w:hAnsi="Open Sans" w:cs="Open Sans"/>
                          <w:color w:val="007AC2"/>
                          <w:sz w:val="24"/>
                          <w:szCs w:val="24"/>
                        </w:rPr>
                        <w:t xml:space="preserve">Version </w:t>
                      </w:r>
                      <w:r w:rsidR="002F37AE" w:rsidRPr="004005F0">
                        <w:rPr>
                          <w:rFonts w:ascii="Open Sans" w:hAnsi="Open Sans" w:cs="Open Sans"/>
                          <w:color w:val="007AC2"/>
                          <w:sz w:val="24"/>
                          <w:szCs w:val="24"/>
                        </w:rPr>
                        <w:t>1.0</w:t>
                      </w:r>
                      <w:r w:rsidRPr="004005F0">
                        <w:rPr>
                          <w:rFonts w:ascii="Open Sans" w:hAnsi="Open Sans" w:cs="Open Sans"/>
                          <w:color w:val="007AC2"/>
                          <w:sz w:val="24"/>
                          <w:szCs w:val="24"/>
                        </w:rPr>
                        <w:t xml:space="preserve"> | </w:t>
                      </w:r>
                      <w:r w:rsidR="009F5E25">
                        <w:rPr>
                          <w:rFonts w:ascii="Open Sans" w:hAnsi="Open Sans" w:cs="Open Sans"/>
                          <w:color w:val="007AC2"/>
                          <w:sz w:val="24"/>
                          <w:szCs w:val="24"/>
                        </w:rPr>
                        <w:t>January 2026</w:t>
                      </w:r>
                    </w:p>
                    <w:p w14:paraId="142C6733" w14:textId="3F4EAE08" w:rsidR="00361143" w:rsidRPr="004005F0" w:rsidRDefault="00361143" w:rsidP="00361143">
                      <w:pPr>
                        <w:ind w:left="567"/>
                        <w:rPr>
                          <w:rFonts w:ascii="Open Sans" w:hAnsi="Open Sans" w:cs="Open Sans"/>
                          <w:b/>
                          <w:bCs/>
                          <w:color w:val="007AC2"/>
                          <w:sz w:val="24"/>
                          <w:szCs w:val="24"/>
                        </w:rPr>
                      </w:pPr>
                      <w:hyperlink r:id="rId12" w:history="1">
                        <w:r w:rsidRPr="004005F0">
                          <w:rPr>
                            <w:rStyle w:val="Hyperlink"/>
                            <w:rFonts w:ascii="Open Sans" w:hAnsi="Open Sans" w:cs="Open Sans"/>
                            <w:b/>
                            <w:bCs/>
                            <w:color w:val="007AC2"/>
                            <w:sz w:val="24"/>
                            <w:szCs w:val="24"/>
                            <w:u w:val="none"/>
                          </w:rPr>
                          <w:t>ocr.org.uk</w:t>
                        </w:r>
                      </w:hyperlink>
                    </w:p>
                  </w:txbxContent>
                </v:textbox>
                <w10:wrap anchorx="page"/>
              </v:shape>
            </w:pict>
          </mc:Fallback>
        </mc:AlternateContent>
      </w:r>
      <w:r w:rsidR="009728CE" w:rsidRPr="007154CF">
        <w:rPr>
          <w:rFonts w:ascii="Arial" w:hAnsi="Arial" w:cs="Arial"/>
        </w:rPr>
        <w:br w:type="page"/>
      </w:r>
    </w:p>
    <w:sdt>
      <w:sdtPr>
        <w:rPr>
          <w:rFonts w:asciiTheme="minorHAnsi" w:eastAsiaTheme="minorEastAsia" w:hAnsiTheme="minorHAnsi" w:cs="Arial"/>
          <w:color w:val="auto"/>
          <w:sz w:val="22"/>
          <w:szCs w:val="22"/>
          <w:lang w:eastAsia="en-US"/>
        </w:rPr>
        <w:id w:val="-753355058"/>
        <w:docPartObj>
          <w:docPartGallery w:val="Table of Contents"/>
          <w:docPartUnique/>
        </w:docPartObj>
      </w:sdtPr>
      <w:sdtEndPr>
        <w:rPr>
          <w:rFonts w:ascii="Arial" w:hAnsi="Arial"/>
          <w:b/>
        </w:rPr>
      </w:sdtEndPr>
      <w:sdtContent>
        <w:p w14:paraId="4F480C2E" w14:textId="52F70522" w:rsidR="0041563B" w:rsidRPr="00DD1CFF" w:rsidRDefault="0041563B" w:rsidP="00CA6B53">
          <w:pPr>
            <w:pStyle w:val="TOCHeading"/>
            <w:spacing w:before="100" w:beforeAutospacing="1" w:after="100" w:afterAutospacing="1" w:line="240" w:lineRule="auto"/>
            <w:rPr>
              <w:rFonts w:cs="Arial"/>
              <w:b/>
              <w:bCs/>
            </w:rPr>
          </w:pPr>
          <w:r w:rsidRPr="00DD1CFF">
            <w:rPr>
              <w:rFonts w:cs="Arial"/>
              <w:b/>
              <w:bCs/>
            </w:rPr>
            <w:t>Contents</w:t>
          </w:r>
        </w:p>
        <w:p w14:paraId="6E5ED66A" w14:textId="72A90DA2" w:rsidR="008E7E18" w:rsidRPr="007570E7" w:rsidRDefault="0041563B" w:rsidP="00F62F2D">
          <w:pPr>
            <w:pStyle w:val="TOC1"/>
            <w:tabs>
              <w:tab w:val="right" w:leader="dot" w:pos="9628"/>
            </w:tabs>
            <w:jc w:val="right"/>
            <w:rPr>
              <w:rFonts w:eastAsiaTheme="minorEastAsia" w:cs="Arial"/>
              <w:noProof/>
              <w:kern w:val="2"/>
              <w:sz w:val="24"/>
              <w:szCs w:val="24"/>
              <w:lang w:eastAsia="en-GB"/>
              <w14:ligatures w14:val="standardContextual"/>
            </w:rPr>
          </w:pPr>
          <w:r w:rsidRPr="007570E7">
            <w:rPr>
              <w:rFonts w:cs="Arial"/>
            </w:rPr>
            <w:fldChar w:fldCharType="begin"/>
          </w:r>
          <w:r w:rsidRPr="007570E7">
            <w:rPr>
              <w:rFonts w:cs="Arial"/>
            </w:rPr>
            <w:instrText xml:space="preserve"> TOC \o "1-3" \h \z \u </w:instrText>
          </w:r>
          <w:r w:rsidRPr="007570E7">
            <w:rPr>
              <w:rFonts w:cs="Arial"/>
            </w:rPr>
            <w:fldChar w:fldCharType="separate"/>
          </w:r>
          <w:hyperlink w:anchor="_Toc213330534" w:history="1">
            <w:r w:rsidR="008E7E18" w:rsidRPr="007570E7">
              <w:rPr>
                <w:rStyle w:val="Hyperlink"/>
                <w:rFonts w:cs="Arial"/>
                <w:noProof/>
              </w:rPr>
              <w:t>Introduction</w:t>
            </w:r>
            <w:r w:rsidR="008E7E18" w:rsidRPr="007570E7">
              <w:rPr>
                <w:rFonts w:cs="Arial"/>
                <w:noProof/>
                <w:webHidden/>
              </w:rPr>
              <w:tab/>
            </w:r>
            <w:r w:rsidR="008E7E18" w:rsidRPr="007570E7">
              <w:rPr>
                <w:rFonts w:cs="Arial"/>
                <w:noProof/>
                <w:webHidden/>
              </w:rPr>
              <w:fldChar w:fldCharType="begin"/>
            </w:r>
            <w:r w:rsidR="008E7E18" w:rsidRPr="007570E7">
              <w:rPr>
                <w:rFonts w:cs="Arial"/>
                <w:noProof/>
                <w:webHidden/>
              </w:rPr>
              <w:instrText xml:space="preserve"> PAGEREF _Toc213330534 \h </w:instrText>
            </w:r>
            <w:r w:rsidR="008E7E18" w:rsidRPr="007570E7">
              <w:rPr>
                <w:rFonts w:cs="Arial"/>
                <w:noProof/>
                <w:webHidden/>
              </w:rPr>
            </w:r>
            <w:r w:rsidR="008E7E18" w:rsidRPr="007570E7">
              <w:rPr>
                <w:rFonts w:cs="Arial"/>
                <w:noProof/>
                <w:webHidden/>
              </w:rPr>
              <w:fldChar w:fldCharType="separate"/>
            </w:r>
            <w:r w:rsidR="0055546F">
              <w:rPr>
                <w:rFonts w:cs="Arial"/>
                <w:noProof/>
                <w:webHidden/>
              </w:rPr>
              <w:t>5</w:t>
            </w:r>
            <w:r w:rsidR="008E7E18" w:rsidRPr="007570E7">
              <w:rPr>
                <w:rFonts w:cs="Arial"/>
                <w:noProof/>
                <w:webHidden/>
              </w:rPr>
              <w:fldChar w:fldCharType="end"/>
            </w:r>
          </w:hyperlink>
        </w:p>
        <w:p w14:paraId="475492D9" w14:textId="3C93B813"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35" w:history="1">
            <w:r w:rsidRPr="007570E7">
              <w:rPr>
                <w:rStyle w:val="Hyperlink"/>
              </w:rPr>
              <w:t xml:space="preserve">General </w:t>
            </w:r>
            <w:r w:rsidR="00827726">
              <w:rPr>
                <w:rStyle w:val="Hyperlink"/>
              </w:rPr>
              <w:t>s</w:t>
            </w:r>
            <w:r w:rsidRPr="007570E7">
              <w:rPr>
                <w:rStyle w:val="Hyperlink"/>
              </w:rPr>
              <w:t>kills</w:t>
            </w:r>
            <w:r w:rsidRPr="007570E7">
              <w:rPr>
                <w:webHidden/>
              </w:rPr>
              <w:tab/>
            </w:r>
            <w:r w:rsidRPr="007570E7">
              <w:rPr>
                <w:webHidden/>
              </w:rPr>
              <w:fldChar w:fldCharType="begin"/>
            </w:r>
            <w:r w:rsidRPr="007570E7">
              <w:rPr>
                <w:webHidden/>
              </w:rPr>
              <w:instrText xml:space="preserve"> PAGEREF _Toc213330535 \h </w:instrText>
            </w:r>
            <w:r w:rsidRPr="007570E7">
              <w:rPr>
                <w:webHidden/>
              </w:rPr>
            </w:r>
            <w:r w:rsidRPr="007570E7">
              <w:rPr>
                <w:webHidden/>
              </w:rPr>
              <w:fldChar w:fldCharType="separate"/>
            </w:r>
            <w:r w:rsidR="0055546F">
              <w:rPr>
                <w:webHidden/>
              </w:rPr>
              <w:t>5</w:t>
            </w:r>
            <w:r w:rsidRPr="007570E7">
              <w:rPr>
                <w:webHidden/>
              </w:rPr>
              <w:fldChar w:fldCharType="end"/>
            </w:r>
          </w:hyperlink>
        </w:p>
        <w:p w14:paraId="12926FDE" w14:textId="3F2B1954"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36" w:history="1">
            <w:r w:rsidRPr="007570E7">
              <w:rPr>
                <w:rStyle w:val="Hyperlink"/>
              </w:rPr>
              <w:t>Useful references</w:t>
            </w:r>
            <w:r w:rsidRPr="007570E7">
              <w:rPr>
                <w:webHidden/>
              </w:rPr>
              <w:tab/>
            </w:r>
            <w:r w:rsidRPr="007570E7">
              <w:rPr>
                <w:webHidden/>
              </w:rPr>
              <w:fldChar w:fldCharType="begin"/>
            </w:r>
            <w:r w:rsidRPr="007570E7">
              <w:rPr>
                <w:webHidden/>
              </w:rPr>
              <w:instrText xml:space="preserve"> PAGEREF _Toc213330536 \h </w:instrText>
            </w:r>
            <w:r w:rsidRPr="007570E7">
              <w:rPr>
                <w:webHidden/>
              </w:rPr>
            </w:r>
            <w:r w:rsidRPr="007570E7">
              <w:rPr>
                <w:webHidden/>
              </w:rPr>
              <w:fldChar w:fldCharType="separate"/>
            </w:r>
            <w:r w:rsidR="0055546F">
              <w:rPr>
                <w:webHidden/>
              </w:rPr>
              <w:t>5</w:t>
            </w:r>
            <w:r w:rsidRPr="007570E7">
              <w:rPr>
                <w:webHidden/>
              </w:rPr>
              <w:fldChar w:fldCharType="end"/>
            </w:r>
          </w:hyperlink>
        </w:p>
        <w:p w14:paraId="16DA53BE" w14:textId="2294B6B6" w:rsidR="008E7E18" w:rsidRPr="007570E7" w:rsidRDefault="008E7E18" w:rsidP="00F62F2D">
          <w:pPr>
            <w:pStyle w:val="TOC1"/>
            <w:tabs>
              <w:tab w:val="right" w:leader="dot" w:pos="9628"/>
            </w:tabs>
            <w:jc w:val="right"/>
            <w:rPr>
              <w:rFonts w:eastAsiaTheme="minorEastAsia" w:cs="Arial"/>
              <w:noProof/>
              <w:kern w:val="2"/>
              <w:sz w:val="24"/>
              <w:szCs w:val="24"/>
              <w:lang w:eastAsia="en-GB"/>
              <w14:ligatures w14:val="standardContextual"/>
            </w:rPr>
          </w:pPr>
          <w:hyperlink w:anchor="_Toc213330537" w:history="1">
            <w:r w:rsidRPr="007570E7">
              <w:rPr>
                <w:rStyle w:val="Hyperlink"/>
                <w:rFonts w:cs="Arial"/>
                <w:noProof/>
              </w:rPr>
              <w:t>Chapter 1 - Number</w:t>
            </w:r>
            <w:r w:rsidRPr="007570E7">
              <w:rPr>
                <w:rFonts w:cs="Arial"/>
                <w:noProof/>
                <w:webHidden/>
              </w:rPr>
              <w:tab/>
            </w:r>
            <w:r w:rsidRPr="007570E7">
              <w:rPr>
                <w:rFonts w:cs="Arial"/>
                <w:noProof/>
                <w:webHidden/>
              </w:rPr>
              <w:fldChar w:fldCharType="begin"/>
            </w:r>
            <w:r w:rsidRPr="007570E7">
              <w:rPr>
                <w:rFonts w:cs="Arial"/>
                <w:noProof/>
                <w:webHidden/>
              </w:rPr>
              <w:instrText xml:space="preserve"> PAGEREF _Toc213330537 \h </w:instrText>
            </w:r>
            <w:r w:rsidRPr="007570E7">
              <w:rPr>
                <w:rFonts w:cs="Arial"/>
                <w:noProof/>
                <w:webHidden/>
              </w:rPr>
            </w:r>
            <w:r w:rsidRPr="007570E7">
              <w:rPr>
                <w:rFonts w:cs="Arial"/>
                <w:noProof/>
                <w:webHidden/>
              </w:rPr>
              <w:fldChar w:fldCharType="separate"/>
            </w:r>
            <w:r w:rsidR="0055546F">
              <w:rPr>
                <w:rFonts w:cs="Arial"/>
                <w:noProof/>
                <w:webHidden/>
              </w:rPr>
              <w:t>6</w:t>
            </w:r>
            <w:r w:rsidRPr="007570E7">
              <w:rPr>
                <w:rFonts w:cs="Arial"/>
                <w:noProof/>
                <w:webHidden/>
              </w:rPr>
              <w:fldChar w:fldCharType="end"/>
            </w:r>
          </w:hyperlink>
        </w:p>
        <w:p w14:paraId="50CB6D6C" w14:textId="4F4BBA34"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38" w:history="1">
            <w:r w:rsidRPr="007570E7">
              <w:rPr>
                <w:rStyle w:val="Hyperlink"/>
              </w:rPr>
              <w:t>Decimal places and significant figures (M1a, M2a)</w:t>
            </w:r>
            <w:r w:rsidRPr="007570E7">
              <w:rPr>
                <w:webHidden/>
              </w:rPr>
              <w:tab/>
            </w:r>
            <w:r w:rsidRPr="007570E7">
              <w:rPr>
                <w:webHidden/>
              </w:rPr>
              <w:fldChar w:fldCharType="begin"/>
            </w:r>
            <w:r w:rsidRPr="007570E7">
              <w:rPr>
                <w:webHidden/>
              </w:rPr>
              <w:instrText xml:space="preserve"> PAGEREF _Toc213330538 \h </w:instrText>
            </w:r>
            <w:r w:rsidRPr="007570E7">
              <w:rPr>
                <w:webHidden/>
              </w:rPr>
            </w:r>
            <w:r w:rsidRPr="007570E7">
              <w:rPr>
                <w:webHidden/>
              </w:rPr>
              <w:fldChar w:fldCharType="separate"/>
            </w:r>
            <w:r w:rsidR="0055546F">
              <w:rPr>
                <w:webHidden/>
              </w:rPr>
              <w:t>6</w:t>
            </w:r>
            <w:r w:rsidRPr="007570E7">
              <w:rPr>
                <w:webHidden/>
              </w:rPr>
              <w:fldChar w:fldCharType="end"/>
            </w:r>
          </w:hyperlink>
        </w:p>
        <w:p w14:paraId="2731BA6D" w14:textId="128FB5AF"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39" w:history="1">
            <w:r w:rsidRPr="007570E7">
              <w:rPr>
                <w:rStyle w:val="Hyperlink"/>
                <w:rFonts w:ascii="Arial" w:hAnsi="Arial" w:cs="Arial"/>
                <w:noProof/>
              </w:rPr>
              <w:t>Rounding</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_Toc213330539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6</w:t>
            </w:r>
            <w:r w:rsidRPr="007570E7">
              <w:rPr>
                <w:rFonts w:ascii="Arial" w:hAnsi="Arial" w:cs="Arial"/>
                <w:noProof/>
                <w:webHidden/>
              </w:rPr>
              <w:fldChar w:fldCharType="end"/>
            </w:r>
          </w:hyperlink>
        </w:p>
        <w:p w14:paraId="39C9BA8B" w14:textId="327E7F6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0" w:history="1">
            <w:r w:rsidRPr="007570E7">
              <w:rPr>
                <w:rStyle w:val="Hyperlink"/>
                <w:rFonts w:ascii="Arial" w:hAnsi="Arial" w:cs="Arial"/>
                <w:noProof/>
              </w:rPr>
              <w:t>Decimal places (M1a)</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w:t>
            </w:r>
            <w:r w:rsidRPr="007570E7">
              <w:rPr>
                <w:rFonts w:ascii="Arial" w:hAnsi="Arial" w:cs="Arial"/>
                <w:noProof/>
                <w:webHidden/>
              </w:rPr>
              <w:fldChar w:fldCharType="end"/>
            </w:r>
          </w:hyperlink>
        </w:p>
        <w:p w14:paraId="0B064343" w14:textId="579F7F0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1" w:history="1">
            <w:r w:rsidRPr="007570E7">
              <w:rPr>
                <w:rStyle w:val="Hyperlink"/>
                <w:rFonts w:ascii="Arial" w:hAnsi="Arial" w:cs="Arial"/>
                <w:noProof/>
              </w:rPr>
              <w:t>Significant figures (M2b)</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w:t>
            </w:r>
            <w:r w:rsidRPr="007570E7">
              <w:rPr>
                <w:rFonts w:ascii="Arial" w:hAnsi="Arial" w:cs="Arial"/>
                <w:noProof/>
                <w:webHidden/>
              </w:rPr>
              <w:fldChar w:fldCharType="end"/>
            </w:r>
          </w:hyperlink>
        </w:p>
        <w:p w14:paraId="0A4F0FE0" w14:textId="1450307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2" w:history="1">
            <w:r w:rsidRPr="007570E7">
              <w:rPr>
                <w:rStyle w:val="Hyperlink"/>
                <w:rFonts w:ascii="Arial" w:hAnsi="Arial" w:cs="Arial"/>
                <w:noProof/>
              </w:rPr>
              <w:t>Recurring numbers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w:t>
            </w:r>
            <w:r w:rsidRPr="007570E7">
              <w:rPr>
                <w:rFonts w:ascii="Arial" w:hAnsi="Arial" w:cs="Arial"/>
                <w:noProof/>
                <w:webHidden/>
              </w:rPr>
              <w:fldChar w:fldCharType="end"/>
            </w:r>
          </w:hyperlink>
        </w:p>
        <w:p w14:paraId="1620B023" w14:textId="1539808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3" w:history="1">
            <w:r w:rsidRPr="007570E7">
              <w:rPr>
                <w:rStyle w:val="Hyperlink"/>
                <w:rFonts w:ascii="Arial" w:hAnsi="Arial" w:cs="Arial"/>
                <w:noProof/>
              </w:rPr>
              <w:t>Leaving answers as a fraction</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w:t>
            </w:r>
            <w:r w:rsidRPr="007570E7">
              <w:rPr>
                <w:rFonts w:ascii="Arial" w:hAnsi="Arial" w:cs="Arial"/>
                <w:noProof/>
                <w:webHidden/>
              </w:rPr>
              <w:fldChar w:fldCharType="end"/>
            </w:r>
          </w:hyperlink>
        </w:p>
        <w:p w14:paraId="7F11E52F" w14:textId="04D3C1B1"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4" w:history="1">
            <w:r w:rsidRPr="007570E7">
              <w:rPr>
                <w:rStyle w:val="Hyperlink"/>
                <w:rFonts w:ascii="Arial" w:hAnsi="Arial" w:cs="Arial"/>
                <w:noProof/>
              </w:rPr>
              <w:t>M0. (M1b)</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w:t>
            </w:r>
            <w:r w:rsidRPr="007570E7">
              <w:rPr>
                <w:rFonts w:ascii="Arial" w:hAnsi="Arial" w:cs="Arial"/>
                <w:noProof/>
                <w:webHidden/>
              </w:rPr>
              <w:fldChar w:fldCharType="end"/>
            </w:r>
          </w:hyperlink>
        </w:p>
        <w:p w14:paraId="6C923E4C" w14:textId="39CC9E2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5" w:history="1">
            <w:r w:rsidRPr="007570E7">
              <w:rPr>
                <w:rStyle w:val="Hyperlink"/>
                <w:rFonts w:ascii="Arial" w:hAnsi="Arial" w:cs="Arial"/>
                <w:noProof/>
              </w:rPr>
              <w:t>Unit prefixes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10</w:t>
            </w:r>
            <w:r w:rsidRPr="007570E7">
              <w:rPr>
                <w:rFonts w:ascii="Arial" w:hAnsi="Arial" w:cs="Arial"/>
                <w:noProof/>
                <w:webHidden/>
              </w:rPr>
              <w:fldChar w:fldCharType="end"/>
            </w:r>
          </w:hyperlink>
        </w:p>
        <w:p w14:paraId="416CDE20" w14:textId="5C9FA9A6"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6" w:history="1">
            <w:r w:rsidRPr="007570E7">
              <w:rPr>
                <w:rStyle w:val="Hyperlink"/>
                <w:rFonts w:ascii="Arial" w:hAnsi="Arial" w:cs="Arial"/>
                <w:noProof/>
              </w:rPr>
              <w:t>SI units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10</w:t>
            </w:r>
            <w:r w:rsidRPr="007570E7">
              <w:rPr>
                <w:rFonts w:ascii="Arial" w:hAnsi="Arial" w:cs="Arial"/>
                <w:noProof/>
                <w:webHidden/>
              </w:rPr>
              <w:fldChar w:fldCharType="end"/>
            </w:r>
          </w:hyperlink>
        </w:p>
        <w:p w14:paraId="0892367D" w14:textId="3BE39390"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47" w:history="1">
            <w:r w:rsidRPr="007570E7">
              <w:rPr>
                <w:rStyle w:val="Hyperlink"/>
              </w:rPr>
              <w:t>Order of magnitude calculations (M2h)</w:t>
            </w:r>
            <w:r w:rsidRPr="007570E7">
              <w:rPr>
                <w:webHidden/>
              </w:rPr>
              <w:tab/>
            </w:r>
            <w:r w:rsidRPr="007570E7">
              <w:rPr>
                <w:webHidden/>
              </w:rPr>
              <w:fldChar w:fldCharType="begin"/>
            </w:r>
            <w:r w:rsidRPr="007570E7">
              <w:rPr>
                <w:webHidden/>
              </w:rPr>
              <w:instrText xml:space="preserve"> PAGEREF _Toc213330547 \h </w:instrText>
            </w:r>
            <w:r w:rsidRPr="007570E7">
              <w:rPr>
                <w:webHidden/>
              </w:rPr>
            </w:r>
            <w:r w:rsidRPr="007570E7">
              <w:rPr>
                <w:webHidden/>
              </w:rPr>
              <w:fldChar w:fldCharType="separate"/>
            </w:r>
            <w:r w:rsidR="0055546F">
              <w:rPr>
                <w:webHidden/>
              </w:rPr>
              <w:t>11</w:t>
            </w:r>
            <w:r w:rsidRPr="007570E7">
              <w:rPr>
                <w:webHidden/>
              </w:rPr>
              <w:fldChar w:fldCharType="end"/>
            </w:r>
          </w:hyperlink>
        </w:p>
        <w:p w14:paraId="6C410A1C" w14:textId="7506994E"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48" w:history="1">
            <w:r w:rsidRPr="007570E7">
              <w:rPr>
                <w:rStyle w:val="Hyperlink"/>
              </w:rPr>
              <w:t>Fractions, percentages and ratios</w:t>
            </w:r>
            <w:r w:rsidRPr="007570E7">
              <w:rPr>
                <w:webHidden/>
              </w:rPr>
              <w:tab/>
            </w:r>
            <w:r w:rsidRPr="007570E7">
              <w:rPr>
                <w:webHidden/>
              </w:rPr>
              <w:fldChar w:fldCharType="begin"/>
            </w:r>
            <w:r w:rsidRPr="007570E7">
              <w:rPr>
                <w:webHidden/>
              </w:rPr>
              <w:instrText xml:space="preserve"> PAGEREF _Toc213330548 \h </w:instrText>
            </w:r>
            <w:r w:rsidRPr="007570E7">
              <w:rPr>
                <w:webHidden/>
              </w:rPr>
            </w:r>
            <w:r w:rsidRPr="007570E7">
              <w:rPr>
                <w:webHidden/>
              </w:rPr>
              <w:fldChar w:fldCharType="separate"/>
            </w:r>
            <w:r w:rsidR="0055546F">
              <w:rPr>
                <w:webHidden/>
              </w:rPr>
              <w:t>12</w:t>
            </w:r>
            <w:r w:rsidRPr="007570E7">
              <w:rPr>
                <w:webHidden/>
              </w:rPr>
              <w:fldChar w:fldCharType="end"/>
            </w:r>
          </w:hyperlink>
        </w:p>
        <w:p w14:paraId="162DD6ED" w14:textId="30A02C9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49" w:history="1">
            <w:r w:rsidRPr="007570E7">
              <w:rPr>
                <w:rStyle w:val="Hyperlink"/>
                <w:rFonts w:ascii="Arial" w:hAnsi="Arial" w:cs="Arial"/>
                <w:noProof/>
              </w:rPr>
              <w:t>Fractions and percentages (M1c)</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_Toc213330549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12</w:t>
            </w:r>
            <w:r w:rsidRPr="007570E7">
              <w:rPr>
                <w:rFonts w:ascii="Arial" w:hAnsi="Arial" w:cs="Arial"/>
                <w:noProof/>
                <w:webHidden/>
              </w:rPr>
              <w:fldChar w:fldCharType="end"/>
            </w:r>
          </w:hyperlink>
        </w:p>
        <w:p w14:paraId="779AF439" w14:textId="396E5A6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0" w:history="1">
            <w:r w:rsidRPr="007570E7">
              <w:rPr>
                <w:rStyle w:val="Hyperlink"/>
                <w:rFonts w:ascii="Arial" w:hAnsi="Arial" w:cs="Arial"/>
                <w:noProof/>
              </w:rPr>
              <w:t>Multiplying fractions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12</w:t>
            </w:r>
            <w:r w:rsidRPr="007570E7">
              <w:rPr>
                <w:rFonts w:ascii="Arial" w:hAnsi="Arial" w:cs="Arial"/>
                <w:noProof/>
                <w:webHidden/>
              </w:rPr>
              <w:fldChar w:fldCharType="end"/>
            </w:r>
          </w:hyperlink>
        </w:p>
        <w:p w14:paraId="0E981C68" w14:textId="7BB05BD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1" w:history="1">
            <w:r w:rsidRPr="007570E7">
              <w:rPr>
                <w:rStyle w:val="Hyperlink"/>
                <w:rFonts w:ascii="Arial" w:hAnsi="Arial" w:cs="Arial"/>
                <w:noProof/>
                <w:lang w:eastAsia="en-GB"/>
              </w:rPr>
              <w:t>Adding or subtracting fractions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12</w:t>
            </w:r>
            <w:r w:rsidRPr="007570E7">
              <w:rPr>
                <w:rFonts w:ascii="Arial" w:hAnsi="Arial" w:cs="Arial"/>
                <w:noProof/>
                <w:webHidden/>
              </w:rPr>
              <w:fldChar w:fldCharType="end"/>
            </w:r>
          </w:hyperlink>
        </w:p>
        <w:p w14:paraId="7C867242" w14:textId="5CEE0CE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2" w:history="1">
            <w:r w:rsidRPr="007570E7">
              <w:rPr>
                <w:rStyle w:val="Hyperlink"/>
                <w:rFonts w:ascii="Arial" w:hAnsi="Arial" w:cs="Arial"/>
                <w:noProof/>
              </w:rPr>
              <w:t>Dividing fractions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13</w:t>
            </w:r>
            <w:r w:rsidRPr="007570E7">
              <w:rPr>
                <w:rFonts w:ascii="Arial" w:hAnsi="Arial" w:cs="Arial"/>
                <w:noProof/>
                <w:webHidden/>
              </w:rPr>
              <w:fldChar w:fldCharType="end"/>
            </w:r>
          </w:hyperlink>
        </w:p>
        <w:p w14:paraId="4CDA3BD2" w14:textId="2ABC2E63"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53" w:history="1">
            <w:r w:rsidRPr="007570E7">
              <w:rPr>
                <w:rStyle w:val="Hyperlink"/>
              </w:rPr>
              <w:t>Percentages (M1c)</w:t>
            </w:r>
            <w:r w:rsidRPr="007570E7">
              <w:rPr>
                <w:webHidden/>
              </w:rPr>
              <w:tab/>
            </w:r>
            <w:r w:rsidRPr="007570E7">
              <w:rPr>
                <w:webHidden/>
              </w:rPr>
              <w:fldChar w:fldCharType="begin"/>
            </w:r>
            <w:r w:rsidRPr="007570E7">
              <w:rPr>
                <w:webHidden/>
              </w:rPr>
              <w:instrText xml:space="preserve"> PAGEREF _Toc213330553 \h </w:instrText>
            </w:r>
            <w:r w:rsidRPr="007570E7">
              <w:rPr>
                <w:webHidden/>
              </w:rPr>
            </w:r>
            <w:r w:rsidRPr="007570E7">
              <w:rPr>
                <w:webHidden/>
              </w:rPr>
              <w:fldChar w:fldCharType="separate"/>
            </w:r>
            <w:r w:rsidR="0055546F">
              <w:rPr>
                <w:webHidden/>
              </w:rPr>
              <w:t>13</w:t>
            </w:r>
            <w:r w:rsidRPr="007570E7">
              <w:rPr>
                <w:webHidden/>
              </w:rPr>
              <w:fldChar w:fldCharType="end"/>
            </w:r>
          </w:hyperlink>
        </w:p>
        <w:p w14:paraId="6B35CC37" w14:textId="2106254F"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4" w:history="1">
            <w:r w:rsidRPr="007570E7">
              <w:rPr>
                <w:rStyle w:val="Hyperlink"/>
                <w:rFonts w:ascii="Arial" w:hAnsi="Arial" w:cs="Arial"/>
                <w:noProof/>
                <w:lang w:eastAsia="en-GB"/>
              </w:rPr>
              <w:t>Calculating a simple percentage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13</w:t>
            </w:r>
            <w:r w:rsidRPr="007570E7">
              <w:rPr>
                <w:rFonts w:ascii="Arial" w:hAnsi="Arial" w:cs="Arial"/>
                <w:noProof/>
                <w:webHidden/>
              </w:rPr>
              <w:fldChar w:fldCharType="end"/>
            </w:r>
          </w:hyperlink>
        </w:p>
        <w:p w14:paraId="09E84D86" w14:textId="051A41D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5" w:history="1">
            <w:r w:rsidRPr="007570E7">
              <w:rPr>
                <w:rStyle w:val="Hyperlink"/>
                <w:rFonts w:ascii="Arial" w:hAnsi="Arial" w:cs="Arial"/>
                <w:noProof/>
                <w:lang w:eastAsia="en-GB"/>
              </w:rPr>
              <w:t>Percentage change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14</w:t>
            </w:r>
            <w:r w:rsidRPr="007570E7">
              <w:rPr>
                <w:rFonts w:ascii="Arial" w:hAnsi="Arial" w:cs="Arial"/>
                <w:noProof/>
                <w:webHidden/>
              </w:rPr>
              <w:fldChar w:fldCharType="end"/>
            </w:r>
          </w:hyperlink>
        </w:p>
        <w:p w14:paraId="2FF2C4C1" w14:textId="7D2A9C72"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6" w:history="1">
            <w:r w:rsidRPr="007570E7">
              <w:rPr>
                <w:rStyle w:val="Hyperlink"/>
                <w:rFonts w:ascii="Arial" w:hAnsi="Arial" w:cs="Arial"/>
                <w:noProof/>
                <w:lang w:eastAsia="en-GB"/>
              </w:rPr>
              <w:t>Missing percentage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15</w:t>
            </w:r>
            <w:r w:rsidRPr="007570E7">
              <w:rPr>
                <w:rFonts w:ascii="Arial" w:hAnsi="Arial" w:cs="Arial"/>
                <w:noProof/>
                <w:webHidden/>
              </w:rPr>
              <w:fldChar w:fldCharType="end"/>
            </w:r>
          </w:hyperlink>
        </w:p>
        <w:p w14:paraId="0F72E700" w14:textId="3B509CB1"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7" w:history="1">
            <w:r w:rsidRPr="007570E7">
              <w:rPr>
                <w:rStyle w:val="Hyperlink"/>
                <w:rFonts w:ascii="Arial" w:hAnsi="Arial" w:cs="Arial"/>
                <w:noProof/>
                <w:lang w:eastAsia="en-GB"/>
              </w:rPr>
              <w:t>Percentage yield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18</w:t>
            </w:r>
            <w:r w:rsidRPr="007570E7">
              <w:rPr>
                <w:rFonts w:ascii="Arial" w:hAnsi="Arial" w:cs="Arial"/>
                <w:noProof/>
                <w:webHidden/>
              </w:rPr>
              <w:fldChar w:fldCharType="end"/>
            </w:r>
          </w:hyperlink>
        </w:p>
        <w:p w14:paraId="46149808" w14:textId="07FC6A22"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58" w:history="1">
            <w:r w:rsidRPr="007570E7">
              <w:rPr>
                <w:rStyle w:val="Hyperlink"/>
              </w:rPr>
              <w:t>Ratios (M1c)</w:t>
            </w:r>
            <w:r w:rsidRPr="007570E7">
              <w:rPr>
                <w:webHidden/>
              </w:rPr>
              <w:tab/>
            </w:r>
            <w:r w:rsidRPr="007570E7">
              <w:rPr>
                <w:webHidden/>
              </w:rPr>
              <w:fldChar w:fldCharType="begin"/>
            </w:r>
            <w:r w:rsidRPr="007570E7">
              <w:rPr>
                <w:webHidden/>
              </w:rPr>
              <w:instrText xml:space="preserve"> PAGEREF _Toc213330558 \h </w:instrText>
            </w:r>
            <w:r w:rsidRPr="007570E7">
              <w:rPr>
                <w:webHidden/>
              </w:rPr>
            </w:r>
            <w:r w:rsidRPr="007570E7">
              <w:rPr>
                <w:webHidden/>
              </w:rPr>
              <w:fldChar w:fldCharType="separate"/>
            </w:r>
            <w:r w:rsidR="0055546F">
              <w:rPr>
                <w:webHidden/>
              </w:rPr>
              <w:t>18</w:t>
            </w:r>
            <w:r w:rsidRPr="007570E7">
              <w:rPr>
                <w:webHidden/>
              </w:rPr>
              <w:fldChar w:fldCharType="end"/>
            </w:r>
          </w:hyperlink>
        </w:p>
        <w:p w14:paraId="1F194B1E" w14:textId="41B83C8A"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59" w:history="1">
            <w:r w:rsidRPr="007570E7">
              <w:rPr>
                <w:rStyle w:val="Hyperlink"/>
                <w:rFonts w:ascii="Arial" w:hAnsi="Arial" w:cs="Arial"/>
                <w:noProof/>
              </w:rPr>
              <w:t>Surface area to volume ratio</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_Toc213330559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20</w:t>
            </w:r>
            <w:r w:rsidRPr="007570E7">
              <w:rPr>
                <w:rFonts w:ascii="Arial" w:hAnsi="Arial" w:cs="Arial"/>
                <w:noProof/>
                <w:webHidden/>
              </w:rPr>
              <w:fldChar w:fldCharType="end"/>
            </w:r>
          </w:hyperlink>
        </w:p>
        <w:p w14:paraId="28637A11" w14:textId="08D15F52"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60" w:history="1">
            <w:r w:rsidRPr="007570E7">
              <w:rPr>
                <w:rStyle w:val="Hyperlink"/>
              </w:rPr>
              <w:t>Estimation (M1d)</w:t>
            </w:r>
            <w:r w:rsidRPr="007570E7">
              <w:rPr>
                <w:webHidden/>
              </w:rPr>
              <w:tab/>
            </w:r>
            <w:r w:rsidRPr="007570E7">
              <w:rPr>
                <w:webHidden/>
              </w:rPr>
              <w:fldChar w:fldCharType="begin"/>
            </w:r>
            <w:r w:rsidRPr="007570E7">
              <w:rPr>
                <w:webHidden/>
              </w:rPr>
              <w:instrText xml:space="preserve"> PAGEREF _Toc213330560 \h </w:instrText>
            </w:r>
            <w:r w:rsidRPr="007570E7">
              <w:rPr>
                <w:webHidden/>
              </w:rPr>
            </w:r>
            <w:r w:rsidRPr="007570E7">
              <w:rPr>
                <w:webHidden/>
              </w:rPr>
              <w:fldChar w:fldCharType="separate"/>
            </w:r>
            <w:r w:rsidR="0055546F">
              <w:rPr>
                <w:webHidden/>
              </w:rPr>
              <w:t>21</w:t>
            </w:r>
            <w:r w:rsidRPr="007570E7">
              <w:rPr>
                <w:webHidden/>
              </w:rPr>
              <w:fldChar w:fldCharType="end"/>
            </w:r>
          </w:hyperlink>
        </w:p>
        <w:p w14:paraId="0B4EB28C" w14:textId="5F84290E"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1" w:history="1">
            <w:r w:rsidRPr="007570E7">
              <w:rPr>
                <w:rStyle w:val="Hyperlink"/>
                <w:rFonts w:ascii="Arial" w:hAnsi="Arial" w:cs="Arial"/>
                <w:noProof/>
                <w:lang w:eastAsia="en-GB"/>
              </w:rPr>
              <w:t>Recall and estimation of typical speeds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22</w:t>
            </w:r>
            <w:r w:rsidRPr="007570E7">
              <w:rPr>
                <w:rFonts w:ascii="Arial" w:hAnsi="Arial" w:cs="Arial"/>
                <w:noProof/>
                <w:webHidden/>
              </w:rPr>
              <w:fldChar w:fldCharType="end"/>
            </w:r>
          </w:hyperlink>
        </w:p>
        <w:p w14:paraId="65246C90" w14:textId="4DF97C8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2" w:history="1">
            <w:r w:rsidRPr="007570E7">
              <w:rPr>
                <w:rStyle w:val="Hyperlink"/>
                <w:rFonts w:ascii="Arial" w:hAnsi="Arial" w:cs="Arial"/>
                <w:noProof/>
                <w:lang w:eastAsia="en-GB"/>
              </w:rPr>
              <w:t>Estimating a population</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23</w:t>
            </w:r>
            <w:r w:rsidRPr="007570E7">
              <w:rPr>
                <w:rFonts w:ascii="Arial" w:hAnsi="Arial" w:cs="Arial"/>
                <w:noProof/>
                <w:webHidden/>
              </w:rPr>
              <w:fldChar w:fldCharType="end"/>
            </w:r>
          </w:hyperlink>
        </w:p>
        <w:p w14:paraId="4165C9FF" w14:textId="5A0E8816"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63" w:history="1">
            <w:r w:rsidRPr="007570E7">
              <w:rPr>
                <w:rStyle w:val="Hyperlink"/>
              </w:rPr>
              <w:t>Mathematical symbols (M3a)</w:t>
            </w:r>
            <w:r w:rsidRPr="007570E7">
              <w:rPr>
                <w:webHidden/>
              </w:rPr>
              <w:tab/>
            </w:r>
            <w:r w:rsidRPr="007570E7">
              <w:rPr>
                <w:webHidden/>
              </w:rPr>
              <w:fldChar w:fldCharType="begin"/>
            </w:r>
            <w:r w:rsidRPr="007570E7">
              <w:rPr>
                <w:webHidden/>
              </w:rPr>
              <w:instrText xml:space="preserve"> PAGEREF _Toc213330563 \h </w:instrText>
            </w:r>
            <w:r w:rsidRPr="007570E7">
              <w:rPr>
                <w:webHidden/>
              </w:rPr>
            </w:r>
            <w:r w:rsidRPr="007570E7">
              <w:rPr>
                <w:webHidden/>
              </w:rPr>
              <w:fldChar w:fldCharType="separate"/>
            </w:r>
            <w:r w:rsidR="0055546F">
              <w:rPr>
                <w:webHidden/>
              </w:rPr>
              <w:t>25</w:t>
            </w:r>
            <w:r w:rsidRPr="007570E7">
              <w:rPr>
                <w:webHidden/>
              </w:rPr>
              <w:fldChar w:fldCharType="end"/>
            </w:r>
          </w:hyperlink>
        </w:p>
        <w:p w14:paraId="790314E0" w14:textId="7EDDF7E9" w:rsidR="008E7E18" w:rsidRPr="007570E7" w:rsidRDefault="008E7E18" w:rsidP="00F62F2D">
          <w:pPr>
            <w:pStyle w:val="TOC1"/>
            <w:tabs>
              <w:tab w:val="right" w:leader="dot" w:pos="9628"/>
            </w:tabs>
            <w:jc w:val="right"/>
            <w:rPr>
              <w:rFonts w:eastAsiaTheme="minorEastAsia" w:cs="Arial"/>
              <w:noProof/>
              <w:kern w:val="2"/>
              <w:sz w:val="24"/>
              <w:szCs w:val="24"/>
              <w:lang w:eastAsia="en-GB"/>
              <w14:ligatures w14:val="standardContextual"/>
            </w:rPr>
          </w:pPr>
          <w:hyperlink w:anchor="_Toc213330564" w:history="1">
            <w:r w:rsidRPr="007570E7">
              <w:rPr>
                <w:rStyle w:val="Hyperlink"/>
                <w:rFonts w:eastAsia="Times New Roman" w:cs="Arial"/>
                <w:noProof/>
                <w:lang w:eastAsia="en-GB"/>
              </w:rPr>
              <w:t>Chapter 2 Handling Data</w:t>
            </w:r>
            <w:r w:rsidRPr="007570E7">
              <w:rPr>
                <w:rFonts w:cs="Arial"/>
                <w:noProof/>
                <w:webHidden/>
              </w:rPr>
              <w:tab/>
            </w:r>
            <w:r w:rsidRPr="007570E7">
              <w:rPr>
                <w:rFonts w:cs="Arial"/>
                <w:noProof/>
                <w:webHidden/>
              </w:rPr>
              <w:fldChar w:fldCharType="begin"/>
            </w:r>
            <w:r w:rsidRPr="007570E7">
              <w:rPr>
                <w:rFonts w:cs="Arial"/>
                <w:noProof/>
                <w:webHidden/>
              </w:rPr>
              <w:instrText xml:space="preserve"> PAGEREF _Toc213330564 \h </w:instrText>
            </w:r>
            <w:r w:rsidRPr="007570E7">
              <w:rPr>
                <w:rFonts w:cs="Arial"/>
                <w:noProof/>
                <w:webHidden/>
              </w:rPr>
            </w:r>
            <w:r w:rsidRPr="007570E7">
              <w:rPr>
                <w:rFonts w:cs="Arial"/>
                <w:noProof/>
                <w:webHidden/>
              </w:rPr>
              <w:fldChar w:fldCharType="separate"/>
            </w:r>
            <w:r w:rsidR="0055546F">
              <w:rPr>
                <w:rFonts w:cs="Arial"/>
                <w:noProof/>
                <w:webHidden/>
              </w:rPr>
              <w:t>27</w:t>
            </w:r>
            <w:r w:rsidRPr="007570E7">
              <w:rPr>
                <w:rFonts w:cs="Arial"/>
                <w:noProof/>
                <w:webHidden/>
              </w:rPr>
              <w:fldChar w:fldCharType="end"/>
            </w:r>
          </w:hyperlink>
        </w:p>
        <w:p w14:paraId="0644BC08" w14:textId="0B0DD0BE"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5" w:history="1">
            <w:r w:rsidRPr="007570E7">
              <w:rPr>
                <w:rStyle w:val="Hyperlink"/>
                <w:rFonts w:ascii="Arial" w:hAnsi="Arial" w:cs="Arial"/>
                <w:noProof/>
                <w:lang w:eastAsia="en-GB"/>
              </w:rPr>
              <w:t>Constructing Tables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27</w:t>
            </w:r>
            <w:r w:rsidRPr="007570E7">
              <w:rPr>
                <w:rFonts w:ascii="Arial" w:hAnsi="Arial" w:cs="Arial"/>
                <w:noProof/>
                <w:webHidden/>
              </w:rPr>
              <w:fldChar w:fldCharType="end"/>
            </w:r>
          </w:hyperlink>
        </w:p>
        <w:p w14:paraId="15EE2CB1" w14:textId="1C694F5B"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66" w:history="1">
            <w:r w:rsidRPr="007570E7">
              <w:rPr>
                <w:rStyle w:val="Hyperlink"/>
                <w:lang w:eastAsia="en-GB"/>
              </w:rPr>
              <w:t>Mean, Median and Mode</w:t>
            </w:r>
            <w:r w:rsidRPr="007570E7">
              <w:rPr>
                <w:webHidden/>
              </w:rPr>
              <w:tab/>
            </w:r>
            <w:r w:rsidRPr="007570E7">
              <w:rPr>
                <w:webHidden/>
              </w:rPr>
              <w:fldChar w:fldCharType="begin"/>
            </w:r>
            <w:r w:rsidRPr="007570E7">
              <w:rPr>
                <w:webHidden/>
              </w:rPr>
              <w:instrText xml:space="preserve"> PAGEREF _Toc213330566 \h </w:instrText>
            </w:r>
            <w:r w:rsidRPr="007570E7">
              <w:rPr>
                <w:webHidden/>
              </w:rPr>
            </w:r>
            <w:r w:rsidRPr="007570E7">
              <w:rPr>
                <w:webHidden/>
              </w:rPr>
              <w:fldChar w:fldCharType="separate"/>
            </w:r>
            <w:r w:rsidR="0055546F">
              <w:rPr>
                <w:webHidden/>
              </w:rPr>
              <w:t>27</w:t>
            </w:r>
            <w:r w:rsidRPr="007570E7">
              <w:rPr>
                <w:webHidden/>
              </w:rPr>
              <w:fldChar w:fldCharType="end"/>
            </w:r>
          </w:hyperlink>
        </w:p>
        <w:p w14:paraId="6D35351A" w14:textId="69FD56F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7" w:history="1">
            <w:r w:rsidRPr="007570E7">
              <w:rPr>
                <w:rStyle w:val="Hyperlink"/>
                <w:rFonts w:ascii="Arial" w:hAnsi="Arial" w:cs="Arial"/>
                <w:noProof/>
                <w:lang w:eastAsia="en-GB"/>
              </w:rPr>
              <w:t>Mean (M2b, M2f)</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27</w:t>
            </w:r>
            <w:r w:rsidRPr="007570E7">
              <w:rPr>
                <w:rFonts w:ascii="Arial" w:hAnsi="Arial" w:cs="Arial"/>
                <w:noProof/>
                <w:webHidden/>
              </w:rPr>
              <w:fldChar w:fldCharType="end"/>
            </w:r>
          </w:hyperlink>
        </w:p>
        <w:p w14:paraId="2D430621" w14:textId="5DCD7C09"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8" w:history="1">
            <w:r w:rsidRPr="007570E7">
              <w:rPr>
                <w:rStyle w:val="Hyperlink"/>
                <w:rFonts w:ascii="Arial" w:hAnsi="Arial" w:cs="Arial"/>
                <w:noProof/>
                <w:lang w:eastAsia="en-GB"/>
              </w:rPr>
              <w:t>Median (M2f)</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_Toc213330568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28</w:t>
            </w:r>
            <w:r w:rsidRPr="007570E7">
              <w:rPr>
                <w:rFonts w:ascii="Arial" w:hAnsi="Arial" w:cs="Arial"/>
                <w:noProof/>
                <w:webHidden/>
              </w:rPr>
              <w:fldChar w:fldCharType="end"/>
            </w:r>
          </w:hyperlink>
        </w:p>
        <w:p w14:paraId="7F4EF82D" w14:textId="27BC8F0F"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69" w:history="1">
            <w:r w:rsidRPr="007570E7">
              <w:rPr>
                <w:rStyle w:val="Hyperlink"/>
                <w:rFonts w:ascii="Arial" w:hAnsi="Arial" w:cs="Arial"/>
                <w:noProof/>
                <w:lang w:eastAsia="en-GB"/>
              </w:rPr>
              <w:t>Mode (M2f)</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_Toc213330569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30</w:t>
            </w:r>
            <w:r w:rsidRPr="007570E7">
              <w:rPr>
                <w:rFonts w:ascii="Arial" w:hAnsi="Arial" w:cs="Arial"/>
                <w:noProof/>
                <w:webHidden/>
              </w:rPr>
              <w:fldChar w:fldCharType="end"/>
            </w:r>
          </w:hyperlink>
        </w:p>
        <w:p w14:paraId="1393CE89" w14:textId="681E56B4"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0" w:history="1">
            <w:r w:rsidRPr="007570E7">
              <w:rPr>
                <w:rStyle w:val="Hyperlink"/>
                <w:rFonts w:ascii="Arial" w:hAnsi="Arial" w:cs="Arial"/>
                <w:noProof/>
                <w:lang w:eastAsia="en-GB"/>
              </w:rPr>
              <w:t>Range of a data set</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30</w:t>
            </w:r>
            <w:r w:rsidRPr="007570E7">
              <w:rPr>
                <w:rFonts w:ascii="Arial" w:hAnsi="Arial" w:cs="Arial"/>
                <w:noProof/>
                <w:webHidden/>
              </w:rPr>
              <w:fldChar w:fldCharType="end"/>
            </w:r>
          </w:hyperlink>
        </w:p>
        <w:p w14:paraId="28671EBC" w14:textId="528949A4"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1" w:history="1">
            <w:r w:rsidRPr="007570E7">
              <w:rPr>
                <w:rStyle w:val="Hyperlink"/>
                <w:rFonts w:ascii="Arial" w:hAnsi="Arial" w:cs="Arial"/>
                <w:noProof/>
                <w:lang w:eastAsia="en-GB"/>
              </w:rPr>
              <w:t>Analysing and Interpreting tables of Data (M2c)</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31</w:t>
            </w:r>
            <w:r w:rsidRPr="007570E7">
              <w:rPr>
                <w:rFonts w:ascii="Arial" w:hAnsi="Arial" w:cs="Arial"/>
                <w:noProof/>
                <w:webHidden/>
              </w:rPr>
              <w:fldChar w:fldCharType="end"/>
            </w:r>
          </w:hyperlink>
        </w:p>
        <w:p w14:paraId="1712D848" w14:textId="5ACA2BD1"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72" w:history="1">
            <w:r w:rsidRPr="007570E7">
              <w:rPr>
                <w:rStyle w:val="Hyperlink"/>
                <w:lang w:eastAsia="en-GB"/>
              </w:rPr>
              <w:t>Sampling and Populations (M2d)</w:t>
            </w:r>
            <w:r w:rsidRPr="007570E7">
              <w:rPr>
                <w:webHidden/>
              </w:rPr>
              <w:tab/>
            </w:r>
            <w:r w:rsidRPr="007570E7">
              <w:rPr>
                <w:webHidden/>
              </w:rPr>
              <w:fldChar w:fldCharType="begin"/>
            </w:r>
            <w:r w:rsidRPr="007570E7">
              <w:rPr>
                <w:webHidden/>
              </w:rPr>
              <w:instrText xml:space="preserve"> PAGEREF _Toc213330572 \h </w:instrText>
            </w:r>
            <w:r w:rsidRPr="007570E7">
              <w:rPr>
                <w:webHidden/>
              </w:rPr>
            </w:r>
            <w:r w:rsidRPr="007570E7">
              <w:rPr>
                <w:webHidden/>
              </w:rPr>
              <w:fldChar w:fldCharType="separate"/>
            </w:r>
            <w:r w:rsidR="0055546F">
              <w:rPr>
                <w:webHidden/>
              </w:rPr>
              <w:t>33</w:t>
            </w:r>
            <w:r w:rsidRPr="007570E7">
              <w:rPr>
                <w:webHidden/>
              </w:rPr>
              <w:fldChar w:fldCharType="end"/>
            </w:r>
          </w:hyperlink>
        </w:p>
        <w:p w14:paraId="49000EA8" w14:textId="35942C3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3" w:history="1">
            <w:r w:rsidRPr="007570E7">
              <w:rPr>
                <w:rStyle w:val="Hyperlink"/>
                <w:rFonts w:ascii="Arial" w:hAnsi="Arial" w:cs="Arial"/>
                <w:noProof/>
                <w:lang w:eastAsia="en-GB"/>
              </w:rPr>
              <w:t>Random sampling</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33</w:t>
            </w:r>
            <w:r w:rsidRPr="007570E7">
              <w:rPr>
                <w:rFonts w:ascii="Arial" w:hAnsi="Arial" w:cs="Arial"/>
                <w:noProof/>
                <w:webHidden/>
              </w:rPr>
              <w:fldChar w:fldCharType="end"/>
            </w:r>
          </w:hyperlink>
        </w:p>
        <w:p w14:paraId="223F2E55" w14:textId="24402F4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4" w:history="1">
            <w:r w:rsidRPr="007570E7">
              <w:rPr>
                <w:rStyle w:val="Hyperlink"/>
                <w:rFonts w:ascii="Arial" w:hAnsi="Arial" w:cs="Arial"/>
                <w:noProof/>
                <w:lang w:eastAsia="en-GB"/>
              </w:rPr>
              <w:t>Line transects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33</w:t>
            </w:r>
            <w:r w:rsidRPr="007570E7">
              <w:rPr>
                <w:rFonts w:ascii="Arial" w:hAnsi="Arial" w:cs="Arial"/>
                <w:noProof/>
                <w:webHidden/>
              </w:rPr>
              <w:fldChar w:fldCharType="end"/>
            </w:r>
          </w:hyperlink>
        </w:p>
        <w:p w14:paraId="6CE12A8C" w14:textId="69BAE30E"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75" w:history="1">
            <w:r w:rsidRPr="007570E7">
              <w:rPr>
                <w:rStyle w:val="Hyperlink"/>
                <w:lang w:eastAsia="en-GB"/>
              </w:rPr>
              <w:t>Simple Probability (M2e)</w:t>
            </w:r>
            <w:r w:rsidRPr="007570E7">
              <w:rPr>
                <w:webHidden/>
              </w:rPr>
              <w:tab/>
            </w:r>
            <w:r w:rsidRPr="007570E7">
              <w:rPr>
                <w:webHidden/>
              </w:rPr>
              <w:fldChar w:fldCharType="begin"/>
            </w:r>
            <w:r w:rsidRPr="007570E7">
              <w:rPr>
                <w:webHidden/>
              </w:rPr>
              <w:instrText xml:space="preserve"> PAGEREF _Toc213330575 \h </w:instrText>
            </w:r>
            <w:r w:rsidRPr="007570E7">
              <w:rPr>
                <w:webHidden/>
              </w:rPr>
            </w:r>
            <w:r w:rsidRPr="007570E7">
              <w:rPr>
                <w:webHidden/>
              </w:rPr>
              <w:fldChar w:fldCharType="separate"/>
            </w:r>
            <w:r w:rsidR="0055546F">
              <w:rPr>
                <w:webHidden/>
              </w:rPr>
              <w:t>35</w:t>
            </w:r>
            <w:r w:rsidRPr="007570E7">
              <w:rPr>
                <w:webHidden/>
              </w:rPr>
              <w:fldChar w:fldCharType="end"/>
            </w:r>
          </w:hyperlink>
        </w:p>
        <w:p w14:paraId="152A3B7E" w14:textId="592AFE2C"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6" w:history="1">
            <w:r w:rsidRPr="007570E7">
              <w:rPr>
                <w:rStyle w:val="Hyperlink"/>
                <w:rFonts w:ascii="Arial" w:hAnsi="Arial" w:cs="Arial"/>
                <w:noProof/>
              </w:rPr>
              <w:t>Calculating probability</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36</w:t>
            </w:r>
            <w:r w:rsidRPr="007570E7">
              <w:rPr>
                <w:rFonts w:ascii="Arial" w:hAnsi="Arial" w:cs="Arial"/>
                <w:noProof/>
                <w:webHidden/>
              </w:rPr>
              <w:fldChar w:fldCharType="end"/>
            </w:r>
          </w:hyperlink>
        </w:p>
        <w:p w14:paraId="1039035A" w14:textId="38BE44A4"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7" w:history="1">
            <w:r w:rsidRPr="007570E7">
              <w:rPr>
                <w:rStyle w:val="Hyperlink"/>
                <w:rFonts w:ascii="Arial" w:eastAsia="Times New Roman" w:hAnsi="Arial" w:cs="Arial"/>
                <w:noProof/>
                <w:lang w:eastAsia="en-GB"/>
              </w:rPr>
              <w:t>Punnett Squares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37</w:t>
            </w:r>
            <w:r w:rsidRPr="007570E7">
              <w:rPr>
                <w:rFonts w:ascii="Arial" w:hAnsi="Arial" w:cs="Arial"/>
                <w:noProof/>
                <w:webHidden/>
              </w:rPr>
              <w:fldChar w:fldCharType="end"/>
            </w:r>
          </w:hyperlink>
        </w:p>
        <w:p w14:paraId="76425E79" w14:textId="23AC1B06" w:rsidR="008E7E18" w:rsidRPr="007570E7" w:rsidRDefault="008E7E18" w:rsidP="00F62F2D">
          <w:pPr>
            <w:pStyle w:val="TOC1"/>
            <w:tabs>
              <w:tab w:val="right" w:leader="dot" w:pos="9628"/>
            </w:tabs>
            <w:jc w:val="right"/>
            <w:rPr>
              <w:rFonts w:eastAsiaTheme="minorEastAsia" w:cs="Arial"/>
              <w:noProof/>
              <w:kern w:val="2"/>
              <w:sz w:val="24"/>
              <w:szCs w:val="24"/>
              <w:lang w:eastAsia="en-GB"/>
              <w14:ligatures w14:val="standardContextual"/>
            </w:rPr>
          </w:pPr>
          <w:hyperlink w:anchor="_Toc213330578" w:history="1">
            <w:r w:rsidRPr="007570E7">
              <w:rPr>
                <w:rStyle w:val="Hyperlink"/>
                <w:rFonts w:eastAsia="Times New Roman" w:cs="Arial"/>
                <w:noProof/>
                <w:lang w:eastAsia="en-GB"/>
              </w:rPr>
              <w:t>Chapter 3 Algebra</w:t>
            </w:r>
            <w:r w:rsidRPr="007570E7">
              <w:rPr>
                <w:rFonts w:cs="Arial"/>
                <w:noProof/>
                <w:webHidden/>
              </w:rPr>
              <w:tab/>
            </w:r>
            <w:r w:rsidRPr="007570E7">
              <w:rPr>
                <w:rFonts w:cs="Arial"/>
                <w:noProof/>
                <w:webHidden/>
              </w:rPr>
              <w:fldChar w:fldCharType="begin"/>
            </w:r>
            <w:r w:rsidRPr="007570E7">
              <w:rPr>
                <w:rFonts w:cs="Arial"/>
                <w:noProof/>
                <w:webHidden/>
              </w:rPr>
              <w:instrText xml:space="preserve"> PAGEREF _Toc213330578 \h </w:instrText>
            </w:r>
            <w:r w:rsidRPr="007570E7">
              <w:rPr>
                <w:rFonts w:cs="Arial"/>
                <w:noProof/>
                <w:webHidden/>
              </w:rPr>
            </w:r>
            <w:r w:rsidRPr="007570E7">
              <w:rPr>
                <w:rFonts w:cs="Arial"/>
                <w:noProof/>
                <w:webHidden/>
              </w:rPr>
              <w:fldChar w:fldCharType="separate"/>
            </w:r>
            <w:r w:rsidR="0055546F">
              <w:rPr>
                <w:rFonts w:cs="Arial"/>
                <w:noProof/>
                <w:webHidden/>
              </w:rPr>
              <w:t>40</w:t>
            </w:r>
            <w:r w:rsidRPr="007570E7">
              <w:rPr>
                <w:rFonts w:cs="Arial"/>
                <w:noProof/>
                <w:webHidden/>
              </w:rPr>
              <w:fldChar w:fldCharType="end"/>
            </w:r>
          </w:hyperlink>
        </w:p>
        <w:p w14:paraId="6B2F2C6F" w14:textId="4514D654"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79" w:history="1">
            <w:r w:rsidRPr="007570E7">
              <w:rPr>
                <w:rStyle w:val="Hyperlink"/>
                <w:rFonts w:ascii="Arial" w:hAnsi="Arial" w:cs="Arial"/>
                <w:noProof/>
                <w:lang w:eastAsia="en-GB"/>
              </w:rPr>
              <w:t>Equations and formulas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_Toc213330579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40</w:t>
            </w:r>
            <w:r w:rsidRPr="007570E7">
              <w:rPr>
                <w:rFonts w:ascii="Arial" w:hAnsi="Arial" w:cs="Arial"/>
                <w:noProof/>
                <w:webHidden/>
              </w:rPr>
              <w:fldChar w:fldCharType="end"/>
            </w:r>
          </w:hyperlink>
        </w:p>
        <w:p w14:paraId="0BC88E7F" w14:textId="25D1AB32"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0" w:history="1">
            <w:r w:rsidRPr="007570E7">
              <w:rPr>
                <w:rStyle w:val="Hyperlink"/>
                <w:rFonts w:ascii="Arial" w:hAnsi="Arial" w:cs="Arial"/>
                <w:noProof/>
                <w:lang w:eastAsia="en-GB"/>
              </w:rPr>
              <w:t>Getting started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40</w:t>
            </w:r>
            <w:r w:rsidRPr="007570E7">
              <w:rPr>
                <w:rFonts w:ascii="Arial" w:hAnsi="Arial" w:cs="Arial"/>
                <w:noProof/>
                <w:webHidden/>
              </w:rPr>
              <w:fldChar w:fldCharType="end"/>
            </w:r>
          </w:hyperlink>
        </w:p>
        <w:p w14:paraId="280F4E78" w14:textId="78A3BFDF"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1" w:history="1">
            <w:r w:rsidRPr="007570E7">
              <w:rPr>
                <w:rStyle w:val="Hyperlink"/>
                <w:rFonts w:ascii="Arial" w:hAnsi="Arial" w:cs="Arial"/>
                <w:noProof/>
                <w:lang w:eastAsia="en-GB"/>
              </w:rPr>
              <w:t>Interpreting written information</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41</w:t>
            </w:r>
            <w:r w:rsidRPr="007570E7">
              <w:rPr>
                <w:rFonts w:ascii="Arial" w:hAnsi="Arial" w:cs="Arial"/>
                <w:noProof/>
                <w:webHidden/>
              </w:rPr>
              <w:fldChar w:fldCharType="end"/>
            </w:r>
          </w:hyperlink>
        </w:p>
        <w:p w14:paraId="6E420B23" w14:textId="71BEE8B1"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2" w:history="1">
            <w:r w:rsidRPr="007570E7">
              <w:rPr>
                <w:rStyle w:val="Hyperlink"/>
                <w:rFonts w:ascii="Arial" w:hAnsi="Arial" w:cs="Arial"/>
                <w:noProof/>
                <w:lang w:eastAsia="en-GB"/>
              </w:rPr>
              <w:t>Checking physical quantities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41</w:t>
            </w:r>
            <w:r w:rsidRPr="007570E7">
              <w:rPr>
                <w:rFonts w:ascii="Arial" w:hAnsi="Arial" w:cs="Arial"/>
                <w:noProof/>
                <w:webHidden/>
              </w:rPr>
              <w:fldChar w:fldCharType="end"/>
            </w:r>
          </w:hyperlink>
        </w:p>
        <w:p w14:paraId="76B22ABC" w14:textId="5C3B625A"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3" w:history="1">
            <w:r w:rsidRPr="007570E7">
              <w:rPr>
                <w:rStyle w:val="Hyperlink"/>
                <w:rFonts w:ascii="Arial" w:hAnsi="Arial" w:cs="Arial"/>
                <w:noProof/>
                <w:lang w:eastAsia="en-GB"/>
              </w:rPr>
              <w:t>Selecting an equation</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41</w:t>
            </w:r>
            <w:r w:rsidRPr="007570E7">
              <w:rPr>
                <w:rFonts w:ascii="Arial" w:hAnsi="Arial" w:cs="Arial"/>
                <w:noProof/>
                <w:webHidden/>
              </w:rPr>
              <w:fldChar w:fldCharType="end"/>
            </w:r>
          </w:hyperlink>
        </w:p>
        <w:p w14:paraId="2C1E533A" w14:textId="1D083581"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4" w:history="1">
            <w:r w:rsidRPr="007570E7">
              <w:rPr>
                <w:rStyle w:val="Hyperlink"/>
                <w:rFonts w:ascii="Arial" w:hAnsi="Arial" w:cs="Arial"/>
                <w:noProof/>
                <w:lang w:eastAsia="en-GB"/>
              </w:rPr>
              <w:t>Substituting into equations (M3c)</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42</w:t>
            </w:r>
            <w:r w:rsidRPr="007570E7">
              <w:rPr>
                <w:rFonts w:ascii="Arial" w:hAnsi="Arial" w:cs="Arial"/>
                <w:noProof/>
                <w:webHidden/>
              </w:rPr>
              <w:fldChar w:fldCharType="end"/>
            </w:r>
          </w:hyperlink>
        </w:p>
        <w:p w14:paraId="226BA553" w14:textId="3EC435CD"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85" w:history="1">
            <w:r w:rsidRPr="007570E7">
              <w:rPr>
                <w:rStyle w:val="Hyperlink"/>
                <w:lang w:eastAsia="en-GB"/>
              </w:rPr>
              <w:t>Rearranging equations (M3b)</w:t>
            </w:r>
            <w:r w:rsidRPr="007570E7">
              <w:rPr>
                <w:webHidden/>
              </w:rPr>
              <w:tab/>
            </w:r>
            <w:r w:rsidRPr="007570E7">
              <w:rPr>
                <w:webHidden/>
              </w:rPr>
              <w:fldChar w:fldCharType="begin"/>
            </w:r>
            <w:r w:rsidRPr="007570E7">
              <w:rPr>
                <w:webHidden/>
              </w:rPr>
              <w:instrText xml:space="preserve"> PAGEREF _Toc213330585 \h </w:instrText>
            </w:r>
            <w:r w:rsidRPr="007570E7">
              <w:rPr>
                <w:webHidden/>
              </w:rPr>
            </w:r>
            <w:r w:rsidRPr="007570E7">
              <w:rPr>
                <w:webHidden/>
              </w:rPr>
              <w:fldChar w:fldCharType="separate"/>
            </w:r>
            <w:r w:rsidR="0055546F">
              <w:rPr>
                <w:webHidden/>
              </w:rPr>
              <w:t>43</w:t>
            </w:r>
            <w:r w:rsidRPr="007570E7">
              <w:rPr>
                <w:webHidden/>
              </w:rPr>
              <w:fldChar w:fldCharType="end"/>
            </w:r>
          </w:hyperlink>
        </w:p>
        <w:p w14:paraId="16B21F0C" w14:textId="26129D0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6" w:history="1">
            <w:r w:rsidRPr="007570E7">
              <w:rPr>
                <w:rStyle w:val="Hyperlink"/>
                <w:rFonts w:ascii="Arial" w:hAnsi="Arial" w:cs="Arial"/>
                <w:noProof/>
                <w:lang w:eastAsia="en-GB"/>
              </w:rPr>
              <w:t>Balancing Method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43</w:t>
            </w:r>
            <w:r w:rsidRPr="007570E7">
              <w:rPr>
                <w:rFonts w:ascii="Arial" w:hAnsi="Arial" w:cs="Arial"/>
                <w:noProof/>
                <w:webHidden/>
              </w:rPr>
              <w:fldChar w:fldCharType="end"/>
            </w:r>
          </w:hyperlink>
        </w:p>
        <w:p w14:paraId="4A5DC42F" w14:textId="093E370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7" w:history="1">
            <w:r w:rsidRPr="007570E7">
              <w:rPr>
                <w:rStyle w:val="Hyperlink"/>
                <w:rFonts w:ascii="Arial" w:hAnsi="Arial" w:cs="Arial"/>
                <w:noProof/>
                <w:lang w:eastAsia="en-GB"/>
              </w:rPr>
              <w:t>Transposition (</w:t>
            </w:r>
            <w:r w:rsidR="00F77344">
              <w:rPr>
                <w:rStyle w:val="Hyperlink"/>
                <w:rFonts w:ascii="Arial" w:hAnsi="Arial" w:cs="Arial"/>
                <w:noProof/>
                <w:lang w:eastAsia="en-GB"/>
              </w:rPr>
              <w:t>‘</w:t>
            </w:r>
            <w:r w:rsidRPr="007570E7">
              <w:rPr>
                <w:rStyle w:val="Hyperlink"/>
                <w:rFonts w:ascii="Arial" w:hAnsi="Arial" w:cs="Arial"/>
                <w:noProof/>
                <w:lang w:eastAsia="en-GB"/>
              </w:rPr>
              <w:t>change side, change sign</w:t>
            </w:r>
            <w:r w:rsidR="00F77344">
              <w:rPr>
                <w:rStyle w:val="Hyperlink"/>
                <w:rFonts w:ascii="Arial" w:hAnsi="Arial" w:cs="Arial"/>
                <w:noProof/>
                <w:lang w:eastAsia="en-GB"/>
              </w:rPr>
              <w:t>’</w:t>
            </w:r>
            <w:r w:rsidRPr="007570E7">
              <w:rPr>
                <w:rStyle w:val="Hyperlink"/>
                <w:rFonts w:ascii="Arial" w:hAnsi="Arial" w:cs="Arial"/>
                <w:noProof/>
                <w:lang w:eastAsia="en-GB"/>
              </w:rPr>
              <w:t>)</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44</w:t>
            </w:r>
            <w:r w:rsidRPr="007570E7">
              <w:rPr>
                <w:rFonts w:ascii="Arial" w:hAnsi="Arial" w:cs="Arial"/>
                <w:noProof/>
                <w:webHidden/>
              </w:rPr>
              <w:fldChar w:fldCharType="end"/>
            </w:r>
          </w:hyperlink>
        </w:p>
        <w:p w14:paraId="0A3C1B17" w14:textId="25C28D1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88" w:history="1">
            <w:r w:rsidRPr="007570E7">
              <w:rPr>
                <w:rStyle w:val="Hyperlink"/>
                <w:rFonts w:ascii="Arial" w:hAnsi="Arial" w:cs="Arial"/>
                <w:noProof/>
                <w:lang w:eastAsia="en-GB"/>
              </w:rPr>
              <w:t>Solving equations (M3d)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_Toc213330588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44</w:t>
            </w:r>
            <w:r w:rsidRPr="007570E7">
              <w:rPr>
                <w:rFonts w:ascii="Arial" w:hAnsi="Arial" w:cs="Arial"/>
                <w:noProof/>
                <w:webHidden/>
              </w:rPr>
              <w:fldChar w:fldCharType="end"/>
            </w:r>
          </w:hyperlink>
        </w:p>
        <w:p w14:paraId="3EE7F6EE" w14:textId="533ECB1A"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89" w:history="1">
            <w:r w:rsidRPr="007570E7">
              <w:rPr>
                <w:rStyle w:val="Hyperlink"/>
                <w:lang w:eastAsia="en-GB"/>
              </w:rPr>
              <w:t>Scaffolding approaches to algebra for students</w:t>
            </w:r>
            <w:r w:rsidRPr="007570E7">
              <w:rPr>
                <w:webHidden/>
              </w:rPr>
              <w:tab/>
            </w:r>
            <w:r w:rsidRPr="007570E7">
              <w:rPr>
                <w:webHidden/>
              </w:rPr>
              <w:fldChar w:fldCharType="begin"/>
            </w:r>
            <w:r w:rsidRPr="007570E7">
              <w:rPr>
                <w:webHidden/>
              </w:rPr>
              <w:instrText xml:space="preserve"> PAGEREF _Toc213330589 \h </w:instrText>
            </w:r>
            <w:r w:rsidRPr="007570E7">
              <w:rPr>
                <w:webHidden/>
              </w:rPr>
            </w:r>
            <w:r w:rsidRPr="007570E7">
              <w:rPr>
                <w:webHidden/>
              </w:rPr>
              <w:fldChar w:fldCharType="separate"/>
            </w:r>
            <w:r w:rsidR="0055546F">
              <w:rPr>
                <w:webHidden/>
              </w:rPr>
              <w:t>44</w:t>
            </w:r>
            <w:r w:rsidRPr="007570E7">
              <w:rPr>
                <w:webHidden/>
              </w:rPr>
              <w:fldChar w:fldCharType="end"/>
            </w:r>
          </w:hyperlink>
        </w:p>
        <w:p w14:paraId="63F8DD6E" w14:textId="04D3E87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0" w:history="1">
            <w:r w:rsidRPr="007570E7">
              <w:rPr>
                <w:rStyle w:val="Hyperlink"/>
                <w:rFonts w:ascii="Arial" w:hAnsi="Arial" w:cs="Arial"/>
                <w:noProof/>
                <w:lang w:eastAsia="en-GB"/>
              </w:rPr>
              <w:t>Formula triangles and their limitations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44</w:t>
            </w:r>
            <w:r w:rsidRPr="007570E7">
              <w:rPr>
                <w:rFonts w:ascii="Arial" w:hAnsi="Arial" w:cs="Arial"/>
                <w:noProof/>
                <w:webHidden/>
              </w:rPr>
              <w:fldChar w:fldCharType="end"/>
            </w:r>
          </w:hyperlink>
        </w:p>
        <w:p w14:paraId="5D539E0D" w14:textId="29545F2C"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1" w:history="1">
            <w:r w:rsidRPr="007570E7">
              <w:rPr>
                <w:rStyle w:val="Hyperlink"/>
                <w:rFonts w:ascii="Arial" w:hAnsi="Arial" w:cs="Arial"/>
                <w:noProof/>
                <w:lang w:eastAsia="en-GB"/>
              </w:rPr>
              <w:t>Using acronyms to scaffold algebra</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45</w:t>
            </w:r>
            <w:r w:rsidRPr="007570E7">
              <w:rPr>
                <w:rFonts w:ascii="Arial" w:hAnsi="Arial" w:cs="Arial"/>
                <w:noProof/>
                <w:webHidden/>
              </w:rPr>
              <w:fldChar w:fldCharType="end"/>
            </w:r>
          </w:hyperlink>
        </w:p>
        <w:p w14:paraId="6BE3316F" w14:textId="64F3160B"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92" w:history="1">
            <w:r w:rsidRPr="007570E7">
              <w:rPr>
                <w:rStyle w:val="Hyperlink"/>
                <w:lang w:eastAsia="en-GB"/>
              </w:rPr>
              <w:t>Further strategies to support algebra</w:t>
            </w:r>
            <w:r w:rsidRPr="007570E7">
              <w:rPr>
                <w:webHidden/>
              </w:rPr>
              <w:tab/>
            </w:r>
            <w:r w:rsidRPr="007570E7">
              <w:rPr>
                <w:webHidden/>
              </w:rPr>
              <w:fldChar w:fldCharType="begin"/>
            </w:r>
            <w:r w:rsidRPr="007570E7">
              <w:rPr>
                <w:webHidden/>
              </w:rPr>
              <w:instrText xml:space="preserve"> PAGEREF _Toc213330592 \h </w:instrText>
            </w:r>
            <w:r w:rsidRPr="007570E7">
              <w:rPr>
                <w:webHidden/>
              </w:rPr>
            </w:r>
            <w:r w:rsidRPr="007570E7">
              <w:rPr>
                <w:webHidden/>
              </w:rPr>
              <w:fldChar w:fldCharType="separate"/>
            </w:r>
            <w:r w:rsidR="0055546F">
              <w:rPr>
                <w:webHidden/>
              </w:rPr>
              <w:t>47</w:t>
            </w:r>
            <w:r w:rsidRPr="007570E7">
              <w:rPr>
                <w:webHidden/>
              </w:rPr>
              <w:fldChar w:fldCharType="end"/>
            </w:r>
          </w:hyperlink>
        </w:p>
        <w:p w14:paraId="05EC71EE" w14:textId="25F0D98A"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3" w:history="1">
            <w:r w:rsidRPr="007570E7">
              <w:rPr>
                <w:rStyle w:val="Hyperlink"/>
                <w:rFonts w:ascii="Arial" w:hAnsi="Arial" w:cs="Arial"/>
                <w:noProof/>
                <w:lang w:eastAsia="en-GB"/>
              </w:rPr>
              <w:t>Using proportional reasoning</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47</w:t>
            </w:r>
            <w:r w:rsidRPr="007570E7">
              <w:rPr>
                <w:rFonts w:ascii="Arial" w:hAnsi="Arial" w:cs="Arial"/>
                <w:noProof/>
                <w:webHidden/>
              </w:rPr>
              <w:fldChar w:fldCharType="end"/>
            </w:r>
          </w:hyperlink>
        </w:p>
        <w:p w14:paraId="5ADB5BA6" w14:textId="6C9F9FC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4" w:history="1">
            <w:r w:rsidRPr="007570E7">
              <w:rPr>
                <w:rStyle w:val="Hyperlink"/>
                <w:rFonts w:ascii="Arial" w:hAnsi="Arial" w:cs="Arial"/>
                <w:noProof/>
                <w:lang w:eastAsia="en-GB"/>
              </w:rPr>
              <w:t>Using familiar concepts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49</w:t>
            </w:r>
            <w:r w:rsidRPr="007570E7">
              <w:rPr>
                <w:rFonts w:ascii="Arial" w:hAnsi="Arial" w:cs="Arial"/>
                <w:noProof/>
                <w:webHidden/>
              </w:rPr>
              <w:fldChar w:fldCharType="end"/>
            </w:r>
          </w:hyperlink>
        </w:p>
        <w:p w14:paraId="2C57E53E" w14:textId="224BF62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5" w:history="1">
            <w:r w:rsidRPr="007570E7">
              <w:rPr>
                <w:rStyle w:val="Hyperlink"/>
                <w:rFonts w:ascii="Arial" w:hAnsi="Arial" w:cs="Arial"/>
                <w:noProof/>
              </w:rPr>
              <w:t>Using a double number line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49</w:t>
            </w:r>
            <w:r w:rsidRPr="007570E7">
              <w:rPr>
                <w:rFonts w:ascii="Arial" w:hAnsi="Arial" w:cs="Arial"/>
                <w:noProof/>
                <w:webHidden/>
              </w:rPr>
              <w:fldChar w:fldCharType="end"/>
            </w:r>
          </w:hyperlink>
        </w:p>
        <w:p w14:paraId="4302519E" w14:textId="786E4DD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6" w:history="1">
            <w:r w:rsidRPr="007570E7">
              <w:rPr>
                <w:rStyle w:val="Hyperlink"/>
                <w:rFonts w:ascii="Arial" w:hAnsi="Arial" w:cs="Arial"/>
                <w:noProof/>
              </w:rPr>
              <w:t>Using the bar model</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50</w:t>
            </w:r>
            <w:r w:rsidRPr="007570E7">
              <w:rPr>
                <w:rFonts w:ascii="Arial" w:hAnsi="Arial" w:cs="Arial"/>
                <w:noProof/>
                <w:webHidden/>
              </w:rPr>
              <w:fldChar w:fldCharType="end"/>
            </w:r>
          </w:hyperlink>
        </w:p>
        <w:p w14:paraId="4B01E8EC" w14:textId="3B238ADC" w:rsidR="008E7E18" w:rsidRPr="007570E7" w:rsidRDefault="008E7E18" w:rsidP="00F62F2D">
          <w:pPr>
            <w:pStyle w:val="TOC1"/>
            <w:tabs>
              <w:tab w:val="right" w:leader="dot" w:pos="9628"/>
            </w:tabs>
            <w:jc w:val="right"/>
            <w:rPr>
              <w:rFonts w:eastAsiaTheme="minorEastAsia" w:cs="Arial"/>
              <w:noProof/>
              <w:kern w:val="2"/>
              <w:sz w:val="24"/>
              <w:szCs w:val="24"/>
              <w:lang w:eastAsia="en-GB"/>
              <w14:ligatures w14:val="standardContextual"/>
            </w:rPr>
          </w:pPr>
          <w:hyperlink w:anchor="_Toc213330597" w:history="1">
            <w:r w:rsidRPr="007570E7">
              <w:rPr>
                <w:rStyle w:val="Hyperlink"/>
                <w:rFonts w:eastAsia="Times New Roman" w:cs="Arial"/>
                <w:noProof/>
                <w:lang w:eastAsia="en-GB"/>
              </w:rPr>
              <w:t>Chapter 4 Graphs and Charts</w:t>
            </w:r>
            <w:r w:rsidRPr="007570E7">
              <w:rPr>
                <w:rFonts w:cs="Arial"/>
                <w:noProof/>
                <w:webHidden/>
              </w:rPr>
              <w:tab/>
            </w:r>
            <w:r w:rsidRPr="007570E7">
              <w:rPr>
                <w:rFonts w:cs="Arial"/>
                <w:noProof/>
                <w:webHidden/>
              </w:rPr>
              <w:fldChar w:fldCharType="begin"/>
            </w:r>
            <w:r w:rsidRPr="007570E7">
              <w:rPr>
                <w:rFonts w:cs="Arial"/>
                <w:noProof/>
                <w:webHidden/>
              </w:rPr>
              <w:instrText xml:space="preserve"> PAGEREF _Toc213330597 \h </w:instrText>
            </w:r>
            <w:r w:rsidRPr="007570E7">
              <w:rPr>
                <w:rFonts w:cs="Arial"/>
                <w:noProof/>
                <w:webHidden/>
              </w:rPr>
            </w:r>
            <w:r w:rsidRPr="007570E7">
              <w:rPr>
                <w:rFonts w:cs="Arial"/>
                <w:noProof/>
                <w:webHidden/>
              </w:rPr>
              <w:fldChar w:fldCharType="separate"/>
            </w:r>
            <w:r w:rsidR="0055546F">
              <w:rPr>
                <w:rFonts w:cs="Arial"/>
                <w:noProof/>
                <w:webHidden/>
              </w:rPr>
              <w:t>52</w:t>
            </w:r>
            <w:r w:rsidRPr="007570E7">
              <w:rPr>
                <w:rFonts w:cs="Arial"/>
                <w:noProof/>
                <w:webHidden/>
              </w:rPr>
              <w:fldChar w:fldCharType="end"/>
            </w:r>
          </w:hyperlink>
        </w:p>
        <w:p w14:paraId="23518D5D" w14:textId="439EDA72" w:rsidR="008E7E18" w:rsidRPr="007570E7" w:rsidRDefault="008E7E18" w:rsidP="00F62F2D">
          <w:pPr>
            <w:pStyle w:val="TOC2"/>
            <w:jc w:val="right"/>
            <w:rPr>
              <w:rFonts w:eastAsiaTheme="minorEastAsia"/>
              <w:kern w:val="2"/>
              <w:sz w:val="24"/>
              <w:szCs w:val="24"/>
              <w:lang w:eastAsia="en-GB"/>
              <w14:ligatures w14:val="standardContextual"/>
            </w:rPr>
          </w:pPr>
          <w:hyperlink w:anchor="_Toc213330598" w:history="1">
            <w:r w:rsidRPr="007570E7">
              <w:rPr>
                <w:rStyle w:val="Hyperlink"/>
                <w:lang w:eastAsia="en-GB"/>
              </w:rPr>
              <w:t>Constructing graphs and charts</w:t>
            </w:r>
            <w:r w:rsidRPr="007570E7">
              <w:rPr>
                <w:webHidden/>
              </w:rPr>
              <w:tab/>
            </w:r>
            <w:r w:rsidRPr="007570E7">
              <w:rPr>
                <w:webHidden/>
              </w:rPr>
              <w:fldChar w:fldCharType="begin"/>
            </w:r>
            <w:r w:rsidRPr="007570E7">
              <w:rPr>
                <w:webHidden/>
              </w:rPr>
              <w:instrText xml:space="preserve"> PAGEREF _Toc213330598 \h </w:instrText>
            </w:r>
            <w:r w:rsidRPr="007570E7">
              <w:rPr>
                <w:webHidden/>
              </w:rPr>
            </w:r>
            <w:r w:rsidRPr="007570E7">
              <w:rPr>
                <w:webHidden/>
              </w:rPr>
              <w:fldChar w:fldCharType="separate"/>
            </w:r>
            <w:r w:rsidR="0055546F">
              <w:rPr>
                <w:webHidden/>
              </w:rPr>
              <w:t>52</w:t>
            </w:r>
            <w:r w:rsidRPr="007570E7">
              <w:rPr>
                <w:webHidden/>
              </w:rPr>
              <w:fldChar w:fldCharType="end"/>
            </w:r>
          </w:hyperlink>
        </w:p>
        <w:p w14:paraId="0AA8E448" w14:textId="301A7F1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599" w:history="1">
            <w:r w:rsidRPr="007570E7">
              <w:rPr>
                <w:rStyle w:val="Hyperlink"/>
                <w:rFonts w:ascii="Arial" w:hAnsi="Arial" w:cs="Arial"/>
                <w:noProof/>
                <w:lang w:eastAsia="en-GB"/>
              </w:rPr>
              <w:t>Choice of Graph</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_Toc213330599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52</w:t>
            </w:r>
            <w:r w:rsidRPr="007570E7">
              <w:rPr>
                <w:rFonts w:ascii="Arial" w:hAnsi="Arial" w:cs="Arial"/>
                <w:noProof/>
                <w:webHidden/>
              </w:rPr>
              <w:fldChar w:fldCharType="end"/>
            </w:r>
          </w:hyperlink>
        </w:p>
        <w:p w14:paraId="0C4A5A2D" w14:textId="145A888E"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0" w:history="1">
            <w:r w:rsidRPr="007570E7">
              <w:rPr>
                <w:rStyle w:val="Hyperlink"/>
                <w:rFonts w:ascii="Arial" w:hAnsi="Arial" w:cs="Arial"/>
                <w:noProof/>
                <w:lang w:eastAsia="en-GB"/>
              </w:rPr>
              <w:t>Type and size of graph paper</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56</w:t>
            </w:r>
            <w:r w:rsidRPr="007570E7">
              <w:rPr>
                <w:rFonts w:ascii="Arial" w:hAnsi="Arial" w:cs="Arial"/>
                <w:noProof/>
                <w:webHidden/>
              </w:rPr>
              <w:fldChar w:fldCharType="end"/>
            </w:r>
          </w:hyperlink>
        </w:p>
        <w:p w14:paraId="1B7236C8" w14:textId="1B40412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1" w:history="1">
            <w:r w:rsidRPr="007570E7">
              <w:rPr>
                <w:rStyle w:val="Hyperlink"/>
                <w:rFonts w:ascii="Arial" w:hAnsi="Arial" w:cs="Arial"/>
                <w:noProof/>
                <w:lang w:eastAsia="en-GB"/>
              </w:rPr>
              <w:t>Drawing the axes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56</w:t>
            </w:r>
            <w:r w:rsidRPr="007570E7">
              <w:rPr>
                <w:rFonts w:ascii="Arial" w:hAnsi="Arial" w:cs="Arial"/>
                <w:noProof/>
                <w:webHidden/>
              </w:rPr>
              <w:fldChar w:fldCharType="end"/>
            </w:r>
          </w:hyperlink>
        </w:p>
        <w:p w14:paraId="07AC669C" w14:textId="2688E50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2" w:history="1">
            <w:r w:rsidRPr="007570E7">
              <w:rPr>
                <w:rStyle w:val="Hyperlink"/>
                <w:rFonts w:ascii="Arial" w:hAnsi="Arial" w:cs="Arial"/>
                <w:noProof/>
              </w:rPr>
              <w:t>Choice of scale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57</w:t>
            </w:r>
            <w:r w:rsidRPr="007570E7">
              <w:rPr>
                <w:rFonts w:ascii="Arial" w:hAnsi="Arial" w:cs="Arial"/>
                <w:noProof/>
                <w:webHidden/>
              </w:rPr>
              <w:fldChar w:fldCharType="end"/>
            </w:r>
          </w:hyperlink>
        </w:p>
        <w:p w14:paraId="7BE91AE0" w14:textId="234ED179"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3" w:history="1">
            <w:r w:rsidRPr="007570E7">
              <w:rPr>
                <w:rStyle w:val="Hyperlink"/>
                <w:rFonts w:ascii="Arial" w:hAnsi="Arial" w:cs="Arial"/>
                <w:noProof/>
              </w:rPr>
              <w:t>Titles and labelling</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57</w:t>
            </w:r>
            <w:r w:rsidRPr="007570E7">
              <w:rPr>
                <w:rFonts w:ascii="Arial" w:hAnsi="Arial" w:cs="Arial"/>
                <w:noProof/>
                <w:webHidden/>
              </w:rPr>
              <w:fldChar w:fldCharType="end"/>
            </w:r>
          </w:hyperlink>
        </w:p>
        <w:p w14:paraId="38B90A06" w14:textId="7E3DCB2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4" w:history="1">
            <w:r w:rsidRPr="007570E7">
              <w:rPr>
                <w:rStyle w:val="Hyperlink"/>
                <w:rFonts w:ascii="Arial" w:hAnsi="Arial" w:cs="Arial"/>
                <w:noProof/>
                <w:lang w:eastAsia="en-GB"/>
              </w:rPr>
              <w:t>Drawing bars on a bar chart (M4c)</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58</w:t>
            </w:r>
            <w:r w:rsidRPr="007570E7">
              <w:rPr>
                <w:rFonts w:ascii="Arial" w:hAnsi="Arial" w:cs="Arial"/>
                <w:noProof/>
                <w:webHidden/>
              </w:rPr>
              <w:fldChar w:fldCharType="end"/>
            </w:r>
          </w:hyperlink>
        </w:p>
        <w:p w14:paraId="2DC24B64" w14:textId="7149EBA3"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05" w:history="1">
            <w:r w:rsidRPr="007570E7">
              <w:rPr>
                <w:rStyle w:val="Hyperlink"/>
                <w:lang w:eastAsia="en-GB"/>
              </w:rPr>
              <w:t>Plotting points on a line graph or scatter graph (M4c)</w:t>
            </w:r>
            <w:r w:rsidRPr="007570E7">
              <w:rPr>
                <w:webHidden/>
              </w:rPr>
              <w:tab/>
            </w:r>
            <w:r w:rsidRPr="007570E7">
              <w:rPr>
                <w:webHidden/>
              </w:rPr>
              <w:fldChar w:fldCharType="begin"/>
            </w:r>
            <w:r w:rsidRPr="007570E7">
              <w:rPr>
                <w:webHidden/>
              </w:rPr>
              <w:instrText xml:space="preserve"> PAGEREF _Toc213330605 \h </w:instrText>
            </w:r>
            <w:r w:rsidRPr="007570E7">
              <w:rPr>
                <w:webHidden/>
              </w:rPr>
            </w:r>
            <w:r w:rsidRPr="007570E7">
              <w:rPr>
                <w:webHidden/>
              </w:rPr>
              <w:fldChar w:fldCharType="separate"/>
            </w:r>
            <w:r w:rsidR="0055546F">
              <w:rPr>
                <w:webHidden/>
              </w:rPr>
              <w:t>58</w:t>
            </w:r>
            <w:r w:rsidRPr="007570E7">
              <w:rPr>
                <w:webHidden/>
              </w:rPr>
              <w:fldChar w:fldCharType="end"/>
            </w:r>
          </w:hyperlink>
        </w:p>
        <w:p w14:paraId="11D3128C" w14:textId="4592A63A"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6" w:history="1">
            <w:r w:rsidRPr="007570E7">
              <w:rPr>
                <w:rStyle w:val="Hyperlink"/>
                <w:rFonts w:ascii="Arial" w:hAnsi="Arial" w:cs="Arial"/>
                <w:noProof/>
                <w:lang w:eastAsia="en-GB"/>
              </w:rPr>
              <w:t>Constructing a scatter graph</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58</w:t>
            </w:r>
            <w:r w:rsidRPr="007570E7">
              <w:rPr>
                <w:rFonts w:ascii="Arial" w:hAnsi="Arial" w:cs="Arial"/>
                <w:noProof/>
                <w:webHidden/>
              </w:rPr>
              <w:fldChar w:fldCharType="end"/>
            </w:r>
          </w:hyperlink>
        </w:p>
        <w:p w14:paraId="697B48D1" w14:textId="6EF0146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7" w:history="1">
            <w:r w:rsidRPr="007570E7">
              <w:rPr>
                <w:rStyle w:val="Hyperlink"/>
                <w:rFonts w:ascii="Arial" w:hAnsi="Arial" w:cs="Arial"/>
                <w:noProof/>
              </w:rPr>
              <w:t>Drawing a line of best fit</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58</w:t>
            </w:r>
            <w:r w:rsidRPr="007570E7">
              <w:rPr>
                <w:rFonts w:ascii="Arial" w:hAnsi="Arial" w:cs="Arial"/>
                <w:noProof/>
                <w:webHidden/>
              </w:rPr>
              <w:fldChar w:fldCharType="end"/>
            </w:r>
          </w:hyperlink>
        </w:p>
        <w:p w14:paraId="39A57077" w14:textId="4B38C8FF"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08" w:history="1">
            <w:r w:rsidRPr="007570E7">
              <w:rPr>
                <w:rStyle w:val="Hyperlink"/>
              </w:rPr>
              <w:t>Interpreting graphs (M4a)</w:t>
            </w:r>
            <w:r w:rsidRPr="007570E7">
              <w:rPr>
                <w:webHidden/>
              </w:rPr>
              <w:tab/>
            </w:r>
            <w:r w:rsidRPr="007570E7">
              <w:rPr>
                <w:webHidden/>
              </w:rPr>
              <w:fldChar w:fldCharType="begin"/>
            </w:r>
            <w:r w:rsidRPr="007570E7">
              <w:rPr>
                <w:webHidden/>
              </w:rPr>
              <w:instrText xml:space="preserve"> PAGEREF _Toc213330608 \h </w:instrText>
            </w:r>
            <w:r w:rsidRPr="007570E7">
              <w:rPr>
                <w:webHidden/>
              </w:rPr>
            </w:r>
            <w:r w:rsidRPr="007570E7">
              <w:rPr>
                <w:webHidden/>
              </w:rPr>
              <w:fldChar w:fldCharType="separate"/>
            </w:r>
            <w:r w:rsidR="0055546F">
              <w:rPr>
                <w:webHidden/>
              </w:rPr>
              <w:t>64</w:t>
            </w:r>
            <w:r w:rsidRPr="007570E7">
              <w:rPr>
                <w:webHidden/>
              </w:rPr>
              <w:fldChar w:fldCharType="end"/>
            </w:r>
          </w:hyperlink>
        </w:p>
        <w:p w14:paraId="1AD84659" w14:textId="095340C5"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09" w:history="1">
            <w:r w:rsidRPr="007570E7">
              <w:rPr>
                <w:rStyle w:val="Hyperlink"/>
                <w:rFonts w:ascii="Arial" w:hAnsi="Arial" w:cs="Arial"/>
                <w:noProof/>
                <w:lang w:eastAsia="en-GB"/>
              </w:rPr>
              <w:t>Interpreting pie charts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_Toc213330609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64</w:t>
            </w:r>
            <w:r w:rsidRPr="007570E7">
              <w:rPr>
                <w:rFonts w:ascii="Arial" w:hAnsi="Arial" w:cs="Arial"/>
                <w:noProof/>
                <w:webHidden/>
              </w:rPr>
              <w:fldChar w:fldCharType="end"/>
            </w:r>
          </w:hyperlink>
        </w:p>
        <w:p w14:paraId="760F71E3" w14:textId="3B977C3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0" w:history="1">
            <w:r w:rsidRPr="007570E7">
              <w:rPr>
                <w:rStyle w:val="Hyperlink"/>
                <w:rFonts w:ascii="Arial" w:hAnsi="Arial" w:cs="Arial"/>
                <w:noProof/>
                <w:lang w:eastAsia="en-GB"/>
              </w:rPr>
              <w:t>Interpreting bar charts and histograms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66</w:t>
            </w:r>
            <w:r w:rsidRPr="007570E7">
              <w:rPr>
                <w:rFonts w:ascii="Arial" w:hAnsi="Arial" w:cs="Arial"/>
                <w:noProof/>
                <w:webHidden/>
              </w:rPr>
              <w:fldChar w:fldCharType="end"/>
            </w:r>
          </w:hyperlink>
        </w:p>
        <w:p w14:paraId="4990FC16" w14:textId="5520B0ED"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11" w:history="1">
            <w:r w:rsidRPr="007570E7">
              <w:rPr>
                <w:rStyle w:val="Hyperlink"/>
              </w:rPr>
              <w:t>Interpreting line graphs</w:t>
            </w:r>
            <w:r w:rsidRPr="007570E7">
              <w:rPr>
                <w:webHidden/>
              </w:rPr>
              <w:tab/>
            </w:r>
            <w:r w:rsidRPr="007570E7">
              <w:rPr>
                <w:webHidden/>
              </w:rPr>
              <w:fldChar w:fldCharType="begin"/>
            </w:r>
            <w:r w:rsidRPr="007570E7">
              <w:rPr>
                <w:webHidden/>
              </w:rPr>
              <w:instrText xml:space="preserve"> PAGEREF _Toc213330611 \h </w:instrText>
            </w:r>
            <w:r w:rsidRPr="007570E7">
              <w:rPr>
                <w:webHidden/>
              </w:rPr>
            </w:r>
            <w:r w:rsidRPr="007570E7">
              <w:rPr>
                <w:webHidden/>
              </w:rPr>
              <w:fldChar w:fldCharType="separate"/>
            </w:r>
            <w:r w:rsidR="0055546F">
              <w:rPr>
                <w:webHidden/>
              </w:rPr>
              <w:t>67</w:t>
            </w:r>
            <w:r w:rsidRPr="007570E7">
              <w:rPr>
                <w:webHidden/>
              </w:rPr>
              <w:fldChar w:fldCharType="end"/>
            </w:r>
          </w:hyperlink>
        </w:p>
        <w:p w14:paraId="5A23C41D" w14:textId="3BFD14C6"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2" w:history="1">
            <w:r w:rsidRPr="007570E7">
              <w:rPr>
                <w:rStyle w:val="Hyperlink"/>
                <w:rFonts w:ascii="Arial" w:hAnsi="Arial" w:cs="Arial"/>
                <w:noProof/>
                <w:lang w:eastAsia="en-GB"/>
              </w:rPr>
              <w:t>Describing a line graph (M4b, M4d)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67</w:t>
            </w:r>
            <w:r w:rsidRPr="007570E7">
              <w:rPr>
                <w:rFonts w:ascii="Arial" w:hAnsi="Arial" w:cs="Arial"/>
                <w:noProof/>
                <w:webHidden/>
              </w:rPr>
              <w:fldChar w:fldCharType="end"/>
            </w:r>
          </w:hyperlink>
        </w:p>
        <w:p w14:paraId="29276A7F" w14:textId="07ADB783"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3" w:history="1">
            <w:r w:rsidRPr="007570E7">
              <w:rPr>
                <w:rStyle w:val="Hyperlink"/>
                <w:rFonts w:ascii="Arial" w:hAnsi="Arial" w:cs="Arial"/>
                <w:noProof/>
                <w:lang w:eastAsia="en-GB"/>
              </w:rPr>
              <w:t>Finding the gradient of a line on a graph (M4b, M4d)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68</w:t>
            </w:r>
            <w:r w:rsidRPr="007570E7">
              <w:rPr>
                <w:rFonts w:ascii="Arial" w:hAnsi="Arial" w:cs="Arial"/>
                <w:noProof/>
                <w:webHidden/>
              </w:rPr>
              <w:fldChar w:fldCharType="end"/>
            </w:r>
          </w:hyperlink>
        </w:p>
        <w:p w14:paraId="682D5B6F" w14:textId="561C807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4" w:history="1">
            <w:r w:rsidRPr="007570E7">
              <w:rPr>
                <w:rStyle w:val="Hyperlink"/>
                <w:rFonts w:ascii="Arial" w:hAnsi="Arial" w:cs="Arial"/>
                <w:noProof/>
              </w:rPr>
              <w:t>Interpolation and extrapolation of a line graph</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71</w:t>
            </w:r>
            <w:r w:rsidRPr="007570E7">
              <w:rPr>
                <w:rFonts w:ascii="Arial" w:hAnsi="Arial" w:cs="Arial"/>
                <w:noProof/>
                <w:webHidden/>
              </w:rPr>
              <w:fldChar w:fldCharType="end"/>
            </w:r>
          </w:hyperlink>
        </w:p>
        <w:p w14:paraId="2F198E3D" w14:textId="2F1EA52F"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5" w:history="1">
            <w:r w:rsidRPr="007570E7">
              <w:rPr>
                <w:rStyle w:val="Hyperlink"/>
                <w:rFonts w:ascii="Arial" w:hAnsi="Arial" w:cs="Arial"/>
                <w:noProof/>
              </w:rPr>
              <w:t>Finding the tangent to a curve (M4e)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73</w:t>
            </w:r>
            <w:r w:rsidRPr="007570E7">
              <w:rPr>
                <w:rFonts w:ascii="Arial" w:hAnsi="Arial" w:cs="Arial"/>
                <w:noProof/>
                <w:webHidden/>
              </w:rPr>
              <w:fldChar w:fldCharType="end"/>
            </w:r>
          </w:hyperlink>
        </w:p>
        <w:p w14:paraId="027276A2" w14:textId="045D9A5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6" w:history="1">
            <w:r w:rsidRPr="007570E7">
              <w:rPr>
                <w:rStyle w:val="Hyperlink"/>
                <w:rFonts w:ascii="Arial" w:hAnsi="Arial" w:cs="Arial"/>
                <w:noProof/>
                <w:lang w:eastAsia="en-GB"/>
              </w:rPr>
              <w:t>Find the area under a graph (M4f)</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_Toc213330616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75</w:t>
            </w:r>
            <w:r w:rsidRPr="007570E7">
              <w:rPr>
                <w:rFonts w:ascii="Arial" w:hAnsi="Arial" w:cs="Arial"/>
                <w:noProof/>
                <w:webHidden/>
              </w:rPr>
              <w:fldChar w:fldCharType="end"/>
            </w:r>
          </w:hyperlink>
        </w:p>
        <w:p w14:paraId="7C3DC85D" w14:textId="6E654349"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17" w:history="1">
            <w:r w:rsidRPr="007570E7">
              <w:rPr>
                <w:rStyle w:val="Hyperlink"/>
                <w:lang w:eastAsia="en-GB"/>
              </w:rPr>
              <w:t>Qualitative interpretation of line graphs</w:t>
            </w:r>
            <w:r w:rsidRPr="007570E7">
              <w:rPr>
                <w:webHidden/>
              </w:rPr>
              <w:tab/>
            </w:r>
            <w:r w:rsidRPr="007570E7">
              <w:rPr>
                <w:webHidden/>
              </w:rPr>
              <w:fldChar w:fldCharType="begin"/>
            </w:r>
            <w:r w:rsidRPr="007570E7">
              <w:rPr>
                <w:webHidden/>
              </w:rPr>
              <w:instrText xml:space="preserve"> PAGEREF _Toc213330617 \h </w:instrText>
            </w:r>
            <w:r w:rsidRPr="007570E7">
              <w:rPr>
                <w:webHidden/>
              </w:rPr>
            </w:r>
            <w:r w:rsidRPr="007570E7">
              <w:rPr>
                <w:webHidden/>
              </w:rPr>
              <w:fldChar w:fldCharType="separate"/>
            </w:r>
            <w:r w:rsidR="0055546F">
              <w:rPr>
                <w:webHidden/>
              </w:rPr>
              <w:t>77</w:t>
            </w:r>
            <w:r w:rsidRPr="007570E7">
              <w:rPr>
                <w:webHidden/>
              </w:rPr>
              <w:fldChar w:fldCharType="end"/>
            </w:r>
          </w:hyperlink>
        </w:p>
        <w:p w14:paraId="693C9BBC" w14:textId="71669DFC"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8" w:history="1">
            <w:r w:rsidRPr="007570E7">
              <w:rPr>
                <w:rStyle w:val="Hyperlink"/>
                <w:rFonts w:ascii="Arial" w:hAnsi="Arial" w:cs="Arial"/>
                <w:noProof/>
                <w:lang w:eastAsia="en-GB"/>
              </w:rPr>
              <w:t>Describing line graphs – linear, (directly) proportional and inversely proportional</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_Toc213330618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77</w:t>
            </w:r>
            <w:r w:rsidRPr="007570E7">
              <w:rPr>
                <w:rFonts w:ascii="Arial" w:hAnsi="Arial" w:cs="Arial"/>
                <w:noProof/>
                <w:webHidden/>
              </w:rPr>
              <w:fldChar w:fldCharType="end"/>
            </w:r>
          </w:hyperlink>
        </w:p>
        <w:p w14:paraId="552F671E" w14:textId="14BAD5B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19" w:history="1">
            <w:r w:rsidRPr="007570E7">
              <w:rPr>
                <w:rStyle w:val="Hyperlink"/>
                <w:rFonts w:ascii="Arial" w:hAnsi="Arial" w:cs="Arial"/>
                <w:noProof/>
                <w:lang w:eastAsia="en-GB"/>
              </w:rPr>
              <w:t>Selecting the correct graph</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_Toc213330619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80</w:t>
            </w:r>
            <w:r w:rsidRPr="007570E7">
              <w:rPr>
                <w:rFonts w:ascii="Arial" w:hAnsi="Arial" w:cs="Arial"/>
                <w:noProof/>
                <w:webHidden/>
              </w:rPr>
              <w:fldChar w:fldCharType="end"/>
            </w:r>
          </w:hyperlink>
        </w:p>
        <w:p w14:paraId="1693D25A" w14:textId="45AD3F2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0" w:history="1">
            <w:r w:rsidRPr="007570E7">
              <w:rPr>
                <w:rStyle w:val="Hyperlink"/>
                <w:rFonts w:ascii="Arial" w:hAnsi="Arial" w:cs="Arial"/>
                <w:noProof/>
                <w:lang w:eastAsia="en-GB"/>
              </w:rPr>
              <w:t>Interpreting scatter graphs, correlation and causation (M2g)</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82</w:t>
            </w:r>
            <w:r w:rsidRPr="007570E7">
              <w:rPr>
                <w:rFonts w:ascii="Arial" w:hAnsi="Arial" w:cs="Arial"/>
                <w:noProof/>
                <w:webHidden/>
              </w:rPr>
              <w:fldChar w:fldCharType="end"/>
            </w:r>
          </w:hyperlink>
        </w:p>
        <w:p w14:paraId="3FF9821D" w14:textId="660477AA" w:rsidR="008E7E18" w:rsidRPr="007570E7" w:rsidRDefault="008E7E18" w:rsidP="00F62F2D">
          <w:pPr>
            <w:pStyle w:val="TOC1"/>
            <w:tabs>
              <w:tab w:val="right" w:leader="dot" w:pos="9628"/>
            </w:tabs>
            <w:jc w:val="right"/>
            <w:rPr>
              <w:rFonts w:eastAsiaTheme="minorEastAsia" w:cs="Arial"/>
              <w:noProof/>
              <w:kern w:val="2"/>
              <w:sz w:val="24"/>
              <w:szCs w:val="24"/>
              <w:lang w:eastAsia="en-GB"/>
              <w14:ligatures w14:val="standardContextual"/>
            </w:rPr>
          </w:pPr>
          <w:hyperlink w:anchor="_Toc213330621" w:history="1">
            <w:r w:rsidRPr="007570E7">
              <w:rPr>
                <w:rStyle w:val="Hyperlink"/>
                <w:rFonts w:eastAsia="Times New Roman" w:cs="Arial"/>
                <w:noProof/>
                <w:lang w:eastAsia="en-GB"/>
              </w:rPr>
              <w:t>Chapter 5 Geometry and Trigonometry</w:t>
            </w:r>
            <w:r w:rsidRPr="007570E7">
              <w:rPr>
                <w:rFonts w:cs="Arial"/>
                <w:noProof/>
                <w:webHidden/>
              </w:rPr>
              <w:tab/>
            </w:r>
            <w:r w:rsidRPr="007570E7">
              <w:rPr>
                <w:rFonts w:cs="Arial"/>
                <w:noProof/>
                <w:webHidden/>
              </w:rPr>
              <w:fldChar w:fldCharType="begin"/>
            </w:r>
            <w:r w:rsidRPr="007570E7">
              <w:rPr>
                <w:rFonts w:cs="Arial"/>
                <w:noProof/>
                <w:webHidden/>
              </w:rPr>
              <w:instrText xml:space="preserve"> PAGEREF _Toc213330621 \h </w:instrText>
            </w:r>
            <w:r w:rsidRPr="007570E7">
              <w:rPr>
                <w:rFonts w:cs="Arial"/>
                <w:noProof/>
                <w:webHidden/>
              </w:rPr>
            </w:r>
            <w:r w:rsidRPr="007570E7">
              <w:rPr>
                <w:rFonts w:cs="Arial"/>
                <w:noProof/>
                <w:webHidden/>
              </w:rPr>
              <w:fldChar w:fldCharType="separate"/>
            </w:r>
            <w:r w:rsidR="0055546F">
              <w:rPr>
                <w:rFonts w:cs="Arial"/>
                <w:noProof/>
                <w:webHidden/>
              </w:rPr>
              <w:t>86</w:t>
            </w:r>
            <w:r w:rsidRPr="007570E7">
              <w:rPr>
                <w:rFonts w:cs="Arial"/>
                <w:noProof/>
                <w:webHidden/>
              </w:rPr>
              <w:fldChar w:fldCharType="end"/>
            </w:r>
          </w:hyperlink>
        </w:p>
        <w:p w14:paraId="62016DF2" w14:textId="2F5320EC"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22" w:history="1">
            <w:r w:rsidRPr="007570E7">
              <w:rPr>
                <w:rStyle w:val="Hyperlink"/>
                <w:rFonts w:eastAsia="Times New Roman"/>
                <w:lang w:eastAsia="en-GB"/>
              </w:rPr>
              <w:t>Using angular measures in degrees (physics) (M4a)</w:t>
            </w:r>
            <w:r w:rsidRPr="007570E7">
              <w:rPr>
                <w:webHidden/>
              </w:rPr>
              <w:tab/>
            </w:r>
            <w:r w:rsidRPr="007570E7">
              <w:rPr>
                <w:webHidden/>
              </w:rPr>
              <w:fldChar w:fldCharType="begin"/>
            </w:r>
            <w:r w:rsidRPr="007570E7">
              <w:rPr>
                <w:webHidden/>
              </w:rPr>
              <w:instrText xml:space="preserve"> PAGEREF _Toc213330622 \h </w:instrText>
            </w:r>
            <w:r w:rsidRPr="007570E7">
              <w:rPr>
                <w:webHidden/>
              </w:rPr>
            </w:r>
            <w:r w:rsidRPr="007570E7">
              <w:rPr>
                <w:webHidden/>
              </w:rPr>
              <w:fldChar w:fldCharType="separate"/>
            </w:r>
            <w:r w:rsidR="0055546F">
              <w:rPr>
                <w:webHidden/>
              </w:rPr>
              <w:t>86</w:t>
            </w:r>
            <w:r w:rsidRPr="007570E7">
              <w:rPr>
                <w:webHidden/>
              </w:rPr>
              <w:fldChar w:fldCharType="end"/>
            </w:r>
          </w:hyperlink>
        </w:p>
        <w:p w14:paraId="6BE3CDD4" w14:textId="513ABA0B"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3" w:history="1">
            <w:r w:rsidRPr="007570E7">
              <w:rPr>
                <w:rStyle w:val="Hyperlink"/>
                <w:rFonts w:ascii="Arial" w:hAnsi="Arial" w:cs="Arial"/>
                <w:noProof/>
                <w:lang w:eastAsia="en-GB"/>
              </w:rPr>
              <w:t>Drawing vector diagrams (higher tier physics)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87</w:t>
            </w:r>
            <w:r w:rsidRPr="007570E7">
              <w:rPr>
                <w:rFonts w:ascii="Arial" w:hAnsi="Arial" w:cs="Arial"/>
                <w:noProof/>
                <w:webHidden/>
              </w:rPr>
              <w:fldChar w:fldCharType="end"/>
            </w:r>
          </w:hyperlink>
        </w:p>
        <w:p w14:paraId="1D5C33F5" w14:textId="5E548688"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4" w:history="1">
            <w:r w:rsidRPr="007570E7">
              <w:rPr>
                <w:rStyle w:val="Hyperlink"/>
                <w:rFonts w:ascii="Arial" w:hAnsi="Arial" w:cs="Arial"/>
                <w:noProof/>
                <w:lang w:eastAsia="en-GB"/>
              </w:rPr>
              <w:t>Illustrating the resolution of two or more forces (limited to parallel and perpendicular vectors only)</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88</w:t>
            </w:r>
            <w:r w:rsidRPr="007570E7">
              <w:rPr>
                <w:rFonts w:ascii="Arial" w:hAnsi="Arial" w:cs="Arial"/>
                <w:noProof/>
                <w:webHidden/>
              </w:rPr>
              <w:fldChar w:fldCharType="end"/>
            </w:r>
          </w:hyperlink>
        </w:p>
        <w:p w14:paraId="7541EDE1" w14:textId="455E470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5" w:history="1">
            <w:r w:rsidRPr="007570E7">
              <w:rPr>
                <w:rStyle w:val="Hyperlink"/>
                <w:rFonts w:ascii="Arial" w:hAnsi="Arial" w:cs="Arial"/>
                <w:noProof/>
                <w:lang w:eastAsia="en-GB"/>
              </w:rPr>
              <w:t>Resolving a force into perpendicular components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89</w:t>
            </w:r>
            <w:r w:rsidRPr="007570E7">
              <w:rPr>
                <w:rFonts w:ascii="Arial" w:hAnsi="Arial" w:cs="Arial"/>
                <w:noProof/>
                <w:webHidden/>
              </w:rPr>
              <w:fldChar w:fldCharType="end"/>
            </w:r>
          </w:hyperlink>
        </w:p>
        <w:p w14:paraId="7D4FD38F" w14:textId="2B2BAA42" w:rsidR="008E7E18" w:rsidRPr="007570E7" w:rsidRDefault="008E7E18" w:rsidP="00F62F2D">
          <w:pPr>
            <w:pStyle w:val="TOC2"/>
            <w:jc w:val="right"/>
            <w:rPr>
              <w:rFonts w:eastAsiaTheme="minorEastAsia"/>
              <w:kern w:val="2"/>
              <w:sz w:val="24"/>
              <w:szCs w:val="24"/>
              <w:lang w:eastAsia="en-GB"/>
              <w14:ligatures w14:val="standardContextual"/>
            </w:rPr>
          </w:pPr>
          <w:hyperlink w:anchor="_Toc213330626" w:history="1">
            <w:r w:rsidRPr="007570E7">
              <w:rPr>
                <w:rStyle w:val="Hyperlink"/>
                <w:rFonts w:eastAsia="Times New Roman"/>
                <w:lang w:eastAsia="en-GB"/>
              </w:rPr>
              <w:t>Visualising and representing 2D and 3D forms (chemistry and physics topics) (M4b)</w:t>
            </w:r>
            <w:r w:rsidRPr="007570E7">
              <w:rPr>
                <w:webHidden/>
              </w:rPr>
              <w:tab/>
            </w:r>
            <w:r w:rsidRPr="007570E7">
              <w:rPr>
                <w:webHidden/>
              </w:rPr>
              <w:fldChar w:fldCharType="begin"/>
            </w:r>
            <w:r w:rsidRPr="007570E7">
              <w:rPr>
                <w:webHidden/>
              </w:rPr>
              <w:instrText xml:space="preserve"> PAGEREF _Toc213330626 \h </w:instrText>
            </w:r>
            <w:r w:rsidRPr="007570E7">
              <w:rPr>
                <w:webHidden/>
              </w:rPr>
            </w:r>
            <w:r w:rsidRPr="007570E7">
              <w:rPr>
                <w:webHidden/>
              </w:rPr>
              <w:fldChar w:fldCharType="separate"/>
            </w:r>
            <w:r w:rsidR="0055546F">
              <w:rPr>
                <w:webHidden/>
              </w:rPr>
              <w:t>91</w:t>
            </w:r>
            <w:r w:rsidRPr="007570E7">
              <w:rPr>
                <w:webHidden/>
              </w:rPr>
              <w:fldChar w:fldCharType="end"/>
            </w:r>
          </w:hyperlink>
        </w:p>
        <w:p w14:paraId="7A741AD8" w14:textId="125F5D6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7" w:history="1">
            <w:r w:rsidRPr="007570E7">
              <w:rPr>
                <w:rStyle w:val="Hyperlink"/>
                <w:rFonts w:ascii="Arial" w:hAnsi="Arial" w:cs="Arial"/>
                <w:noProof/>
              </w:rPr>
              <w:t>Magnetic fields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_Toc213330627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91</w:t>
            </w:r>
            <w:r w:rsidRPr="007570E7">
              <w:rPr>
                <w:rFonts w:ascii="Arial" w:hAnsi="Arial" w:cs="Arial"/>
                <w:noProof/>
                <w:webHidden/>
              </w:rPr>
              <w:fldChar w:fldCharType="end"/>
            </w:r>
          </w:hyperlink>
        </w:p>
        <w:p w14:paraId="5336C116" w14:textId="1D889E71"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8" w:history="1">
            <w:r w:rsidRPr="007570E7">
              <w:rPr>
                <w:rStyle w:val="Hyperlink"/>
                <w:rFonts w:ascii="Arial" w:hAnsi="Arial" w:cs="Arial"/>
                <w:noProof/>
              </w:rPr>
              <w:t>Circuit diagrams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_Toc213330628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93</w:t>
            </w:r>
            <w:r w:rsidRPr="007570E7">
              <w:rPr>
                <w:rFonts w:ascii="Arial" w:hAnsi="Arial" w:cs="Arial"/>
                <w:noProof/>
                <w:webHidden/>
              </w:rPr>
              <w:fldChar w:fldCharType="end"/>
            </w:r>
          </w:hyperlink>
        </w:p>
        <w:p w14:paraId="769A4321" w14:textId="4326CF6D"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29" w:history="1">
            <w:r w:rsidRPr="007570E7">
              <w:rPr>
                <w:rStyle w:val="Hyperlink"/>
                <w:rFonts w:ascii="Arial" w:hAnsi="Arial" w:cs="Arial"/>
                <w:noProof/>
              </w:rPr>
              <w:t>Free-body diagrams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_Toc213330629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94</w:t>
            </w:r>
            <w:r w:rsidRPr="007570E7">
              <w:rPr>
                <w:rFonts w:ascii="Arial" w:hAnsi="Arial" w:cs="Arial"/>
                <w:noProof/>
                <w:webHidden/>
              </w:rPr>
              <w:fldChar w:fldCharType="end"/>
            </w:r>
          </w:hyperlink>
        </w:p>
        <w:p w14:paraId="170E3689" w14:textId="492D4F30"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0" w:history="1">
            <w:r w:rsidRPr="007570E7">
              <w:rPr>
                <w:rStyle w:val="Hyperlink"/>
                <w:rFonts w:ascii="Arial" w:hAnsi="Arial" w:cs="Arial"/>
                <w:noProof/>
              </w:rPr>
              <w:t>Molecular structures</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_Toc213330630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95</w:t>
            </w:r>
            <w:r w:rsidRPr="007570E7">
              <w:rPr>
                <w:rFonts w:ascii="Arial" w:hAnsi="Arial" w:cs="Arial"/>
                <w:noProof/>
                <w:webHidden/>
              </w:rPr>
              <w:fldChar w:fldCharType="end"/>
            </w:r>
          </w:hyperlink>
        </w:p>
        <w:p w14:paraId="174EEED4" w14:textId="471016C9"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1" w:history="1">
            <w:r w:rsidRPr="007570E7">
              <w:rPr>
                <w:rStyle w:val="Hyperlink"/>
                <w:rFonts w:ascii="Arial" w:hAnsi="Arial" w:cs="Arial"/>
                <w:noProof/>
              </w:rPr>
              <w:t>Calculating areas, surface areas and volumes (M4c)</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_Toc213330631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97</w:t>
            </w:r>
            <w:r w:rsidRPr="007570E7">
              <w:rPr>
                <w:rFonts w:ascii="Arial" w:hAnsi="Arial" w:cs="Arial"/>
                <w:noProof/>
                <w:webHidden/>
              </w:rPr>
              <w:fldChar w:fldCharType="end"/>
            </w:r>
          </w:hyperlink>
        </w:p>
        <w:p w14:paraId="4A2CF250" w14:textId="50F099B2"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2" w:history="1">
            <w:r w:rsidRPr="007570E7">
              <w:rPr>
                <w:rStyle w:val="Hyperlink"/>
                <w:rFonts w:ascii="Arial" w:hAnsi="Arial" w:cs="Arial"/>
                <w:noProof/>
              </w:rPr>
              <w:t>Area of a triangle and rectangle (or square)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_Toc213330632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97</w:t>
            </w:r>
            <w:r w:rsidRPr="007570E7">
              <w:rPr>
                <w:rFonts w:ascii="Arial" w:hAnsi="Arial" w:cs="Arial"/>
                <w:noProof/>
                <w:webHidden/>
              </w:rPr>
              <w:fldChar w:fldCharType="end"/>
            </w:r>
          </w:hyperlink>
        </w:p>
        <w:p w14:paraId="3958C2DA" w14:textId="1F719C84"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3" w:history="1">
            <w:r w:rsidRPr="007570E7">
              <w:rPr>
                <w:rStyle w:val="Hyperlink"/>
                <w:rFonts w:ascii="Arial" w:hAnsi="Arial" w:cs="Arial"/>
                <w:noProof/>
              </w:rPr>
              <w:t>Area of a circle</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_Toc213330633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97</w:t>
            </w:r>
            <w:r w:rsidRPr="007570E7">
              <w:rPr>
                <w:rFonts w:ascii="Arial" w:hAnsi="Arial" w:cs="Arial"/>
                <w:noProof/>
                <w:webHidden/>
              </w:rPr>
              <w:fldChar w:fldCharType="end"/>
            </w:r>
          </w:hyperlink>
        </w:p>
        <w:p w14:paraId="1D37EC3B" w14:textId="68693737"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4" w:history="1">
            <w:r w:rsidRPr="007570E7">
              <w:rPr>
                <w:rStyle w:val="Hyperlink"/>
                <w:rFonts w:ascii="Arial" w:hAnsi="Arial" w:cs="Arial"/>
                <w:noProof/>
              </w:rPr>
              <w:t>Volume of a cube or cuboid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_Toc213330634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99</w:t>
            </w:r>
            <w:r w:rsidRPr="007570E7">
              <w:rPr>
                <w:rFonts w:ascii="Arial" w:hAnsi="Arial" w:cs="Arial"/>
                <w:noProof/>
                <w:webHidden/>
              </w:rPr>
              <w:fldChar w:fldCharType="end"/>
            </w:r>
          </w:hyperlink>
        </w:p>
        <w:p w14:paraId="056E4E68" w14:textId="04E39C0C" w:rsidR="008E7E18" w:rsidRPr="007570E7" w:rsidRDefault="008E7E18" w:rsidP="00F62F2D">
          <w:pPr>
            <w:pStyle w:val="TOC3"/>
            <w:tabs>
              <w:tab w:val="right" w:leader="dot" w:pos="9628"/>
            </w:tabs>
            <w:jc w:val="right"/>
            <w:rPr>
              <w:rFonts w:ascii="Arial" w:eastAsiaTheme="minorEastAsia" w:hAnsi="Arial" w:cs="Arial"/>
              <w:noProof/>
              <w:kern w:val="2"/>
              <w:sz w:val="24"/>
              <w:szCs w:val="24"/>
              <w:lang w:eastAsia="en-GB"/>
              <w14:ligatures w14:val="standardContextual"/>
            </w:rPr>
          </w:pPr>
          <w:hyperlink w:anchor="_Toc213330635" w:history="1">
            <w:r w:rsidRPr="007570E7">
              <w:rPr>
                <w:rStyle w:val="Hyperlink"/>
                <w:rFonts w:ascii="Arial" w:hAnsi="Arial" w:cs="Arial"/>
                <w:noProof/>
              </w:rPr>
              <w:t>Surface area of a cube or cuboid</w:t>
            </w:r>
            <w:r w:rsidRPr="007570E7">
              <w:rPr>
                <w:rFonts w:ascii="Arial" w:hAnsi="Arial" w:cs="Arial"/>
                <w:noProof/>
                <w:webHidden/>
              </w:rPr>
              <w:tab/>
            </w:r>
            <w:r w:rsidRPr="007570E7">
              <w:rPr>
                <w:rFonts w:ascii="Arial" w:hAnsi="Arial" w:cs="Arial"/>
                <w:noProof/>
                <w:webHidden/>
              </w:rPr>
              <w:fldChar w:fldCharType="begin"/>
            </w:r>
            <w:r w:rsidRPr="007570E7">
              <w:rPr>
                <w:rFonts w:ascii="Arial" w:hAnsi="Arial" w:cs="Arial"/>
                <w:noProof/>
                <w:webHidden/>
              </w:rPr>
              <w:instrText xml:space="preserve"> PAGEREF _Toc213330635 \h </w:instrText>
            </w:r>
            <w:r w:rsidRPr="007570E7">
              <w:rPr>
                <w:rFonts w:ascii="Arial" w:hAnsi="Arial" w:cs="Arial"/>
                <w:noProof/>
                <w:webHidden/>
              </w:rPr>
            </w:r>
            <w:r w:rsidRPr="007570E7">
              <w:rPr>
                <w:rFonts w:ascii="Arial" w:hAnsi="Arial" w:cs="Arial"/>
                <w:noProof/>
                <w:webHidden/>
              </w:rPr>
              <w:fldChar w:fldCharType="separate"/>
            </w:r>
            <w:r w:rsidR="0055546F">
              <w:rPr>
                <w:rFonts w:ascii="Arial" w:hAnsi="Arial" w:cs="Arial"/>
                <w:noProof/>
                <w:webHidden/>
              </w:rPr>
              <w:t>99</w:t>
            </w:r>
            <w:r w:rsidRPr="007570E7">
              <w:rPr>
                <w:rFonts w:ascii="Arial" w:hAnsi="Arial" w:cs="Arial"/>
                <w:noProof/>
                <w:webHidden/>
              </w:rPr>
              <w:fldChar w:fldCharType="end"/>
            </w:r>
          </w:hyperlink>
        </w:p>
        <w:p w14:paraId="1F3C10BA" w14:textId="73C29D62" w:rsidR="00172B35" w:rsidRPr="007570E7" w:rsidRDefault="0041563B" w:rsidP="00172B35">
          <w:pPr>
            <w:spacing w:before="100" w:beforeAutospacing="1" w:after="100" w:afterAutospacing="1" w:line="240" w:lineRule="auto"/>
            <w:rPr>
              <w:rFonts w:ascii="Arial" w:eastAsiaTheme="minorEastAsia" w:hAnsi="Arial" w:cs="Arial"/>
              <w:b/>
            </w:rPr>
          </w:pPr>
          <w:r w:rsidRPr="007570E7">
            <w:rPr>
              <w:rFonts w:ascii="Arial" w:hAnsi="Arial" w:cs="Arial"/>
              <w:b/>
              <w:bCs/>
            </w:rPr>
            <w:fldChar w:fldCharType="end"/>
          </w:r>
        </w:p>
      </w:sdtContent>
    </w:sdt>
    <w:p w14:paraId="31F36C01" w14:textId="03BEC869" w:rsidR="007570E7" w:rsidRDefault="007570E7" w:rsidP="007570E7">
      <w:bookmarkStart w:id="0" w:name="_Toc213330534"/>
      <w:r>
        <w:br w:type="page"/>
      </w:r>
    </w:p>
    <w:p w14:paraId="5383909A" w14:textId="1521659B" w:rsidR="001267C8" w:rsidRPr="007154CF" w:rsidRDefault="001267C8" w:rsidP="00CA6B53">
      <w:pPr>
        <w:pStyle w:val="Heading1"/>
        <w:spacing w:before="100" w:beforeAutospacing="1" w:after="100" w:afterAutospacing="1" w:line="240" w:lineRule="auto"/>
        <w:rPr>
          <w:rFonts w:cs="Arial"/>
        </w:rPr>
      </w:pPr>
      <w:r w:rsidRPr="007154CF">
        <w:rPr>
          <w:rFonts w:cs="Arial"/>
        </w:rPr>
        <w:lastRenderedPageBreak/>
        <w:t>Introduction</w:t>
      </w:r>
      <w:bookmarkEnd w:id="0"/>
    </w:p>
    <w:p w14:paraId="794F3923" w14:textId="77777777" w:rsidR="001267C8" w:rsidRPr="007154CF" w:rsidRDefault="001267C8" w:rsidP="00CA6B53">
      <w:pPr>
        <w:pStyle w:val="Heading2"/>
        <w:spacing w:before="100" w:beforeAutospacing="1" w:after="100" w:afterAutospacing="1" w:line="240" w:lineRule="auto"/>
        <w:rPr>
          <w:rFonts w:cs="Arial"/>
        </w:rPr>
      </w:pPr>
      <w:bookmarkStart w:id="1" w:name="_Toc213330535"/>
      <w:r w:rsidRPr="007154CF">
        <w:rPr>
          <w:rFonts w:cs="Arial"/>
        </w:rPr>
        <w:t>General Skills</w:t>
      </w:r>
      <w:bookmarkEnd w:id="1"/>
    </w:p>
    <w:p w14:paraId="6F4FE1B5" w14:textId="2681649D"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The maths skills included GCSE </w:t>
      </w:r>
      <w:r w:rsidR="00AC1A63">
        <w:rPr>
          <w:rFonts w:ascii="Arial" w:hAnsi="Arial" w:cs="Arial"/>
        </w:rPr>
        <w:t>s</w:t>
      </w:r>
      <w:r w:rsidRPr="007154CF">
        <w:rPr>
          <w:rFonts w:ascii="Arial" w:hAnsi="Arial" w:cs="Arial"/>
        </w:rPr>
        <w:t xml:space="preserve">cience specifications are expected knowledge in Key Stage 3 and Key Stage 4 mathematics. However, students often find it difficult to transfer knowledge and understanding from one curriculum area to another. In some cases, students may not have learned a particular skill in </w:t>
      </w:r>
      <w:r w:rsidR="0028450A" w:rsidRPr="007154CF">
        <w:rPr>
          <w:rFonts w:ascii="Arial" w:hAnsi="Arial" w:cs="Arial"/>
        </w:rPr>
        <w:t>m</w:t>
      </w:r>
      <w:r w:rsidRPr="007154CF">
        <w:rPr>
          <w:rFonts w:ascii="Arial" w:hAnsi="Arial" w:cs="Arial"/>
        </w:rPr>
        <w:t>aths before it is required in science lessons. Students may not recognise the terminology or method used in science lessons</w:t>
      </w:r>
      <w:r w:rsidR="0028450A" w:rsidRPr="007154CF">
        <w:rPr>
          <w:rFonts w:ascii="Arial" w:hAnsi="Arial" w:cs="Arial"/>
        </w:rPr>
        <w:t>. They may</w:t>
      </w:r>
      <w:r w:rsidRPr="007154CF">
        <w:rPr>
          <w:rFonts w:ascii="Arial" w:hAnsi="Arial" w:cs="Arial"/>
        </w:rPr>
        <w:t xml:space="preserve"> not realise that they have already learned the same skill in </w:t>
      </w:r>
      <w:r w:rsidR="0028450A" w:rsidRPr="007154CF">
        <w:rPr>
          <w:rFonts w:ascii="Arial" w:hAnsi="Arial" w:cs="Arial"/>
        </w:rPr>
        <w:t>m</w:t>
      </w:r>
      <w:r w:rsidRPr="007154CF">
        <w:rPr>
          <w:rFonts w:ascii="Arial" w:hAnsi="Arial" w:cs="Arial"/>
        </w:rPr>
        <w:t>aths.</w:t>
      </w:r>
    </w:p>
    <w:p w14:paraId="6692CF78" w14:textId="77777777" w:rsidR="001267C8" w:rsidRPr="007154CF" w:rsidRDefault="001267C8" w:rsidP="00CA6B53">
      <w:pPr>
        <w:pStyle w:val="Heading4"/>
        <w:spacing w:before="100" w:beforeAutospacing="1" w:after="100" w:afterAutospacing="1" w:line="240" w:lineRule="auto"/>
        <w:rPr>
          <w:rFonts w:cs="Arial"/>
        </w:rPr>
      </w:pPr>
      <w:bookmarkStart w:id="2" w:name="_Teaching_tip"/>
      <w:bookmarkEnd w:id="2"/>
      <w:r w:rsidRPr="007154CF">
        <w:rPr>
          <w:rFonts w:cs="Arial"/>
        </w:rPr>
        <w:t>Teaching tip</w:t>
      </w:r>
    </w:p>
    <w:p w14:paraId="292E0C08" w14:textId="2335F1CE"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Talk to the maths department in your school</w:t>
      </w:r>
      <w:r w:rsidR="00B04C5C" w:rsidRPr="007154CF">
        <w:rPr>
          <w:rFonts w:ascii="Arial" w:hAnsi="Arial" w:cs="Arial"/>
        </w:rPr>
        <w:t>:</w:t>
      </w:r>
      <w:r w:rsidRPr="007154CF">
        <w:rPr>
          <w:rFonts w:ascii="Arial" w:hAnsi="Arial" w:cs="Arial"/>
        </w:rPr>
        <w:t xml:space="preserve"> </w:t>
      </w:r>
    </w:p>
    <w:p w14:paraId="669055C9" w14:textId="39222EC3" w:rsidR="001267C8" w:rsidRPr="007154CF" w:rsidRDefault="00B04C5C" w:rsidP="000C5F58">
      <w:pPr>
        <w:numPr>
          <w:ilvl w:val="0"/>
          <w:numId w:val="2"/>
        </w:numPr>
        <w:spacing w:before="100" w:beforeAutospacing="1" w:after="100" w:afterAutospacing="1" w:line="240" w:lineRule="auto"/>
        <w:contextualSpacing/>
        <w:rPr>
          <w:rFonts w:ascii="Arial" w:hAnsi="Arial" w:cs="Arial"/>
        </w:rPr>
      </w:pPr>
      <w:r w:rsidRPr="007154CF">
        <w:rPr>
          <w:rFonts w:ascii="Arial" w:hAnsi="Arial" w:cs="Arial"/>
        </w:rPr>
        <w:t>w</w:t>
      </w:r>
      <w:r w:rsidR="001267C8" w:rsidRPr="007154CF">
        <w:rPr>
          <w:rFonts w:ascii="Arial" w:hAnsi="Arial" w:cs="Arial"/>
        </w:rPr>
        <w:t>hen do students cover these skills in maths?</w:t>
      </w:r>
    </w:p>
    <w:p w14:paraId="4A37F9C7" w14:textId="1F218CD4" w:rsidR="001267C8" w:rsidRPr="007154CF" w:rsidRDefault="00B04C5C" w:rsidP="000C5F58">
      <w:pPr>
        <w:numPr>
          <w:ilvl w:val="0"/>
          <w:numId w:val="2"/>
        </w:numPr>
        <w:spacing w:before="100" w:beforeAutospacing="1" w:after="100" w:afterAutospacing="1" w:line="240" w:lineRule="auto"/>
        <w:contextualSpacing/>
        <w:rPr>
          <w:rFonts w:ascii="Arial" w:hAnsi="Arial" w:cs="Arial"/>
        </w:rPr>
      </w:pPr>
      <w:r w:rsidRPr="007154CF">
        <w:rPr>
          <w:rFonts w:ascii="Arial" w:hAnsi="Arial" w:cs="Arial"/>
        </w:rPr>
        <w:t>w</w:t>
      </w:r>
      <w:r w:rsidR="001267C8" w:rsidRPr="007154CF">
        <w:rPr>
          <w:rFonts w:ascii="Arial" w:hAnsi="Arial" w:cs="Arial"/>
        </w:rPr>
        <w:t>hich methods and terminology are used in your school?</w:t>
      </w:r>
    </w:p>
    <w:p w14:paraId="60762780" w14:textId="14458D67" w:rsidR="001267C8" w:rsidRPr="007154CF" w:rsidRDefault="00B04C5C" w:rsidP="000C5F58">
      <w:pPr>
        <w:numPr>
          <w:ilvl w:val="0"/>
          <w:numId w:val="2"/>
        </w:numPr>
        <w:spacing w:before="100" w:beforeAutospacing="1" w:after="100" w:afterAutospacing="1" w:line="240" w:lineRule="auto"/>
        <w:contextualSpacing/>
        <w:rPr>
          <w:rFonts w:ascii="Arial" w:hAnsi="Arial" w:cs="Arial"/>
        </w:rPr>
      </w:pPr>
      <w:r w:rsidRPr="007154CF">
        <w:rPr>
          <w:rFonts w:ascii="Arial" w:hAnsi="Arial" w:cs="Arial"/>
        </w:rPr>
        <w:t>c</w:t>
      </w:r>
      <w:r w:rsidR="001267C8" w:rsidRPr="007154CF">
        <w:rPr>
          <w:rFonts w:ascii="Arial" w:hAnsi="Arial" w:cs="Arial"/>
        </w:rPr>
        <w:t xml:space="preserve">an the maths department use </w:t>
      </w:r>
      <w:r w:rsidR="006A2BB5">
        <w:rPr>
          <w:rFonts w:ascii="Arial" w:hAnsi="Arial" w:cs="Arial"/>
        </w:rPr>
        <w:t>s</w:t>
      </w:r>
      <w:r w:rsidR="001267C8" w:rsidRPr="007154CF">
        <w:rPr>
          <w:rFonts w:ascii="Arial" w:hAnsi="Arial" w:cs="Arial"/>
        </w:rPr>
        <w:t xml:space="preserve">cience examples when they teach these skills? </w:t>
      </w:r>
    </w:p>
    <w:p w14:paraId="2FD63C08" w14:textId="31A34867" w:rsidR="001267C8" w:rsidRPr="007154CF" w:rsidRDefault="00B04C5C" w:rsidP="000C5F58">
      <w:pPr>
        <w:numPr>
          <w:ilvl w:val="0"/>
          <w:numId w:val="2"/>
        </w:numPr>
        <w:spacing w:before="100" w:beforeAutospacing="1" w:after="100" w:afterAutospacing="1" w:line="240" w:lineRule="auto"/>
        <w:contextualSpacing/>
        <w:rPr>
          <w:rFonts w:ascii="Arial" w:hAnsi="Arial" w:cs="Arial"/>
        </w:rPr>
      </w:pPr>
      <w:r w:rsidRPr="007154CF">
        <w:rPr>
          <w:rFonts w:ascii="Arial" w:hAnsi="Arial" w:cs="Arial"/>
        </w:rPr>
        <w:t>w</w:t>
      </w:r>
      <w:r w:rsidR="001267C8" w:rsidRPr="007154CF">
        <w:rPr>
          <w:rFonts w:ascii="Arial" w:hAnsi="Arial" w:cs="Arial"/>
        </w:rPr>
        <w:t>hich calculator are students expected to use in maths?</w:t>
      </w:r>
    </w:p>
    <w:p w14:paraId="48C9D346" w14:textId="77777777" w:rsidR="001267C8" w:rsidRPr="007154CF" w:rsidRDefault="001267C8" w:rsidP="00CA6B53">
      <w:pPr>
        <w:spacing w:before="100" w:beforeAutospacing="1" w:after="100" w:afterAutospacing="1" w:line="240" w:lineRule="auto"/>
        <w:ind w:left="720"/>
        <w:contextualSpacing/>
        <w:rPr>
          <w:rFonts w:ascii="Arial" w:hAnsi="Arial" w:cs="Arial"/>
        </w:rPr>
      </w:pPr>
    </w:p>
    <w:p w14:paraId="01BB1281" w14:textId="0C598F4D"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Examiners’ reports across all sciences consistently show that for numerical questions, candidates often write down a final answer without showing any working. Not only does this make it more likely that students will make a mistake, but compensatory </w:t>
      </w:r>
      <w:r w:rsidR="005F3E56">
        <w:rPr>
          <w:rFonts w:ascii="Arial" w:hAnsi="Arial" w:cs="Arial"/>
        </w:rPr>
        <w:t xml:space="preserve">credit </w:t>
      </w:r>
      <w:r w:rsidRPr="007154CF">
        <w:rPr>
          <w:rFonts w:ascii="Arial" w:hAnsi="Arial" w:cs="Arial"/>
        </w:rPr>
        <w:t xml:space="preserve">cannot be awarded in the exam if the final answer is </w:t>
      </w:r>
      <w:r w:rsidR="009A0B9A" w:rsidRPr="007154CF">
        <w:rPr>
          <w:rFonts w:ascii="Arial" w:hAnsi="Arial" w:cs="Arial"/>
        </w:rPr>
        <w:t>incorrect</w:t>
      </w:r>
      <w:r w:rsidRPr="007154CF">
        <w:rPr>
          <w:rFonts w:ascii="Arial" w:hAnsi="Arial" w:cs="Arial"/>
        </w:rPr>
        <w:t>.</w:t>
      </w:r>
    </w:p>
    <w:p w14:paraId="00C18BD3" w14:textId="77777777" w:rsidR="001267C8" w:rsidRPr="007154CF" w:rsidRDefault="001267C8" w:rsidP="00CA6B53">
      <w:pPr>
        <w:pStyle w:val="Heading2"/>
        <w:spacing w:before="100" w:beforeAutospacing="1" w:after="100" w:afterAutospacing="1" w:line="240" w:lineRule="auto"/>
        <w:rPr>
          <w:rFonts w:cs="Arial"/>
        </w:rPr>
      </w:pPr>
      <w:bookmarkStart w:id="3" w:name="_Useful_references"/>
      <w:bookmarkStart w:id="4" w:name="_Toc213330536"/>
      <w:bookmarkEnd w:id="3"/>
      <w:r w:rsidRPr="007154CF">
        <w:rPr>
          <w:rFonts w:cs="Arial"/>
        </w:rPr>
        <w:t>Useful references</w:t>
      </w:r>
      <w:bookmarkEnd w:id="4"/>
    </w:p>
    <w:p w14:paraId="1C1DD089" w14:textId="7D89ED17" w:rsidR="001267C8" w:rsidRPr="007154CF" w:rsidRDefault="001267C8" w:rsidP="000C5F58">
      <w:pPr>
        <w:pStyle w:val="ListParagraph"/>
        <w:numPr>
          <w:ilvl w:val="0"/>
          <w:numId w:val="3"/>
        </w:numPr>
        <w:spacing w:before="100" w:beforeAutospacing="1" w:after="100" w:afterAutospacing="1" w:line="240" w:lineRule="auto"/>
        <w:rPr>
          <w:rFonts w:cs="Arial"/>
        </w:rPr>
      </w:pPr>
      <w:r w:rsidRPr="00E264DB">
        <w:rPr>
          <w:rFonts w:cs="Arial"/>
        </w:rPr>
        <w:t xml:space="preserve">ASE's </w:t>
      </w:r>
      <w:hyperlink r:id="rId13" w:history="1">
        <w:r w:rsidRPr="008D496C">
          <w:rPr>
            <w:rStyle w:val="Hyperlink"/>
            <w:rFonts w:cs="Arial"/>
          </w:rPr>
          <w:t>The Language of Mathematics in Science</w:t>
        </w:r>
      </w:hyperlink>
      <w:r w:rsidRPr="00E264DB">
        <w:rPr>
          <w:rFonts w:cs="Arial"/>
        </w:rPr>
        <w:t xml:space="preserve"> and </w:t>
      </w:r>
      <w:hyperlink r:id="rId14" w:history="1">
        <w:r w:rsidRPr="003E064E">
          <w:rPr>
            <w:rStyle w:val="Hyperlink"/>
            <w:rFonts w:cs="Arial"/>
          </w:rPr>
          <w:t>The Language of Mathematics in Science: Teaching Approaches</w:t>
        </w:r>
      </w:hyperlink>
      <w:r w:rsidRPr="007154CF">
        <w:rPr>
          <w:rFonts w:cs="Arial"/>
        </w:rPr>
        <w:t xml:space="preserve"> (free downloads) </w:t>
      </w:r>
    </w:p>
    <w:p w14:paraId="3ED5C8B1" w14:textId="749F92C9" w:rsidR="001267C8" w:rsidRPr="007154CF" w:rsidRDefault="001267C8" w:rsidP="000C5F58">
      <w:pPr>
        <w:pStyle w:val="ListParagraph"/>
        <w:numPr>
          <w:ilvl w:val="0"/>
          <w:numId w:val="3"/>
        </w:numPr>
        <w:spacing w:before="100" w:beforeAutospacing="1" w:after="100" w:afterAutospacing="1" w:line="240" w:lineRule="auto"/>
        <w:rPr>
          <w:rFonts w:cs="Arial"/>
        </w:rPr>
      </w:pPr>
      <w:r w:rsidRPr="00EA3DF8">
        <w:rPr>
          <w:rFonts w:cs="Arial"/>
        </w:rPr>
        <w:t xml:space="preserve">ASE's </w:t>
      </w:r>
      <w:hyperlink r:id="rId15" w:history="1">
        <w:r w:rsidRPr="00EA3DF8">
          <w:rPr>
            <w:rStyle w:val="Hyperlink"/>
            <w:rFonts w:cs="Arial"/>
          </w:rPr>
          <w:t>The Language of Measurement</w:t>
        </w:r>
      </w:hyperlink>
      <w:r w:rsidRPr="00EA3DF8">
        <w:rPr>
          <w:rFonts w:cs="Arial"/>
        </w:rPr>
        <w:t>: Terminology used in school science investigations</w:t>
      </w:r>
      <w:r w:rsidRPr="007154CF">
        <w:rPr>
          <w:rFonts w:cs="Arial"/>
        </w:rPr>
        <w:t xml:space="preserve"> (available to buy from Millgate and summarised in the </w:t>
      </w:r>
      <w:proofErr w:type="spellStart"/>
      <w:r w:rsidRPr="007154CF">
        <w:rPr>
          <w:rFonts w:cs="Arial"/>
        </w:rPr>
        <w:t>our</w:t>
      </w:r>
      <w:proofErr w:type="spellEnd"/>
      <w:r w:rsidRPr="007154CF">
        <w:rPr>
          <w:rFonts w:cs="Arial"/>
        </w:rPr>
        <w:t>:</w:t>
      </w:r>
    </w:p>
    <w:p w14:paraId="2A810C73" w14:textId="77777777" w:rsidR="001267C8" w:rsidRPr="007154CF" w:rsidRDefault="001267C8" w:rsidP="000C5F58">
      <w:pPr>
        <w:pStyle w:val="ListParagraph"/>
        <w:numPr>
          <w:ilvl w:val="1"/>
          <w:numId w:val="3"/>
        </w:numPr>
        <w:spacing w:before="100" w:beforeAutospacing="1" w:after="100" w:afterAutospacing="1" w:line="240" w:lineRule="auto"/>
        <w:rPr>
          <w:rFonts w:cs="Arial"/>
        </w:rPr>
      </w:pPr>
      <w:hyperlink r:id="rId16" w:history="1">
        <w:r w:rsidRPr="007154CF">
          <w:rPr>
            <w:rStyle w:val="Hyperlink"/>
            <w:rFonts w:cs="Arial"/>
          </w:rPr>
          <w:t>Language of measurement in context: Biology</w:t>
        </w:r>
      </w:hyperlink>
    </w:p>
    <w:p w14:paraId="33C7675A" w14:textId="77777777" w:rsidR="001267C8" w:rsidRPr="007154CF" w:rsidRDefault="001267C8" w:rsidP="000C5F58">
      <w:pPr>
        <w:pStyle w:val="ListParagraph"/>
        <w:numPr>
          <w:ilvl w:val="1"/>
          <w:numId w:val="3"/>
        </w:numPr>
        <w:spacing w:before="100" w:beforeAutospacing="1" w:after="100" w:afterAutospacing="1" w:line="240" w:lineRule="auto"/>
        <w:rPr>
          <w:rFonts w:cs="Arial"/>
        </w:rPr>
      </w:pPr>
      <w:hyperlink r:id="rId17" w:history="1">
        <w:r w:rsidRPr="007154CF">
          <w:rPr>
            <w:rStyle w:val="Hyperlink"/>
            <w:rFonts w:cs="Arial"/>
          </w:rPr>
          <w:t>Language of measurement in context: Chemistry</w:t>
        </w:r>
      </w:hyperlink>
    </w:p>
    <w:p w14:paraId="03D4BDCB" w14:textId="77777777" w:rsidR="001267C8" w:rsidRPr="007154CF" w:rsidRDefault="001267C8" w:rsidP="000C5F58">
      <w:pPr>
        <w:pStyle w:val="ListParagraph"/>
        <w:numPr>
          <w:ilvl w:val="1"/>
          <w:numId w:val="3"/>
        </w:numPr>
        <w:spacing w:before="100" w:beforeAutospacing="1" w:after="100" w:afterAutospacing="1" w:line="240" w:lineRule="auto"/>
        <w:rPr>
          <w:rFonts w:cs="Arial"/>
        </w:rPr>
      </w:pPr>
      <w:hyperlink r:id="rId18" w:history="1">
        <w:r w:rsidRPr="007154CF">
          <w:rPr>
            <w:rStyle w:val="Hyperlink"/>
            <w:rFonts w:cs="Arial"/>
          </w:rPr>
          <w:t>Language of measurement in context: Physics</w:t>
        </w:r>
      </w:hyperlink>
    </w:p>
    <w:p w14:paraId="1381BCE9" w14:textId="77777777" w:rsidR="001267C8" w:rsidRPr="007154CF" w:rsidRDefault="001267C8" w:rsidP="000C5F58">
      <w:pPr>
        <w:pStyle w:val="ListParagraph"/>
        <w:numPr>
          <w:ilvl w:val="0"/>
          <w:numId w:val="3"/>
        </w:numPr>
        <w:spacing w:before="100" w:beforeAutospacing="1" w:after="100" w:afterAutospacing="1" w:line="240" w:lineRule="auto"/>
        <w:rPr>
          <w:rFonts w:cs="Arial"/>
        </w:rPr>
      </w:pPr>
      <w:r w:rsidRPr="007154CF">
        <w:rPr>
          <w:rFonts w:cs="Arial"/>
        </w:rPr>
        <w:t>Use of Calculators</w:t>
      </w:r>
    </w:p>
    <w:p w14:paraId="7338F7E7" w14:textId="51636DE8" w:rsidR="001267C8" w:rsidRPr="007154CF" w:rsidRDefault="001267C8" w:rsidP="000C5F58">
      <w:pPr>
        <w:pStyle w:val="ListParagraph"/>
        <w:numPr>
          <w:ilvl w:val="1"/>
          <w:numId w:val="3"/>
        </w:numPr>
        <w:spacing w:before="100" w:beforeAutospacing="1" w:after="100" w:afterAutospacing="1" w:line="240" w:lineRule="auto"/>
        <w:rPr>
          <w:rFonts w:cs="Arial"/>
        </w:rPr>
      </w:pPr>
      <w:hyperlink r:id="rId19" w:history="1">
        <w:r w:rsidRPr="007154CF">
          <w:rPr>
            <w:rStyle w:val="Hyperlink"/>
            <w:rFonts w:cs="Arial"/>
          </w:rPr>
          <w:t>JCQ's FAQs - Using calculators (2023)</w:t>
        </w:r>
      </w:hyperlink>
      <w:r w:rsidRPr="007154CF">
        <w:rPr>
          <w:rFonts w:cs="Arial"/>
        </w:rPr>
        <w:t xml:space="preserve"> within the </w:t>
      </w:r>
      <w:hyperlink r:id="rId20" w:history="1">
        <w:r w:rsidRPr="007154CF">
          <w:rPr>
            <w:rStyle w:val="Hyperlink"/>
            <w:rFonts w:cs="Arial"/>
          </w:rPr>
          <w:t>JCQ Instructions for conducting examinations</w:t>
        </w:r>
      </w:hyperlink>
      <w:r w:rsidRPr="007154CF">
        <w:rPr>
          <w:rFonts w:cs="Arial"/>
        </w:rPr>
        <w:t xml:space="preserve"> section </w:t>
      </w:r>
    </w:p>
    <w:p w14:paraId="6B8B6123" w14:textId="0A30C81F" w:rsidR="001267C8" w:rsidRPr="00744BE0" w:rsidRDefault="00744BE0" w:rsidP="005305A3">
      <w:pPr>
        <w:pStyle w:val="ListParagraph"/>
        <w:numPr>
          <w:ilvl w:val="1"/>
          <w:numId w:val="3"/>
        </w:numPr>
        <w:rPr>
          <w:rStyle w:val="Hyperlink"/>
          <w:rFonts w:cs="Arial"/>
        </w:rPr>
      </w:pPr>
      <w:r>
        <w:fldChar w:fldCharType="begin"/>
      </w:r>
      <w:r>
        <w:instrText>HYPERLINK "https://education.casio.co.uk/emulator/"</w:instrText>
      </w:r>
      <w:r>
        <w:fldChar w:fldCharType="separate"/>
      </w:r>
      <w:r w:rsidR="001267C8" w:rsidRPr="00744BE0">
        <w:rPr>
          <w:rStyle w:val="Hyperlink"/>
          <w:rFonts w:cs="Arial"/>
        </w:rPr>
        <w:t>Free license for emulators for Casio calculators</w:t>
      </w:r>
    </w:p>
    <w:p w14:paraId="5D1A5E3E" w14:textId="28B2922D" w:rsidR="001267C8" w:rsidRPr="007154CF" w:rsidRDefault="00744BE0" w:rsidP="000C5F58">
      <w:pPr>
        <w:pStyle w:val="ListParagraph"/>
        <w:numPr>
          <w:ilvl w:val="0"/>
          <w:numId w:val="3"/>
        </w:numPr>
        <w:spacing w:before="100" w:beforeAutospacing="1" w:after="100" w:afterAutospacing="1" w:line="240" w:lineRule="auto"/>
        <w:rPr>
          <w:rFonts w:cs="Arial"/>
        </w:rPr>
      </w:pPr>
      <w:r>
        <w:rPr>
          <w:rFonts w:cs="Arial"/>
        </w:rPr>
        <w:fldChar w:fldCharType="end"/>
      </w:r>
      <w:hyperlink r:id="rId21" w:history="1">
        <w:r w:rsidR="001267C8" w:rsidRPr="007154CF">
          <w:rPr>
            <w:rStyle w:val="Hyperlink"/>
            <w:rFonts w:cs="Arial"/>
          </w:rPr>
          <w:t>Grappling with Graphs</w:t>
        </w:r>
      </w:hyperlink>
      <w:r w:rsidR="001267C8" w:rsidRPr="007154CF">
        <w:rPr>
          <w:rFonts w:cs="Arial"/>
        </w:rPr>
        <w:t xml:space="preserve"> (available to buy from Millgate). </w:t>
      </w:r>
    </w:p>
    <w:p w14:paraId="579E6B54" w14:textId="77777777" w:rsidR="001267C8" w:rsidRPr="007154CF" w:rsidRDefault="001267C8" w:rsidP="00CA6B53">
      <w:pPr>
        <w:spacing w:before="100" w:beforeAutospacing="1" w:after="100" w:afterAutospacing="1" w:line="240" w:lineRule="auto"/>
        <w:rPr>
          <w:rFonts w:ascii="Arial" w:eastAsiaTheme="majorEastAsia" w:hAnsi="Arial" w:cs="Arial"/>
          <w:color w:val="0F4761" w:themeColor="accent1" w:themeShade="BF"/>
          <w:sz w:val="32"/>
          <w:szCs w:val="32"/>
        </w:rPr>
      </w:pPr>
      <w:r w:rsidRPr="007154CF">
        <w:rPr>
          <w:rFonts w:ascii="Arial" w:hAnsi="Arial" w:cs="Arial"/>
        </w:rPr>
        <w:br w:type="page"/>
      </w:r>
    </w:p>
    <w:p w14:paraId="73886A8D" w14:textId="77777777" w:rsidR="001267C8" w:rsidRPr="007154CF" w:rsidRDefault="001267C8" w:rsidP="00CA6B53">
      <w:pPr>
        <w:pStyle w:val="Heading1"/>
        <w:spacing w:before="100" w:beforeAutospacing="1" w:after="100" w:afterAutospacing="1" w:line="240" w:lineRule="auto"/>
        <w:rPr>
          <w:rFonts w:cs="Arial"/>
        </w:rPr>
      </w:pPr>
      <w:bookmarkStart w:id="5" w:name="_Toc213330537"/>
      <w:r w:rsidRPr="007154CF">
        <w:rPr>
          <w:rFonts w:cs="Arial"/>
        </w:rPr>
        <w:lastRenderedPageBreak/>
        <w:t>Chapter 1 - Number</w:t>
      </w:r>
      <w:bookmarkEnd w:id="5"/>
    </w:p>
    <w:p w14:paraId="536C98C9" w14:textId="52A8CFFB" w:rsidR="001267C8" w:rsidRPr="00F62F2D" w:rsidRDefault="001267C8" w:rsidP="00CA6B53">
      <w:pPr>
        <w:pStyle w:val="Subtitle"/>
        <w:spacing w:before="100" w:beforeAutospacing="1" w:after="100" w:afterAutospacing="1" w:line="240" w:lineRule="auto"/>
        <w:rPr>
          <w:rFonts w:ascii="Arial" w:hAnsi="Arial" w:cs="Arial"/>
          <w:b/>
          <w:bCs/>
          <w:color w:val="000000" w:themeColor="text1"/>
          <w:spacing w:val="0"/>
        </w:rPr>
      </w:pPr>
      <w:r w:rsidRPr="00F62F2D">
        <w:rPr>
          <w:rFonts w:ascii="Arial" w:hAnsi="Arial" w:cs="Arial"/>
          <w:b/>
          <w:bCs/>
          <w:color w:val="000000" w:themeColor="text1"/>
          <w:spacing w:val="0"/>
        </w:rPr>
        <w:t xml:space="preserve">Including skills: M1a, M1b, </w:t>
      </w:r>
      <w:r w:rsidR="0011457C" w:rsidRPr="00F62F2D">
        <w:rPr>
          <w:rFonts w:ascii="Arial" w:hAnsi="Arial" w:cs="Arial"/>
          <w:b/>
          <w:bCs/>
          <w:color w:val="000000" w:themeColor="text1"/>
          <w:spacing w:val="0"/>
        </w:rPr>
        <w:t xml:space="preserve">M1c, </w:t>
      </w:r>
      <w:r w:rsidRPr="00F62F2D">
        <w:rPr>
          <w:rFonts w:ascii="Arial" w:hAnsi="Arial" w:cs="Arial"/>
          <w:b/>
          <w:bCs/>
          <w:color w:val="000000" w:themeColor="text1"/>
          <w:spacing w:val="0"/>
        </w:rPr>
        <w:t>M1d, M2a, M2h, M3a</w:t>
      </w:r>
    </w:p>
    <w:p w14:paraId="082E30B6" w14:textId="77777777" w:rsidR="001267C8" w:rsidRPr="007154CF" w:rsidRDefault="001267C8" w:rsidP="00CA6B53">
      <w:pPr>
        <w:pStyle w:val="Heading2"/>
        <w:spacing w:before="100" w:beforeAutospacing="1" w:after="100" w:afterAutospacing="1" w:line="240" w:lineRule="auto"/>
        <w:rPr>
          <w:rFonts w:cs="Arial"/>
        </w:rPr>
      </w:pPr>
      <w:bookmarkStart w:id="6" w:name="_Toc213330538"/>
      <w:r w:rsidRPr="007154CF">
        <w:rPr>
          <w:rFonts w:cs="Arial"/>
        </w:rPr>
        <w:t>Decimal places and significant figures (M1a, M2a)</w:t>
      </w:r>
      <w:bookmarkEnd w:id="6"/>
      <w:r w:rsidRPr="007154CF">
        <w:rPr>
          <w:rFonts w:cs="Arial"/>
        </w:rPr>
        <w:t xml:space="preserve"> </w:t>
      </w:r>
    </w:p>
    <w:p w14:paraId="6F0F79DA" w14:textId="77777777"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Most students should be able to round a decimal number to a whole number or given number of decimal places. However, they may be less familiar with the term significant figures. When told to round to a set number of significant figures they may do what they know and round to that number of decimal places. It is therefore important to explain to students the meaning of significant figures and when it is appropriate to round in science. </w:t>
      </w:r>
    </w:p>
    <w:p w14:paraId="3FC281D4" w14:textId="77777777" w:rsidR="001267C8" w:rsidRPr="007154CF" w:rsidRDefault="001267C8" w:rsidP="00CA6B53">
      <w:pPr>
        <w:pStyle w:val="Heading4"/>
        <w:spacing w:before="100" w:beforeAutospacing="1" w:after="100" w:afterAutospacing="1" w:line="240" w:lineRule="auto"/>
        <w:rPr>
          <w:rFonts w:cs="Arial"/>
        </w:rPr>
      </w:pPr>
      <w:r w:rsidRPr="007154CF">
        <w:rPr>
          <w:rFonts w:cs="Arial"/>
        </w:rPr>
        <w:t>Common errors – significant figures</w:t>
      </w:r>
    </w:p>
    <w:p w14:paraId="2C07F05F" w14:textId="1E9AF78B" w:rsidR="00692F4C" w:rsidRPr="007154CF" w:rsidRDefault="00692F4C" w:rsidP="00CA6B53">
      <w:pPr>
        <w:spacing w:before="100" w:beforeAutospacing="1" w:after="100" w:afterAutospacing="1" w:line="240" w:lineRule="auto"/>
        <w:rPr>
          <w:rFonts w:ascii="Arial" w:hAnsi="Arial" w:cs="Arial"/>
        </w:rPr>
      </w:pPr>
      <w:r w:rsidRPr="007154CF">
        <w:rPr>
          <w:rFonts w:ascii="Arial" w:hAnsi="Arial" w:cs="Arial"/>
        </w:rPr>
        <w:t>Common errors include:</w:t>
      </w:r>
    </w:p>
    <w:p w14:paraId="01C38592" w14:textId="77777777" w:rsidR="008B49FA" w:rsidRDefault="008407BE" w:rsidP="007C3272">
      <w:pPr>
        <w:pStyle w:val="ListParagraph"/>
        <w:numPr>
          <w:ilvl w:val="0"/>
          <w:numId w:val="37"/>
        </w:numPr>
        <w:spacing w:before="100" w:beforeAutospacing="1" w:after="100" w:afterAutospacing="1" w:line="240" w:lineRule="auto"/>
        <w:rPr>
          <w:rFonts w:cs="Arial"/>
        </w:rPr>
      </w:pPr>
      <w:r w:rsidRPr="007154CF">
        <w:rPr>
          <w:rFonts w:cs="Arial"/>
        </w:rPr>
        <w:t>c</w:t>
      </w:r>
      <w:r w:rsidR="00887441" w:rsidRPr="007154CF">
        <w:rPr>
          <w:rFonts w:cs="Arial"/>
        </w:rPr>
        <w:t>onfusion between significant figures and decimal places, for example showing 110.1 to 3sf as 110.100</w:t>
      </w:r>
    </w:p>
    <w:p w14:paraId="541BE9D3" w14:textId="6160E9A5" w:rsidR="00341E38" w:rsidRPr="008B49FA" w:rsidRDefault="008407BE" w:rsidP="007C3272">
      <w:pPr>
        <w:pStyle w:val="ListParagraph"/>
        <w:numPr>
          <w:ilvl w:val="0"/>
          <w:numId w:val="37"/>
        </w:numPr>
        <w:spacing w:before="100" w:beforeAutospacing="1" w:after="100" w:afterAutospacing="1" w:line="240" w:lineRule="auto"/>
        <w:rPr>
          <w:rFonts w:cs="Arial"/>
        </w:rPr>
      </w:pPr>
      <w:r w:rsidRPr="008B49FA">
        <w:rPr>
          <w:rFonts w:cs="Arial"/>
        </w:rPr>
        <w:t>i</w:t>
      </w:r>
      <w:r w:rsidR="000D62A0" w:rsidRPr="008B49FA">
        <w:rPr>
          <w:rFonts w:cs="Arial"/>
        </w:rPr>
        <w:t xml:space="preserve">nability to write answers in standard form to a set number of significant figures, </w:t>
      </w:r>
      <w:r w:rsidR="00F270F4" w:rsidRPr="008B49FA">
        <w:rPr>
          <w:rFonts w:cs="Arial"/>
        </w:rPr>
        <w:t>for example</w:t>
      </w:r>
      <w:r w:rsidR="000D62A0" w:rsidRPr="008B49FA">
        <w:rPr>
          <w:rFonts w:cs="Arial"/>
        </w:rPr>
        <w:t xml:space="preserve"> </w:t>
      </w:r>
      <w:r w:rsidRPr="008B49FA">
        <w:rPr>
          <w:rFonts w:cs="Arial"/>
        </w:rPr>
        <w:t>omitting the power or giving the incorrect number of significant figures</w:t>
      </w:r>
      <w:r w:rsidR="008B49FA" w:rsidRPr="008B49FA">
        <w:rPr>
          <w:rFonts w:cs="Arial"/>
        </w:rPr>
        <w:t xml:space="preserve"> (as shown in </w:t>
      </w:r>
      <w:hyperlink w:anchor="_Worked_example_–_2" w:history="1">
        <w:r w:rsidR="008B49FA" w:rsidRPr="008B49FA">
          <w:rPr>
            <w:rStyle w:val="Hyperlink"/>
          </w:rPr>
          <w:t>J249/02 June 2023 Q22 (b)</w:t>
        </w:r>
      </w:hyperlink>
      <w:r w:rsidR="008B49FA">
        <w:t>)</w:t>
      </w:r>
      <w:r w:rsidR="008B49FA" w:rsidRPr="008B49FA">
        <w:rPr>
          <w:rFonts w:cs="Arial"/>
        </w:rPr>
        <w:t xml:space="preserve"> </w:t>
      </w:r>
      <w:r w:rsidRPr="008B49FA">
        <w:rPr>
          <w:rFonts w:cs="Arial"/>
        </w:rPr>
        <w:t>.</w:t>
      </w:r>
    </w:p>
    <w:p w14:paraId="3AA6C7AA" w14:textId="77777777" w:rsidR="003A179A" w:rsidRPr="007154CF" w:rsidRDefault="003A179A" w:rsidP="00CA6B53">
      <w:pPr>
        <w:pStyle w:val="Heading3"/>
        <w:spacing w:before="100" w:beforeAutospacing="1" w:after="100" w:afterAutospacing="1" w:line="240" w:lineRule="auto"/>
        <w:rPr>
          <w:rFonts w:cs="Arial"/>
        </w:rPr>
      </w:pPr>
      <w:bookmarkStart w:id="7" w:name="_Toc213330539"/>
      <w:r w:rsidRPr="007154CF">
        <w:rPr>
          <w:rFonts w:cs="Arial"/>
        </w:rPr>
        <w:t>Rounding</w:t>
      </w:r>
      <w:bookmarkEnd w:id="7"/>
    </w:p>
    <w:p w14:paraId="2B4699CE" w14:textId="77777777" w:rsidR="003A179A" w:rsidRPr="007154CF" w:rsidRDefault="003A179A" w:rsidP="00CA6B53">
      <w:pPr>
        <w:spacing w:before="100" w:beforeAutospacing="1" w:after="100" w:afterAutospacing="1" w:line="240" w:lineRule="auto"/>
        <w:rPr>
          <w:rFonts w:ascii="Arial" w:hAnsi="Arial" w:cs="Arial"/>
        </w:rPr>
      </w:pPr>
      <w:r w:rsidRPr="007154CF">
        <w:rPr>
          <w:rFonts w:ascii="Arial" w:hAnsi="Arial" w:cs="Arial"/>
        </w:rPr>
        <w:t xml:space="preserve">The general approach to rounding is that where the following number is 0-4 round down and for 5-9 round up. Students may need to round an answer to a specific number of significant figures or to the nearest whole number. </w:t>
      </w:r>
    </w:p>
    <w:p w14:paraId="4E872D88" w14:textId="0D13B95E" w:rsidR="003A179A" w:rsidRPr="007154CF" w:rsidRDefault="003A179A" w:rsidP="00CA6B53">
      <w:pPr>
        <w:spacing w:before="100" w:beforeAutospacing="1" w:after="100" w:afterAutospacing="1" w:line="240" w:lineRule="auto"/>
        <w:rPr>
          <w:rFonts w:ascii="Arial" w:hAnsi="Arial" w:cs="Arial"/>
        </w:rPr>
      </w:pPr>
      <w:r w:rsidRPr="007154CF">
        <w:rPr>
          <w:rFonts w:ascii="Arial" w:hAnsi="Arial" w:cs="Arial"/>
        </w:rPr>
        <w:t xml:space="preserve">Students should be cautious when rounding a number that has already been rounded and of rounding intermediate values during calculations. </w:t>
      </w:r>
    </w:p>
    <w:p w14:paraId="32EA8F00" w14:textId="2433B0A6" w:rsidR="003A179A" w:rsidRPr="007154CF" w:rsidRDefault="00617C6E" w:rsidP="00CA6B53">
      <w:pPr>
        <w:spacing w:before="100" w:beforeAutospacing="1" w:after="100" w:afterAutospacing="1" w:line="240" w:lineRule="auto"/>
        <w:rPr>
          <w:rFonts w:ascii="Arial" w:hAnsi="Arial" w:cs="Arial"/>
        </w:rPr>
      </w:pPr>
      <w:r>
        <w:rPr>
          <w:rFonts w:ascii="Arial" w:hAnsi="Arial" w:cs="Arial"/>
        </w:rPr>
        <w:t>In some questions, s</w:t>
      </w:r>
      <w:r w:rsidR="003A179A" w:rsidRPr="007154CF">
        <w:rPr>
          <w:rFonts w:ascii="Arial" w:hAnsi="Arial" w:cs="Arial"/>
        </w:rPr>
        <w:t xml:space="preserve">tudents might be required to find out how much of something is needed, which is only available in units of a whole number. In this case they will need to round up, as they will not have sufficient if </w:t>
      </w:r>
      <w:proofErr w:type="gramStart"/>
      <w:r w:rsidR="003A179A" w:rsidRPr="007154CF">
        <w:rPr>
          <w:rFonts w:ascii="Arial" w:hAnsi="Arial" w:cs="Arial"/>
        </w:rPr>
        <w:t>they</w:t>
      </w:r>
      <w:proofErr w:type="gramEnd"/>
      <w:r w:rsidR="003A179A" w:rsidRPr="007154CF">
        <w:rPr>
          <w:rFonts w:ascii="Arial" w:hAnsi="Arial" w:cs="Arial"/>
        </w:rPr>
        <w:t xml:space="preserve"> round down. </w:t>
      </w:r>
    </w:p>
    <w:p w14:paraId="2E3580FE" w14:textId="4F68D65A" w:rsidR="003A179A" w:rsidRPr="007154CF" w:rsidRDefault="00A63ACA" w:rsidP="00CA6B53">
      <w:pPr>
        <w:spacing w:before="100" w:beforeAutospacing="1" w:after="100" w:afterAutospacing="1" w:line="240" w:lineRule="auto"/>
        <w:rPr>
          <w:rFonts w:ascii="Arial" w:hAnsi="Arial" w:cs="Arial"/>
        </w:rPr>
      </w:pPr>
      <w:r w:rsidRPr="007154CF">
        <w:rPr>
          <w:rFonts w:ascii="Arial" w:hAnsi="Arial" w:cs="Arial"/>
        </w:rPr>
        <w:t xml:space="preserve">For example. </w:t>
      </w:r>
      <w:r w:rsidR="00A6022E">
        <w:rPr>
          <w:rFonts w:ascii="Arial" w:hAnsi="Arial" w:cs="Arial"/>
        </w:rPr>
        <w:t>I</w:t>
      </w:r>
      <w:r w:rsidRPr="007154CF">
        <w:rPr>
          <w:rFonts w:ascii="Arial" w:hAnsi="Arial" w:cs="Arial"/>
        </w:rPr>
        <w:t>f</w:t>
      </w:r>
      <w:r w:rsidR="00A6022E">
        <w:rPr>
          <w:rFonts w:ascii="Arial" w:hAnsi="Arial" w:cs="Arial"/>
        </w:rPr>
        <w:t xml:space="preserve"> </w:t>
      </w:r>
      <w:r w:rsidRPr="007154CF">
        <w:rPr>
          <w:rFonts w:ascii="Arial" w:hAnsi="Arial" w:cs="Arial"/>
        </w:rPr>
        <w:t>a</w:t>
      </w:r>
      <w:r w:rsidR="005C37E9" w:rsidRPr="007154CF">
        <w:rPr>
          <w:rFonts w:ascii="Arial" w:hAnsi="Arial" w:cs="Arial"/>
        </w:rPr>
        <w:t xml:space="preserve"> decorator is using a paint which is only available in 10 litre cans. </w:t>
      </w:r>
      <w:r w:rsidR="003A179A" w:rsidRPr="007154CF">
        <w:rPr>
          <w:rFonts w:ascii="Arial" w:hAnsi="Arial" w:cs="Arial"/>
        </w:rPr>
        <w:t xml:space="preserve">How many cans of paint should a decorator buy if they need 33 litres? </w:t>
      </w:r>
    </w:p>
    <w:p w14:paraId="54D416C1" w14:textId="15D2B894" w:rsidR="005C37E9" w:rsidRPr="007154CF" w:rsidRDefault="00091D61" w:rsidP="00CA6B53">
      <w:pPr>
        <w:spacing w:before="100" w:beforeAutospacing="1" w:after="100" w:afterAutospacing="1" w:line="240" w:lineRule="auto"/>
        <w:rPr>
          <w:rFonts w:ascii="Arial" w:hAnsi="Arial" w:cs="Arial"/>
          <w:iCs/>
        </w:rPr>
      </w:pPr>
      <m:oMathPara>
        <m:oMath>
          <m:r>
            <m:rPr>
              <m:sty m:val="p"/>
            </m:rPr>
            <w:rPr>
              <w:rFonts w:ascii="Cambria Math" w:hAnsi="Cambria Math" w:cs="Arial"/>
            </w:rPr>
            <m:t>Number of cans required=</m:t>
          </m:r>
          <m:f>
            <m:fPr>
              <m:ctrlPr>
                <w:rPr>
                  <w:rFonts w:ascii="Cambria Math" w:hAnsi="Cambria Math" w:cs="Arial"/>
                  <w:iCs/>
                </w:rPr>
              </m:ctrlPr>
            </m:fPr>
            <m:num>
              <m:r>
                <m:rPr>
                  <m:sty m:val="p"/>
                </m:rPr>
                <w:rPr>
                  <w:rFonts w:ascii="Cambria Math" w:hAnsi="Cambria Math" w:cs="Arial"/>
                </w:rPr>
                <m:t>Total volume of paint required</m:t>
              </m:r>
            </m:num>
            <m:den>
              <m:r>
                <m:rPr>
                  <m:sty m:val="p"/>
                </m:rPr>
                <w:rPr>
                  <w:rFonts w:ascii="Cambria Math" w:hAnsi="Cambria Math" w:cs="Arial"/>
                </w:rPr>
                <m:t>Volume of each can</m:t>
              </m:r>
            </m:den>
          </m:f>
          <m:r>
            <w:rPr>
              <w:rFonts w:ascii="Cambria Math" w:hAnsi="Cambria Math" w:cs="Arial"/>
            </w:rPr>
            <m:t>=</m:t>
          </m:r>
          <m:f>
            <m:fPr>
              <m:ctrlPr>
                <w:rPr>
                  <w:rFonts w:ascii="Cambria Math" w:hAnsi="Cambria Math" w:cs="Arial"/>
                  <w:i/>
                  <w:iCs/>
                </w:rPr>
              </m:ctrlPr>
            </m:fPr>
            <m:num>
              <m:r>
                <w:rPr>
                  <w:rFonts w:ascii="Cambria Math" w:hAnsi="Cambria Math" w:cs="Arial"/>
                </w:rPr>
                <m:t>33</m:t>
              </m:r>
            </m:num>
            <m:den>
              <m:r>
                <w:rPr>
                  <w:rFonts w:ascii="Cambria Math" w:hAnsi="Cambria Math" w:cs="Arial"/>
                </w:rPr>
                <m:t>10</m:t>
              </m:r>
            </m:den>
          </m:f>
          <m:r>
            <w:rPr>
              <w:rFonts w:ascii="Cambria Math" w:hAnsi="Cambria Math" w:cs="Arial"/>
            </w:rPr>
            <m:t>=3.3</m:t>
          </m:r>
        </m:oMath>
      </m:oMathPara>
    </w:p>
    <w:p w14:paraId="55A26AB6" w14:textId="58FE8C09" w:rsidR="003A179A" w:rsidRPr="007154CF" w:rsidRDefault="00A63ACA" w:rsidP="00CA6B53">
      <w:pPr>
        <w:spacing w:before="100" w:beforeAutospacing="1" w:after="100" w:afterAutospacing="1" w:line="240" w:lineRule="auto"/>
        <w:rPr>
          <w:rFonts w:ascii="Arial" w:hAnsi="Arial" w:cs="Arial"/>
        </w:rPr>
      </w:pPr>
      <w:r w:rsidRPr="007154CF">
        <w:rPr>
          <w:rFonts w:ascii="Arial" w:hAnsi="Arial" w:cs="Arial"/>
        </w:rPr>
        <w:t xml:space="preserve">As more than </w:t>
      </w:r>
      <w:r w:rsidR="009E1365">
        <w:rPr>
          <w:rFonts w:ascii="Arial" w:hAnsi="Arial" w:cs="Arial"/>
        </w:rPr>
        <w:t>three</w:t>
      </w:r>
      <w:r w:rsidR="003A179A" w:rsidRPr="007154CF">
        <w:rPr>
          <w:rFonts w:ascii="Arial" w:hAnsi="Arial" w:cs="Arial"/>
        </w:rPr>
        <w:t xml:space="preserve"> </w:t>
      </w:r>
      <w:r w:rsidRPr="007154CF">
        <w:rPr>
          <w:rFonts w:ascii="Arial" w:hAnsi="Arial" w:cs="Arial"/>
        </w:rPr>
        <w:t>can</w:t>
      </w:r>
      <w:r w:rsidR="001C69D4" w:rsidRPr="007154CF">
        <w:rPr>
          <w:rFonts w:ascii="Arial" w:hAnsi="Arial" w:cs="Arial"/>
        </w:rPr>
        <w:t>s</w:t>
      </w:r>
      <w:r w:rsidRPr="007154CF">
        <w:rPr>
          <w:rFonts w:ascii="Arial" w:hAnsi="Arial" w:cs="Arial"/>
        </w:rPr>
        <w:t xml:space="preserve"> are required, the decorator must round up and buy four cans as three would be insufficient.</w:t>
      </w:r>
    </w:p>
    <w:p w14:paraId="041228A6" w14:textId="70B05851" w:rsidR="0071129C" w:rsidRPr="007154CF" w:rsidRDefault="003A179A" w:rsidP="00CA6B53">
      <w:pPr>
        <w:spacing w:before="100" w:beforeAutospacing="1" w:after="100" w:afterAutospacing="1" w:line="240" w:lineRule="auto"/>
        <w:rPr>
          <w:rFonts w:ascii="Arial" w:hAnsi="Arial" w:cs="Arial"/>
        </w:rPr>
      </w:pPr>
      <w:r w:rsidRPr="007154CF">
        <w:rPr>
          <w:rFonts w:ascii="Arial" w:hAnsi="Arial" w:cs="Arial"/>
        </w:rPr>
        <w:t xml:space="preserve">On the other hand, in some situations the </w:t>
      </w:r>
      <w:r w:rsidR="009E1365">
        <w:rPr>
          <w:rFonts w:ascii="Arial" w:hAnsi="Arial" w:cs="Arial"/>
        </w:rPr>
        <w:t>student</w:t>
      </w:r>
      <w:r w:rsidRPr="007154CF">
        <w:rPr>
          <w:rFonts w:ascii="Arial" w:hAnsi="Arial" w:cs="Arial"/>
        </w:rPr>
        <w:t xml:space="preserve"> must always round down.</w:t>
      </w:r>
      <w:r w:rsidR="0071129C" w:rsidRPr="007154CF">
        <w:rPr>
          <w:rFonts w:ascii="Arial" w:hAnsi="Arial" w:cs="Arial"/>
        </w:rPr>
        <w:t xml:space="preserve"> I</w:t>
      </w:r>
      <w:r w:rsidRPr="007154CF">
        <w:rPr>
          <w:rFonts w:ascii="Arial" w:hAnsi="Arial" w:cs="Arial"/>
        </w:rPr>
        <w:t>f the decorator has £50 to buy paint, and each can of paint costs £13 pounds,</w:t>
      </w:r>
      <w:r w:rsidR="0071129C" w:rsidRPr="007154CF">
        <w:rPr>
          <w:rFonts w:ascii="Arial" w:hAnsi="Arial" w:cs="Arial"/>
        </w:rPr>
        <w:t xml:space="preserve"> how many can</w:t>
      </w:r>
      <w:r w:rsidRPr="007154CF">
        <w:rPr>
          <w:rFonts w:ascii="Arial" w:hAnsi="Arial" w:cs="Arial"/>
        </w:rPr>
        <w:t xml:space="preserve"> they </w:t>
      </w:r>
      <w:r w:rsidR="0071129C" w:rsidRPr="007154CF">
        <w:rPr>
          <w:rFonts w:ascii="Arial" w:hAnsi="Arial" w:cs="Arial"/>
        </w:rPr>
        <w:t>buy?</w:t>
      </w:r>
      <w:r w:rsidRPr="007154CF">
        <w:rPr>
          <w:rFonts w:ascii="Arial" w:hAnsi="Arial" w:cs="Arial"/>
        </w:rPr>
        <w:t xml:space="preserve"> </w:t>
      </w:r>
    </w:p>
    <w:p w14:paraId="7BAF0D5F" w14:textId="288D4F92" w:rsidR="0071129C" w:rsidRPr="007154CF" w:rsidRDefault="00000000" w:rsidP="00CA6B53">
      <w:pPr>
        <w:spacing w:before="100" w:beforeAutospacing="1" w:after="100" w:afterAutospacing="1" w:line="240" w:lineRule="auto"/>
        <w:rPr>
          <w:rFonts w:ascii="Arial" w:hAnsi="Arial" w:cs="Arial"/>
        </w:rPr>
      </w:pPr>
      <m:oMathPara>
        <m:oMath>
          <m:f>
            <m:fPr>
              <m:ctrlPr>
                <w:rPr>
                  <w:rFonts w:ascii="Cambria Math" w:hAnsi="Cambria Math" w:cs="Arial"/>
                  <w:i/>
                </w:rPr>
              </m:ctrlPr>
            </m:fPr>
            <m:num>
              <m:r>
                <w:rPr>
                  <w:rFonts w:ascii="Cambria Math" w:hAnsi="Cambria Math" w:cs="Arial"/>
                </w:rPr>
                <m:t>£50</m:t>
              </m:r>
            </m:num>
            <m:den>
              <m:r>
                <w:rPr>
                  <w:rFonts w:ascii="Cambria Math" w:hAnsi="Cambria Math" w:cs="Arial"/>
                </w:rPr>
                <m:t>£13</m:t>
              </m:r>
            </m:den>
          </m:f>
          <m:r>
            <w:rPr>
              <w:rFonts w:ascii="Cambria Math" w:hAnsi="Cambria Math" w:cs="Arial"/>
            </w:rPr>
            <m:t xml:space="preserve">=3.8 </m:t>
          </m:r>
          <m:r>
            <m:rPr>
              <m:sty m:val="p"/>
            </m:rPr>
            <w:rPr>
              <w:rFonts w:ascii="Cambria Math" w:hAnsi="Cambria Math" w:cs="Arial"/>
            </w:rPr>
            <m:t>cans</m:t>
          </m:r>
        </m:oMath>
      </m:oMathPara>
    </w:p>
    <w:p w14:paraId="52E4AB2C" w14:textId="588198BC" w:rsidR="003A179A" w:rsidRPr="007154CF" w:rsidRDefault="003A179A" w:rsidP="00CA6B53">
      <w:pPr>
        <w:spacing w:before="100" w:beforeAutospacing="1" w:after="100" w:afterAutospacing="1" w:line="240" w:lineRule="auto"/>
        <w:rPr>
          <w:rFonts w:ascii="Arial" w:hAnsi="Arial" w:cs="Arial"/>
        </w:rPr>
      </w:pPr>
      <w:r w:rsidRPr="007154CF">
        <w:rPr>
          <w:rFonts w:ascii="Arial" w:hAnsi="Arial" w:cs="Arial"/>
        </w:rPr>
        <w:lastRenderedPageBreak/>
        <w:t xml:space="preserve">Paint can only be purchased in whole cans, so rounding to the nearest whole number gives four cans. However, four cans of paint will cost 4 </w:t>
      </w:r>
      <w:r w:rsidRPr="007154CF">
        <w:rPr>
          <w:rFonts w:ascii="Symbol" w:eastAsia="Symbol" w:hAnsi="Symbol" w:cs="Symbol"/>
        </w:rPr>
        <w:sym w:font="Symbol" w:char="F0B4"/>
      </w:r>
      <w:r w:rsidRPr="007154CF">
        <w:rPr>
          <w:rFonts w:ascii="Arial" w:hAnsi="Arial" w:cs="Arial"/>
        </w:rPr>
        <w:t xml:space="preserve"> £13 = £52, so they don’t have enough money and can only buy three cans of paint</w:t>
      </w:r>
      <w:r w:rsidR="001C69D4" w:rsidRPr="007154CF">
        <w:rPr>
          <w:rFonts w:ascii="Arial" w:hAnsi="Arial" w:cs="Arial"/>
        </w:rPr>
        <w:t>.</w:t>
      </w:r>
      <w:r w:rsidRPr="007154CF">
        <w:rPr>
          <w:rFonts w:ascii="Arial" w:hAnsi="Arial" w:cs="Arial"/>
        </w:rPr>
        <w:t xml:space="preserve"> </w:t>
      </w:r>
    </w:p>
    <w:p w14:paraId="53DDFE94" w14:textId="0251D252" w:rsidR="00895805" w:rsidRPr="007154CF" w:rsidRDefault="00064943" w:rsidP="00CA6B53">
      <w:pPr>
        <w:pStyle w:val="Heading4"/>
        <w:spacing w:before="100" w:beforeAutospacing="1" w:after="100" w:afterAutospacing="1" w:line="240" w:lineRule="auto"/>
        <w:rPr>
          <w:rFonts w:cs="Arial"/>
        </w:rPr>
      </w:pPr>
      <w:r w:rsidRPr="007154CF">
        <w:rPr>
          <w:rFonts w:cs="Arial"/>
          <w:noProof/>
        </w:rPr>
        <w:drawing>
          <wp:anchor distT="0" distB="180340" distL="114300" distR="114300" simplePos="0" relativeHeight="251658255" behindDoc="0" locked="0" layoutInCell="1" allowOverlap="1" wp14:anchorId="79764D18" wp14:editId="2EA900C6">
            <wp:simplePos x="0" y="0"/>
            <wp:positionH relativeFrom="column">
              <wp:posOffset>135890</wp:posOffset>
            </wp:positionH>
            <wp:positionV relativeFrom="paragraph">
              <wp:posOffset>356235</wp:posOffset>
            </wp:positionV>
            <wp:extent cx="5730875" cy="5299075"/>
            <wp:effectExtent l="19050" t="19050" r="22225" b="15875"/>
            <wp:wrapTopAndBottom/>
            <wp:docPr id="1232974093"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74093" name="Picture 1" descr="Question paper extract "/>
                    <pic:cNvPicPr/>
                  </pic:nvPicPr>
                  <pic:blipFill>
                    <a:blip r:embed="rId22">
                      <a:extLst>
                        <a:ext uri="{28A0092B-C50C-407E-A947-70E740481C1C}">
                          <a14:useLocalDpi xmlns:a14="http://schemas.microsoft.com/office/drawing/2010/main" val="0"/>
                        </a:ext>
                      </a:extLst>
                    </a:blip>
                    <a:stretch>
                      <a:fillRect/>
                    </a:stretch>
                  </pic:blipFill>
                  <pic:spPr>
                    <a:xfrm>
                      <a:off x="0" y="0"/>
                      <a:ext cx="5730875" cy="5299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95805" w:rsidRPr="007154CF">
        <w:rPr>
          <w:rFonts w:cs="Arial"/>
        </w:rPr>
        <w:t>Worked example – rounding</w:t>
      </w:r>
      <w:r w:rsidR="00C2562C">
        <w:rPr>
          <w:rFonts w:cs="Arial"/>
        </w:rPr>
        <w:t xml:space="preserve"> to the nearest integer</w:t>
      </w:r>
    </w:p>
    <w:p w14:paraId="6AAB8594" w14:textId="50BD1EC2" w:rsidR="00895805" w:rsidRPr="007154CF" w:rsidRDefault="00895805" w:rsidP="00064943">
      <w:pPr>
        <w:spacing w:before="100" w:beforeAutospacing="1" w:after="100" w:afterAutospacing="1" w:line="240" w:lineRule="auto"/>
        <w:jc w:val="right"/>
        <w:rPr>
          <w:rFonts w:ascii="Arial" w:hAnsi="Arial" w:cs="Arial"/>
        </w:rPr>
      </w:pPr>
      <w:r w:rsidRPr="007154CF">
        <w:rPr>
          <w:rFonts w:ascii="Arial" w:hAnsi="Arial" w:cs="Arial"/>
        </w:rPr>
        <w:t>J257/01 June 2022 Q14 (b)</w:t>
      </w:r>
    </w:p>
    <w:p w14:paraId="5130759A" w14:textId="2DD871CB" w:rsidR="00895805" w:rsidRPr="007154CF" w:rsidRDefault="00895805" w:rsidP="007C3272">
      <w:pPr>
        <w:pStyle w:val="ListParagraph"/>
        <w:numPr>
          <w:ilvl w:val="0"/>
          <w:numId w:val="54"/>
        </w:numPr>
        <w:spacing w:before="100" w:beforeAutospacing="1" w:after="100" w:afterAutospacing="1" w:line="240" w:lineRule="auto"/>
        <w:rPr>
          <w:rFonts w:cs="Arial"/>
        </w:rPr>
      </w:pPr>
      <w:r w:rsidRPr="007154CF">
        <w:rPr>
          <w:rFonts w:cs="Arial"/>
        </w:rPr>
        <w:t xml:space="preserve">Refer also to the </w:t>
      </w:r>
      <w:hyperlink w:anchor="_Ratios_(M1c)" w:history="1">
        <w:r w:rsidRPr="007154CF">
          <w:rPr>
            <w:rStyle w:val="Hyperlink"/>
            <w:rFonts w:cs="Arial"/>
          </w:rPr>
          <w:t>later section on ratios</w:t>
        </w:r>
      </w:hyperlink>
      <w:r w:rsidRPr="007154CF">
        <w:rPr>
          <w:rFonts w:cs="Arial"/>
        </w:rPr>
        <w:t>. Of every 117 turtles, one is male and 116 are female. Dividing the total by 117 tells us how many male turtles there will be. For every male turtle there are 116 female turtles so the total number of female turtles can be found using:</w:t>
      </w:r>
    </w:p>
    <w:p w14:paraId="4B1C71EE" w14:textId="77777777" w:rsidR="00895805" w:rsidRPr="007154CF" w:rsidRDefault="00895805" w:rsidP="007C3272">
      <w:pPr>
        <w:pStyle w:val="ListParagraph"/>
        <w:numPr>
          <w:ilvl w:val="0"/>
          <w:numId w:val="54"/>
        </w:numPr>
        <w:spacing w:before="100" w:beforeAutospacing="1" w:after="100" w:afterAutospacing="1" w:line="240" w:lineRule="auto"/>
        <w:rPr>
          <w:rFonts w:eastAsiaTheme="minorEastAsia" w:cs="Arial"/>
        </w:rPr>
      </w:pPr>
      <w:r w:rsidRPr="007154CF">
        <w:rPr>
          <w:rFonts w:cs="Arial"/>
        </w:rPr>
        <w:t xml:space="preserve">Number of female turtles </w:t>
      </w:r>
      <m:oMath>
        <m:r>
          <w:rPr>
            <w:rFonts w:ascii="Cambria Math" w:hAnsi="Cambria Math" w:cs="Arial"/>
          </w:rPr>
          <m:t xml:space="preserve">= </m:t>
        </m:r>
        <m:f>
          <m:fPr>
            <m:ctrlPr>
              <w:rPr>
                <w:rFonts w:ascii="Cambria Math" w:hAnsi="Cambria Math" w:cs="Arial"/>
                <w:i/>
              </w:rPr>
            </m:ctrlPr>
          </m:fPr>
          <m:num>
            <m:r>
              <w:rPr>
                <w:rFonts w:ascii="Cambria Math" w:hAnsi="Cambria Math" w:cs="Arial"/>
              </w:rPr>
              <m:t>18 000 × 116</m:t>
            </m:r>
          </m:num>
          <m:den>
            <m:r>
              <w:rPr>
                <w:rFonts w:ascii="Cambria Math" w:hAnsi="Cambria Math" w:cs="Arial"/>
              </w:rPr>
              <m:t>117</m:t>
            </m:r>
          </m:den>
        </m:f>
        <m:r>
          <w:rPr>
            <w:rFonts w:ascii="Cambria Math" w:hAnsi="Cambria Math" w:cs="Arial"/>
          </w:rPr>
          <m:t xml:space="preserve">= 17 846.2 </m:t>
        </m:r>
      </m:oMath>
    </w:p>
    <w:p w14:paraId="1D4BA143" w14:textId="77777777" w:rsidR="00895805" w:rsidRPr="007154CF" w:rsidRDefault="00895805" w:rsidP="007C3272">
      <w:pPr>
        <w:pStyle w:val="ListParagraph"/>
        <w:numPr>
          <w:ilvl w:val="0"/>
          <w:numId w:val="54"/>
        </w:numPr>
        <w:spacing w:before="100" w:beforeAutospacing="1" w:after="100" w:afterAutospacing="1" w:line="240" w:lineRule="auto"/>
        <w:rPr>
          <w:rFonts w:cs="Arial"/>
        </w:rPr>
      </w:pPr>
      <w:r w:rsidRPr="007154CF">
        <w:rPr>
          <w:rFonts w:eastAsiaTheme="minorEastAsia" w:cs="Arial"/>
        </w:rPr>
        <w:t>But we cannot have 0.2 of a turtle (and in any case the answer should be given to the nearest whole number) so we round down to 17846.</w:t>
      </w:r>
    </w:p>
    <w:p w14:paraId="61AC1939" w14:textId="77777777" w:rsidR="00895805" w:rsidRPr="007154CF" w:rsidRDefault="00895805" w:rsidP="00CA6B53">
      <w:pPr>
        <w:spacing w:before="100" w:beforeAutospacing="1" w:after="100" w:afterAutospacing="1" w:line="240" w:lineRule="auto"/>
        <w:rPr>
          <w:rFonts w:ascii="Arial" w:hAnsi="Arial" w:cs="Arial"/>
        </w:rPr>
      </w:pPr>
    </w:p>
    <w:p w14:paraId="4B02A4C1" w14:textId="77777777" w:rsidR="001267C8" w:rsidRPr="007154CF" w:rsidRDefault="001267C8" w:rsidP="00CA6B53">
      <w:pPr>
        <w:pStyle w:val="Heading3"/>
        <w:spacing w:before="100" w:beforeAutospacing="1" w:after="100" w:afterAutospacing="1" w:line="240" w:lineRule="auto"/>
        <w:rPr>
          <w:rFonts w:cs="Arial"/>
        </w:rPr>
      </w:pPr>
      <w:bookmarkStart w:id="8" w:name="_Toc213330540"/>
      <w:r w:rsidRPr="007154CF">
        <w:rPr>
          <w:rFonts w:cs="Arial"/>
        </w:rPr>
        <w:lastRenderedPageBreak/>
        <w:t>Decimal places (M1a)</w:t>
      </w:r>
      <w:bookmarkEnd w:id="8"/>
    </w:p>
    <w:p w14:paraId="039A0BE6" w14:textId="4517D318" w:rsidR="00B54A35"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The number of decimal places to which a number is rounded states the number of places after the decimal point which are occupied by figures.</w:t>
      </w:r>
      <w:r w:rsidR="00C313F1" w:rsidRPr="007154CF">
        <w:rPr>
          <w:rFonts w:ascii="Arial" w:hAnsi="Arial" w:cs="Arial"/>
        </w:rPr>
        <w:t xml:space="preserve"> Students may have </w:t>
      </w:r>
      <w:r w:rsidR="00B54A35" w:rsidRPr="007154CF">
        <w:rPr>
          <w:rFonts w:ascii="Arial" w:hAnsi="Arial" w:cs="Arial"/>
        </w:rPr>
        <w:t>started</w:t>
      </w:r>
      <w:r w:rsidR="00C313F1" w:rsidRPr="007154CF">
        <w:rPr>
          <w:rFonts w:ascii="Arial" w:hAnsi="Arial" w:cs="Arial"/>
        </w:rPr>
        <w:t xml:space="preserve"> using decimals</w:t>
      </w:r>
      <w:r w:rsidR="00B54A35" w:rsidRPr="007154CF">
        <w:rPr>
          <w:rFonts w:ascii="Arial" w:hAnsi="Arial" w:cs="Arial"/>
        </w:rPr>
        <w:t xml:space="preserve"> and rounding</w:t>
      </w:r>
      <w:r w:rsidR="00C313F1" w:rsidRPr="007154CF">
        <w:rPr>
          <w:rFonts w:ascii="Arial" w:hAnsi="Arial" w:cs="Arial"/>
        </w:rPr>
        <w:t xml:space="preserve"> </w:t>
      </w:r>
      <w:r w:rsidR="00B54A35" w:rsidRPr="007154CF">
        <w:rPr>
          <w:rFonts w:ascii="Arial" w:hAnsi="Arial" w:cs="Arial"/>
        </w:rPr>
        <w:t>in</w:t>
      </w:r>
      <w:r w:rsidR="00C313F1" w:rsidRPr="007154CF">
        <w:rPr>
          <w:rFonts w:ascii="Arial" w:hAnsi="Arial" w:cs="Arial"/>
        </w:rPr>
        <w:t xml:space="preserve"> Key Stage 2</w:t>
      </w:r>
      <w:r w:rsidR="00D30D71" w:rsidRPr="007154CF">
        <w:rPr>
          <w:rFonts w:ascii="Arial" w:hAnsi="Arial" w:cs="Arial"/>
        </w:rPr>
        <w:t xml:space="preserve"> maths</w:t>
      </w:r>
      <w:r w:rsidR="00C313F1" w:rsidRPr="007154CF">
        <w:rPr>
          <w:rFonts w:ascii="Arial" w:hAnsi="Arial" w:cs="Arial"/>
        </w:rPr>
        <w:t>.</w:t>
      </w:r>
      <w:r w:rsidRPr="007154CF">
        <w:rPr>
          <w:rFonts w:ascii="Arial" w:hAnsi="Arial" w:cs="Arial"/>
        </w:rPr>
        <w:t xml:space="preserve"> </w:t>
      </w:r>
    </w:p>
    <w:p w14:paraId="3F775DB3" w14:textId="06CA90CF" w:rsidR="001267C8" w:rsidRPr="007154CF" w:rsidRDefault="001267C8" w:rsidP="00CA6B53">
      <w:pPr>
        <w:spacing w:before="100" w:beforeAutospacing="1" w:after="100" w:afterAutospacing="1" w:line="240" w:lineRule="auto"/>
        <w:rPr>
          <w:rFonts w:ascii="Arial" w:eastAsia="Times New Roman" w:hAnsi="Arial" w:cs="Arial"/>
          <w:szCs w:val="24"/>
          <w:lang w:eastAsia="en-GB"/>
        </w:rPr>
      </w:pPr>
      <w:r w:rsidRPr="007154CF">
        <w:rPr>
          <w:rFonts w:ascii="Arial" w:hAnsi="Arial" w:cs="Arial"/>
        </w:rPr>
        <w:t>During practical work, this should also reflect the res</w:t>
      </w:r>
      <w:r w:rsidRPr="007154CF">
        <w:rPr>
          <w:rFonts w:ascii="Arial" w:eastAsia="Times New Roman" w:hAnsi="Arial" w:cs="Arial"/>
          <w:szCs w:val="24"/>
          <w:lang w:eastAsia="en-GB"/>
        </w:rPr>
        <w:t xml:space="preserve">olution of an instrument used. The same number of decimal places should </w:t>
      </w:r>
      <w:r w:rsidR="0046026F">
        <w:rPr>
          <w:rFonts w:ascii="Arial" w:eastAsia="Times New Roman" w:hAnsi="Arial" w:cs="Arial"/>
          <w:szCs w:val="24"/>
          <w:lang w:eastAsia="en-GB"/>
        </w:rPr>
        <w:t xml:space="preserve">normally </w:t>
      </w:r>
      <w:r w:rsidRPr="007154CF">
        <w:rPr>
          <w:rFonts w:ascii="Arial" w:eastAsia="Times New Roman" w:hAnsi="Arial" w:cs="Arial"/>
          <w:szCs w:val="24"/>
          <w:lang w:eastAsia="en-GB"/>
        </w:rPr>
        <w:t>be used through a single data column of collected data</w:t>
      </w:r>
      <w:r w:rsidR="00692FD6">
        <w:rPr>
          <w:rFonts w:ascii="Arial" w:eastAsia="Times New Roman" w:hAnsi="Arial" w:cs="Arial"/>
          <w:szCs w:val="24"/>
          <w:lang w:eastAsia="en-GB"/>
        </w:rPr>
        <w:t xml:space="preserve"> (unless the measuring instrument or it’s </w:t>
      </w:r>
      <w:r w:rsidR="00DA48B1">
        <w:rPr>
          <w:rFonts w:ascii="Arial" w:eastAsia="Times New Roman" w:hAnsi="Arial" w:cs="Arial"/>
          <w:szCs w:val="24"/>
          <w:lang w:eastAsia="en-GB"/>
        </w:rPr>
        <w:t xml:space="preserve">resolution has changed </w:t>
      </w:r>
      <w:r w:rsidR="004D0BF9">
        <w:rPr>
          <w:rFonts w:ascii="Arial" w:eastAsia="Times New Roman" w:hAnsi="Arial" w:cs="Arial"/>
          <w:szCs w:val="24"/>
          <w:lang w:eastAsia="en-GB"/>
        </w:rPr>
        <w:t>in the set of readings)</w:t>
      </w:r>
      <w:r w:rsidRPr="007154CF">
        <w:rPr>
          <w:rFonts w:ascii="Arial" w:eastAsia="Times New Roman" w:hAnsi="Arial" w:cs="Arial"/>
          <w:szCs w:val="24"/>
          <w:lang w:eastAsia="en-GB"/>
        </w:rPr>
        <w:t xml:space="preserve">. </w:t>
      </w:r>
    </w:p>
    <w:p w14:paraId="615270D8" w14:textId="77777777" w:rsidR="001267C8" w:rsidRPr="007154CF" w:rsidRDefault="001267C8" w:rsidP="00CA6B53">
      <w:pPr>
        <w:pStyle w:val="Heading3"/>
        <w:spacing w:before="100" w:beforeAutospacing="1" w:after="100" w:afterAutospacing="1" w:line="240" w:lineRule="auto"/>
        <w:rPr>
          <w:rFonts w:cs="Arial"/>
        </w:rPr>
      </w:pPr>
      <w:bookmarkStart w:id="9" w:name="_Toc213330541"/>
      <w:r w:rsidRPr="007154CF">
        <w:rPr>
          <w:rStyle w:val="Heading2Char"/>
          <w:rFonts w:cs="Arial"/>
          <w:sz w:val="28"/>
          <w:szCs w:val="28"/>
        </w:rPr>
        <w:t>Significant figures</w:t>
      </w:r>
      <w:r w:rsidRPr="007154CF">
        <w:rPr>
          <w:rFonts w:cs="Arial"/>
        </w:rPr>
        <w:t xml:space="preserve"> (M2b)</w:t>
      </w:r>
      <w:bookmarkEnd w:id="9"/>
    </w:p>
    <w:p w14:paraId="022C444F" w14:textId="0212FA2B" w:rsidR="00463F6D" w:rsidRDefault="00BD4F79" w:rsidP="00CA6B53">
      <w:pPr>
        <w:spacing w:before="100" w:beforeAutospacing="1" w:after="100" w:afterAutospacing="1" w:line="240" w:lineRule="auto"/>
        <w:rPr>
          <w:rFonts w:ascii="Arial" w:hAnsi="Arial" w:cs="Arial"/>
        </w:rPr>
      </w:pPr>
      <w:r w:rsidRPr="007154CF">
        <w:rPr>
          <w:rFonts w:ascii="Arial" w:hAnsi="Arial" w:cs="Arial"/>
        </w:rPr>
        <w:t>Students may have learned about significant figures in Key Stage 3 maths.</w:t>
      </w:r>
      <w:r>
        <w:rPr>
          <w:rFonts w:ascii="Arial" w:hAnsi="Arial" w:cs="Arial"/>
        </w:rPr>
        <w:t xml:space="preserve"> </w:t>
      </w:r>
      <w:r w:rsidR="001267C8" w:rsidRPr="007154CF">
        <w:rPr>
          <w:rFonts w:ascii="Arial" w:hAnsi="Arial" w:cs="Arial"/>
        </w:rPr>
        <w:t>The significant figures are those which</w:t>
      </w:r>
      <w:r w:rsidR="00D5409E">
        <w:rPr>
          <w:rFonts w:ascii="Arial" w:hAnsi="Arial" w:cs="Arial"/>
        </w:rPr>
        <w:t xml:space="preserve"> are used to give a value to a</w:t>
      </w:r>
      <w:r w:rsidR="00F17DCA">
        <w:rPr>
          <w:rFonts w:ascii="Arial" w:hAnsi="Arial" w:cs="Arial"/>
        </w:rPr>
        <w:t xml:space="preserve"> required, or appropriate,</w:t>
      </w:r>
      <w:r w:rsidR="00D5409E">
        <w:rPr>
          <w:rFonts w:ascii="Arial" w:hAnsi="Arial" w:cs="Arial"/>
        </w:rPr>
        <w:t xml:space="preserve"> </w:t>
      </w:r>
      <w:r w:rsidR="00F17DCA">
        <w:rPr>
          <w:rFonts w:ascii="Arial" w:hAnsi="Arial" w:cs="Arial"/>
        </w:rPr>
        <w:t>resolution</w:t>
      </w:r>
      <w:r w:rsidR="00D5409E">
        <w:rPr>
          <w:rFonts w:ascii="Arial" w:hAnsi="Arial" w:cs="Arial"/>
        </w:rPr>
        <w:t>.</w:t>
      </w:r>
      <w:r w:rsidR="001267C8" w:rsidRPr="007154CF">
        <w:rPr>
          <w:rFonts w:ascii="Arial" w:hAnsi="Arial" w:cs="Arial"/>
        </w:rPr>
        <w:t xml:space="preserve"> </w:t>
      </w:r>
      <w:r>
        <w:rPr>
          <w:rFonts w:ascii="Arial" w:hAnsi="Arial" w:cs="Arial"/>
        </w:rPr>
        <w:t>In calculations, t</w:t>
      </w:r>
      <w:r w:rsidRPr="007154CF">
        <w:rPr>
          <w:rFonts w:ascii="Arial" w:hAnsi="Arial" w:cs="Arial"/>
        </w:rPr>
        <w:t>he number of significant figures in</w:t>
      </w:r>
      <w:r>
        <w:rPr>
          <w:rFonts w:ascii="Arial" w:hAnsi="Arial" w:cs="Arial"/>
        </w:rPr>
        <w:t xml:space="preserve"> an</w:t>
      </w:r>
      <w:r w:rsidRPr="007154CF">
        <w:rPr>
          <w:rFonts w:ascii="Arial" w:hAnsi="Arial" w:cs="Arial"/>
        </w:rPr>
        <w:t xml:space="preserve"> answer should be equal to the smallest number of significant figures in </w:t>
      </w:r>
      <w:r>
        <w:rPr>
          <w:rFonts w:ascii="Arial" w:hAnsi="Arial" w:cs="Arial"/>
        </w:rPr>
        <w:t>any</w:t>
      </w:r>
      <w:r w:rsidRPr="007154CF">
        <w:rPr>
          <w:rFonts w:ascii="Arial" w:hAnsi="Arial" w:cs="Arial"/>
        </w:rPr>
        <w:t xml:space="preserve"> of the values used in the calculation.</w:t>
      </w:r>
      <w:r>
        <w:rPr>
          <w:rFonts w:ascii="Arial" w:hAnsi="Arial" w:cs="Arial"/>
        </w:rPr>
        <w:t xml:space="preserve"> </w:t>
      </w:r>
      <w:r w:rsidR="00463F6D">
        <w:rPr>
          <w:rFonts w:ascii="Arial" w:hAnsi="Arial" w:cs="Arial"/>
        </w:rPr>
        <w:t>Students may be required to</w:t>
      </w:r>
      <w:r w:rsidR="00A14965">
        <w:rPr>
          <w:rFonts w:ascii="Arial" w:hAnsi="Arial" w:cs="Arial"/>
        </w:rPr>
        <w:t xml:space="preserve"> round an answer to a given number of significant figures.</w:t>
      </w:r>
    </w:p>
    <w:p w14:paraId="44BCE211" w14:textId="36F2B700" w:rsidR="005F5B7C" w:rsidRPr="00E1720E" w:rsidRDefault="00E1720E" w:rsidP="00E1720E">
      <w:pPr>
        <w:pStyle w:val="Heading4"/>
        <w:spacing w:before="100" w:beforeAutospacing="1" w:after="100" w:afterAutospacing="1" w:line="240" w:lineRule="auto"/>
        <w:rPr>
          <w:rFonts w:cs="Arial"/>
        </w:rPr>
      </w:pPr>
      <w:bookmarkStart w:id="10" w:name="_Worked_example_–_2"/>
      <w:bookmarkEnd w:id="10"/>
      <w:r>
        <w:rPr>
          <w:noProof/>
          <w14:ligatures w14:val="standardContextual"/>
        </w:rPr>
        <w:drawing>
          <wp:anchor distT="0" distB="180340" distL="114300" distR="114300" simplePos="0" relativeHeight="251658254" behindDoc="0" locked="0" layoutInCell="1" allowOverlap="1" wp14:anchorId="4659D9CC" wp14:editId="613DCB83">
            <wp:simplePos x="0" y="0"/>
            <wp:positionH relativeFrom="column">
              <wp:posOffset>21590</wp:posOffset>
            </wp:positionH>
            <wp:positionV relativeFrom="paragraph">
              <wp:posOffset>329966</wp:posOffset>
            </wp:positionV>
            <wp:extent cx="5730875" cy="3754755"/>
            <wp:effectExtent l="19050" t="19050" r="22225" b="17145"/>
            <wp:wrapTopAndBottom/>
            <wp:docPr id="1683887058"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87058" name="Picture 1" descr="Question paper extract "/>
                    <pic:cNvPicPr/>
                  </pic:nvPicPr>
                  <pic:blipFill>
                    <a:blip r:embed="rId23">
                      <a:extLst>
                        <a:ext uri="{28A0092B-C50C-407E-A947-70E740481C1C}">
                          <a14:useLocalDpi xmlns:a14="http://schemas.microsoft.com/office/drawing/2010/main" val="0"/>
                        </a:ext>
                      </a:extLst>
                    </a:blip>
                    <a:stretch>
                      <a:fillRect/>
                    </a:stretch>
                  </pic:blipFill>
                  <pic:spPr>
                    <a:xfrm>
                      <a:off x="0" y="0"/>
                      <a:ext cx="5730875" cy="3754755"/>
                    </a:xfrm>
                    <a:prstGeom prst="rect">
                      <a:avLst/>
                    </a:prstGeom>
                    <a:ln w="12700"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00027242" w:rsidRPr="007154CF">
        <w:rPr>
          <w:rFonts w:cs="Arial"/>
        </w:rPr>
        <w:t>Worked example – significant figures from data</w:t>
      </w:r>
    </w:p>
    <w:p w14:paraId="2CE279E5" w14:textId="3B25DF42" w:rsidR="00217985" w:rsidRPr="005F5B7C" w:rsidRDefault="00217985" w:rsidP="00E1720E">
      <w:pPr>
        <w:jc w:val="right"/>
      </w:pPr>
      <w:r>
        <w:t>J249/02 June 2023 Q</w:t>
      </w:r>
      <w:r w:rsidR="003C4EF9">
        <w:t>22 (b)</w:t>
      </w:r>
    </w:p>
    <w:p w14:paraId="446527B0" w14:textId="534E26A4" w:rsidR="00822875" w:rsidRDefault="00822875" w:rsidP="007C3272">
      <w:pPr>
        <w:pStyle w:val="ListParagraph"/>
        <w:numPr>
          <w:ilvl w:val="0"/>
          <w:numId w:val="66"/>
        </w:numPr>
        <w:spacing w:before="100" w:beforeAutospacing="1" w:after="100" w:afterAutospacing="1" w:line="240" w:lineRule="auto"/>
        <w:ind w:left="360"/>
        <w:rPr>
          <w:rFonts w:eastAsia="Times New Roman" w:cs="Arial"/>
          <w:szCs w:val="24"/>
          <w:lang w:eastAsia="en-GB"/>
        </w:rPr>
      </w:pPr>
      <w:r>
        <w:rPr>
          <w:rFonts w:eastAsia="Times New Roman" w:cs="Arial"/>
          <w:szCs w:val="24"/>
          <w:lang w:eastAsia="en-GB"/>
        </w:rPr>
        <w:t>units are checked</w:t>
      </w:r>
    </w:p>
    <w:p w14:paraId="16C83303" w14:textId="77777777" w:rsidR="003C244E" w:rsidRDefault="00822875" w:rsidP="007C3272">
      <w:pPr>
        <w:pStyle w:val="ListParagraph"/>
        <w:numPr>
          <w:ilvl w:val="0"/>
          <w:numId w:val="66"/>
        </w:numPr>
        <w:spacing w:before="100" w:beforeAutospacing="1" w:after="100" w:afterAutospacing="1" w:line="240" w:lineRule="auto"/>
        <w:ind w:left="360"/>
        <w:rPr>
          <w:rFonts w:eastAsia="Times New Roman" w:cs="Arial"/>
          <w:szCs w:val="24"/>
          <w:lang w:eastAsia="en-GB"/>
        </w:rPr>
      </w:pPr>
      <w:r>
        <w:rPr>
          <w:rFonts w:eastAsia="Times New Roman" w:cs="Arial"/>
          <w:szCs w:val="24"/>
          <w:lang w:eastAsia="en-GB"/>
        </w:rPr>
        <w:t>v</w:t>
      </w:r>
      <w:r w:rsidR="0060608B">
        <w:rPr>
          <w:rFonts w:eastAsia="Times New Roman" w:cs="Arial"/>
          <w:szCs w:val="24"/>
          <w:lang w:eastAsia="en-GB"/>
        </w:rPr>
        <w:t>alues</w:t>
      </w:r>
      <w:r>
        <w:rPr>
          <w:rFonts w:eastAsia="Times New Roman" w:cs="Arial"/>
          <w:szCs w:val="24"/>
          <w:lang w:eastAsia="en-GB"/>
        </w:rPr>
        <w:t xml:space="preserve"> </w:t>
      </w:r>
      <w:r w:rsidR="0060608B">
        <w:rPr>
          <w:rFonts w:eastAsia="Times New Roman" w:cs="Arial"/>
          <w:szCs w:val="24"/>
          <w:lang w:eastAsia="en-GB"/>
        </w:rPr>
        <w:t>are substituted into the equation to give</w:t>
      </w:r>
      <w:r w:rsidR="003C244E">
        <w:rPr>
          <w:rFonts w:eastAsia="Times New Roman" w:cs="Arial"/>
          <w:szCs w:val="24"/>
          <w:lang w:eastAsia="en-GB"/>
        </w:rPr>
        <w:t>:</w:t>
      </w:r>
    </w:p>
    <w:p w14:paraId="35402884" w14:textId="31FA879E" w:rsidR="003C4EF9" w:rsidRPr="00A44EA3" w:rsidRDefault="00E43411" w:rsidP="00E1720E">
      <w:pPr>
        <w:pStyle w:val="ListParagraph"/>
        <w:spacing w:before="100" w:beforeAutospacing="1" w:after="100" w:afterAutospacing="1" w:line="240" w:lineRule="auto"/>
        <w:ind w:left="360"/>
        <w:jc w:val="center"/>
        <w:rPr>
          <w:rFonts w:eastAsia="Times New Roman" w:cs="Arial"/>
          <w:szCs w:val="24"/>
          <w:lang w:eastAsia="en-GB"/>
        </w:rPr>
      </w:pPr>
      <m:oMathPara>
        <m:oMath>
          <m:r>
            <w:rPr>
              <w:rFonts w:ascii="Cambria Math" w:eastAsia="Times New Roman" w:hAnsi="Cambria Math" w:cs="Arial"/>
              <w:szCs w:val="24"/>
              <w:lang w:eastAsia="en-GB"/>
            </w:rPr>
            <m:t>2.0×</m:t>
          </m:r>
          <m:sSup>
            <m:sSupPr>
              <m:ctrlPr>
                <w:rPr>
                  <w:rFonts w:ascii="Cambria Math" w:eastAsia="Times New Roman" w:hAnsi="Cambria Math" w:cs="Arial"/>
                  <w:i/>
                  <w:szCs w:val="24"/>
                  <w:lang w:eastAsia="en-GB"/>
                </w:rPr>
              </m:ctrlPr>
            </m:sSupPr>
            <m:e>
              <m:r>
                <w:rPr>
                  <w:rFonts w:ascii="Cambria Math" w:eastAsia="Times New Roman" w:hAnsi="Cambria Math" w:cs="Arial"/>
                  <w:szCs w:val="24"/>
                  <w:lang w:eastAsia="en-GB"/>
                </w:rPr>
                <m:t>10</m:t>
              </m:r>
            </m:e>
            <m:sup>
              <m:r>
                <w:rPr>
                  <w:rFonts w:ascii="Cambria Math" w:eastAsia="Times New Roman" w:hAnsi="Cambria Math" w:cs="Arial"/>
                  <w:szCs w:val="24"/>
                  <w:lang w:eastAsia="en-GB"/>
                </w:rPr>
                <m:t>8</m:t>
              </m:r>
            </m:sup>
          </m:sSup>
          <m:r>
            <w:rPr>
              <w:rFonts w:ascii="Cambria Math" w:eastAsia="Times New Roman" w:hAnsi="Cambria Math" w:cs="Arial"/>
              <w:szCs w:val="24"/>
              <w:lang w:eastAsia="en-GB"/>
            </w:rPr>
            <m:t>=</m:t>
          </m:r>
          <m:r>
            <m:rPr>
              <m:sty m:val="p"/>
            </m:rPr>
            <w:rPr>
              <w:rFonts w:ascii="Cambria Math" w:eastAsia="Times New Roman" w:hAnsi="Cambria Math" w:cs="Arial"/>
              <w:szCs w:val="24"/>
              <w:lang w:eastAsia="en-GB"/>
            </w:rPr>
            <m:t>frequency</m:t>
          </m:r>
          <m:r>
            <w:rPr>
              <w:rFonts w:ascii="Cambria Math" w:eastAsia="Times New Roman" w:hAnsi="Cambria Math" w:cs="Arial"/>
              <w:szCs w:val="24"/>
              <w:lang w:eastAsia="en-GB"/>
            </w:rPr>
            <m:t>×</m:t>
          </m:r>
          <m:sSup>
            <m:sSupPr>
              <m:ctrlPr>
                <w:rPr>
                  <w:rFonts w:ascii="Cambria Math" w:eastAsia="Times New Roman" w:hAnsi="Cambria Math" w:cs="Arial"/>
                  <w:i/>
                  <w:szCs w:val="24"/>
                  <w:lang w:eastAsia="en-GB"/>
                </w:rPr>
              </m:ctrlPr>
            </m:sSupPr>
            <m:e>
              <m:r>
                <w:rPr>
                  <w:rFonts w:ascii="Cambria Math" w:eastAsia="Times New Roman" w:hAnsi="Cambria Math" w:cs="Arial"/>
                  <w:szCs w:val="24"/>
                  <w:lang w:eastAsia="en-GB"/>
                </w:rPr>
                <m:t>4.33×10</m:t>
              </m:r>
            </m:e>
            <m:sup>
              <m:r>
                <w:rPr>
                  <w:rFonts w:ascii="Cambria Math" w:eastAsia="Times New Roman" w:hAnsi="Cambria Math" w:cs="Arial"/>
                  <w:szCs w:val="24"/>
                  <w:lang w:eastAsia="en-GB"/>
                </w:rPr>
                <m:t>-7</m:t>
              </m:r>
            </m:sup>
          </m:sSup>
        </m:oMath>
      </m:oMathPara>
    </w:p>
    <w:p w14:paraId="7845B2EC" w14:textId="77777777" w:rsidR="00A44EA3" w:rsidRDefault="00A44EA3" w:rsidP="00E1720E">
      <w:pPr>
        <w:pStyle w:val="ListParagraph"/>
        <w:spacing w:before="100" w:beforeAutospacing="1" w:after="100" w:afterAutospacing="1" w:line="240" w:lineRule="auto"/>
        <w:ind w:left="360"/>
        <w:jc w:val="center"/>
        <w:rPr>
          <w:rFonts w:eastAsia="Times New Roman" w:cs="Arial"/>
          <w:szCs w:val="24"/>
          <w:lang w:eastAsia="en-GB"/>
        </w:rPr>
      </w:pPr>
    </w:p>
    <w:p w14:paraId="07946BB9" w14:textId="2D055974" w:rsidR="00822875" w:rsidRDefault="00822875" w:rsidP="007C3272">
      <w:pPr>
        <w:pStyle w:val="ListParagraph"/>
        <w:numPr>
          <w:ilvl w:val="0"/>
          <w:numId w:val="66"/>
        </w:numPr>
        <w:spacing w:before="100" w:beforeAutospacing="1" w:after="100" w:afterAutospacing="1" w:line="240" w:lineRule="auto"/>
        <w:ind w:left="360"/>
        <w:rPr>
          <w:rFonts w:eastAsia="Times New Roman" w:cs="Arial"/>
          <w:szCs w:val="24"/>
          <w:lang w:eastAsia="en-GB"/>
        </w:rPr>
      </w:pPr>
      <w:r>
        <w:rPr>
          <w:rFonts w:eastAsia="Times New Roman" w:cs="Arial"/>
          <w:szCs w:val="24"/>
          <w:lang w:eastAsia="en-GB"/>
        </w:rPr>
        <w:t xml:space="preserve">the equation is rearranged </w:t>
      </w:r>
      <w:r w:rsidR="003C244E">
        <w:rPr>
          <w:rFonts w:eastAsia="Times New Roman" w:cs="Arial"/>
          <w:szCs w:val="24"/>
          <w:lang w:eastAsia="en-GB"/>
        </w:rPr>
        <w:t>to give:</w:t>
      </w:r>
    </w:p>
    <w:p w14:paraId="2C432133" w14:textId="77777777" w:rsidR="002435F0" w:rsidRPr="002435F0" w:rsidRDefault="003C244E" w:rsidP="002435F0">
      <w:pPr>
        <w:pStyle w:val="ListParagraph"/>
        <w:spacing w:before="100" w:beforeAutospacing="1" w:after="100" w:afterAutospacing="1" w:line="240" w:lineRule="auto"/>
        <w:jc w:val="center"/>
        <w:rPr>
          <w:rFonts w:eastAsia="Times New Roman" w:cs="Arial"/>
          <w:iCs/>
          <w:szCs w:val="24"/>
          <w:lang w:eastAsia="en-GB"/>
        </w:rPr>
      </w:pPr>
      <m:oMathPara>
        <m:oMath>
          <m:r>
            <m:rPr>
              <m:sty m:val="p"/>
            </m:rPr>
            <w:rPr>
              <w:rFonts w:ascii="Cambria Math" w:eastAsia="Times New Roman" w:hAnsi="Cambria Math" w:cs="Arial"/>
              <w:szCs w:val="24"/>
              <w:lang w:eastAsia="en-GB"/>
            </w:rPr>
            <m:t>frequency=</m:t>
          </m:r>
          <m:f>
            <m:fPr>
              <m:ctrlPr>
                <w:rPr>
                  <w:rFonts w:ascii="Cambria Math" w:eastAsia="Times New Roman" w:hAnsi="Cambria Math" w:cs="Arial"/>
                  <w:iCs/>
                  <w:szCs w:val="24"/>
                  <w:lang w:eastAsia="en-GB"/>
                </w:rPr>
              </m:ctrlPr>
            </m:fPr>
            <m:num>
              <m:r>
                <w:rPr>
                  <w:rFonts w:ascii="Cambria Math" w:eastAsia="Times New Roman" w:hAnsi="Cambria Math" w:cs="Arial"/>
                  <w:szCs w:val="24"/>
                  <w:lang w:eastAsia="en-GB"/>
                </w:rPr>
                <m:t>2.0×</m:t>
              </m:r>
              <m:sSup>
                <m:sSupPr>
                  <m:ctrlPr>
                    <w:rPr>
                      <w:rFonts w:ascii="Cambria Math" w:eastAsia="Times New Roman" w:hAnsi="Cambria Math" w:cs="Arial"/>
                      <w:i/>
                      <w:szCs w:val="24"/>
                      <w:lang w:eastAsia="en-GB"/>
                    </w:rPr>
                  </m:ctrlPr>
                </m:sSupPr>
                <m:e>
                  <m:r>
                    <w:rPr>
                      <w:rFonts w:ascii="Cambria Math" w:eastAsia="Times New Roman" w:hAnsi="Cambria Math" w:cs="Arial"/>
                      <w:szCs w:val="24"/>
                      <w:lang w:eastAsia="en-GB"/>
                    </w:rPr>
                    <m:t>10</m:t>
                  </m:r>
                </m:e>
                <m:sup>
                  <m:r>
                    <w:rPr>
                      <w:rFonts w:ascii="Cambria Math" w:eastAsia="Times New Roman" w:hAnsi="Cambria Math" w:cs="Arial"/>
                      <w:szCs w:val="24"/>
                      <w:lang w:eastAsia="en-GB"/>
                    </w:rPr>
                    <m:t>8</m:t>
                  </m:r>
                </m:sup>
              </m:sSup>
            </m:num>
            <m:den>
              <m:sSup>
                <m:sSupPr>
                  <m:ctrlPr>
                    <w:rPr>
                      <w:rFonts w:ascii="Cambria Math" w:eastAsia="Times New Roman" w:hAnsi="Cambria Math" w:cs="Arial"/>
                      <w:i/>
                      <w:szCs w:val="24"/>
                      <w:lang w:eastAsia="en-GB"/>
                    </w:rPr>
                  </m:ctrlPr>
                </m:sSupPr>
                <m:e>
                  <m:r>
                    <w:rPr>
                      <w:rFonts w:ascii="Cambria Math" w:eastAsia="Times New Roman" w:hAnsi="Cambria Math" w:cs="Arial"/>
                      <w:szCs w:val="24"/>
                      <w:lang w:eastAsia="en-GB"/>
                    </w:rPr>
                    <m:t>4.33×10</m:t>
                  </m:r>
                </m:e>
                <m:sup>
                  <m:r>
                    <w:rPr>
                      <w:rFonts w:ascii="Cambria Math" w:eastAsia="Times New Roman" w:hAnsi="Cambria Math" w:cs="Arial"/>
                      <w:szCs w:val="24"/>
                      <w:lang w:eastAsia="en-GB"/>
                    </w:rPr>
                    <m:t>-7</m:t>
                  </m:r>
                </m:sup>
              </m:sSup>
            </m:den>
          </m:f>
          <m:r>
            <m:rPr>
              <m:sty m:val="p"/>
            </m:rPr>
            <w:rPr>
              <w:rFonts w:ascii="Cambria Math" w:eastAsia="Times New Roman" w:hAnsi="Cambria Math" w:cs="Arial"/>
              <w:szCs w:val="24"/>
              <w:lang w:eastAsia="en-GB"/>
            </w:rPr>
            <m:t>=</m:t>
          </m:r>
          <m:sSup>
            <m:sSupPr>
              <m:ctrlPr>
                <w:rPr>
                  <w:rFonts w:ascii="Cambria Math" w:eastAsia="Times New Roman" w:hAnsi="Cambria Math" w:cs="Arial"/>
                  <w:iCs/>
                  <w:szCs w:val="24"/>
                  <w:lang w:eastAsia="en-GB"/>
                </w:rPr>
              </m:ctrlPr>
            </m:sSupPr>
            <m:e>
              <m:r>
                <w:rPr>
                  <w:rFonts w:ascii="Cambria Math" w:eastAsia="Times New Roman" w:hAnsi="Cambria Math" w:cs="Arial"/>
                  <w:szCs w:val="24"/>
                  <w:lang w:eastAsia="en-GB"/>
                </w:rPr>
                <m:t>4.618937644×10</m:t>
              </m:r>
            </m:e>
            <m:sup>
              <m:r>
                <w:rPr>
                  <w:rFonts w:ascii="Cambria Math" w:eastAsia="Times New Roman" w:hAnsi="Cambria Math" w:cs="Arial"/>
                  <w:szCs w:val="24"/>
                  <w:lang w:eastAsia="en-GB"/>
                </w:rPr>
                <m:t>14</m:t>
              </m:r>
            </m:sup>
          </m:sSup>
        </m:oMath>
      </m:oMathPara>
    </w:p>
    <w:p w14:paraId="50C41BA3" w14:textId="265D6F88" w:rsidR="00D76DB0" w:rsidRPr="002435F0" w:rsidRDefault="00D76DB0" w:rsidP="007C3272">
      <w:pPr>
        <w:pStyle w:val="ListParagraph"/>
        <w:numPr>
          <w:ilvl w:val="0"/>
          <w:numId w:val="66"/>
        </w:numPr>
        <w:spacing w:before="100" w:beforeAutospacing="1" w:after="100" w:afterAutospacing="1" w:line="240" w:lineRule="auto"/>
        <w:ind w:left="426" w:hanging="426"/>
        <w:rPr>
          <w:rFonts w:eastAsia="Times New Roman" w:cs="Arial"/>
          <w:iCs/>
          <w:szCs w:val="24"/>
          <w:lang w:eastAsia="en-GB"/>
        </w:rPr>
      </w:pPr>
      <w:r w:rsidRPr="002435F0">
        <w:rPr>
          <w:rFonts w:eastAsia="Times New Roman" w:cs="Arial"/>
          <w:iCs/>
          <w:szCs w:val="24"/>
          <w:lang w:eastAsia="en-GB"/>
        </w:rPr>
        <w:t>this is rounded t</w:t>
      </w:r>
      <w:r w:rsidR="00CA40EF" w:rsidRPr="002435F0">
        <w:rPr>
          <w:rFonts w:eastAsia="Times New Roman" w:cs="Arial"/>
          <w:iCs/>
          <w:szCs w:val="24"/>
          <w:lang w:eastAsia="en-GB"/>
        </w:rPr>
        <w:t xml:space="preserve">o </w:t>
      </w:r>
      <m:oMath>
        <m:sSup>
          <m:sSupPr>
            <m:ctrlPr>
              <w:rPr>
                <w:rFonts w:ascii="Cambria Math" w:eastAsia="Times New Roman" w:hAnsi="Cambria Math" w:cs="Arial"/>
                <w:iCs/>
                <w:szCs w:val="24"/>
                <w:lang w:eastAsia="en-GB"/>
              </w:rPr>
            </m:ctrlPr>
          </m:sSupPr>
          <m:e>
            <m:r>
              <w:rPr>
                <w:rFonts w:ascii="Cambria Math" w:eastAsia="Times New Roman" w:hAnsi="Cambria Math" w:cs="Arial"/>
                <w:szCs w:val="24"/>
                <w:lang w:eastAsia="en-GB"/>
              </w:rPr>
              <m:t>4.6×10</m:t>
            </m:r>
          </m:e>
          <m:sup>
            <m:r>
              <w:rPr>
                <w:rFonts w:ascii="Cambria Math" w:eastAsia="Times New Roman" w:hAnsi="Cambria Math" w:cs="Arial"/>
                <w:szCs w:val="24"/>
                <w:lang w:eastAsia="en-GB"/>
              </w:rPr>
              <m:t>14</m:t>
            </m:r>
          </m:sup>
        </m:sSup>
      </m:oMath>
      <w:r w:rsidR="00975362" w:rsidRPr="002435F0">
        <w:rPr>
          <w:rFonts w:eastAsia="Times New Roman" w:cs="Arial"/>
          <w:iCs/>
          <w:szCs w:val="24"/>
          <w:lang w:eastAsia="en-GB"/>
        </w:rPr>
        <w:t xml:space="preserve"> (Hz) (2sf)</w:t>
      </w:r>
    </w:p>
    <w:p w14:paraId="19E1DDA6" w14:textId="1ECF1FE7" w:rsidR="003C4EF9" w:rsidRDefault="008B49FA" w:rsidP="00CA6B53">
      <w:pPr>
        <w:spacing w:before="100" w:beforeAutospacing="1" w:after="100" w:afterAutospacing="1" w:line="240" w:lineRule="auto"/>
        <w:rPr>
          <w:rFonts w:ascii="Arial" w:eastAsia="Times New Roman" w:hAnsi="Arial" w:cs="Arial"/>
          <w:szCs w:val="24"/>
          <w:lang w:eastAsia="en-GB"/>
        </w:rPr>
      </w:pPr>
      <w:r>
        <w:rPr>
          <w:rFonts w:ascii="Arial" w:eastAsia="Times New Roman" w:hAnsi="Arial" w:cs="Arial"/>
          <w:szCs w:val="24"/>
          <w:lang w:eastAsia="en-GB"/>
        </w:rPr>
        <w:lastRenderedPageBreak/>
        <w:t>The examiners’ report for this question highlights c</w:t>
      </w:r>
      <w:r w:rsidR="0015796E">
        <w:rPr>
          <w:rFonts w:ascii="Arial" w:eastAsia="Times New Roman" w:hAnsi="Arial" w:cs="Arial"/>
          <w:szCs w:val="24"/>
          <w:lang w:eastAsia="en-GB"/>
        </w:rPr>
        <w:t>ommon errors including omitting the power (</w:t>
      </w:r>
      <m:oMath>
        <m:sSup>
          <m:sSupPr>
            <m:ctrlPr>
              <w:rPr>
                <w:rFonts w:ascii="Cambria Math" w:eastAsia="Times New Roman" w:hAnsi="Cambria Math" w:cs="Arial"/>
                <w:i/>
                <w:szCs w:val="24"/>
                <w:lang w:eastAsia="en-GB"/>
              </w:rPr>
            </m:ctrlPr>
          </m:sSupPr>
          <m:e>
            <m:r>
              <w:rPr>
                <w:rFonts w:ascii="Cambria Math" w:eastAsia="Times New Roman" w:hAnsi="Cambria Math" w:cs="Arial"/>
                <w:szCs w:val="24"/>
                <w:lang w:eastAsia="en-GB"/>
              </w:rPr>
              <m:t>10</m:t>
            </m:r>
          </m:e>
          <m:sup>
            <m:r>
              <w:rPr>
                <w:rFonts w:ascii="Cambria Math" w:eastAsia="Times New Roman" w:hAnsi="Cambria Math" w:cs="Arial"/>
                <w:szCs w:val="24"/>
                <w:lang w:eastAsia="en-GB"/>
              </w:rPr>
              <m:t>14</m:t>
            </m:r>
          </m:sup>
        </m:sSup>
      </m:oMath>
      <w:r w:rsidR="0015796E">
        <w:rPr>
          <w:rFonts w:ascii="Arial" w:eastAsia="Times New Roman" w:hAnsi="Arial" w:cs="Arial"/>
          <w:szCs w:val="24"/>
          <w:lang w:eastAsia="en-GB"/>
        </w:rPr>
        <w:t>)</w:t>
      </w:r>
      <w:r w:rsidR="00A44EA3">
        <w:rPr>
          <w:rFonts w:ascii="Arial" w:eastAsia="Times New Roman" w:hAnsi="Arial" w:cs="Arial"/>
          <w:szCs w:val="24"/>
          <w:lang w:eastAsia="en-GB"/>
        </w:rPr>
        <w:t xml:space="preserve"> and incorrect rounding.</w:t>
      </w:r>
    </w:p>
    <w:p w14:paraId="0D6298CD" w14:textId="6AA95D02" w:rsidR="001267C8" w:rsidRPr="007154CF" w:rsidRDefault="004B7545" w:rsidP="00CA6B53">
      <w:pPr>
        <w:pStyle w:val="Heading4"/>
        <w:spacing w:before="100" w:beforeAutospacing="1" w:after="100" w:afterAutospacing="1" w:line="240" w:lineRule="auto"/>
        <w:rPr>
          <w:rFonts w:cs="Arial"/>
        </w:rPr>
      </w:pPr>
      <w:r w:rsidRPr="007154CF">
        <w:rPr>
          <w:rFonts w:cs="Arial"/>
        </w:rPr>
        <w:t>Teaching tip - u</w:t>
      </w:r>
      <w:r w:rsidR="001267C8" w:rsidRPr="007154CF">
        <w:rPr>
          <w:rFonts w:cs="Arial"/>
        </w:rPr>
        <w:t>sing a number line for rounding</w:t>
      </w:r>
    </w:p>
    <w:p w14:paraId="1A8CA095" w14:textId="59F59AA3" w:rsidR="001267C8" w:rsidRPr="007154CF" w:rsidRDefault="004B7545" w:rsidP="00CA6B53">
      <w:pPr>
        <w:spacing w:before="100" w:beforeAutospacing="1" w:after="100" w:afterAutospacing="1" w:line="240" w:lineRule="auto"/>
        <w:rPr>
          <w:rFonts w:ascii="Arial" w:hAnsi="Arial" w:cs="Arial"/>
        </w:rPr>
      </w:pPr>
      <w:r w:rsidRPr="007154CF">
        <w:rPr>
          <w:rFonts w:ascii="Arial" w:hAnsi="Arial" w:cs="Arial"/>
        </w:rPr>
        <w:t xml:space="preserve">Using a number line may support students initially. </w:t>
      </w:r>
      <w:r w:rsidR="001267C8" w:rsidRPr="007154CF">
        <w:rPr>
          <w:rFonts w:ascii="Arial" w:hAnsi="Arial" w:cs="Arial"/>
        </w:rPr>
        <w:t xml:space="preserve">Number lines are straight lines with numbers evenly spaced and increasing from left to right. Positive and negative numbers, fractions and decimals can all be labelled on a number line. </w:t>
      </w:r>
    </w:p>
    <w:p w14:paraId="33F14CBD" w14:textId="7D657D82" w:rsidR="001267C8" w:rsidRPr="007154CF" w:rsidRDefault="00E1720E" w:rsidP="00E1720E">
      <w:pPr>
        <w:spacing w:before="100" w:beforeAutospacing="1" w:after="100" w:afterAutospacing="1" w:line="240" w:lineRule="auto"/>
        <w:jc w:val="center"/>
        <w:rPr>
          <w:rFonts w:ascii="Arial" w:hAnsi="Arial" w:cs="Arial"/>
          <w:noProof/>
        </w:rPr>
      </w:pPr>
      <w:r w:rsidRPr="007154CF">
        <w:rPr>
          <w:rFonts w:ascii="Arial" w:hAnsi="Arial" w:cs="Arial"/>
          <w:noProof/>
        </w:rPr>
        <w:drawing>
          <wp:anchor distT="0" distB="180340" distL="114300" distR="114300" simplePos="0" relativeHeight="251658253" behindDoc="0" locked="0" layoutInCell="1" allowOverlap="1" wp14:anchorId="1F1789F3" wp14:editId="6CB126E1">
            <wp:simplePos x="0" y="0"/>
            <wp:positionH relativeFrom="column">
              <wp:posOffset>965200</wp:posOffset>
            </wp:positionH>
            <wp:positionV relativeFrom="paragraph">
              <wp:posOffset>273685</wp:posOffset>
            </wp:positionV>
            <wp:extent cx="4244400" cy="752400"/>
            <wp:effectExtent l="0" t="0" r="3810" b="0"/>
            <wp:wrapTopAndBottom/>
            <wp:docPr id="414818525" name="Picture 1" descr="Candiates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8525" name="Picture 1" descr="Candiates work "/>
                    <pic:cNvPicPr/>
                  </pic:nvPicPr>
                  <pic:blipFill rotWithShape="1">
                    <a:blip r:embed="rId24">
                      <a:extLst>
                        <a:ext uri="{28A0092B-C50C-407E-A947-70E740481C1C}">
                          <a14:useLocalDpi xmlns:a14="http://schemas.microsoft.com/office/drawing/2010/main" val="0"/>
                        </a:ext>
                      </a:extLst>
                    </a:blip>
                    <a:srcRect l="14275" b="49340"/>
                    <a:stretch/>
                  </pic:blipFill>
                  <pic:spPr bwMode="auto">
                    <a:xfrm>
                      <a:off x="0" y="0"/>
                      <a:ext cx="4244400" cy="75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179A" w:rsidRPr="007154CF">
        <w:rPr>
          <w:rFonts w:ascii="Arial" w:hAnsi="Arial" w:cs="Arial"/>
        </w:rPr>
        <w:t>For example, r</w:t>
      </w:r>
      <w:r w:rsidR="001267C8" w:rsidRPr="007154CF">
        <w:rPr>
          <w:rFonts w:ascii="Arial" w:hAnsi="Arial" w:cs="Arial"/>
        </w:rPr>
        <w:t>ound</w:t>
      </w:r>
      <w:r w:rsidR="003A179A" w:rsidRPr="007154CF">
        <w:rPr>
          <w:rFonts w:ascii="Arial" w:hAnsi="Arial" w:cs="Arial"/>
        </w:rPr>
        <w:t>ing</w:t>
      </w:r>
      <w:r w:rsidR="001267C8" w:rsidRPr="007154CF">
        <w:rPr>
          <w:rFonts w:ascii="Arial" w:hAnsi="Arial" w:cs="Arial"/>
        </w:rPr>
        <w:t xml:space="preserve"> 126.64 to 4 significant figures and 3 significant figures</w:t>
      </w:r>
      <w:r w:rsidR="003A179A" w:rsidRPr="007154CF">
        <w:rPr>
          <w:rFonts w:ascii="Arial" w:hAnsi="Arial" w:cs="Arial"/>
        </w:rPr>
        <w:t>:</w:t>
      </w:r>
      <w:r w:rsidR="003A179A" w:rsidRPr="007154CF">
        <w:rPr>
          <w:rFonts w:ascii="Arial" w:hAnsi="Arial" w:cs="Arial"/>
          <w:noProof/>
        </w:rPr>
        <w:t xml:space="preserve"> </w:t>
      </w:r>
    </w:p>
    <w:p w14:paraId="4B19AC70" w14:textId="6DED6E22" w:rsidR="001267C8" w:rsidRPr="007154CF" w:rsidRDefault="001B5E5D" w:rsidP="00CA6B53">
      <w:pPr>
        <w:spacing w:before="100" w:beforeAutospacing="1" w:after="100" w:afterAutospacing="1" w:line="240" w:lineRule="auto"/>
        <w:ind w:left="720"/>
        <w:rPr>
          <w:rFonts w:ascii="Arial" w:hAnsi="Arial" w:cs="Arial"/>
        </w:rPr>
      </w:pPr>
      <w:r>
        <w:rPr>
          <w:rFonts w:ascii="Arial" w:hAnsi="Arial" w:cs="Arial"/>
        </w:rPr>
        <w:t>126.64 is closer to 126.</w:t>
      </w:r>
      <w:r w:rsidR="002F1A21">
        <w:rPr>
          <w:rFonts w:ascii="Arial" w:hAnsi="Arial" w:cs="Arial"/>
        </w:rPr>
        <w:t>6 than 126.7.</w:t>
      </w:r>
      <w:r w:rsidR="001267C8" w:rsidRPr="007154CF">
        <w:rPr>
          <w:rFonts w:ascii="Arial" w:hAnsi="Arial" w:cs="Arial"/>
        </w:rPr>
        <w:t>.</w:t>
      </w:r>
    </w:p>
    <w:p w14:paraId="20AD623B" w14:textId="43081508" w:rsidR="001267C8" w:rsidRPr="007154CF" w:rsidRDefault="001267C8" w:rsidP="00CA6B53">
      <w:pPr>
        <w:spacing w:before="100" w:beforeAutospacing="1" w:after="100" w:afterAutospacing="1" w:line="240" w:lineRule="auto"/>
        <w:ind w:left="720"/>
        <w:rPr>
          <w:rFonts w:ascii="Arial" w:hAnsi="Arial" w:cs="Arial"/>
        </w:rPr>
      </w:pPr>
      <w:r w:rsidRPr="007154CF">
        <w:rPr>
          <w:rFonts w:ascii="Arial" w:hAnsi="Arial" w:cs="Arial"/>
        </w:rPr>
        <w:t xml:space="preserve">Rounding 126.64 to 3 significant figures gives 127 since </w:t>
      </w:r>
      <w:r w:rsidR="002F1A21">
        <w:rPr>
          <w:rFonts w:ascii="Arial" w:hAnsi="Arial" w:cs="Arial"/>
        </w:rPr>
        <w:t>126.64 is closer to 127.0 than 126.0</w:t>
      </w:r>
      <w:r w:rsidRPr="007154CF">
        <w:rPr>
          <w:rFonts w:ascii="Arial" w:hAnsi="Arial" w:cs="Arial"/>
        </w:rPr>
        <w:t xml:space="preserve">. </w:t>
      </w:r>
    </w:p>
    <w:p w14:paraId="6FD5E574" w14:textId="77777777" w:rsidR="001267C8" w:rsidRPr="007154CF" w:rsidRDefault="001267C8" w:rsidP="00CA6B53">
      <w:pPr>
        <w:pStyle w:val="Heading3"/>
        <w:spacing w:before="100" w:beforeAutospacing="1" w:after="100" w:afterAutospacing="1" w:line="240" w:lineRule="auto"/>
        <w:rPr>
          <w:rFonts w:cs="Arial"/>
        </w:rPr>
      </w:pPr>
      <w:bookmarkStart w:id="11" w:name="_Toc213330542"/>
      <w:r w:rsidRPr="007154CF">
        <w:rPr>
          <w:rFonts w:cs="Arial"/>
        </w:rPr>
        <w:t>Recurring numbers</w:t>
      </w:r>
      <w:bookmarkEnd w:id="11"/>
    </w:p>
    <w:p w14:paraId="7BD09523" w14:textId="06221D04" w:rsidR="001267C8" w:rsidRPr="007154CF" w:rsidRDefault="00D01B74" w:rsidP="00CA6B53">
      <w:pPr>
        <w:spacing w:before="100" w:beforeAutospacing="1" w:after="100" w:afterAutospacing="1" w:line="240" w:lineRule="auto"/>
        <w:rPr>
          <w:rFonts w:ascii="Arial" w:hAnsi="Arial" w:cs="Arial"/>
        </w:rPr>
      </w:pPr>
      <w:r>
        <w:rPr>
          <w:rFonts w:ascii="Arial" w:hAnsi="Arial" w:cs="Arial"/>
        </w:rPr>
        <w:t>In maths, r</w:t>
      </w:r>
      <w:r w:rsidR="001267C8" w:rsidRPr="007154CF">
        <w:rPr>
          <w:rFonts w:ascii="Arial" w:hAnsi="Arial" w:cs="Arial"/>
        </w:rPr>
        <w:t xml:space="preserve">ecurring numbers are represented using dots over the recurring digits. </w:t>
      </w:r>
      <w:r>
        <w:rPr>
          <w:rFonts w:ascii="Arial" w:hAnsi="Arial" w:cs="Arial"/>
        </w:rPr>
        <w:t>In science, t</w:t>
      </w:r>
      <w:r w:rsidR="001267C8" w:rsidRPr="007154CF">
        <w:rPr>
          <w:rFonts w:ascii="Arial" w:hAnsi="Arial" w:cs="Arial"/>
        </w:rPr>
        <w:t xml:space="preserve">hese should not be used in final answers </w:t>
      </w:r>
      <w:r>
        <w:rPr>
          <w:rFonts w:ascii="Arial" w:hAnsi="Arial" w:cs="Arial"/>
        </w:rPr>
        <w:t>to calculations</w:t>
      </w:r>
      <w:r w:rsidR="001267C8" w:rsidRPr="007154CF">
        <w:rPr>
          <w:rFonts w:ascii="Arial" w:hAnsi="Arial" w:cs="Arial"/>
        </w:rPr>
        <w:t xml:space="preserve">. The number should be rounded to an appropriate number of significant figures. </w:t>
      </w:r>
      <w:r>
        <w:rPr>
          <w:rFonts w:ascii="Arial" w:hAnsi="Arial" w:cs="Arial"/>
        </w:rPr>
        <w:t>For example,</w:t>
      </w:r>
      <w:r w:rsidR="001267C8" w:rsidRPr="007154CF">
        <w:rPr>
          <w:rFonts w:ascii="Arial" w:hAnsi="Arial" w:cs="Arial"/>
        </w:rPr>
        <w:t xml:space="preserve"> 1.</w:t>
      </w:r>
      <w:r w:rsidR="00794970">
        <w:rPr>
          <w:rFonts w:ascii="Arial" w:hAnsi="Arial" w:cs="Arial"/>
        </w:rPr>
        <w:t>666…</w:t>
      </w:r>
      <w:r w:rsidR="001267C8" w:rsidRPr="007154CF">
        <w:rPr>
          <w:rFonts w:ascii="Arial" w:hAnsi="Arial" w:cs="Arial"/>
        </w:rPr>
        <w:t xml:space="preserve"> rounds to 1.67 (3sf) and 1.3̇</w:t>
      </w:r>
      <w:r w:rsidR="00794970">
        <w:rPr>
          <w:rFonts w:ascii="Arial" w:hAnsi="Arial" w:cs="Arial"/>
        </w:rPr>
        <w:t xml:space="preserve">333… </w:t>
      </w:r>
      <w:r w:rsidR="001267C8" w:rsidRPr="007154CF">
        <w:rPr>
          <w:rFonts w:ascii="Arial" w:hAnsi="Arial" w:cs="Arial"/>
        </w:rPr>
        <w:t>rounds to 1.3 (2sf).</w:t>
      </w:r>
    </w:p>
    <w:p w14:paraId="0BF6659D" w14:textId="77777777" w:rsidR="001267C8" w:rsidRPr="007154CF" w:rsidRDefault="001267C8" w:rsidP="00CA6B53">
      <w:pPr>
        <w:pStyle w:val="Heading3"/>
        <w:spacing w:before="100" w:beforeAutospacing="1" w:after="100" w:afterAutospacing="1" w:line="240" w:lineRule="auto"/>
        <w:rPr>
          <w:rFonts w:cs="Arial"/>
        </w:rPr>
      </w:pPr>
      <w:bookmarkStart w:id="12" w:name="_Toc213330543"/>
      <w:r w:rsidRPr="007154CF">
        <w:rPr>
          <w:rFonts w:cs="Arial"/>
        </w:rPr>
        <w:t>Leaving answers as a fraction</w:t>
      </w:r>
      <w:bookmarkEnd w:id="12"/>
    </w:p>
    <w:p w14:paraId="06A5024B" w14:textId="0A4B6AEA"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In maths, students are often required to leave their answer as a surd or </w:t>
      </w:r>
      <w:r w:rsidR="00B6429A">
        <w:rPr>
          <w:rFonts w:ascii="Arial" w:hAnsi="Arial" w:cs="Arial"/>
        </w:rPr>
        <w:t xml:space="preserve">as </w:t>
      </w:r>
      <w:r w:rsidRPr="007154CF">
        <w:rPr>
          <w:rFonts w:ascii="Arial" w:hAnsi="Arial" w:cs="Arial"/>
        </w:rPr>
        <w:t xml:space="preserve">a fraction. In science, students should evaluate their work to give a decimal answer, unless the question indicates otherwise (e.g. probability of an outcome from a Punnett square). Students should ensure that they are able to change the settings on their calculator to give answers as a decimal. </w:t>
      </w:r>
    </w:p>
    <w:p w14:paraId="0355AAF3" w14:textId="3E5E036A" w:rsidR="001267C8" w:rsidRPr="007154CF" w:rsidRDefault="00670005" w:rsidP="00CA6B53">
      <w:pPr>
        <w:pStyle w:val="Heading3"/>
        <w:spacing w:before="100" w:beforeAutospacing="1" w:after="100" w:afterAutospacing="1" w:line="240" w:lineRule="auto"/>
        <w:rPr>
          <w:rFonts w:cs="Arial"/>
        </w:rPr>
      </w:pPr>
      <w:bookmarkStart w:id="13" w:name="_Toc213330544"/>
      <w:r>
        <w:rPr>
          <w:rFonts w:cs="Arial"/>
        </w:rPr>
        <w:t>M0.</w:t>
      </w:r>
      <w:r w:rsidR="001267C8" w:rsidRPr="007154CF">
        <w:rPr>
          <w:rFonts w:cs="Arial"/>
        </w:rPr>
        <w:t xml:space="preserve"> (M1b)</w:t>
      </w:r>
      <w:bookmarkEnd w:id="13"/>
    </w:p>
    <w:p w14:paraId="088BEC7F" w14:textId="2E4F75F8" w:rsidR="001267C8" w:rsidRPr="007154CF" w:rsidRDefault="001267C8" w:rsidP="00CA6B53">
      <w:pPr>
        <w:spacing w:before="100" w:beforeAutospacing="1" w:after="100" w:afterAutospacing="1" w:line="240" w:lineRule="auto"/>
        <w:rPr>
          <w:rFonts w:ascii="Arial" w:eastAsia="Times New Roman" w:hAnsi="Arial" w:cs="Arial"/>
          <w:szCs w:val="24"/>
          <w:lang w:eastAsia="en-GB"/>
        </w:rPr>
      </w:pPr>
      <w:r w:rsidRPr="007154CF">
        <w:rPr>
          <w:rFonts w:ascii="Arial" w:hAnsi="Arial" w:cs="Arial"/>
        </w:rPr>
        <w:t xml:space="preserve">Standard form is used to simplify numbers that are either very large or very small. For example, the mass of the electron is </w:t>
      </w:r>
      <w:r w:rsidRPr="007154CF">
        <w:rPr>
          <w:rFonts w:ascii="Arial" w:hAnsi="Arial" w:cs="Arial"/>
          <w:lang w:val="en-US" w:eastAsia="en-GB"/>
        </w:rPr>
        <w:t xml:space="preserve">0.000 000 000 000 000 000 000 000 000 000 911 kg but it is much more convenient to write 9.11 </w:t>
      </w:r>
      <w:r w:rsidRPr="007154CF">
        <w:rPr>
          <w:rFonts w:ascii="Symbol" w:eastAsia="Symbol" w:hAnsi="Symbol" w:cs="Symbol"/>
        </w:rPr>
        <w:sym w:font="Symbol" w:char="F0B4"/>
      </w:r>
      <w:r w:rsidRPr="007154CF">
        <w:rPr>
          <w:rFonts w:ascii="Arial" w:hAnsi="Arial" w:cs="Arial"/>
          <w:lang w:val="en-US" w:eastAsia="en-GB"/>
        </w:rPr>
        <w:t xml:space="preserve"> 10</w:t>
      </w:r>
      <w:r w:rsidRPr="007154CF">
        <w:rPr>
          <w:rFonts w:ascii="Arial" w:hAnsi="Arial" w:cs="Arial"/>
          <w:vertAlign w:val="superscript"/>
          <w:lang w:val="en-US" w:eastAsia="en-GB"/>
        </w:rPr>
        <w:t>-31</w:t>
      </w:r>
      <w:r w:rsidRPr="007154CF">
        <w:rPr>
          <w:rFonts w:ascii="Arial" w:hAnsi="Arial" w:cs="Arial"/>
          <w:lang w:val="en-US" w:eastAsia="en-GB"/>
        </w:rPr>
        <w:t xml:space="preserve"> kg. The use of standard form together with significant figures not only simplifies calculations but also makes comparisons, presentations, and approximations much simpler. </w:t>
      </w:r>
    </w:p>
    <w:p w14:paraId="0DFAD67C" w14:textId="75239DF5" w:rsidR="003C2E14"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Numbers in standard form </w:t>
      </w:r>
      <w:r w:rsidR="00C3179F">
        <w:rPr>
          <w:rFonts w:ascii="Arial" w:hAnsi="Arial" w:cs="Arial"/>
        </w:rPr>
        <w:t>consists of</w:t>
      </w:r>
      <w:r w:rsidRPr="007154CF">
        <w:rPr>
          <w:rFonts w:ascii="Arial" w:hAnsi="Arial" w:cs="Arial"/>
        </w:rPr>
        <w:t xml:space="preserve"> a mantissa</w:t>
      </w:r>
      <w:r w:rsidR="008C5FD1">
        <w:rPr>
          <w:rFonts w:ascii="Arial" w:hAnsi="Arial" w:cs="Arial"/>
        </w:rPr>
        <w:t xml:space="preserve"> multiplied by an integer power of ten. The mantissa is at least 1, and always less than 10.</w:t>
      </w:r>
      <w:r w:rsidR="003C2E14">
        <w:rPr>
          <w:rFonts w:ascii="Arial" w:hAnsi="Arial" w:cs="Arial"/>
        </w:rPr>
        <w:t xml:space="preserve"> For example:</w:t>
      </w:r>
    </w:p>
    <w:p w14:paraId="42BFC4A9" w14:textId="468EA38B" w:rsidR="003C2E14" w:rsidRPr="007D4BC8" w:rsidRDefault="00000000" w:rsidP="003C2E14">
      <w:pPr>
        <w:spacing w:before="100" w:beforeAutospacing="1" w:after="100" w:afterAutospacing="1" w:line="240" w:lineRule="auto"/>
        <w:jc w:val="center"/>
        <w:rPr>
          <w:rFonts w:ascii="Arial" w:eastAsiaTheme="minorEastAsia" w:hAnsi="Arial" w:cs="Arial"/>
        </w:rPr>
      </w:pPr>
      <m:oMathPara>
        <m:oMath>
          <m:sSup>
            <m:sSupPr>
              <m:ctrlPr>
                <w:rPr>
                  <w:rFonts w:ascii="Cambria Math" w:hAnsi="Cambria Math" w:cs="Arial"/>
                  <w:i/>
                </w:rPr>
              </m:ctrlPr>
            </m:sSupPr>
            <m:e>
              <m:r>
                <w:rPr>
                  <w:rFonts w:ascii="Cambria Math" w:hAnsi="Cambria Math" w:cs="Arial"/>
                </w:rPr>
                <m:t>1.6×10</m:t>
              </m:r>
            </m:e>
            <m:sup>
              <m:r>
                <w:rPr>
                  <w:rFonts w:ascii="Cambria Math" w:hAnsi="Cambria Math" w:cs="Arial"/>
                </w:rPr>
                <m:t>-19</m:t>
              </m:r>
            </m:sup>
          </m:sSup>
        </m:oMath>
      </m:oMathPara>
    </w:p>
    <w:p w14:paraId="44FF6F4A" w14:textId="662C91AD" w:rsidR="007D4BC8" w:rsidRDefault="007D4BC8" w:rsidP="007718E4">
      <w:pPr>
        <w:spacing w:after="120" w:line="240" w:lineRule="auto"/>
        <w:rPr>
          <w:rFonts w:ascii="Arial" w:eastAsiaTheme="minorEastAsia" w:hAnsi="Arial" w:cs="Arial"/>
        </w:rPr>
      </w:pPr>
      <w:r>
        <w:rPr>
          <w:rFonts w:ascii="Arial" w:eastAsiaTheme="minorEastAsia" w:hAnsi="Arial" w:cs="Arial"/>
        </w:rPr>
        <w:t>The mantissa is 1.6 and the power of ten is -19.</w:t>
      </w:r>
    </w:p>
    <w:p w14:paraId="1F19308F" w14:textId="2575D458" w:rsidR="007D4BC8" w:rsidRDefault="00D86624" w:rsidP="007718E4">
      <w:pPr>
        <w:spacing w:after="120" w:line="240" w:lineRule="auto"/>
        <w:rPr>
          <w:rFonts w:ascii="Arial" w:hAnsi="Arial" w:cs="Arial"/>
        </w:rPr>
      </w:pPr>
      <w:r>
        <w:rPr>
          <w:rFonts w:ascii="Arial" w:hAnsi="Arial" w:cs="Arial"/>
        </w:rPr>
        <w:t>The following would not be correct</w:t>
      </w:r>
      <w:r w:rsidR="00814C27">
        <w:rPr>
          <w:rFonts w:ascii="Arial" w:hAnsi="Arial" w:cs="Arial"/>
        </w:rPr>
        <w:t xml:space="preserve"> examples of standard form</w:t>
      </w:r>
      <w:r>
        <w:rPr>
          <w:rFonts w:ascii="Arial" w:hAnsi="Arial" w:cs="Arial"/>
        </w:rPr>
        <w:t>:</w:t>
      </w:r>
    </w:p>
    <w:p w14:paraId="78D20EAC" w14:textId="3DE14169" w:rsidR="00D86624" w:rsidRPr="00814C27" w:rsidRDefault="00000000" w:rsidP="007718E4">
      <w:pPr>
        <w:pStyle w:val="ListParagraph"/>
        <w:numPr>
          <w:ilvl w:val="0"/>
          <w:numId w:val="66"/>
        </w:numPr>
        <w:spacing w:after="0" w:line="240" w:lineRule="auto"/>
        <w:ind w:left="425" w:hanging="357"/>
        <w:rPr>
          <w:rFonts w:eastAsiaTheme="minorEastAsia" w:cs="Arial"/>
        </w:rPr>
      </w:pPr>
      <m:oMath>
        <m:sSup>
          <m:sSupPr>
            <m:ctrlPr>
              <w:rPr>
                <w:rFonts w:ascii="Cambria Math" w:hAnsi="Cambria Math" w:cs="Arial"/>
                <w:i/>
              </w:rPr>
            </m:ctrlPr>
          </m:sSupPr>
          <m:e>
            <m:r>
              <w:rPr>
                <w:rFonts w:ascii="Cambria Math" w:hAnsi="Cambria Math" w:cs="Arial"/>
              </w:rPr>
              <m:t>12.48×10</m:t>
            </m:r>
          </m:e>
          <m:sup>
            <m:r>
              <w:rPr>
                <w:rFonts w:ascii="Cambria Math" w:hAnsi="Cambria Math" w:cs="Arial"/>
              </w:rPr>
              <m:t>2</m:t>
            </m:r>
          </m:sup>
        </m:sSup>
      </m:oMath>
      <w:r w:rsidR="00B36D8A" w:rsidRPr="00814C27">
        <w:rPr>
          <w:rFonts w:eastAsiaTheme="minorEastAsia" w:cs="Arial"/>
        </w:rPr>
        <w:t xml:space="preserve"> (as the mantissa is not less that 10)</w:t>
      </w:r>
    </w:p>
    <w:p w14:paraId="797B37F4" w14:textId="1DB38A36" w:rsidR="00D86624" w:rsidRPr="00814C27" w:rsidRDefault="00000000" w:rsidP="007718E4">
      <w:pPr>
        <w:pStyle w:val="ListParagraph"/>
        <w:numPr>
          <w:ilvl w:val="0"/>
          <w:numId w:val="66"/>
        </w:numPr>
        <w:spacing w:after="0" w:line="240" w:lineRule="auto"/>
        <w:ind w:left="425" w:hanging="357"/>
        <w:rPr>
          <w:rFonts w:eastAsiaTheme="minorEastAsia" w:cs="Arial"/>
        </w:rPr>
      </w:pPr>
      <m:oMath>
        <m:sSup>
          <m:sSupPr>
            <m:ctrlPr>
              <w:rPr>
                <w:rFonts w:ascii="Cambria Math" w:hAnsi="Cambria Math" w:cs="Arial"/>
                <w:i/>
              </w:rPr>
            </m:ctrlPr>
          </m:sSupPr>
          <m:e>
            <m:r>
              <w:rPr>
                <w:rFonts w:ascii="Cambria Math" w:hAnsi="Cambria Math" w:cs="Arial"/>
              </w:rPr>
              <m:t>2×10</m:t>
            </m:r>
          </m:e>
          <m:sup>
            <m:r>
              <w:rPr>
                <w:rFonts w:ascii="Cambria Math" w:hAnsi="Cambria Math" w:cs="Arial"/>
              </w:rPr>
              <m:t>2.5</m:t>
            </m:r>
          </m:sup>
        </m:sSup>
      </m:oMath>
      <w:r w:rsidR="00B36D8A" w:rsidRPr="00814C27">
        <w:rPr>
          <w:rFonts w:eastAsiaTheme="minorEastAsia" w:cs="Arial"/>
        </w:rPr>
        <w:t xml:space="preserve"> (as the power of ten is not an integer)</w:t>
      </w:r>
    </w:p>
    <w:p w14:paraId="38FE86DD" w14:textId="77777777" w:rsidR="001267C8" w:rsidRPr="002435F0" w:rsidRDefault="001267C8" w:rsidP="002435F0">
      <w:pPr>
        <w:pStyle w:val="Heading3"/>
      </w:pPr>
      <w:bookmarkStart w:id="14" w:name="_Unit_prefixes"/>
      <w:bookmarkStart w:id="15" w:name="_Toc213330545"/>
      <w:bookmarkEnd w:id="14"/>
      <w:r w:rsidRPr="002435F0">
        <w:lastRenderedPageBreak/>
        <w:t>Unit prefixes</w:t>
      </w:r>
      <w:bookmarkEnd w:id="15"/>
    </w:p>
    <w:p w14:paraId="1788AED2" w14:textId="44226076"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Some values of exponent have a unit prefix associated with them. In GCSE </w:t>
      </w:r>
      <w:r w:rsidR="006E793C" w:rsidRPr="007154CF">
        <w:rPr>
          <w:rFonts w:ascii="Arial" w:hAnsi="Arial" w:cs="Arial"/>
        </w:rPr>
        <w:t>s</w:t>
      </w:r>
      <w:r w:rsidRPr="007154CF">
        <w:rPr>
          <w:rFonts w:ascii="Arial" w:hAnsi="Arial" w:cs="Arial"/>
        </w:rPr>
        <w:t>cience, students are required to know the following and should be able to convert confidently between the prefix and equivalent power of 10.</w:t>
      </w:r>
      <w:r w:rsidR="007462CD">
        <w:rPr>
          <w:rFonts w:ascii="Arial" w:hAnsi="Arial" w:cs="Arial"/>
        </w:rPr>
        <w:t xml:space="preserve"> </w:t>
      </w:r>
    </w:p>
    <w:tbl>
      <w:tblPr>
        <w:tblStyle w:val="TableGrid"/>
        <w:tblW w:w="5000" w:type="pct"/>
        <w:tblLook w:val="04A0" w:firstRow="1" w:lastRow="0" w:firstColumn="1" w:lastColumn="0" w:noHBand="0" w:noVBand="1"/>
      </w:tblPr>
      <w:tblGrid>
        <w:gridCol w:w="3915"/>
        <w:gridCol w:w="2877"/>
        <w:gridCol w:w="2836"/>
      </w:tblGrid>
      <w:tr w:rsidR="00D90516" w:rsidRPr="007154CF" w14:paraId="2D24E07B" w14:textId="77777777" w:rsidTr="00E1720E">
        <w:trPr>
          <w:trHeight w:val="454"/>
          <w:tblHeader/>
        </w:trPr>
        <w:tc>
          <w:tcPr>
            <w:tcW w:w="2033" w:type="pct"/>
          </w:tcPr>
          <w:p w14:paraId="71A75C4B" w14:textId="77777777" w:rsidR="00D90516" w:rsidRPr="007154CF" w:rsidRDefault="00D90516" w:rsidP="00CA6B53">
            <w:pPr>
              <w:spacing w:before="100" w:beforeAutospacing="1" w:after="100" w:afterAutospacing="1"/>
              <w:rPr>
                <w:rFonts w:ascii="Arial" w:hAnsi="Arial" w:cs="Arial"/>
                <w:b/>
                <w:bCs/>
              </w:rPr>
            </w:pPr>
            <w:bookmarkStart w:id="16" w:name="_Hlk166589264"/>
            <w:r w:rsidRPr="007154CF">
              <w:rPr>
                <w:rFonts w:ascii="Arial" w:hAnsi="Arial" w:cs="Arial"/>
                <w:b/>
                <w:bCs/>
              </w:rPr>
              <w:t>Number</w:t>
            </w:r>
          </w:p>
        </w:tc>
        <w:tc>
          <w:tcPr>
            <w:tcW w:w="1494" w:type="pct"/>
          </w:tcPr>
          <w:p w14:paraId="3C8C9751" w14:textId="56D8B9B5" w:rsidR="00D90516" w:rsidRPr="007154CF" w:rsidRDefault="00D90516" w:rsidP="00CA6B53">
            <w:pPr>
              <w:spacing w:before="100" w:beforeAutospacing="1" w:after="100" w:afterAutospacing="1"/>
              <w:rPr>
                <w:rFonts w:ascii="Arial" w:hAnsi="Arial" w:cs="Arial"/>
                <w:b/>
                <w:bCs/>
              </w:rPr>
            </w:pPr>
            <w:r>
              <w:rPr>
                <w:rFonts w:ascii="Arial" w:hAnsi="Arial" w:cs="Arial"/>
                <w:b/>
                <w:bCs/>
              </w:rPr>
              <w:t>Power of ten</w:t>
            </w:r>
          </w:p>
        </w:tc>
        <w:tc>
          <w:tcPr>
            <w:tcW w:w="1473" w:type="pct"/>
          </w:tcPr>
          <w:p w14:paraId="7895D1D1" w14:textId="77777777" w:rsidR="00D90516" w:rsidRPr="007154CF" w:rsidRDefault="00D90516" w:rsidP="00CA6B53">
            <w:pPr>
              <w:spacing w:before="100" w:beforeAutospacing="1" w:after="100" w:afterAutospacing="1"/>
              <w:rPr>
                <w:rFonts w:ascii="Arial" w:hAnsi="Arial" w:cs="Arial"/>
                <w:b/>
                <w:bCs/>
              </w:rPr>
            </w:pPr>
            <w:r w:rsidRPr="007154CF">
              <w:rPr>
                <w:rFonts w:ascii="Arial" w:hAnsi="Arial" w:cs="Arial"/>
                <w:b/>
                <w:bCs/>
              </w:rPr>
              <w:t>Unit Prefix</w:t>
            </w:r>
          </w:p>
        </w:tc>
      </w:tr>
      <w:bookmarkEnd w:id="16"/>
      <w:tr w:rsidR="00D90516" w:rsidRPr="007154CF" w14:paraId="3272EAB2" w14:textId="77777777" w:rsidTr="00E1720E">
        <w:trPr>
          <w:trHeight w:val="454"/>
        </w:trPr>
        <w:tc>
          <w:tcPr>
            <w:tcW w:w="2033" w:type="pct"/>
          </w:tcPr>
          <w:p w14:paraId="11CD7621" w14:textId="6D6B0B0E" w:rsidR="00D90516" w:rsidRPr="007154CF" w:rsidRDefault="00D90516" w:rsidP="00D90516">
            <w:pPr>
              <w:spacing w:before="100" w:beforeAutospacing="1" w:after="100" w:afterAutospacing="1"/>
              <w:rPr>
                <w:rFonts w:ascii="Arial" w:hAnsi="Arial" w:cs="Arial"/>
              </w:rPr>
            </w:pPr>
            <w:r w:rsidRPr="007154CF">
              <w:rPr>
                <w:rFonts w:ascii="Arial" w:hAnsi="Arial" w:cs="Arial"/>
              </w:rPr>
              <w:t>0.000000001</w:t>
            </w:r>
          </w:p>
        </w:tc>
        <w:tc>
          <w:tcPr>
            <w:tcW w:w="1494" w:type="pct"/>
          </w:tcPr>
          <w:p w14:paraId="12399D3E" w14:textId="3E940C4D"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-9</w:t>
            </w:r>
          </w:p>
        </w:tc>
        <w:tc>
          <w:tcPr>
            <w:tcW w:w="1473" w:type="pct"/>
          </w:tcPr>
          <w:p w14:paraId="4752116A" w14:textId="50A8B552" w:rsidR="00D90516" w:rsidRPr="007154CF" w:rsidRDefault="00D90516" w:rsidP="00D90516">
            <w:pPr>
              <w:spacing w:before="100" w:beforeAutospacing="1" w:after="100" w:afterAutospacing="1"/>
              <w:rPr>
                <w:rFonts w:ascii="Arial" w:hAnsi="Arial" w:cs="Arial"/>
              </w:rPr>
            </w:pPr>
            <w:r w:rsidRPr="007154CF">
              <w:rPr>
                <w:rFonts w:ascii="Arial" w:hAnsi="Arial" w:cs="Arial"/>
              </w:rPr>
              <w:t>nano (n)</w:t>
            </w:r>
          </w:p>
        </w:tc>
      </w:tr>
      <w:tr w:rsidR="00D90516" w:rsidRPr="007154CF" w14:paraId="324A275D" w14:textId="77777777" w:rsidTr="00E1720E">
        <w:trPr>
          <w:trHeight w:val="454"/>
        </w:trPr>
        <w:tc>
          <w:tcPr>
            <w:tcW w:w="2033" w:type="pct"/>
          </w:tcPr>
          <w:p w14:paraId="0AD61D70" w14:textId="70553FC4" w:rsidR="00D90516" w:rsidRPr="007154CF" w:rsidRDefault="00D90516" w:rsidP="00D90516">
            <w:pPr>
              <w:spacing w:before="100" w:beforeAutospacing="1" w:after="100" w:afterAutospacing="1"/>
              <w:rPr>
                <w:rFonts w:ascii="Arial" w:hAnsi="Arial" w:cs="Arial"/>
              </w:rPr>
            </w:pPr>
            <w:r w:rsidRPr="007154CF">
              <w:rPr>
                <w:rFonts w:ascii="Arial" w:hAnsi="Arial" w:cs="Arial"/>
              </w:rPr>
              <w:t>0.000001</w:t>
            </w:r>
          </w:p>
        </w:tc>
        <w:tc>
          <w:tcPr>
            <w:tcW w:w="1494" w:type="pct"/>
          </w:tcPr>
          <w:p w14:paraId="5333F9D9" w14:textId="117C46E8"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-6</w:t>
            </w:r>
          </w:p>
        </w:tc>
        <w:tc>
          <w:tcPr>
            <w:tcW w:w="1473" w:type="pct"/>
          </w:tcPr>
          <w:p w14:paraId="0C04E176" w14:textId="67B8D9C4" w:rsidR="00D90516" w:rsidRPr="007154CF" w:rsidRDefault="00D90516" w:rsidP="00D90516">
            <w:pPr>
              <w:spacing w:before="100" w:beforeAutospacing="1" w:after="100" w:afterAutospacing="1"/>
              <w:rPr>
                <w:rFonts w:ascii="Arial" w:hAnsi="Arial" w:cs="Arial"/>
              </w:rPr>
            </w:pPr>
            <w:r w:rsidRPr="007154CF">
              <w:rPr>
                <w:rFonts w:ascii="Arial" w:hAnsi="Arial" w:cs="Arial"/>
              </w:rPr>
              <w:t>micro (μ)</w:t>
            </w:r>
          </w:p>
        </w:tc>
      </w:tr>
      <w:tr w:rsidR="00D90516" w:rsidRPr="007154CF" w14:paraId="5586C722" w14:textId="77777777" w:rsidTr="00E1720E">
        <w:trPr>
          <w:trHeight w:val="454"/>
        </w:trPr>
        <w:tc>
          <w:tcPr>
            <w:tcW w:w="2033" w:type="pct"/>
          </w:tcPr>
          <w:p w14:paraId="438D9076"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0.001</w:t>
            </w:r>
          </w:p>
        </w:tc>
        <w:tc>
          <w:tcPr>
            <w:tcW w:w="1494" w:type="pct"/>
          </w:tcPr>
          <w:p w14:paraId="28EBE85E"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-3</w:t>
            </w:r>
          </w:p>
        </w:tc>
        <w:tc>
          <w:tcPr>
            <w:tcW w:w="1473" w:type="pct"/>
          </w:tcPr>
          <w:p w14:paraId="7D3E2E65"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milli (m)</w:t>
            </w:r>
          </w:p>
        </w:tc>
      </w:tr>
      <w:tr w:rsidR="00D90516" w:rsidRPr="007154CF" w14:paraId="1F80C29C" w14:textId="77777777" w:rsidTr="00E1720E">
        <w:trPr>
          <w:trHeight w:val="454"/>
        </w:trPr>
        <w:tc>
          <w:tcPr>
            <w:tcW w:w="2033" w:type="pct"/>
          </w:tcPr>
          <w:p w14:paraId="2E9259AA" w14:textId="7E0F1B58" w:rsidR="00D90516" w:rsidRPr="007154CF" w:rsidRDefault="00D90516" w:rsidP="00D90516">
            <w:pPr>
              <w:spacing w:before="100" w:beforeAutospacing="1" w:after="100" w:afterAutospacing="1"/>
              <w:rPr>
                <w:rFonts w:ascii="Arial" w:hAnsi="Arial" w:cs="Arial"/>
              </w:rPr>
            </w:pPr>
            <w:r w:rsidRPr="007154CF">
              <w:rPr>
                <w:rFonts w:ascii="Arial" w:hAnsi="Arial" w:cs="Arial"/>
              </w:rPr>
              <w:t>0.01</w:t>
            </w:r>
          </w:p>
        </w:tc>
        <w:tc>
          <w:tcPr>
            <w:tcW w:w="1494" w:type="pct"/>
          </w:tcPr>
          <w:p w14:paraId="3F86A154" w14:textId="2498F236"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-2</w:t>
            </w:r>
          </w:p>
        </w:tc>
        <w:tc>
          <w:tcPr>
            <w:tcW w:w="1473" w:type="pct"/>
          </w:tcPr>
          <w:p w14:paraId="2AE7F3CD" w14:textId="1A90C32F" w:rsidR="00D90516" w:rsidRPr="007154CF" w:rsidRDefault="00D90516" w:rsidP="00D90516">
            <w:pPr>
              <w:spacing w:before="100" w:beforeAutospacing="1" w:after="100" w:afterAutospacing="1"/>
              <w:rPr>
                <w:rFonts w:ascii="Arial" w:hAnsi="Arial" w:cs="Arial"/>
              </w:rPr>
            </w:pPr>
            <w:proofErr w:type="spellStart"/>
            <w:r w:rsidRPr="007154CF">
              <w:rPr>
                <w:rFonts w:ascii="Arial" w:hAnsi="Arial" w:cs="Arial"/>
              </w:rPr>
              <w:t>centi</w:t>
            </w:r>
            <w:proofErr w:type="spellEnd"/>
            <w:r w:rsidRPr="007154CF">
              <w:rPr>
                <w:rFonts w:ascii="Arial" w:hAnsi="Arial" w:cs="Arial"/>
              </w:rPr>
              <w:t xml:space="preserve"> (c)</w:t>
            </w:r>
          </w:p>
        </w:tc>
      </w:tr>
      <w:tr w:rsidR="00D90516" w:rsidRPr="007154CF" w14:paraId="29960035" w14:textId="77777777" w:rsidTr="00E1720E">
        <w:trPr>
          <w:trHeight w:val="454"/>
        </w:trPr>
        <w:tc>
          <w:tcPr>
            <w:tcW w:w="2033" w:type="pct"/>
          </w:tcPr>
          <w:p w14:paraId="29B6AAEC" w14:textId="19119695" w:rsidR="00D90516" w:rsidRPr="007154CF" w:rsidRDefault="00D90516" w:rsidP="00D90516">
            <w:pPr>
              <w:spacing w:before="100" w:beforeAutospacing="1" w:after="100" w:afterAutospacing="1"/>
              <w:rPr>
                <w:rFonts w:ascii="Arial" w:hAnsi="Arial" w:cs="Arial"/>
              </w:rPr>
            </w:pPr>
            <w:r w:rsidRPr="007154CF">
              <w:rPr>
                <w:rFonts w:ascii="Arial" w:hAnsi="Arial" w:cs="Arial"/>
              </w:rPr>
              <w:t>0.1</w:t>
            </w:r>
          </w:p>
        </w:tc>
        <w:tc>
          <w:tcPr>
            <w:tcW w:w="1494" w:type="pct"/>
          </w:tcPr>
          <w:p w14:paraId="5FC7E7D0" w14:textId="52CAA380"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-1</w:t>
            </w:r>
          </w:p>
        </w:tc>
        <w:tc>
          <w:tcPr>
            <w:tcW w:w="1473" w:type="pct"/>
          </w:tcPr>
          <w:p w14:paraId="13150CBA" w14:textId="42EF4961" w:rsidR="00D90516" w:rsidRPr="007154CF" w:rsidRDefault="00D90516" w:rsidP="00D90516">
            <w:pPr>
              <w:spacing w:before="100" w:beforeAutospacing="1" w:after="100" w:afterAutospacing="1"/>
              <w:rPr>
                <w:rFonts w:ascii="Arial" w:hAnsi="Arial" w:cs="Arial"/>
              </w:rPr>
            </w:pPr>
            <w:proofErr w:type="spellStart"/>
            <w:r w:rsidRPr="007154CF">
              <w:rPr>
                <w:rFonts w:ascii="Arial" w:hAnsi="Arial" w:cs="Arial"/>
              </w:rPr>
              <w:t>deci</w:t>
            </w:r>
            <w:proofErr w:type="spellEnd"/>
            <w:r w:rsidRPr="007154CF">
              <w:rPr>
                <w:rFonts w:ascii="Arial" w:hAnsi="Arial" w:cs="Arial"/>
              </w:rPr>
              <w:t xml:space="preserve"> (d)</w:t>
            </w:r>
          </w:p>
        </w:tc>
      </w:tr>
      <w:tr w:rsidR="00D90516" w:rsidRPr="007154CF" w14:paraId="03CA9A43" w14:textId="77777777" w:rsidTr="00E1720E">
        <w:trPr>
          <w:trHeight w:val="454"/>
        </w:trPr>
        <w:tc>
          <w:tcPr>
            <w:tcW w:w="2033" w:type="pct"/>
          </w:tcPr>
          <w:p w14:paraId="0651AACB" w14:textId="77777777" w:rsidR="00876254" w:rsidRDefault="00D90516" w:rsidP="00D90516">
            <w:pPr>
              <w:spacing w:before="100" w:beforeAutospacing="1" w:after="100" w:afterAutospacing="1"/>
              <w:rPr>
                <w:rFonts w:ascii="Arial" w:hAnsi="Arial" w:cs="Arial"/>
              </w:rPr>
            </w:pPr>
            <w:r w:rsidRPr="007154CF">
              <w:rPr>
                <w:rFonts w:ascii="Arial" w:hAnsi="Arial" w:cs="Arial"/>
              </w:rPr>
              <w:t>100</w:t>
            </w:r>
          </w:p>
          <w:p w14:paraId="3F3BB7F0" w14:textId="7B4AF97A" w:rsidR="00D90516" w:rsidRPr="007154CF" w:rsidRDefault="00D90516" w:rsidP="00D90516">
            <w:pPr>
              <w:spacing w:before="100" w:beforeAutospacing="1" w:after="100" w:afterAutospacing="1"/>
              <w:rPr>
                <w:rFonts w:ascii="Arial" w:hAnsi="Arial" w:cs="Arial"/>
              </w:rPr>
            </w:pPr>
            <w:r w:rsidRPr="007154CF">
              <w:rPr>
                <w:rFonts w:ascii="Arial" w:hAnsi="Arial" w:cs="Arial"/>
              </w:rPr>
              <w:t>0</w:t>
            </w:r>
          </w:p>
        </w:tc>
        <w:tc>
          <w:tcPr>
            <w:tcW w:w="1494" w:type="pct"/>
          </w:tcPr>
          <w:p w14:paraId="710C552A"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3</w:t>
            </w:r>
          </w:p>
        </w:tc>
        <w:tc>
          <w:tcPr>
            <w:tcW w:w="1473" w:type="pct"/>
          </w:tcPr>
          <w:p w14:paraId="012C2A71"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kilo (k)</w:t>
            </w:r>
          </w:p>
        </w:tc>
      </w:tr>
      <w:tr w:rsidR="00D90516" w:rsidRPr="007154CF" w14:paraId="534BEF44" w14:textId="77777777" w:rsidTr="00E1720E">
        <w:trPr>
          <w:trHeight w:val="454"/>
        </w:trPr>
        <w:tc>
          <w:tcPr>
            <w:tcW w:w="2033" w:type="pct"/>
          </w:tcPr>
          <w:p w14:paraId="0E8CA5EE"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1000000</w:t>
            </w:r>
          </w:p>
        </w:tc>
        <w:tc>
          <w:tcPr>
            <w:tcW w:w="1494" w:type="pct"/>
          </w:tcPr>
          <w:p w14:paraId="44C647AB"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6</w:t>
            </w:r>
          </w:p>
        </w:tc>
        <w:tc>
          <w:tcPr>
            <w:tcW w:w="1473" w:type="pct"/>
          </w:tcPr>
          <w:p w14:paraId="05B84B68"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mega (M)</w:t>
            </w:r>
          </w:p>
        </w:tc>
      </w:tr>
      <w:tr w:rsidR="00D90516" w:rsidRPr="007154CF" w14:paraId="25667E31" w14:textId="77777777" w:rsidTr="00E1720E">
        <w:trPr>
          <w:trHeight w:val="454"/>
        </w:trPr>
        <w:tc>
          <w:tcPr>
            <w:tcW w:w="2033" w:type="pct"/>
          </w:tcPr>
          <w:p w14:paraId="2326EEB4"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1000000000</w:t>
            </w:r>
          </w:p>
        </w:tc>
        <w:tc>
          <w:tcPr>
            <w:tcW w:w="1494" w:type="pct"/>
          </w:tcPr>
          <w:p w14:paraId="27A0318E"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9</w:t>
            </w:r>
          </w:p>
        </w:tc>
        <w:tc>
          <w:tcPr>
            <w:tcW w:w="1473" w:type="pct"/>
          </w:tcPr>
          <w:p w14:paraId="4799D6F9"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giga (G)</w:t>
            </w:r>
          </w:p>
        </w:tc>
      </w:tr>
      <w:tr w:rsidR="00D90516" w:rsidRPr="007154CF" w14:paraId="54B53400" w14:textId="77777777" w:rsidTr="00E1720E">
        <w:trPr>
          <w:trHeight w:val="454"/>
        </w:trPr>
        <w:tc>
          <w:tcPr>
            <w:tcW w:w="2033" w:type="pct"/>
          </w:tcPr>
          <w:p w14:paraId="6803EE32"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1000000000000</w:t>
            </w:r>
          </w:p>
        </w:tc>
        <w:tc>
          <w:tcPr>
            <w:tcW w:w="1494" w:type="pct"/>
          </w:tcPr>
          <w:p w14:paraId="79D5F08B"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10</w:t>
            </w:r>
            <w:r w:rsidRPr="007154CF">
              <w:rPr>
                <w:rFonts w:ascii="Arial" w:hAnsi="Arial" w:cs="Arial"/>
                <w:vertAlign w:val="superscript"/>
              </w:rPr>
              <w:t>12</w:t>
            </w:r>
          </w:p>
        </w:tc>
        <w:tc>
          <w:tcPr>
            <w:tcW w:w="1473" w:type="pct"/>
          </w:tcPr>
          <w:p w14:paraId="1F79F26B" w14:textId="77777777" w:rsidR="00D90516" w:rsidRPr="007154CF" w:rsidRDefault="00D90516" w:rsidP="00D90516">
            <w:pPr>
              <w:spacing w:before="100" w:beforeAutospacing="1" w:after="100" w:afterAutospacing="1"/>
              <w:rPr>
                <w:rFonts w:ascii="Arial" w:hAnsi="Arial" w:cs="Arial"/>
              </w:rPr>
            </w:pPr>
            <w:r w:rsidRPr="007154CF">
              <w:rPr>
                <w:rFonts w:ascii="Arial" w:hAnsi="Arial" w:cs="Arial"/>
              </w:rPr>
              <w:t>tera (T)</w:t>
            </w:r>
          </w:p>
        </w:tc>
      </w:tr>
    </w:tbl>
    <w:p w14:paraId="702D0AF1" w14:textId="0A10C4C5" w:rsidR="001267C8" w:rsidRPr="002435F0" w:rsidRDefault="00F92088" w:rsidP="002435F0">
      <w:pPr>
        <w:pStyle w:val="Heading4"/>
      </w:pPr>
      <w:r w:rsidRPr="002435F0">
        <w:t>Teaching tip</w:t>
      </w:r>
      <w:r w:rsidR="001267C8" w:rsidRPr="002435F0">
        <w:t xml:space="preserve"> – unit prefixes</w:t>
      </w:r>
    </w:p>
    <w:p w14:paraId="0B09BC03" w14:textId="7D04DCA8"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may find it helpful to link the terms mega, giga and tera to their broadband speed Mb/s, phone data allowance GB, or disk capacity TB to remember the order of the prefixes.</w:t>
      </w:r>
      <w:r w:rsidR="007462CD">
        <w:rPr>
          <w:rFonts w:ascii="Arial" w:hAnsi="Arial" w:cs="Arial"/>
          <w:lang w:eastAsia="en-GB"/>
        </w:rPr>
        <w:t xml:space="preserve"> </w:t>
      </w:r>
    </w:p>
    <w:p w14:paraId="0F7E6754" w14:textId="433FFF14" w:rsidR="001267C8" w:rsidRPr="007154CF" w:rsidRDefault="00F92088" w:rsidP="00CA6B53">
      <w:pPr>
        <w:pStyle w:val="Heading4"/>
        <w:spacing w:before="100" w:beforeAutospacing="1" w:after="100" w:afterAutospacing="1" w:line="240" w:lineRule="auto"/>
        <w:rPr>
          <w:rFonts w:cs="Arial"/>
        </w:rPr>
      </w:pPr>
      <w:r w:rsidRPr="007154CF">
        <w:rPr>
          <w:rFonts w:cs="Arial"/>
        </w:rPr>
        <w:t>Teaching tip</w:t>
      </w:r>
      <w:r w:rsidR="001267C8" w:rsidRPr="007154CF">
        <w:rPr>
          <w:rFonts w:cs="Arial"/>
        </w:rPr>
        <w:t xml:space="preserve"> – standard form and calculators</w:t>
      </w:r>
    </w:p>
    <w:p w14:paraId="7F4EC9BE" w14:textId="4D4DFBDF"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When carrying out calculations involving standard form in science, students normally use a calculator. It is worth checking that they are using their calculator correctly when entering or reading numbers using standard form.</w:t>
      </w:r>
    </w:p>
    <w:p w14:paraId="0C9E8220" w14:textId="77777777" w:rsidR="001267C8" w:rsidRPr="002435F0" w:rsidRDefault="001267C8" w:rsidP="002435F0">
      <w:pPr>
        <w:pStyle w:val="Heading3"/>
      </w:pPr>
      <w:bookmarkStart w:id="17" w:name="_Toc213330546"/>
      <w:r w:rsidRPr="002435F0">
        <w:t>SI units</w:t>
      </w:r>
      <w:bookmarkEnd w:id="17"/>
    </w:p>
    <w:p w14:paraId="37F2C218" w14:textId="348DA096"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SI units (Système international </w:t>
      </w:r>
      <w:proofErr w:type="spellStart"/>
      <w:r w:rsidRPr="007154CF">
        <w:rPr>
          <w:rFonts w:ascii="Arial" w:hAnsi="Arial" w:cs="Arial"/>
          <w:lang w:eastAsia="en-GB"/>
        </w:rPr>
        <w:t>d’unités</w:t>
      </w:r>
      <w:proofErr w:type="spellEnd"/>
      <w:r w:rsidRPr="007154CF">
        <w:rPr>
          <w:rFonts w:ascii="Arial" w:hAnsi="Arial" w:cs="Arial"/>
          <w:lang w:eastAsia="en-GB"/>
        </w:rPr>
        <w:t xml:space="preserve">) are a system of coherent units of measurement which start with seven base units of second (s), metre (m), kilogram (kg), ampere (A), kelvin (K), mole (mol) and candela (cd). Always encourage students to check the units before carrying out a calculation. </w:t>
      </w:r>
      <w:r w:rsidR="00394DC9" w:rsidRPr="007154CF">
        <w:rPr>
          <w:rFonts w:ascii="Arial" w:hAnsi="Arial" w:cs="Arial"/>
          <w:lang w:eastAsia="en-GB"/>
        </w:rPr>
        <w:t>To</w:t>
      </w:r>
      <w:r w:rsidRPr="007154CF">
        <w:rPr>
          <w:rFonts w:ascii="Arial" w:hAnsi="Arial" w:cs="Arial"/>
          <w:lang w:eastAsia="en-GB"/>
        </w:rPr>
        <w:t xml:space="preserve"> obtain an answer in an SI unit, the values entered should be in SI units. For example, to calculate work done in joules, the force should be in newtons and the distance moved in metres.</w:t>
      </w:r>
    </w:p>
    <w:p w14:paraId="770CDC98" w14:textId="64431128"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Note that the SI unit of mass is the kilogram. If an SI value is needed, grams, milligrams or micrograms should be converted to kilograms. </w:t>
      </w:r>
      <w:r w:rsidR="00E85C0A">
        <w:rPr>
          <w:rFonts w:ascii="Arial" w:hAnsi="Arial" w:cs="Arial"/>
          <w:lang w:eastAsia="en-GB"/>
        </w:rPr>
        <w:t xml:space="preserve">Further prefixes are not added to kilograms, so we do not say, for example, </w:t>
      </w:r>
      <w:proofErr w:type="spellStart"/>
      <w:r w:rsidR="00E85C0A">
        <w:rPr>
          <w:rFonts w:ascii="Arial" w:hAnsi="Arial" w:cs="Arial"/>
          <w:lang w:eastAsia="en-GB"/>
        </w:rPr>
        <w:t>megakilograms</w:t>
      </w:r>
      <w:proofErr w:type="spellEnd"/>
      <w:r w:rsidR="00E85C0A">
        <w:rPr>
          <w:rFonts w:ascii="Arial" w:hAnsi="Arial" w:cs="Arial"/>
          <w:lang w:eastAsia="en-GB"/>
        </w:rPr>
        <w:t>.</w:t>
      </w:r>
    </w:p>
    <w:p w14:paraId="4377B72B" w14:textId="419B82C4"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Where a </w:t>
      </w:r>
      <w:r w:rsidR="009B52D4">
        <w:rPr>
          <w:rFonts w:ascii="Arial" w:hAnsi="Arial" w:cs="Arial"/>
          <w:lang w:eastAsia="en-GB"/>
        </w:rPr>
        <w:t>quantity</w:t>
      </w:r>
      <w:r w:rsidRPr="007154CF">
        <w:rPr>
          <w:rFonts w:ascii="Arial" w:hAnsi="Arial" w:cs="Arial"/>
          <w:lang w:eastAsia="en-GB"/>
        </w:rPr>
        <w:t xml:space="preserve"> is given with a prefix</w:t>
      </w:r>
      <w:r w:rsidR="009B52D4">
        <w:rPr>
          <w:rFonts w:ascii="Arial" w:hAnsi="Arial" w:cs="Arial"/>
          <w:lang w:eastAsia="en-GB"/>
        </w:rPr>
        <w:t xml:space="preserve"> and a unit</w:t>
      </w:r>
      <w:r w:rsidRPr="007154CF">
        <w:rPr>
          <w:rFonts w:ascii="Arial" w:hAnsi="Arial" w:cs="Arial"/>
          <w:lang w:eastAsia="en-GB"/>
        </w:rPr>
        <w:t xml:space="preserve">, students may need to replace the prefix with the appropriate power of ten. </w:t>
      </w:r>
      <w:r w:rsidR="00600B52">
        <w:rPr>
          <w:rFonts w:ascii="Arial" w:hAnsi="Arial" w:cs="Arial"/>
          <w:lang w:eastAsia="en-GB"/>
        </w:rPr>
        <w:t>For example</w:t>
      </w:r>
      <w:r w:rsidR="00FE6086">
        <w:rPr>
          <w:rFonts w:ascii="Arial" w:hAnsi="Arial" w:cs="Arial"/>
          <w:lang w:eastAsia="en-GB"/>
        </w:rPr>
        <w:t xml:space="preserve"> if </w:t>
      </w:r>
      <w:r w:rsidR="00173936">
        <w:rPr>
          <w:rFonts w:ascii="Arial" w:hAnsi="Arial" w:cs="Arial"/>
          <w:lang w:eastAsia="en-GB"/>
        </w:rPr>
        <w:t>we measure that an object moved 75 cm</w:t>
      </w:r>
      <w:r w:rsidR="00600B52">
        <w:rPr>
          <w:rFonts w:ascii="Arial" w:hAnsi="Arial" w:cs="Arial"/>
          <w:lang w:eastAsia="en-GB"/>
        </w:rPr>
        <w:t xml:space="preserve">, </w:t>
      </w:r>
      <w:r w:rsidR="008B5D83">
        <w:rPr>
          <w:rFonts w:ascii="Arial" w:hAnsi="Arial" w:cs="Arial"/>
          <w:lang w:eastAsia="en-GB"/>
        </w:rPr>
        <w:t xml:space="preserve">before calculating a </w:t>
      </w:r>
      <w:r w:rsidR="002E4DFA">
        <w:rPr>
          <w:rFonts w:ascii="Arial" w:hAnsi="Arial" w:cs="Arial"/>
          <w:lang w:eastAsia="en-GB"/>
        </w:rPr>
        <w:t xml:space="preserve">speed in m/s </w:t>
      </w:r>
      <w:r w:rsidR="00F2341A">
        <w:rPr>
          <w:rFonts w:ascii="Arial" w:hAnsi="Arial" w:cs="Arial"/>
          <w:lang w:eastAsia="en-GB"/>
        </w:rPr>
        <w:t>we can rewrite the distance as 75</w:t>
      </w:r>
      <w:r w:rsidR="00F2341A" w:rsidRPr="00F2341A">
        <w:rPr>
          <w:rFonts w:ascii="Arial" w:hAnsi="Arial" w:cs="Arial"/>
          <w:sz w:val="10"/>
          <w:szCs w:val="10"/>
          <w:lang w:eastAsia="en-GB"/>
        </w:rPr>
        <w:t xml:space="preserve"> </w:t>
      </w:r>
      <w:r w:rsidR="00F2341A">
        <w:rPr>
          <w:rFonts w:ascii="Times New Roman" w:hAnsi="Times New Roman" w:cs="Times New Roman"/>
          <w:lang w:eastAsia="en-GB"/>
        </w:rPr>
        <w:t>×</w:t>
      </w:r>
      <w:r w:rsidR="00F2341A" w:rsidRPr="00F2341A">
        <w:rPr>
          <w:rFonts w:ascii="Arial" w:hAnsi="Arial" w:cs="Arial"/>
          <w:sz w:val="10"/>
          <w:szCs w:val="10"/>
          <w:lang w:eastAsia="en-GB"/>
        </w:rPr>
        <w:t xml:space="preserve"> </w:t>
      </w:r>
      <w:r w:rsidR="00F2341A">
        <w:rPr>
          <w:rFonts w:ascii="Arial" w:hAnsi="Arial" w:cs="Arial"/>
          <w:lang w:eastAsia="en-GB"/>
        </w:rPr>
        <w:t>10</w:t>
      </w:r>
      <w:r w:rsidR="00F2341A" w:rsidRPr="00F2341A">
        <w:rPr>
          <w:rFonts w:ascii="Arial" w:hAnsi="Arial" w:cs="Arial"/>
          <w:vertAlign w:val="superscript"/>
          <w:lang w:eastAsia="en-GB"/>
        </w:rPr>
        <w:t xml:space="preserve">-2 </w:t>
      </w:r>
      <w:r w:rsidR="00F2341A">
        <w:rPr>
          <w:rFonts w:ascii="Arial" w:hAnsi="Arial" w:cs="Arial"/>
          <w:vertAlign w:val="superscript"/>
          <w:lang w:eastAsia="en-GB"/>
        </w:rPr>
        <w:t xml:space="preserve"> </w:t>
      </w:r>
      <w:r w:rsidR="00F2341A">
        <w:rPr>
          <w:rFonts w:ascii="Arial" w:hAnsi="Arial" w:cs="Arial"/>
          <w:lang w:eastAsia="en-GB"/>
        </w:rPr>
        <w:t>m</w:t>
      </w:r>
      <w:r w:rsidR="00973BC2">
        <w:rPr>
          <w:rFonts w:ascii="Arial" w:hAnsi="Arial" w:cs="Arial"/>
          <w:lang w:eastAsia="en-GB"/>
        </w:rPr>
        <w:t>.</w:t>
      </w:r>
      <w:r w:rsidRPr="007154CF">
        <w:rPr>
          <w:rFonts w:ascii="Arial" w:hAnsi="Arial" w:cs="Arial"/>
          <w:lang w:eastAsia="en-GB"/>
        </w:rPr>
        <w:t xml:space="preserve"> </w:t>
      </w:r>
    </w:p>
    <w:p w14:paraId="62BAC183" w14:textId="77777777" w:rsidR="001267C8" w:rsidRPr="007154CF" w:rsidRDefault="001267C8" w:rsidP="00CA6B53">
      <w:pPr>
        <w:pStyle w:val="Heading2"/>
        <w:spacing w:before="100" w:beforeAutospacing="1" w:after="100" w:afterAutospacing="1" w:line="240" w:lineRule="auto"/>
        <w:rPr>
          <w:rFonts w:cs="Arial"/>
        </w:rPr>
      </w:pPr>
      <w:bookmarkStart w:id="18" w:name="_Toc213330547"/>
      <w:r w:rsidRPr="007154CF">
        <w:rPr>
          <w:rFonts w:cs="Arial"/>
        </w:rPr>
        <w:lastRenderedPageBreak/>
        <w:t>Order of magnitude calculations (M2h)</w:t>
      </w:r>
      <w:bookmarkEnd w:id="18"/>
    </w:p>
    <w:p w14:paraId="319EB713" w14:textId="2663AA8C"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The order of magnitude of a number describes the exponent of a number given in standard form</w:t>
      </w:r>
      <w:r w:rsidR="006200C6">
        <w:rPr>
          <w:rFonts w:ascii="Arial" w:hAnsi="Arial" w:cs="Arial"/>
        </w:rPr>
        <w:t>. When we want to compare a</w:t>
      </w:r>
      <w:r w:rsidRPr="007154CF">
        <w:rPr>
          <w:rFonts w:ascii="Arial" w:hAnsi="Arial" w:cs="Arial"/>
        </w:rPr>
        <w:t xml:space="preserve"> very large number</w:t>
      </w:r>
      <w:r w:rsidR="004F6224">
        <w:rPr>
          <w:rFonts w:ascii="Arial" w:hAnsi="Arial" w:cs="Arial"/>
        </w:rPr>
        <w:t xml:space="preserve"> with a much smaller one, it is useful to consider the</w:t>
      </w:r>
      <w:r w:rsidR="002A1EE1">
        <w:rPr>
          <w:rFonts w:ascii="Arial" w:hAnsi="Arial" w:cs="Arial"/>
        </w:rPr>
        <w:t xml:space="preserve"> difference in order of magnit</w:t>
      </w:r>
      <w:r w:rsidR="00F57C1E">
        <w:rPr>
          <w:rFonts w:ascii="Arial" w:hAnsi="Arial" w:cs="Arial"/>
        </w:rPr>
        <w:t>ude</w:t>
      </w:r>
      <w:r w:rsidRPr="007154CF">
        <w:rPr>
          <w:rFonts w:ascii="Arial" w:hAnsi="Arial" w:cs="Arial"/>
        </w:rPr>
        <w:t>.</w:t>
      </w:r>
    </w:p>
    <w:p w14:paraId="30E230BD" w14:textId="7694F3CE"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For example, 16 can be rewritten 1.6 </w:t>
      </w:r>
      <w:r w:rsidRPr="007154CF">
        <w:rPr>
          <w:rFonts w:ascii="Symbol" w:eastAsia="Symbol" w:hAnsi="Symbol" w:cs="Symbol"/>
        </w:rPr>
        <w:t>´</w:t>
      </w:r>
      <w:r w:rsidRPr="007154CF">
        <w:rPr>
          <w:rFonts w:ascii="Arial" w:hAnsi="Arial" w:cs="Arial"/>
        </w:rPr>
        <w:t xml:space="preserve"> 10</w:t>
      </w:r>
      <w:r w:rsidRPr="007154CF">
        <w:rPr>
          <w:rFonts w:ascii="Arial" w:hAnsi="Arial" w:cs="Arial"/>
          <w:vertAlign w:val="superscript"/>
        </w:rPr>
        <w:t>1</w:t>
      </w:r>
      <w:r w:rsidRPr="007154CF">
        <w:rPr>
          <w:rFonts w:ascii="Arial" w:hAnsi="Arial" w:cs="Arial"/>
        </w:rPr>
        <w:t xml:space="preserve"> so the order of magnitude is 1. Similarly, 160 can be written 1.6 </w:t>
      </w:r>
      <w:r w:rsidRPr="007154CF">
        <w:rPr>
          <w:rFonts w:ascii="Symbol" w:eastAsia="Symbol" w:hAnsi="Symbol" w:cs="Symbol"/>
        </w:rPr>
        <w:t>´</w:t>
      </w:r>
      <w:r w:rsidRPr="007154CF">
        <w:rPr>
          <w:rFonts w:ascii="Arial" w:hAnsi="Arial" w:cs="Arial"/>
        </w:rPr>
        <w:t xml:space="preserve"> 10</w:t>
      </w:r>
      <w:r w:rsidRPr="007154CF">
        <w:rPr>
          <w:rFonts w:ascii="Arial" w:hAnsi="Arial" w:cs="Arial"/>
          <w:vertAlign w:val="superscript"/>
        </w:rPr>
        <w:t>2</w:t>
      </w:r>
      <w:r w:rsidRPr="007154CF">
        <w:rPr>
          <w:rFonts w:ascii="Arial" w:hAnsi="Arial" w:cs="Arial"/>
        </w:rPr>
        <w:t xml:space="preserve"> so its order of magnitude is 2 and 0.16 is 1.6 </w:t>
      </w:r>
      <w:r w:rsidRPr="007154CF">
        <w:rPr>
          <w:rFonts w:ascii="Symbol" w:eastAsia="Symbol" w:hAnsi="Symbol" w:cs="Symbol"/>
        </w:rPr>
        <w:t>´</w:t>
      </w:r>
      <w:r w:rsidRPr="007154CF">
        <w:rPr>
          <w:rFonts w:ascii="Arial" w:hAnsi="Arial" w:cs="Arial"/>
        </w:rPr>
        <w:t xml:space="preserve"> 10</w:t>
      </w:r>
      <w:r w:rsidRPr="007154CF">
        <w:rPr>
          <w:rFonts w:ascii="Arial" w:hAnsi="Arial" w:cs="Arial"/>
          <w:vertAlign w:val="superscript"/>
        </w:rPr>
        <w:t>-1</w:t>
      </w:r>
      <w:r w:rsidRPr="007154CF">
        <w:rPr>
          <w:rFonts w:ascii="Arial" w:hAnsi="Arial" w:cs="Arial"/>
        </w:rPr>
        <w:t xml:space="preserve"> so the order of magnitude is -1. Students should be reminded that 10</w:t>
      </w:r>
      <w:r w:rsidRPr="007154CF">
        <w:rPr>
          <w:rFonts w:ascii="Arial" w:hAnsi="Arial" w:cs="Arial"/>
          <w:vertAlign w:val="superscript"/>
        </w:rPr>
        <w:t>0</w:t>
      </w:r>
      <w:r w:rsidRPr="007154CF">
        <w:rPr>
          <w:rFonts w:ascii="Arial" w:hAnsi="Arial" w:cs="Arial"/>
        </w:rPr>
        <w:t xml:space="preserve"> = 1 so numbers between 1 and 10 have an order of magnitude of zero.</w:t>
      </w:r>
    </w:p>
    <w:tbl>
      <w:tblPr>
        <w:tblStyle w:val="TableGrid"/>
        <w:tblW w:w="0" w:type="auto"/>
        <w:tblLook w:val="04A0" w:firstRow="1" w:lastRow="0" w:firstColumn="1" w:lastColumn="0" w:noHBand="0" w:noVBand="1"/>
      </w:tblPr>
      <w:tblGrid>
        <w:gridCol w:w="2122"/>
        <w:gridCol w:w="2268"/>
      </w:tblGrid>
      <w:tr w:rsidR="001267C8" w:rsidRPr="007154CF" w14:paraId="1DDB1880" w14:textId="77777777" w:rsidTr="00E1720E">
        <w:trPr>
          <w:trHeight w:val="454"/>
        </w:trPr>
        <w:tc>
          <w:tcPr>
            <w:tcW w:w="2122" w:type="dxa"/>
          </w:tcPr>
          <w:p w14:paraId="70749E85" w14:textId="77777777" w:rsidR="001267C8" w:rsidRPr="007154CF" w:rsidRDefault="001267C8" w:rsidP="00CA6B53">
            <w:pPr>
              <w:spacing w:before="100" w:beforeAutospacing="1" w:after="100" w:afterAutospacing="1"/>
              <w:rPr>
                <w:rFonts w:ascii="Arial" w:hAnsi="Arial" w:cs="Arial"/>
              </w:rPr>
            </w:pPr>
            <w:r w:rsidRPr="007154CF">
              <w:rPr>
                <w:rFonts w:ascii="Arial" w:hAnsi="Arial" w:cs="Arial"/>
              </w:rPr>
              <w:t>Number</w:t>
            </w:r>
          </w:p>
        </w:tc>
        <w:tc>
          <w:tcPr>
            <w:tcW w:w="2268" w:type="dxa"/>
          </w:tcPr>
          <w:p w14:paraId="44F248AE" w14:textId="77777777" w:rsidR="001267C8" w:rsidRPr="007154CF" w:rsidRDefault="001267C8" w:rsidP="00CA6B53">
            <w:pPr>
              <w:spacing w:before="100" w:beforeAutospacing="1" w:after="100" w:afterAutospacing="1"/>
              <w:rPr>
                <w:rFonts w:ascii="Arial" w:hAnsi="Arial" w:cs="Arial"/>
              </w:rPr>
            </w:pPr>
            <w:r w:rsidRPr="007154CF">
              <w:rPr>
                <w:rFonts w:ascii="Arial" w:hAnsi="Arial" w:cs="Arial"/>
              </w:rPr>
              <w:t>Order of magnitude</w:t>
            </w:r>
          </w:p>
        </w:tc>
      </w:tr>
      <w:tr w:rsidR="001267C8" w:rsidRPr="007154CF" w14:paraId="21543642" w14:textId="77777777" w:rsidTr="00E1720E">
        <w:trPr>
          <w:trHeight w:val="454"/>
        </w:trPr>
        <w:tc>
          <w:tcPr>
            <w:tcW w:w="2122" w:type="dxa"/>
          </w:tcPr>
          <w:p w14:paraId="79479F71"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0.001 &lt; N &lt; 0.01</w:t>
            </w:r>
          </w:p>
        </w:tc>
        <w:tc>
          <w:tcPr>
            <w:tcW w:w="2268" w:type="dxa"/>
          </w:tcPr>
          <w:p w14:paraId="4BBCB40D"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-3</w:t>
            </w:r>
          </w:p>
        </w:tc>
      </w:tr>
      <w:tr w:rsidR="001267C8" w:rsidRPr="007154CF" w14:paraId="041A7DD4" w14:textId="77777777" w:rsidTr="00E1720E">
        <w:trPr>
          <w:trHeight w:val="454"/>
        </w:trPr>
        <w:tc>
          <w:tcPr>
            <w:tcW w:w="2122" w:type="dxa"/>
          </w:tcPr>
          <w:p w14:paraId="36B24C28"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0.01 &lt; N &lt; 0.1</w:t>
            </w:r>
          </w:p>
        </w:tc>
        <w:tc>
          <w:tcPr>
            <w:tcW w:w="2268" w:type="dxa"/>
          </w:tcPr>
          <w:p w14:paraId="71206DA0"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-2</w:t>
            </w:r>
          </w:p>
        </w:tc>
      </w:tr>
      <w:tr w:rsidR="001267C8" w:rsidRPr="007154CF" w14:paraId="5979D20C" w14:textId="77777777" w:rsidTr="00E1720E">
        <w:trPr>
          <w:trHeight w:val="454"/>
        </w:trPr>
        <w:tc>
          <w:tcPr>
            <w:tcW w:w="2122" w:type="dxa"/>
          </w:tcPr>
          <w:p w14:paraId="0759D44F"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0.1 &lt; N &lt; 1</w:t>
            </w:r>
          </w:p>
        </w:tc>
        <w:tc>
          <w:tcPr>
            <w:tcW w:w="2268" w:type="dxa"/>
          </w:tcPr>
          <w:p w14:paraId="1C328736"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w:t>
            </w:r>
          </w:p>
        </w:tc>
      </w:tr>
      <w:tr w:rsidR="001267C8" w:rsidRPr="007154CF" w14:paraId="28803F1F" w14:textId="77777777" w:rsidTr="00E1720E">
        <w:trPr>
          <w:trHeight w:val="454"/>
        </w:trPr>
        <w:tc>
          <w:tcPr>
            <w:tcW w:w="2122" w:type="dxa"/>
          </w:tcPr>
          <w:p w14:paraId="317BEF60"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 &lt; N &lt; 10</w:t>
            </w:r>
          </w:p>
        </w:tc>
        <w:tc>
          <w:tcPr>
            <w:tcW w:w="2268" w:type="dxa"/>
          </w:tcPr>
          <w:p w14:paraId="7A9B079E"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0</w:t>
            </w:r>
          </w:p>
        </w:tc>
      </w:tr>
      <w:tr w:rsidR="001267C8" w:rsidRPr="007154CF" w14:paraId="2750BC08" w14:textId="77777777" w:rsidTr="00E1720E">
        <w:trPr>
          <w:trHeight w:val="454"/>
        </w:trPr>
        <w:tc>
          <w:tcPr>
            <w:tcW w:w="2122" w:type="dxa"/>
          </w:tcPr>
          <w:p w14:paraId="5B025284"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10 &lt; N &lt; 100</w:t>
            </w:r>
          </w:p>
        </w:tc>
        <w:tc>
          <w:tcPr>
            <w:tcW w:w="2268" w:type="dxa"/>
          </w:tcPr>
          <w:p w14:paraId="03246C05"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w:t>
            </w:r>
          </w:p>
        </w:tc>
      </w:tr>
      <w:tr w:rsidR="001267C8" w:rsidRPr="007154CF" w14:paraId="56A3FAD5" w14:textId="77777777" w:rsidTr="00E1720E">
        <w:trPr>
          <w:trHeight w:val="454"/>
        </w:trPr>
        <w:tc>
          <w:tcPr>
            <w:tcW w:w="2122" w:type="dxa"/>
          </w:tcPr>
          <w:p w14:paraId="5F4A4BEF"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100 &lt; N &lt; 1000</w:t>
            </w:r>
          </w:p>
        </w:tc>
        <w:tc>
          <w:tcPr>
            <w:tcW w:w="2268" w:type="dxa"/>
          </w:tcPr>
          <w:p w14:paraId="404FF62D"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2</w:t>
            </w:r>
          </w:p>
        </w:tc>
      </w:tr>
      <w:tr w:rsidR="001267C8" w:rsidRPr="007154CF" w14:paraId="15C1F730" w14:textId="77777777" w:rsidTr="00E1720E">
        <w:trPr>
          <w:trHeight w:val="454"/>
        </w:trPr>
        <w:tc>
          <w:tcPr>
            <w:tcW w:w="2122" w:type="dxa"/>
          </w:tcPr>
          <w:p w14:paraId="6BDA9917"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1000 &lt; N &lt; 10000</w:t>
            </w:r>
          </w:p>
        </w:tc>
        <w:tc>
          <w:tcPr>
            <w:tcW w:w="2268" w:type="dxa"/>
          </w:tcPr>
          <w:p w14:paraId="3C2FEDC8" w14:textId="77777777" w:rsidR="001267C8" w:rsidRPr="007154CF" w:rsidRDefault="001267C8" w:rsidP="00CA6B53">
            <w:pPr>
              <w:spacing w:before="100" w:beforeAutospacing="1" w:after="100" w:afterAutospacing="1"/>
              <w:jc w:val="center"/>
              <w:rPr>
                <w:rFonts w:ascii="Arial" w:hAnsi="Arial" w:cs="Arial"/>
              </w:rPr>
            </w:pPr>
            <w:r w:rsidRPr="007154CF">
              <w:rPr>
                <w:rFonts w:ascii="Arial" w:hAnsi="Arial" w:cs="Arial"/>
              </w:rPr>
              <w:t>3</w:t>
            </w:r>
          </w:p>
        </w:tc>
      </w:tr>
    </w:tbl>
    <w:p w14:paraId="779CBD87" w14:textId="4EB6E64B" w:rsidR="001267C8" w:rsidRPr="007154CF" w:rsidRDefault="001267C8" w:rsidP="00CA6B53">
      <w:pPr>
        <w:pStyle w:val="Heading4"/>
        <w:spacing w:before="100" w:beforeAutospacing="1" w:after="100" w:afterAutospacing="1" w:line="240" w:lineRule="auto"/>
        <w:rPr>
          <w:rFonts w:cs="Arial"/>
        </w:rPr>
      </w:pPr>
      <w:r w:rsidRPr="007154CF">
        <w:rPr>
          <w:rFonts w:cs="Arial"/>
        </w:rPr>
        <w:t>Common errors – order of magnitude</w:t>
      </w:r>
    </w:p>
    <w:p w14:paraId="531FECB6" w14:textId="3A7A2CE0"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The concept of order of magnitude seem</w:t>
      </w:r>
      <w:r w:rsidR="00E42B44">
        <w:rPr>
          <w:rFonts w:ascii="Arial" w:hAnsi="Arial" w:cs="Arial"/>
        </w:rPr>
        <w:t>s</w:t>
      </w:r>
      <w:r w:rsidRPr="007154CF">
        <w:rPr>
          <w:rFonts w:ascii="Arial" w:hAnsi="Arial" w:cs="Arial"/>
        </w:rPr>
        <w:t xml:space="preserve"> to be</w:t>
      </w:r>
      <w:r w:rsidR="002A6BED" w:rsidRPr="007154CF">
        <w:rPr>
          <w:rFonts w:ascii="Arial" w:hAnsi="Arial" w:cs="Arial"/>
        </w:rPr>
        <w:t xml:space="preserve"> widely </w:t>
      </w:r>
      <w:r w:rsidR="00E42B44">
        <w:rPr>
          <w:rFonts w:ascii="Arial" w:hAnsi="Arial" w:cs="Arial"/>
        </w:rPr>
        <w:t>mis</w:t>
      </w:r>
      <w:r w:rsidRPr="007154CF">
        <w:rPr>
          <w:rFonts w:ascii="Arial" w:hAnsi="Arial" w:cs="Arial"/>
        </w:rPr>
        <w:t>understood</w:t>
      </w:r>
      <w:r w:rsidR="00B6465E">
        <w:rPr>
          <w:rFonts w:ascii="Arial" w:hAnsi="Arial" w:cs="Arial"/>
        </w:rPr>
        <w:t xml:space="preserve">, based on examiners’ reports, </w:t>
      </w:r>
      <w:r w:rsidR="002A6BED" w:rsidRPr="007154CF">
        <w:rPr>
          <w:rFonts w:ascii="Arial" w:hAnsi="Arial" w:cs="Arial"/>
        </w:rPr>
        <w:t>and may be a skill that requires further developing of student understanding.</w:t>
      </w:r>
    </w:p>
    <w:p w14:paraId="0AC8E7F3" w14:textId="3BE6D834" w:rsidR="001267C8" w:rsidRPr="007154CF" w:rsidRDefault="00E1720E" w:rsidP="00CA6B53">
      <w:pPr>
        <w:pStyle w:val="Heading4"/>
        <w:spacing w:before="100" w:beforeAutospacing="1" w:after="100" w:afterAutospacing="1" w:line="240" w:lineRule="auto"/>
        <w:rPr>
          <w:rFonts w:cs="Arial"/>
        </w:rPr>
      </w:pPr>
      <w:r w:rsidRPr="007154CF">
        <w:rPr>
          <w:rFonts w:cs="Arial"/>
          <w:noProof/>
        </w:rPr>
        <w:drawing>
          <wp:anchor distT="0" distB="0" distL="114300" distR="114300" simplePos="0" relativeHeight="251658252" behindDoc="0" locked="0" layoutInCell="1" allowOverlap="1" wp14:anchorId="55475E48" wp14:editId="358AC405">
            <wp:simplePos x="0" y="0"/>
            <wp:positionH relativeFrom="column">
              <wp:posOffset>18415</wp:posOffset>
            </wp:positionH>
            <wp:positionV relativeFrom="paragraph">
              <wp:posOffset>240030</wp:posOffset>
            </wp:positionV>
            <wp:extent cx="5731510" cy="1801495"/>
            <wp:effectExtent l="19050" t="19050" r="21590" b="27305"/>
            <wp:wrapTopAndBottom/>
            <wp:docPr id="1976399865"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99865" name="Picture 1" descr="Question paper extract "/>
                    <pic:cNvPicPr/>
                  </pic:nvPicPr>
                  <pic:blipFill>
                    <a:blip r:embed="rId25">
                      <a:extLst>
                        <a:ext uri="{28A0092B-C50C-407E-A947-70E740481C1C}">
                          <a14:useLocalDpi xmlns:a14="http://schemas.microsoft.com/office/drawing/2010/main" val="0"/>
                        </a:ext>
                      </a:extLst>
                    </a:blip>
                    <a:stretch>
                      <a:fillRect/>
                    </a:stretch>
                  </pic:blipFill>
                  <pic:spPr>
                    <a:xfrm>
                      <a:off x="0" y="0"/>
                      <a:ext cx="5731510" cy="1801495"/>
                    </a:xfrm>
                    <a:prstGeom prst="rect">
                      <a:avLst/>
                    </a:prstGeom>
                    <a:ln>
                      <a:solidFill>
                        <a:schemeClr val="tx1"/>
                      </a:solidFill>
                    </a:ln>
                  </pic:spPr>
                </pic:pic>
              </a:graphicData>
            </a:graphic>
          </wp:anchor>
        </w:drawing>
      </w:r>
      <w:r w:rsidR="001267C8" w:rsidRPr="007154CF">
        <w:rPr>
          <w:rFonts w:cs="Arial"/>
        </w:rPr>
        <w:t>Worked example – order of magnitude</w:t>
      </w:r>
    </w:p>
    <w:p w14:paraId="68BA4FBE" w14:textId="7DD3A827" w:rsidR="001267C8" w:rsidRPr="007154CF" w:rsidRDefault="001267C8" w:rsidP="00E1720E">
      <w:pPr>
        <w:spacing w:before="100" w:beforeAutospacing="1" w:after="100" w:afterAutospacing="1" w:line="240" w:lineRule="auto"/>
        <w:jc w:val="right"/>
        <w:rPr>
          <w:rFonts w:ascii="Arial" w:hAnsi="Arial" w:cs="Arial"/>
        </w:rPr>
      </w:pPr>
      <w:r w:rsidRPr="007154CF">
        <w:rPr>
          <w:rFonts w:ascii="Arial" w:hAnsi="Arial" w:cs="Arial"/>
        </w:rPr>
        <w:t>J250/02 June 2022 Q10</w:t>
      </w:r>
    </w:p>
    <w:p w14:paraId="4E920FD4" w14:textId="0B9F39F8" w:rsidR="001267C8" w:rsidRPr="007154CF" w:rsidRDefault="001267C8" w:rsidP="007C3272">
      <w:pPr>
        <w:pStyle w:val="ListParagraph"/>
        <w:numPr>
          <w:ilvl w:val="0"/>
          <w:numId w:val="38"/>
        </w:numPr>
        <w:spacing w:before="100" w:beforeAutospacing="1" w:after="100" w:afterAutospacing="1" w:line="240" w:lineRule="auto"/>
        <w:rPr>
          <w:rFonts w:cs="Arial"/>
        </w:rPr>
      </w:pPr>
      <w:r w:rsidRPr="007154CF">
        <w:rPr>
          <w:rFonts w:cs="Arial"/>
        </w:rPr>
        <w:t xml:space="preserve">The units </w:t>
      </w:r>
      <w:r w:rsidR="00E35C2A">
        <w:rPr>
          <w:rFonts w:cs="Arial"/>
        </w:rPr>
        <w:t xml:space="preserve">(including their prefix) </w:t>
      </w:r>
      <w:r w:rsidRPr="007154CF">
        <w:rPr>
          <w:rFonts w:cs="Arial"/>
        </w:rPr>
        <w:t xml:space="preserve">for both cells are the same and can therefore be ignored. </w:t>
      </w:r>
    </w:p>
    <w:p w14:paraId="54760FC1" w14:textId="77777777" w:rsidR="001267C8" w:rsidRPr="007154CF" w:rsidRDefault="001267C8" w:rsidP="007C3272">
      <w:pPr>
        <w:pStyle w:val="ListParagraph"/>
        <w:numPr>
          <w:ilvl w:val="0"/>
          <w:numId w:val="38"/>
        </w:numPr>
        <w:spacing w:before="100" w:beforeAutospacing="1" w:after="100" w:afterAutospacing="1" w:line="240" w:lineRule="auto"/>
        <w:rPr>
          <w:rFonts w:cs="Arial"/>
        </w:rPr>
      </w:pPr>
      <w:r w:rsidRPr="007154CF">
        <w:rPr>
          <w:rFonts w:cs="Arial"/>
        </w:rPr>
        <w:t>Human ovum diameter = 100 000 nm = 10</w:t>
      </w:r>
      <w:r w:rsidRPr="007154CF">
        <w:rPr>
          <w:rFonts w:cs="Arial"/>
          <w:vertAlign w:val="superscript"/>
        </w:rPr>
        <w:t>5</w:t>
      </w:r>
      <w:r w:rsidRPr="007154CF">
        <w:rPr>
          <w:rFonts w:cs="Arial"/>
        </w:rPr>
        <w:t xml:space="preserve"> nm (5 orders of magnitude)</w:t>
      </w:r>
    </w:p>
    <w:p w14:paraId="504753DA" w14:textId="77777777" w:rsidR="001267C8" w:rsidRPr="007154CF" w:rsidRDefault="001267C8" w:rsidP="007C3272">
      <w:pPr>
        <w:pStyle w:val="ListParagraph"/>
        <w:numPr>
          <w:ilvl w:val="0"/>
          <w:numId w:val="38"/>
        </w:numPr>
        <w:spacing w:before="100" w:beforeAutospacing="1" w:after="100" w:afterAutospacing="1" w:line="240" w:lineRule="auto"/>
        <w:rPr>
          <w:rFonts w:cs="Arial"/>
        </w:rPr>
      </w:pPr>
      <w:r w:rsidRPr="007154CF">
        <w:rPr>
          <w:rFonts w:cs="Arial"/>
        </w:rPr>
        <w:t>HIV pathogen diameter = 100 nm = 10</w:t>
      </w:r>
      <w:r w:rsidRPr="007154CF">
        <w:rPr>
          <w:rFonts w:cs="Arial"/>
          <w:vertAlign w:val="superscript"/>
        </w:rPr>
        <w:t>2</w:t>
      </w:r>
      <w:r w:rsidRPr="007154CF">
        <w:rPr>
          <w:rFonts w:cs="Arial"/>
        </w:rPr>
        <w:t xml:space="preserve"> nm (2 orders of magnitude)</w:t>
      </w:r>
    </w:p>
    <w:p w14:paraId="5B68ABE2" w14:textId="77777777" w:rsidR="001267C8" w:rsidRPr="007154CF" w:rsidRDefault="001267C8" w:rsidP="007C3272">
      <w:pPr>
        <w:pStyle w:val="ListParagraph"/>
        <w:numPr>
          <w:ilvl w:val="0"/>
          <w:numId w:val="38"/>
        </w:numPr>
        <w:spacing w:before="100" w:beforeAutospacing="1" w:after="100" w:afterAutospacing="1" w:line="240" w:lineRule="auto"/>
        <w:rPr>
          <w:rFonts w:cs="Arial"/>
        </w:rPr>
      </w:pPr>
      <w:r w:rsidRPr="007154CF">
        <w:rPr>
          <w:rFonts w:cs="Arial"/>
        </w:rPr>
        <w:t>The human ovum is 5 - 2 = 3 orders of magnitude larger.</w:t>
      </w:r>
    </w:p>
    <w:p w14:paraId="5996E733" w14:textId="4B5A1AF3" w:rsidR="001267C8" w:rsidRPr="007154CF" w:rsidRDefault="001267C8" w:rsidP="00CA6B53">
      <w:pPr>
        <w:pStyle w:val="Heading2"/>
        <w:spacing w:before="100" w:beforeAutospacing="1" w:after="100" w:afterAutospacing="1" w:line="240" w:lineRule="auto"/>
        <w:rPr>
          <w:rFonts w:cs="Arial"/>
        </w:rPr>
      </w:pPr>
      <w:bookmarkStart w:id="19" w:name="_Toc213330548"/>
      <w:r w:rsidRPr="007154CF">
        <w:rPr>
          <w:rFonts w:cs="Arial"/>
        </w:rPr>
        <w:lastRenderedPageBreak/>
        <w:t>Fractions, percentages and ratios</w:t>
      </w:r>
      <w:bookmarkEnd w:id="19"/>
    </w:p>
    <w:p w14:paraId="0D30712A" w14:textId="77777777" w:rsidR="001267C8" w:rsidRPr="007154CF" w:rsidRDefault="001267C8" w:rsidP="00CA6B53">
      <w:pPr>
        <w:pStyle w:val="Heading3"/>
        <w:spacing w:before="100" w:beforeAutospacing="1" w:after="100" w:afterAutospacing="1" w:line="240" w:lineRule="auto"/>
        <w:rPr>
          <w:rFonts w:cs="Arial"/>
        </w:rPr>
      </w:pPr>
      <w:bookmarkStart w:id="20" w:name="_Toc213330549"/>
      <w:r w:rsidRPr="007154CF">
        <w:rPr>
          <w:rFonts w:cs="Arial"/>
        </w:rPr>
        <w:t>Fractions and percentages (M1c)</w:t>
      </w:r>
      <w:bookmarkEnd w:id="20"/>
    </w:p>
    <w:p w14:paraId="1671FF60" w14:textId="7EA838A1"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w:t>
      </w:r>
      <w:r w:rsidR="002B129B" w:rsidRPr="007154CF">
        <w:rPr>
          <w:rFonts w:ascii="Arial" w:hAnsi="Arial" w:cs="Arial"/>
          <w:lang w:eastAsia="en-GB"/>
        </w:rPr>
        <w:t>may</w:t>
      </w:r>
      <w:r w:rsidRPr="007154CF">
        <w:rPr>
          <w:rFonts w:ascii="Arial" w:hAnsi="Arial" w:cs="Arial"/>
          <w:lang w:eastAsia="en-GB"/>
        </w:rPr>
        <w:t xml:space="preserve"> have encountered fractions and percentages in maths </w:t>
      </w:r>
      <w:r w:rsidR="002B129B" w:rsidRPr="007154CF">
        <w:rPr>
          <w:rFonts w:ascii="Arial" w:hAnsi="Arial" w:cs="Arial"/>
          <w:lang w:eastAsia="en-GB"/>
        </w:rPr>
        <w:t>from Key Stage 1 onwards</w:t>
      </w:r>
      <w:r w:rsidRPr="007154CF">
        <w:rPr>
          <w:rFonts w:ascii="Arial" w:hAnsi="Arial" w:cs="Arial"/>
          <w:lang w:eastAsia="en-GB"/>
        </w:rPr>
        <w:t xml:space="preserve">. In GCSE Science, students should be able to convert between equivalent fractions, decimal numbers and percentages. </w:t>
      </w:r>
    </w:p>
    <w:p w14:paraId="2E5EB24F" w14:textId="7ACEB036"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may also be competent in using their calculators to input fractions to perform calculations and convert to decimals.</w:t>
      </w:r>
    </w:p>
    <w:p w14:paraId="01EB4F87"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w:t>
      </w:r>
    </w:p>
    <w:p w14:paraId="3B56A4D1" w14:textId="77777777" w:rsidR="001267C8" w:rsidRPr="007154CF" w:rsidRDefault="00000000" w:rsidP="00CA6B53">
      <w:pPr>
        <w:spacing w:before="100" w:beforeAutospacing="1" w:after="100" w:afterAutospacing="1" w:line="240" w:lineRule="auto"/>
        <w:rPr>
          <w:rFonts w:ascii="Arial" w:hAnsi="Arial" w:cs="Arial"/>
          <w:lang w:eastAsia="en-GB"/>
        </w:rPr>
      </w:pPr>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4</m:t>
            </m:r>
          </m:den>
        </m:f>
      </m:oMath>
      <w:r w:rsidR="001267C8" w:rsidRPr="007154CF">
        <w:rPr>
          <w:rFonts w:ascii="Arial" w:hAnsi="Arial" w:cs="Arial"/>
          <w:lang w:eastAsia="en-GB"/>
        </w:rPr>
        <w:t xml:space="preserve"> = 0.25 = 25% = </w:t>
      </w:r>
      <m:oMath>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8</m:t>
            </m:r>
          </m:den>
        </m:f>
      </m:oMath>
      <w:r w:rsidR="001267C8" w:rsidRPr="007154CF">
        <w:rPr>
          <w:rFonts w:ascii="Arial" w:eastAsiaTheme="minorEastAsia" w:hAnsi="Arial" w:cs="Arial"/>
          <w:lang w:eastAsia="en-GB"/>
        </w:rPr>
        <w:t xml:space="preserve"> </w:t>
      </w:r>
      <w:r w:rsidR="001267C8" w:rsidRPr="007154CF">
        <w:rPr>
          <w:rFonts w:ascii="Arial" w:hAnsi="Arial" w:cs="Arial"/>
          <w:lang w:eastAsia="en-GB"/>
        </w:rPr>
        <w:t xml:space="preserve">= </w:t>
      </w:r>
      <m:oMath>
        <m:f>
          <m:fPr>
            <m:ctrlPr>
              <w:rPr>
                <w:rFonts w:ascii="Cambria Math" w:hAnsi="Cambria Math" w:cs="Arial"/>
                <w:i/>
                <w:lang w:eastAsia="en-GB"/>
              </w:rPr>
            </m:ctrlPr>
          </m:fPr>
          <m:num>
            <m:r>
              <w:rPr>
                <w:rFonts w:ascii="Cambria Math" w:hAnsi="Cambria Math" w:cs="Arial"/>
                <w:lang w:eastAsia="en-GB"/>
              </w:rPr>
              <m:t>3</m:t>
            </m:r>
          </m:num>
          <m:den>
            <m:r>
              <w:rPr>
                <w:rFonts w:ascii="Cambria Math" w:hAnsi="Cambria Math" w:cs="Arial"/>
                <w:lang w:eastAsia="en-GB"/>
              </w:rPr>
              <m:t>12</m:t>
            </m:r>
          </m:den>
        </m:f>
      </m:oMath>
    </w:p>
    <w:p w14:paraId="05FDB74E"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If students can add, subtract and multiply simple fractions, they may grasp some concepts more easily. </w:t>
      </w:r>
    </w:p>
    <w:p w14:paraId="716DD97D" w14:textId="77777777" w:rsidR="001267C8" w:rsidRPr="007154CF" w:rsidRDefault="001267C8" w:rsidP="00CA6B53">
      <w:pPr>
        <w:spacing w:before="100" w:beforeAutospacing="1" w:after="100" w:afterAutospacing="1" w:line="240" w:lineRule="auto"/>
        <w:rPr>
          <w:rFonts w:ascii="Arial" w:hAnsi="Arial" w:cs="Arial"/>
          <w:lang w:eastAsia="en-GB"/>
        </w:rPr>
      </w:pPr>
      <w:bookmarkStart w:id="21" w:name="_Toc213330550"/>
      <w:r w:rsidRPr="007154CF">
        <w:rPr>
          <w:rStyle w:val="Heading3Char"/>
          <w:rFonts w:cs="Arial"/>
        </w:rPr>
        <w:t>Multiplying fractions</w:t>
      </w:r>
      <w:bookmarkEnd w:id="21"/>
    </w:p>
    <w:p w14:paraId="1E3D8C6B"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When multiplying fractions together, the numerators should be multiplied together, and the denominators should be multiplied together:</w:t>
      </w:r>
    </w:p>
    <w:p w14:paraId="3A40B006"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a</m:t>
              </m:r>
            </m:num>
            <m:den>
              <m:r>
                <w:rPr>
                  <w:rFonts w:ascii="Cambria Math" w:hAnsi="Cambria Math" w:cs="Arial"/>
                  <w:lang w:eastAsia="en-GB"/>
                </w:rPr>
                <m:t>b</m:t>
              </m:r>
            </m:den>
          </m:f>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c</m:t>
              </m:r>
            </m:num>
            <m:den>
              <m:r>
                <w:rPr>
                  <w:rFonts w:ascii="Cambria Math" w:hAnsi="Cambria Math" w:cs="Arial"/>
                  <w:lang w:eastAsia="en-GB"/>
                </w:rPr>
                <m:t>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a ×c</m:t>
              </m:r>
            </m:num>
            <m:den>
              <m:r>
                <w:rPr>
                  <w:rFonts w:ascii="Cambria Math" w:hAnsi="Cambria Math" w:cs="Arial"/>
                  <w:lang w:eastAsia="en-GB"/>
                </w:rPr>
                <m:t>b ×d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ac</m:t>
              </m:r>
            </m:num>
            <m:den>
              <m:r>
                <w:rPr>
                  <w:rFonts w:ascii="Cambria Math" w:hAnsi="Cambria Math" w:cs="Arial"/>
                  <w:lang w:eastAsia="en-GB"/>
                </w:rPr>
                <m:t>bd</m:t>
              </m:r>
            </m:den>
          </m:f>
        </m:oMath>
      </m:oMathPara>
    </w:p>
    <w:p w14:paraId="5EADB723"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 to find half (</w:t>
      </w:r>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oMath>
      <w:r w:rsidRPr="007154CF">
        <w:rPr>
          <w:rFonts w:ascii="Arial" w:hAnsi="Arial" w:cs="Arial"/>
          <w:lang w:eastAsia="en-GB"/>
        </w:rPr>
        <w:t>) of two-thirds (</w:t>
      </w:r>
      <m:oMath>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3</m:t>
            </m:r>
          </m:den>
        </m:f>
      </m:oMath>
      <w:r w:rsidRPr="007154CF">
        <w:rPr>
          <w:rFonts w:ascii="Arial" w:hAnsi="Arial" w:cs="Arial"/>
          <w:lang w:eastAsia="en-GB"/>
        </w:rPr>
        <w:t>):</w:t>
      </w:r>
    </w:p>
    <w:p w14:paraId="49579534" w14:textId="77777777" w:rsidR="001267C8" w:rsidRPr="007154CF" w:rsidRDefault="001267C8" w:rsidP="00CA6B53">
      <w:pPr>
        <w:spacing w:before="100" w:beforeAutospacing="1" w:after="100" w:afterAutospacing="1" w:line="240" w:lineRule="auto"/>
        <w:rPr>
          <w:rFonts w:ascii="Arial" w:eastAsiaTheme="minorEastAsia" w:hAnsi="Arial" w:cs="Arial"/>
          <w:lang w:eastAsia="en-GB"/>
        </w:rPr>
      </w:pPr>
      <w:r w:rsidRPr="007154CF">
        <w:rPr>
          <w:rFonts w:ascii="Arial" w:hAnsi="Arial" w:cs="Arial"/>
          <w:lang w:eastAsia="en-GB"/>
        </w:rPr>
        <w:t xml:space="preserve"> </w:t>
      </w:r>
      <m:oMath>
        <m:f>
          <m:fPr>
            <m:ctrlPr>
              <w:rPr>
                <w:rFonts w:ascii="Cambria Math" w:hAnsi="Cambria Math" w:cs="Arial"/>
                <w:i/>
                <w:lang w:eastAsia="en-GB"/>
              </w:rPr>
            </m:ctrlPr>
          </m:fPr>
          <m:num>
            <m:r>
              <w:rPr>
                <w:rFonts w:ascii="Cambria Math" w:hAnsi="Cambria Math" w:cs="Arial"/>
                <w:lang w:eastAsia="en-GB"/>
              </w:rPr>
              <m:t>a</m:t>
            </m:r>
          </m:num>
          <m:den>
            <m:r>
              <w:rPr>
                <w:rFonts w:ascii="Cambria Math" w:hAnsi="Cambria Math" w:cs="Arial"/>
                <w:lang w:eastAsia="en-GB"/>
              </w:rPr>
              <m:t>b</m:t>
            </m:r>
          </m:den>
        </m:f>
        <m:r>
          <w:rPr>
            <w:rFonts w:ascii="Cambria Math" w:hAnsi="Cambria Math" w:cs="Arial"/>
            <w:lang w:eastAsia="en-GB"/>
          </w:rPr>
          <m:t xml:space="preserve"> </m:t>
        </m:r>
        <m:r>
          <m:rPr>
            <m:sty m:val="p"/>
          </m:rPr>
          <w:rPr>
            <w:rFonts w:ascii="Cambria Math" w:hAnsi="Cambria Math" w:cs="Arial"/>
            <w:lang w:eastAsia="en-GB"/>
          </w:rPr>
          <m:t>×</m:t>
        </m:r>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c</m:t>
            </m:r>
          </m:num>
          <m:den>
            <m:r>
              <w:rPr>
                <w:rFonts w:ascii="Cambria Math" w:hAnsi="Cambria Math" w:cs="Arial"/>
                <w:lang w:eastAsia="en-GB"/>
              </w:rPr>
              <m:t>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a × c</m:t>
            </m:r>
          </m:num>
          <m:den>
            <m:r>
              <w:rPr>
                <w:rFonts w:ascii="Cambria Math" w:hAnsi="Cambria Math" w:cs="Arial"/>
                <w:lang w:eastAsia="en-GB"/>
              </w:rPr>
              <m:t>b × 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ac</m:t>
            </m:r>
          </m:num>
          <m:den>
            <m:r>
              <w:rPr>
                <w:rFonts w:ascii="Cambria Math" w:hAnsi="Cambria Math" w:cs="Arial"/>
                <w:lang w:eastAsia="en-GB"/>
              </w:rPr>
              <m:t>bd</m:t>
            </m:r>
          </m:den>
        </m:f>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3</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1 × 2</m:t>
            </m:r>
          </m:num>
          <m:den>
            <m:r>
              <w:rPr>
                <w:rFonts w:ascii="Cambria Math" w:hAnsi="Cambria Math" w:cs="Arial"/>
                <w:lang w:eastAsia="en-GB"/>
              </w:rPr>
              <m:t>2 × 3</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6</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3</m:t>
            </m:r>
          </m:den>
        </m:f>
      </m:oMath>
    </w:p>
    <w:p w14:paraId="4003BD6A" w14:textId="065B47B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eastAsiaTheme="minorEastAsia" w:hAnsi="Arial" w:cs="Arial"/>
          <w:lang w:eastAsia="en-GB"/>
        </w:rPr>
        <w:t>A useful check is to ensure that the answer is smaller than the fractions in the question.</w:t>
      </w:r>
    </w:p>
    <w:p w14:paraId="6A8656F5" w14:textId="77777777" w:rsidR="001267C8" w:rsidRPr="007154CF" w:rsidRDefault="001267C8" w:rsidP="00CA6B53">
      <w:pPr>
        <w:pStyle w:val="Heading3"/>
        <w:spacing w:before="100" w:beforeAutospacing="1" w:after="100" w:afterAutospacing="1" w:line="240" w:lineRule="auto"/>
        <w:rPr>
          <w:rFonts w:cs="Arial"/>
          <w:lang w:eastAsia="en-GB"/>
        </w:rPr>
      </w:pPr>
      <w:bookmarkStart w:id="22" w:name="_Toc213330551"/>
      <w:r w:rsidRPr="007154CF">
        <w:rPr>
          <w:rFonts w:cs="Arial"/>
          <w:lang w:eastAsia="en-GB"/>
        </w:rPr>
        <w:t>Adding or subtracting fractions</w:t>
      </w:r>
      <w:bookmarkEnd w:id="22"/>
    </w:p>
    <w:p w14:paraId="3EC2F1D6"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When adding or subtracting fractions, it is necessary for them to have the same (common) denominator. Then the numerators can simply be added or subtracted. Students are likely to have encountered the term lowest common multiple in maths. The lowest common multiple of the denominators is the common denominator. </w:t>
      </w:r>
    </w:p>
    <w:p w14:paraId="57C469BF"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a</m:t>
              </m:r>
            </m:num>
            <m:den>
              <m:r>
                <w:rPr>
                  <w:rFonts w:ascii="Cambria Math" w:hAnsi="Cambria Math" w:cs="Arial"/>
                  <w:lang w:eastAsia="en-GB"/>
                </w:rPr>
                <m:t>b</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c</m:t>
              </m:r>
            </m:num>
            <m:den>
              <m:r>
                <w:rPr>
                  <w:rFonts w:ascii="Cambria Math" w:hAnsi="Cambria Math" w:cs="Arial"/>
                  <w:lang w:eastAsia="en-GB"/>
                </w:rPr>
                <m:t>d</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ad</m:t>
              </m:r>
            </m:num>
            <m:den>
              <m:r>
                <w:rPr>
                  <w:rFonts w:ascii="Cambria Math" w:hAnsi="Cambria Math" w:cs="Arial"/>
                  <w:lang w:eastAsia="en-GB"/>
                </w:rPr>
                <m:t>bd</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cb</m:t>
              </m:r>
            </m:num>
            <m:den>
              <m:r>
                <w:rPr>
                  <w:rFonts w:ascii="Cambria Math" w:hAnsi="Cambria Math" w:cs="Arial"/>
                  <w:lang w:eastAsia="en-GB"/>
                </w:rPr>
                <m:t>bd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da+bc</m:t>
              </m:r>
            </m:num>
            <m:den>
              <m:r>
                <w:rPr>
                  <w:rFonts w:ascii="Cambria Math" w:hAnsi="Cambria Math" w:cs="Arial"/>
                  <w:lang w:eastAsia="en-GB"/>
                </w:rPr>
                <m:t>b ×d</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da+bc</m:t>
              </m:r>
            </m:num>
            <m:den>
              <m:r>
                <w:rPr>
                  <w:rFonts w:ascii="Cambria Math" w:hAnsi="Cambria Math" w:cs="Arial"/>
                  <w:lang w:eastAsia="en-GB"/>
                </w:rPr>
                <m:t>bd</m:t>
              </m:r>
            </m:den>
          </m:f>
        </m:oMath>
      </m:oMathPara>
    </w:p>
    <w:p w14:paraId="25199769"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w:t>
      </w:r>
    </w:p>
    <w:p w14:paraId="61D25482"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To find half (</w:t>
      </w:r>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oMath>
      <w:r w:rsidRPr="007154CF">
        <w:rPr>
          <w:rFonts w:ascii="Arial" w:hAnsi="Arial" w:cs="Arial"/>
          <w:lang w:eastAsia="en-GB"/>
        </w:rPr>
        <w:t>) plus four-fifths (</w:t>
      </w:r>
      <m:oMath>
        <m:f>
          <m:fPr>
            <m:ctrlPr>
              <w:rPr>
                <w:rFonts w:ascii="Cambria Math" w:hAnsi="Cambria Math" w:cs="Arial"/>
                <w:i/>
                <w:lang w:eastAsia="en-GB"/>
              </w:rPr>
            </m:ctrlPr>
          </m:fPr>
          <m:num>
            <m:r>
              <w:rPr>
                <w:rFonts w:ascii="Cambria Math" w:hAnsi="Cambria Math" w:cs="Arial"/>
                <w:lang w:eastAsia="en-GB"/>
              </w:rPr>
              <m:t>4</m:t>
            </m:r>
          </m:num>
          <m:den>
            <m:r>
              <w:rPr>
                <w:rFonts w:ascii="Cambria Math" w:hAnsi="Cambria Math" w:cs="Arial"/>
                <w:lang w:eastAsia="en-GB"/>
              </w:rPr>
              <m:t>5</m:t>
            </m:r>
          </m:den>
        </m:f>
      </m:oMath>
      <w:r w:rsidRPr="007154CF">
        <w:rPr>
          <w:rFonts w:ascii="Arial" w:hAnsi="Arial" w:cs="Arial"/>
          <w:lang w:eastAsia="en-GB"/>
        </w:rPr>
        <w:t>):</w:t>
      </w:r>
    </w:p>
    <w:p w14:paraId="5D00F65C"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4</m:t>
              </m:r>
            </m:num>
            <m:den>
              <m:r>
                <w:rPr>
                  <w:rFonts w:ascii="Cambria Math" w:hAnsi="Cambria Math" w:cs="Arial"/>
                  <w:lang w:eastAsia="en-GB"/>
                </w:rPr>
                <m:t>5</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5×1+2×4</m:t>
              </m:r>
            </m:num>
            <m:den>
              <m:r>
                <w:rPr>
                  <w:rFonts w:ascii="Cambria Math" w:hAnsi="Cambria Math" w:cs="Arial"/>
                  <w:lang w:eastAsia="en-GB"/>
                </w:rPr>
                <m:t>2 ×5</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5+8</m:t>
              </m:r>
            </m:num>
            <m:den>
              <m:r>
                <w:rPr>
                  <w:rFonts w:ascii="Cambria Math" w:hAnsi="Cambria Math" w:cs="Arial"/>
                  <w:lang w:eastAsia="en-GB"/>
                </w:rPr>
                <m:t>10</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13</m:t>
              </m:r>
            </m:num>
            <m:den>
              <m:r>
                <w:rPr>
                  <w:rFonts w:ascii="Cambria Math" w:hAnsi="Cambria Math" w:cs="Arial"/>
                  <w:lang w:eastAsia="en-GB"/>
                </w:rPr>
                <m:t>10</m:t>
              </m:r>
            </m:den>
          </m:f>
          <m:r>
            <w:rPr>
              <w:rFonts w:ascii="Cambria Math" w:hAnsi="Cambria Math" w:cs="Arial"/>
              <w:lang w:eastAsia="en-GB"/>
            </w:rPr>
            <m:t xml:space="preserve">=1 </m:t>
          </m:r>
          <m:f>
            <m:fPr>
              <m:ctrlPr>
                <w:rPr>
                  <w:rFonts w:ascii="Cambria Math" w:hAnsi="Cambria Math" w:cs="Arial"/>
                  <w:i/>
                  <w:lang w:eastAsia="en-GB"/>
                </w:rPr>
              </m:ctrlPr>
            </m:fPr>
            <m:num>
              <m:r>
                <w:rPr>
                  <w:rFonts w:ascii="Cambria Math" w:hAnsi="Cambria Math" w:cs="Arial"/>
                  <w:lang w:eastAsia="en-GB"/>
                </w:rPr>
                <m:t>3</m:t>
              </m:r>
            </m:num>
            <m:den>
              <m:r>
                <w:rPr>
                  <w:rFonts w:ascii="Cambria Math" w:hAnsi="Cambria Math" w:cs="Arial"/>
                  <w:lang w:eastAsia="en-GB"/>
                </w:rPr>
                <m:t>10</m:t>
              </m:r>
            </m:den>
          </m:f>
        </m:oMath>
      </m:oMathPara>
    </w:p>
    <w:p w14:paraId="542D8655" w14:textId="77777777" w:rsidR="002435F0" w:rsidRDefault="002435F0" w:rsidP="00CA6B53">
      <w:pPr>
        <w:spacing w:before="100" w:beforeAutospacing="1" w:after="100" w:afterAutospacing="1" w:line="240" w:lineRule="auto"/>
        <w:rPr>
          <w:rFonts w:ascii="Arial" w:eastAsiaTheme="minorEastAsia" w:hAnsi="Arial" w:cs="Arial"/>
          <w:lang w:eastAsia="en-GB"/>
        </w:rPr>
      </w:pPr>
    </w:p>
    <w:p w14:paraId="08F82049" w14:textId="71AB501E" w:rsidR="001267C8" w:rsidRPr="007154CF" w:rsidRDefault="001267C8" w:rsidP="00CA6B53">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lastRenderedPageBreak/>
        <w:t xml:space="preserve">And </w:t>
      </w:r>
      <w:r w:rsidRPr="007154CF">
        <w:rPr>
          <w:rFonts w:ascii="Arial" w:hAnsi="Arial" w:cs="Arial"/>
          <w:lang w:eastAsia="en-GB"/>
        </w:rPr>
        <w:t>four-fifths (</w:t>
      </w:r>
      <m:oMath>
        <m:f>
          <m:fPr>
            <m:ctrlPr>
              <w:rPr>
                <w:rFonts w:ascii="Cambria Math" w:hAnsi="Cambria Math" w:cs="Arial"/>
                <w:i/>
                <w:lang w:eastAsia="en-GB"/>
              </w:rPr>
            </m:ctrlPr>
          </m:fPr>
          <m:num>
            <m:r>
              <w:rPr>
                <w:rFonts w:ascii="Cambria Math" w:hAnsi="Cambria Math" w:cs="Arial"/>
                <w:lang w:eastAsia="en-GB"/>
              </w:rPr>
              <m:t>4</m:t>
            </m:r>
          </m:num>
          <m:den>
            <m:r>
              <w:rPr>
                <w:rFonts w:ascii="Cambria Math" w:hAnsi="Cambria Math" w:cs="Arial"/>
                <w:lang w:eastAsia="en-GB"/>
              </w:rPr>
              <m:t>5</m:t>
            </m:r>
          </m:den>
        </m:f>
      </m:oMath>
      <w:r w:rsidRPr="007154CF">
        <w:rPr>
          <w:rFonts w:ascii="Arial" w:hAnsi="Arial" w:cs="Arial"/>
          <w:lang w:eastAsia="en-GB"/>
        </w:rPr>
        <w:t xml:space="preserve">) </w:t>
      </w:r>
      <w:r w:rsidRPr="007154CF">
        <w:rPr>
          <w:rFonts w:ascii="Arial" w:eastAsiaTheme="minorEastAsia" w:hAnsi="Arial" w:cs="Arial"/>
          <w:lang w:eastAsia="en-GB"/>
        </w:rPr>
        <w:t>minus half (</w:t>
      </w:r>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oMath>
      <w:r w:rsidRPr="007154CF">
        <w:rPr>
          <w:rFonts w:ascii="Arial" w:eastAsiaTheme="minorEastAsia" w:hAnsi="Arial" w:cs="Arial"/>
          <w:lang w:eastAsia="en-GB"/>
        </w:rPr>
        <w:t>):</w:t>
      </w:r>
    </w:p>
    <w:p w14:paraId="31FB4379"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4</m:t>
              </m:r>
            </m:num>
            <m:den>
              <m:r>
                <w:rPr>
                  <w:rFonts w:ascii="Cambria Math" w:hAnsi="Cambria Math" w:cs="Arial"/>
                  <w:lang w:eastAsia="en-GB"/>
                </w:rPr>
                <m:t>5</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2 ×4-5×1</m:t>
              </m:r>
            </m:num>
            <m:den>
              <m:r>
                <w:rPr>
                  <w:rFonts w:ascii="Cambria Math" w:hAnsi="Cambria Math" w:cs="Arial"/>
                  <w:lang w:eastAsia="en-GB"/>
                </w:rPr>
                <m:t>5 ×2</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8-5</m:t>
              </m:r>
            </m:num>
            <m:den>
              <m:r>
                <w:rPr>
                  <w:rFonts w:ascii="Cambria Math" w:hAnsi="Cambria Math" w:cs="Arial"/>
                  <w:lang w:eastAsia="en-GB"/>
                </w:rPr>
                <m:t>10</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3</m:t>
              </m:r>
            </m:num>
            <m:den>
              <m:r>
                <w:rPr>
                  <w:rFonts w:ascii="Cambria Math" w:hAnsi="Cambria Math" w:cs="Arial"/>
                  <w:lang w:eastAsia="en-GB"/>
                </w:rPr>
                <m:t>10</m:t>
              </m:r>
            </m:den>
          </m:f>
        </m:oMath>
      </m:oMathPara>
    </w:p>
    <w:p w14:paraId="0F584038" w14:textId="77777777" w:rsidR="001267C8" w:rsidRPr="002435F0" w:rsidRDefault="001267C8" w:rsidP="002435F0">
      <w:pPr>
        <w:pStyle w:val="Heading3"/>
      </w:pPr>
      <w:bookmarkStart w:id="23" w:name="_Toc213330552"/>
      <w:r w:rsidRPr="002435F0">
        <w:t>Dividing fractions</w:t>
      </w:r>
      <w:bookmarkEnd w:id="23"/>
    </w:p>
    <w:p w14:paraId="47A44DDB"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will have learned to ‘multiply by the reciprocal’ when dividing one fraction by another. </w:t>
      </w:r>
    </w:p>
    <w:p w14:paraId="054B962A"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a</m:t>
              </m:r>
            </m:num>
            <m:den>
              <m:r>
                <w:rPr>
                  <w:rFonts w:ascii="Cambria Math" w:hAnsi="Cambria Math" w:cs="Arial"/>
                  <w:lang w:eastAsia="en-GB"/>
                </w:rPr>
                <m:t>b</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c</m:t>
              </m:r>
            </m:num>
            <m:den>
              <m:r>
                <w:rPr>
                  <w:rFonts w:ascii="Cambria Math" w:hAnsi="Cambria Math" w:cs="Arial"/>
                  <w:lang w:eastAsia="en-GB"/>
                </w:rPr>
                <m:t>d</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a</m:t>
              </m:r>
            </m:num>
            <m:den>
              <m:r>
                <w:rPr>
                  <w:rFonts w:ascii="Cambria Math" w:hAnsi="Cambria Math" w:cs="Arial"/>
                  <w:lang w:eastAsia="en-GB"/>
                </w:rPr>
                <m:t>b</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d</m:t>
              </m:r>
            </m:num>
            <m:den>
              <m:r>
                <w:rPr>
                  <w:rFonts w:ascii="Cambria Math" w:hAnsi="Cambria Math" w:cs="Arial"/>
                  <w:lang w:eastAsia="en-GB"/>
                </w:rPr>
                <m:t>c</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ad</m:t>
              </m:r>
            </m:num>
            <m:den>
              <m:r>
                <w:rPr>
                  <w:rFonts w:ascii="Cambria Math" w:hAnsi="Cambria Math" w:cs="Arial"/>
                  <w:lang w:eastAsia="en-GB"/>
                </w:rPr>
                <m:t>bc</m:t>
              </m:r>
            </m:den>
          </m:f>
        </m:oMath>
      </m:oMathPara>
    </w:p>
    <w:p w14:paraId="3FCC874C"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example: </w:t>
      </w:r>
    </w:p>
    <w:p w14:paraId="246F57BC"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5</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3</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5</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3</m:t>
              </m:r>
            </m:num>
            <m:den>
              <m:r>
                <w:rPr>
                  <w:rFonts w:ascii="Cambria Math" w:hAnsi="Cambria Math" w:cs="Arial"/>
                  <w:lang w:eastAsia="en-GB"/>
                </w:rPr>
                <m:t>1</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6</m:t>
              </m:r>
            </m:num>
            <m:den>
              <m:r>
                <w:rPr>
                  <w:rFonts w:ascii="Cambria Math" w:hAnsi="Cambria Math" w:cs="Arial"/>
                  <w:lang w:eastAsia="en-GB"/>
                </w:rPr>
                <m:t>5</m:t>
              </m:r>
            </m:den>
          </m:f>
          <m:r>
            <w:rPr>
              <w:rFonts w:ascii="Cambria Math" w:hAnsi="Cambria Math" w:cs="Arial"/>
              <w:lang w:eastAsia="en-GB"/>
            </w:rPr>
            <m:t xml:space="preserve">=1 </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5</m:t>
              </m:r>
            </m:den>
          </m:f>
        </m:oMath>
      </m:oMathPara>
    </w:p>
    <w:p w14:paraId="5E859B11" w14:textId="7549DB40" w:rsidR="001267C8" w:rsidRPr="002435F0" w:rsidRDefault="001267C8" w:rsidP="002435F0">
      <w:pPr>
        <w:pStyle w:val="Heading4"/>
      </w:pPr>
      <w:r w:rsidRPr="002435F0">
        <w:t>Teach</w:t>
      </w:r>
      <w:r w:rsidR="006F26FC" w:rsidRPr="002435F0">
        <w:t>ing</w:t>
      </w:r>
      <w:r w:rsidRPr="002435F0">
        <w:t xml:space="preserve"> tip - fractions</w:t>
      </w:r>
    </w:p>
    <w:p w14:paraId="469AB7DD" w14:textId="77777777" w:rsidR="001267C8"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Examples of fractions in a science context may refer to parts of a whole, and students who find fractions challenging may find it useful to think about sharing and grouping objects. </w:t>
      </w:r>
    </w:p>
    <w:p w14:paraId="707D74D2" w14:textId="77777777" w:rsidR="002435F0" w:rsidRPr="007154CF" w:rsidRDefault="002435F0" w:rsidP="00CA6B53">
      <w:pPr>
        <w:spacing w:before="100" w:beforeAutospacing="1" w:after="100" w:afterAutospacing="1" w:line="240" w:lineRule="auto"/>
        <w:rPr>
          <w:rFonts w:ascii="Arial" w:hAnsi="Arial" w:cs="Arial"/>
        </w:rPr>
      </w:pPr>
    </w:p>
    <w:p w14:paraId="388C6736" w14:textId="77777777" w:rsidR="001267C8" w:rsidRPr="002435F0" w:rsidRDefault="001267C8" w:rsidP="00CA6B53">
      <w:pPr>
        <w:pStyle w:val="Heading2"/>
        <w:spacing w:before="100" w:beforeAutospacing="1" w:after="100" w:afterAutospacing="1" w:line="240" w:lineRule="auto"/>
      </w:pPr>
      <w:bookmarkStart w:id="24" w:name="_Toc213330553"/>
      <w:r w:rsidRPr="007154CF">
        <w:rPr>
          <w:rFonts w:cs="Arial"/>
        </w:rPr>
        <w:t>P</w:t>
      </w:r>
      <w:r w:rsidRPr="002435F0">
        <w:t>ercentages (M1c)</w:t>
      </w:r>
      <w:bookmarkEnd w:id="24"/>
    </w:p>
    <w:p w14:paraId="7D6058DB" w14:textId="77777777" w:rsidR="001267C8" w:rsidRPr="007154CF" w:rsidRDefault="001267C8" w:rsidP="00CA6B53">
      <w:pPr>
        <w:pStyle w:val="Heading3"/>
        <w:spacing w:before="100" w:beforeAutospacing="1" w:after="100" w:afterAutospacing="1" w:line="240" w:lineRule="auto"/>
        <w:rPr>
          <w:rFonts w:cs="Arial"/>
          <w:lang w:eastAsia="en-GB"/>
        </w:rPr>
      </w:pPr>
      <w:bookmarkStart w:id="25" w:name="_Toc213330554"/>
      <w:r w:rsidRPr="007154CF">
        <w:rPr>
          <w:rFonts w:cs="Arial"/>
          <w:lang w:eastAsia="en-GB"/>
        </w:rPr>
        <w:t>Calculating a simple percentage</w:t>
      </w:r>
      <w:bookmarkEnd w:id="25"/>
      <w:r w:rsidRPr="007154CF">
        <w:rPr>
          <w:rFonts w:cs="Arial"/>
          <w:lang w:eastAsia="en-GB"/>
        </w:rPr>
        <w:t xml:space="preserve"> </w:t>
      </w:r>
    </w:p>
    <w:p w14:paraId="743DCC61"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might be required to calculate a simple percentage. Calculating a percentage can make comparisons more straightforward than attempting to compare fractions. </w:t>
      </w:r>
    </w:p>
    <w:p w14:paraId="01D6AB24" w14:textId="2B8AA411" w:rsidR="001267C8" w:rsidRPr="007154CF" w:rsidRDefault="001267C8" w:rsidP="00CA6B53">
      <w:pPr>
        <w:spacing w:before="100" w:beforeAutospacing="1" w:after="100" w:afterAutospacing="1" w:line="240" w:lineRule="auto"/>
        <w:rPr>
          <w:rFonts w:ascii="Arial" w:eastAsiaTheme="minorEastAsia" w:hAnsi="Arial" w:cs="Arial"/>
          <w:lang w:eastAsia="en-GB"/>
        </w:rPr>
      </w:pPr>
      <w:bookmarkStart w:id="26" w:name="_Hlk167557775"/>
      <m:oMathPara>
        <m:oMath>
          <m:r>
            <m:rPr>
              <m:sty m:val="p"/>
            </m:rPr>
            <w:rPr>
              <w:rFonts w:ascii="Cambria Math" w:hAnsi="Cambria Math" w:cs="Arial"/>
              <w:lang w:eastAsia="en-GB"/>
            </w:rPr>
            <m:t>Percentage</m:t>
          </m:r>
          <m:r>
            <w:rPr>
              <w:rFonts w:ascii="Cambria Math" w:hAnsi="Cambria Math" w:cs="Arial"/>
              <w:lang w:eastAsia="en-GB"/>
            </w:rPr>
            <m:t>=</m:t>
          </m:r>
          <m:f>
            <m:fPr>
              <m:ctrlPr>
                <w:rPr>
                  <w:rFonts w:ascii="Cambria Math" w:hAnsi="Cambria Math" w:cs="Arial"/>
                  <w:i/>
                  <w:lang w:eastAsia="en-GB"/>
                </w:rPr>
              </m:ctrlPr>
            </m:fPr>
            <m:num>
              <m:r>
                <m:rPr>
                  <m:sty m:val="p"/>
                </m:rPr>
                <w:rPr>
                  <w:rFonts w:ascii="Cambria Math" w:hAnsi="Cambria Math" w:cs="Arial"/>
                  <w:lang w:eastAsia="en-GB"/>
                </w:rPr>
                <m:t>part of the whole</m:t>
              </m:r>
            </m:num>
            <m:den>
              <m:r>
                <m:rPr>
                  <m:sty m:val="p"/>
                </m:rPr>
                <w:rPr>
                  <w:rFonts w:ascii="Cambria Math" w:hAnsi="Cambria Math" w:cs="Arial"/>
                  <w:lang w:eastAsia="en-GB"/>
                </w:rPr>
                <m:t>the value of the whole</m:t>
              </m:r>
            </m:den>
          </m:f>
          <m:r>
            <w:rPr>
              <w:rFonts w:ascii="Cambria Math" w:hAnsi="Cambria Math" w:cs="Arial"/>
              <w:lang w:eastAsia="en-GB"/>
            </w:rPr>
            <m:t xml:space="preserve"> × 100%</m:t>
          </m:r>
        </m:oMath>
      </m:oMathPara>
    </w:p>
    <w:bookmarkEnd w:id="26"/>
    <w:p w14:paraId="19CDCB50" w14:textId="174CDFF3" w:rsidR="001267C8" w:rsidRPr="002435F0" w:rsidRDefault="002435F0" w:rsidP="002435F0">
      <w:pPr>
        <w:pStyle w:val="Heading4"/>
      </w:pPr>
      <w:r w:rsidRPr="007154CF">
        <w:rPr>
          <w:rFonts w:cs="Arial"/>
          <w:noProof/>
          <w:lang w:eastAsia="en-GB"/>
        </w:rPr>
        <w:lastRenderedPageBreak/>
        <w:drawing>
          <wp:anchor distT="0" distB="180340" distL="114300" distR="114300" simplePos="0" relativeHeight="251659279" behindDoc="0" locked="0" layoutInCell="1" allowOverlap="1" wp14:anchorId="3C55EE37" wp14:editId="1D307911">
            <wp:simplePos x="0" y="0"/>
            <wp:positionH relativeFrom="column">
              <wp:posOffset>306070</wp:posOffset>
            </wp:positionH>
            <wp:positionV relativeFrom="paragraph">
              <wp:posOffset>296545</wp:posOffset>
            </wp:positionV>
            <wp:extent cx="5504180" cy="3505835"/>
            <wp:effectExtent l="19050" t="19050" r="20320" b="18415"/>
            <wp:wrapTopAndBottom/>
            <wp:docPr id="1246609444" name="Picture 1" descr="Question paper ex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09444" name="Picture 1" descr="Question paper extract"/>
                    <pic:cNvPicPr>
                      <a:picLocks noChangeAspect="1" noChangeArrowheads="1"/>
                    </pic:cNvPicPr>
                  </pic:nvPicPr>
                  <pic:blipFill rotWithShape="1">
                    <a:blip r:embed="rId26">
                      <a:extLst>
                        <a:ext uri="{28A0092B-C50C-407E-A947-70E740481C1C}">
                          <a14:useLocalDpi xmlns:a14="http://schemas.microsoft.com/office/drawing/2010/main" val="0"/>
                        </a:ext>
                      </a:extLst>
                    </a:blip>
                    <a:srcRect l="3827" b="23651"/>
                    <a:stretch/>
                  </pic:blipFill>
                  <pic:spPr bwMode="auto">
                    <a:xfrm>
                      <a:off x="0" y="0"/>
                      <a:ext cx="5504180" cy="350583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7C8" w:rsidRPr="002435F0">
        <w:t>Worked example - percentage</w:t>
      </w:r>
    </w:p>
    <w:p w14:paraId="45BDBB02" w14:textId="2A1C35E8" w:rsidR="001267C8" w:rsidRPr="007154CF" w:rsidRDefault="001267C8" w:rsidP="002435F0">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J260/01 November 2021 Q2c</w:t>
      </w:r>
    </w:p>
    <w:p w14:paraId="41BFC113" w14:textId="49FD3718" w:rsidR="000B6ED9" w:rsidRPr="007154CF" w:rsidRDefault="000B6ED9" w:rsidP="007C3272">
      <w:pPr>
        <w:pStyle w:val="ListParagraph"/>
        <w:numPr>
          <w:ilvl w:val="0"/>
          <w:numId w:val="53"/>
        </w:numPr>
        <w:spacing w:before="100" w:beforeAutospacing="1" w:after="100" w:afterAutospacing="1" w:line="240" w:lineRule="auto"/>
        <w:rPr>
          <w:rFonts w:cs="Arial"/>
          <w:lang w:eastAsia="en-GB"/>
        </w:rPr>
      </w:pPr>
      <w:r w:rsidRPr="007154CF">
        <w:rPr>
          <w:rFonts w:cs="Arial"/>
          <w:lang w:eastAsia="en-GB"/>
        </w:rPr>
        <w:t xml:space="preserve">The part </w:t>
      </w:r>
      <w:r w:rsidR="009E2099" w:rsidRPr="007154CF">
        <w:rPr>
          <w:rFonts w:cs="Arial"/>
          <w:lang w:eastAsia="en-GB"/>
        </w:rPr>
        <w:t xml:space="preserve">of the whole here is 69 000 and the whole is 150 000. </w:t>
      </w:r>
    </w:p>
    <w:p w14:paraId="4B761CB3" w14:textId="44752996" w:rsidR="000B6ED9" w:rsidRPr="006C515F" w:rsidRDefault="001267C8" w:rsidP="007C3272">
      <w:pPr>
        <w:pStyle w:val="ListParagraph"/>
        <w:numPr>
          <w:ilvl w:val="0"/>
          <w:numId w:val="53"/>
        </w:numPr>
        <w:spacing w:before="100" w:beforeAutospacing="1" w:after="100" w:afterAutospacing="1" w:line="240" w:lineRule="auto"/>
        <w:rPr>
          <w:rFonts w:eastAsiaTheme="minorEastAsia" w:cs="Arial"/>
          <w:lang w:eastAsia="en-GB"/>
        </w:rPr>
      </w:pPr>
      <m:oMath>
        <m:r>
          <m:rPr>
            <m:sty m:val="p"/>
          </m:rPr>
          <w:rPr>
            <w:rFonts w:ascii="Cambria Math" w:hAnsi="Cambria Math" w:cs="Arial"/>
            <w:lang w:eastAsia="en-GB"/>
          </w:rPr>
          <m:t>Percentage</m:t>
        </m:r>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69 000</m:t>
            </m:r>
          </m:num>
          <m:den>
            <m:r>
              <w:rPr>
                <w:rFonts w:ascii="Cambria Math" w:hAnsi="Cambria Math" w:cs="Arial"/>
                <w:lang w:eastAsia="en-GB"/>
              </w:rPr>
              <m:t>150 000</m:t>
            </m:r>
          </m:den>
        </m:f>
        <m:r>
          <w:rPr>
            <w:rFonts w:ascii="Cambria Math" w:hAnsi="Cambria Math" w:cs="Arial"/>
            <w:lang w:eastAsia="en-GB"/>
          </w:rPr>
          <m:t xml:space="preserve"> </m:t>
        </m:r>
        <m:r>
          <m:rPr>
            <m:sty m:val="p"/>
          </m:rPr>
          <w:rPr>
            <w:rFonts w:ascii="Cambria Math" w:hAnsi="Cambria Math" w:cs="Arial"/>
            <w:lang w:eastAsia="en-GB"/>
          </w:rPr>
          <m:t>×</m:t>
        </m:r>
        <m:r>
          <w:rPr>
            <w:rFonts w:ascii="Cambria Math" w:hAnsi="Cambria Math" w:cs="Arial"/>
            <w:lang w:eastAsia="en-GB"/>
          </w:rPr>
          <m:t xml:space="preserve"> 100%=46%</m:t>
        </m:r>
      </m:oMath>
    </w:p>
    <w:p w14:paraId="36F7B042" w14:textId="19B89065" w:rsidR="001267C8" w:rsidRPr="007154CF" w:rsidRDefault="00F92088" w:rsidP="00CA6B53">
      <w:pPr>
        <w:pStyle w:val="Heading4"/>
        <w:spacing w:before="100" w:beforeAutospacing="1" w:after="100" w:afterAutospacing="1" w:line="240" w:lineRule="auto"/>
        <w:rPr>
          <w:rFonts w:cs="Arial"/>
        </w:rPr>
      </w:pPr>
      <w:r w:rsidRPr="007154CF">
        <w:rPr>
          <w:rFonts w:cs="Arial"/>
        </w:rPr>
        <w:t>Teaching tip</w:t>
      </w:r>
      <w:r w:rsidR="001267C8" w:rsidRPr="007154CF">
        <w:rPr>
          <w:rFonts w:cs="Arial"/>
        </w:rPr>
        <w:t xml:space="preserve"> – percentage button on calculators</w:t>
      </w:r>
    </w:p>
    <w:p w14:paraId="5731A68C"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eastAsiaTheme="minorEastAsia" w:hAnsi="Arial" w:cs="Arial"/>
          <w:lang w:eastAsia="en-GB"/>
        </w:rPr>
        <w:t xml:space="preserve">If students have a ‘percentage’ button on their calculator, ensure that they are aware of its function. Some students may find it preferable to use the above approach which avoids its use. </w:t>
      </w:r>
    </w:p>
    <w:p w14:paraId="26CF2925" w14:textId="77777777" w:rsidR="001267C8" w:rsidRPr="007154CF" w:rsidRDefault="001267C8" w:rsidP="00CA6B53">
      <w:pPr>
        <w:pStyle w:val="Heading3"/>
        <w:spacing w:before="100" w:beforeAutospacing="1" w:after="100" w:afterAutospacing="1" w:line="240" w:lineRule="auto"/>
        <w:rPr>
          <w:rFonts w:cs="Arial"/>
          <w:lang w:eastAsia="en-GB"/>
        </w:rPr>
      </w:pPr>
      <w:bookmarkStart w:id="27" w:name="_Percentage_change"/>
      <w:bookmarkStart w:id="28" w:name="_Toc213330555"/>
      <w:bookmarkEnd w:id="27"/>
      <w:r w:rsidRPr="007154CF">
        <w:rPr>
          <w:rFonts w:cs="Arial"/>
          <w:lang w:eastAsia="en-GB"/>
        </w:rPr>
        <w:t>Percentage change</w:t>
      </w:r>
      <w:bookmarkEnd w:id="28"/>
    </w:p>
    <w:p w14:paraId="746A3393"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also be required to calculate percentage change. In this case, it is sometimes the concept of calculating the change that is the issue rather than calculation of the percentage.</w:t>
      </w:r>
    </w:p>
    <w:p w14:paraId="29498504" w14:textId="77777777" w:rsidR="001267C8" w:rsidRPr="007154CF" w:rsidRDefault="001267C8" w:rsidP="00CA6B53">
      <w:pPr>
        <w:spacing w:before="100" w:beforeAutospacing="1" w:after="100" w:afterAutospacing="1" w:line="240" w:lineRule="auto"/>
        <w:jc w:val="center"/>
        <w:rPr>
          <w:rFonts w:ascii="Arial" w:eastAsiaTheme="minorEastAsia" w:hAnsi="Arial" w:cs="Arial"/>
          <w:lang w:eastAsia="en-GB"/>
        </w:rPr>
      </w:pPr>
      <m:oMathPara>
        <m:oMath>
          <m:r>
            <m:rPr>
              <m:sty m:val="p"/>
            </m:rPr>
            <w:rPr>
              <w:rFonts w:ascii="Cambria Math" w:hAnsi="Cambria Math" w:cs="Arial"/>
              <w:lang w:eastAsia="en-GB"/>
            </w:rPr>
            <m:t>Percentage change</m:t>
          </m:r>
          <m:r>
            <w:rPr>
              <w:rFonts w:ascii="Cambria Math" w:hAnsi="Cambria Math" w:cs="Arial"/>
              <w:lang w:eastAsia="en-GB"/>
            </w:rPr>
            <m:t xml:space="preserve"> = </m:t>
          </m:r>
          <m:f>
            <m:fPr>
              <m:ctrlPr>
                <w:rPr>
                  <w:rFonts w:ascii="Cambria Math" w:hAnsi="Cambria Math" w:cs="Arial"/>
                  <w:i/>
                  <w:lang w:eastAsia="en-GB"/>
                </w:rPr>
              </m:ctrlPr>
            </m:fPr>
            <m:num>
              <m:r>
                <m:rPr>
                  <m:sty m:val="p"/>
                </m:rPr>
                <w:rPr>
                  <w:rFonts w:ascii="Cambria Math" w:hAnsi="Cambria Math" w:cs="Arial"/>
                  <w:lang w:eastAsia="en-GB"/>
                </w:rPr>
                <m:t>change in value</m:t>
              </m:r>
            </m:num>
            <m:den>
              <m:r>
                <m:rPr>
                  <m:sty m:val="p"/>
                </m:rPr>
                <w:rPr>
                  <w:rFonts w:ascii="Cambria Math" w:hAnsi="Cambria Math" w:cs="Arial"/>
                  <w:lang w:eastAsia="en-GB"/>
                </w:rPr>
                <m:t>original value</m:t>
              </m:r>
            </m:den>
          </m:f>
          <m:r>
            <w:rPr>
              <w:rFonts w:ascii="Cambria Math" w:hAnsi="Cambria Math" w:cs="Arial"/>
              <w:lang w:eastAsia="en-GB"/>
            </w:rPr>
            <m:t xml:space="preserve"> × 100%</m:t>
          </m:r>
        </m:oMath>
      </m:oMathPara>
    </w:p>
    <w:p w14:paraId="0480B29D"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example, if the price of a packet of biscuits increases from £1.25 to £1.50. The change in the price is 25p (£0.25). </w:t>
      </w:r>
    </w:p>
    <w:p w14:paraId="5850E170" w14:textId="18E62CC8" w:rsidR="001267C8" w:rsidRPr="007154CF" w:rsidRDefault="001267C8" w:rsidP="00CA6B53">
      <w:pPr>
        <w:spacing w:before="100" w:beforeAutospacing="1" w:after="100" w:afterAutospacing="1" w:line="240" w:lineRule="auto"/>
        <w:rPr>
          <w:rFonts w:ascii="Arial" w:eastAsiaTheme="minorEastAsia" w:hAnsi="Arial" w:cs="Arial"/>
          <w:lang w:eastAsia="en-GB"/>
        </w:rPr>
      </w:pPr>
      <m:oMathPara>
        <m:oMath>
          <m:r>
            <m:rPr>
              <m:sty m:val="p"/>
            </m:rPr>
            <w:rPr>
              <w:rFonts w:ascii="Cambria Math" w:hAnsi="Cambria Math" w:cs="Arial"/>
              <w:lang w:eastAsia="en-GB"/>
            </w:rPr>
            <m:t>Percentage change</m:t>
          </m:r>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0.25</m:t>
              </m:r>
            </m:num>
            <m:den>
              <m:r>
                <w:rPr>
                  <w:rFonts w:ascii="Cambria Math" w:hAnsi="Cambria Math" w:cs="Arial"/>
                  <w:lang w:eastAsia="en-GB"/>
                </w:rPr>
                <m:t>1.25</m:t>
              </m:r>
            </m:den>
          </m:f>
          <m:r>
            <w:rPr>
              <w:rFonts w:ascii="Cambria Math" w:hAnsi="Cambria Math" w:cs="Arial"/>
              <w:lang w:eastAsia="en-GB"/>
            </w:rPr>
            <m:t xml:space="preserve"> × 100%=20%</m:t>
          </m:r>
        </m:oMath>
      </m:oMathPara>
    </w:p>
    <w:p w14:paraId="31E56C91" w14:textId="040D00B9" w:rsidR="001267C8" w:rsidRPr="007154CF" w:rsidRDefault="00B6465E" w:rsidP="00CA6B53">
      <w:pPr>
        <w:spacing w:before="100" w:beforeAutospacing="1" w:after="100" w:afterAutospacing="1" w:line="240" w:lineRule="auto"/>
        <w:rPr>
          <w:rFonts w:ascii="Arial" w:hAnsi="Arial" w:cs="Arial"/>
          <w:lang w:eastAsia="en-GB"/>
        </w:rPr>
      </w:pPr>
      <w:r>
        <w:rPr>
          <w:rFonts w:ascii="Arial" w:hAnsi="Arial" w:cs="Arial"/>
          <w:lang w:eastAsia="en-GB"/>
        </w:rPr>
        <w:t>I</w:t>
      </w:r>
      <w:r w:rsidR="001267C8" w:rsidRPr="007154CF">
        <w:rPr>
          <w:rFonts w:ascii="Arial" w:hAnsi="Arial" w:cs="Arial"/>
          <w:lang w:eastAsia="en-GB"/>
        </w:rPr>
        <w:t>f the price of cake has decreased from £3.00 to £2.50. The change in price is 50p (£0.50).</w:t>
      </w:r>
    </w:p>
    <w:p w14:paraId="4982B936" w14:textId="1410B4DD" w:rsidR="001267C8" w:rsidRPr="007154CF" w:rsidRDefault="001267C8" w:rsidP="00CA6B53">
      <w:pPr>
        <w:spacing w:before="100" w:beforeAutospacing="1" w:after="100" w:afterAutospacing="1" w:line="240" w:lineRule="auto"/>
        <w:rPr>
          <w:rFonts w:ascii="Arial" w:eastAsiaTheme="minorEastAsia" w:hAnsi="Arial" w:cs="Arial"/>
          <w:lang w:eastAsia="en-GB"/>
        </w:rPr>
      </w:pPr>
      <m:oMathPara>
        <m:oMath>
          <m:r>
            <m:rPr>
              <m:sty m:val="p"/>
            </m:rPr>
            <w:rPr>
              <w:rFonts w:ascii="Cambria Math" w:hAnsi="Cambria Math" w:cs="Arial"/>
              <w:lang w:eastAsia="en-GB"/>
            </w:rPr>
            <m:t>Percentage change</m:t>
          </m:r>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0.50</m:t>
              </m:r>
            </m:num>
            <m:den>
              <m:r>
                <w:rPr>
                  <w:rFonts w:ascii="Cambria Math" w:hAnsi="Cambria Math" w:cs="Arial"/>
                  <w:lang w:eastAsia="en-GB"/>
                </w:rPr>
                <m:t>3.00</m:t>
              </m:r>
            </m:den>
          </m:f>
          <m:r>
            <w:rPr>
              <w:rFonts w:ascii="Cambria Math" w:hAnsi="Cambria Math" w:cs="Arial"/>
              <w:lang w:eastAsia="en-GB"/>
            </w:rPr>
            <m:t xml:space="preserve"> × 100%=16.7%</m:t>
          </m:r>
        </m:oMath>
      </m:oMathPara>
    </w:p>
    <w:p w14:paraId="370831D9" w14:textId="29F8DDEC"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 xml:space="preserve">To calculate the size of an increase from the percentage change, the </w:t>
      </w:r>
      <w:r w:rsidR="004617EC">
        <w:rPr>
          <w:rFonts w:ascii="Arial" w:hAnsi="Arial" w:cs="Arial"/>
          <w:lang w:eastAsia="en-GB"/>
        </w:rPr>
        <w:t>equation</w:t>
      </w:r>
      <w:r w:rsidRPr="007154CF">
        <w:rPr>
          <w:rFonts w:ascii="Arial" w:hAnsi="Arial" w:cs="Arial"/>
          <w:lang w:eastAsia="en-GB"/>
        </w:rPr>
        <w:t xml:space="preserve"> could be rearranged but alternatively proportional reasoning can be used.</w:t>
      </w:r>
      <w:r w:rsidR="007462CD">
        <w:rPr>
          <w:rFonts w:ascii="Arial" w:hAnsi="Arial" w:cs="Arial"/>
          <w:lang w:eastAsia="en-GB"/>
        </w:rPr>
        <w:t xml:space="preserve"> </w:t>
      </w:r>
    </w:p>
    <w:p w14:paraId="506D1484"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example, the price of a can of fizzy drink has increased by 20% and its original price is 80p. </w:t>
      </w:r>
    </w:p>
    <w:p w14:paraId="03B8FF1F" w14:textId="7A032CF2" w:rsidR="001267C8" w:rsidRPr="007154CF" w:rsidRDefault="001267C8" w:rsidP="002435F0">
      <w:pPr>
        <w:pStyle w:val="ListParagraph"/>
        <w:numPr>
          <w:ilvl w:val="0"/>
          <w:numId w:val="5"/>
        </w:numPr>
        <w:spacing w:before="100" w:beforeAutospacing="1" w:after="100" w:afterAutospacing="1" w:line="240" w:lineRule="auto"/>
        <w:ind w:left="360"/>
        <w:rPr>
          <w:rFonts w:cs="Arial"/>
          <w:lang w:eastAsia="en-GB"/>
        </w:rPr>
      </w:pPr>
      <w:r w:rsidRPr="007154CF">
        <w:rPr>
          <w:rFonts w:cs="Arial"/>
          <w:lang w:eastAsia="en-GB"/>
        </w:rPr>
        <w:t>100% of the original price is 80p</w:t>
      </w:r>
    </w:p>
    <w:p w14:paraId="6B2002B4" w14:textId="77777777" w:rsidR="001267C8" w:rsidRPr="007154CF" w:rsidRDefault="001267C8" w:rsidP="002435F0">
      <w:pPr>
        <w:pStyle w:val="ListParagraph"/>
        <w:numPr>
          <w:ilvl w:val="0"/>
          <w:numId w:val="4"/>
        </w:numPr>
        <w:spacing w:before="100" w:beforeAutospacing="1" w:after="100" w:afterAutospacing="1" w:line="240" w:lineRule="auto"/>
        <w:ind w:left="360"/>
        <w:rPr>
          <w:rFonts w:cs="Arial"/>
          <w:lang w:eastAsia="en-GB"/>
        </w:rPr>
      </w:pPr>
      <w:r w:rsidRPr="007154CF">
        <w:rPr>
          <w:rFonts w:cs="Arial"/>
          <w:lang w:eastAsia="en-GB"/>
        </w:rPr>
        <w:t>10% of the original price is 8p</w:t>
      </w:r>
    </w:p>
    <w:p w14:paraId="4614A74E" w14:textId="77777777" w:rsidR="001267C8" w:rsidRPr="007154CF" w:rsidRDefault="001267C8" w:rsidP="002435F0">
      <w:pPr>
        <w:pStyle w:val="ListParagraph"/>
        <w:numPr>
          <w:ilvl w:val="0"/>
          <w:numId w:val="4"/>
        </w:numPr>
        <w:spacing w:before="100" w:beforeAutospacing="1" w:after="100" w:afterAutospacing="1" w:line="240" w:lineRule="auto"/>
        <w:ind w:left="360"/>
        <w:rPr>
          <w:rFonts w:cs="Arial"/>
          <w:lang w:eastAsia="en-GB"/>
        </w:rPr>
      </w:pPr>
      <w:r w:rsidRPr="007154CF">
        <w:rPr>
          <w:rFonts w:cs="Arial"/>
          <w:lang w:eastAsia="en-GB"/>
        </w:rPr>
        <w:t>20% of the original price 16p</w:t>
      </w:r>
    </w:p>
    <w:p w14:paraId="2163352D" w14:textId="77777777" w:rsidR="001267C8" w:rsidRPr="007154CF" w:rsidRDefault="001267C8" w:rsidP="002435F0">
      <w:pPr>
        <w:pStyle w:val="ListParagraph"/>
        <w:numPr>
          <w:ilvl w:val="0"/>
          <w:numId w:val="4"/>
        </w:numPr>
        <w:spacing w:before="100" w:beforeAutospacing="1" w:after="100" w:afterAutospacing="1" w:line="240" w:lineRule="auto"/>
        <w:ind w:left="360"/>
        <w:rPr>
          <w:rFonts w:eastAsiaTheme="minorEastAsia" w:cs="Arial"/>
          <w:lang w:eastAsia="en-GB"/>
        </w:rPr>
      </w:pPr>
      <w:r w:rsidRPr="007154CF">
        <w:rPr>
          <w:rFonts w:cs="Arial"/>
          <w:lang w:eastAsia="en-GB"/>
        </w:rPr>
        <w:t>And the new price is the original price (80p) added to the price increase (16p) giving a total of 96p.</w:t>
      </w:r>
    </w:p>
    <w:p w14:paraId="75FBD104" w14:textId="6D21ACC5" w:rsidR="001267C8" w:rsidRPr="007154CF" w:rsidRDefault="002435F0" w:rsidP="00CA6B53">
      <w:pPr>
        <w:pStyle w:val="Heading4"/>
        <w:spacing w:before="100" w:beforeAutospacing="1" w:after="100" w:afterAutospacing="1" w:line="240" w:lineRule="auto"/>
        <w:rPr>
          <w:rFonts w:cs="Arial"/>
        </w:rPr>
      </w:pPr>
      <w:r w:rsidRPr="007154CF">
        <w:rPr>
          <w:rFonts w:cs="Arial"/>
          <w:noProof/>
        </w:rPr>
        <w:drawing>
          <wp:anchor distT="0" distB="180340" distL="114300" distR="114300" simplePos="0" relativeHeight="251660303" behindDoc="0" locked="0" layoutInCell="1" allowOverlap="1" wp14:anchorId="73EF3429" wp14:editId="310F9C99">
            <wp:simplePos x="0" y="0"/>
            <wp:positionH relativeFrom="column">
              <wp:posOffset>299085</wp:posOffset>
            </wp:positionH>
            <wp:positionV relativeFrom="paragraph">
              <wp:posOffset>304654</wp:posOffset>
            </wp:positionV>
            <wp:extent cx="5533200" cy="2840400"/>
            <wp:effectExtent l="19050" t="19050" r="10795" b="17145"/>
            <wp:wrapTopAndBottom/>
            <wp:docPr id="651416715"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16715" name="Picture 1" descr="Question paper extract "/>
                    <pic:cNvPicPr/>
                  </pic:nvPicPr>
                  <pic:blipFill rotWithShape="1">
                    <a:blip r:embed="rId27">
                      <a:extLst>
                        <a:ext uri="{28A0092B-C50C-407E-A947-70E740481C1C}">
                          <a14:useLocalDpi xmlns:a14="http://schemas.microsoft.com/office/drawing/2010/main" val="0"/>
                        </a:ext>
                      </a:extLst>
                    </a:blip>
                    <a:srcRect l="3490"/>
                    <a:stretch/>
                  </pic:blipFill>
                  <pic:spPr bwMode="auto">
                    <a:xfrm>
                      <a:off x="0" y="0"/>
                      <a:ext cx="5533200" cy="2840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7C8" w:rsidRPr="007154CF">
        <w:rPr>
          <w:rFonts w:cs="Arial"/>
        </w:rPr>
        <w:t>Worked example - percentage</w:t>
      </w:r>
    </w:p>
    <w:p w14:paraId="6EBF6D8D" w14:textId="3845E9A8" w:rsidR="001267C8" w:rsidRPr="007154CF" w:rsidRDefault="001267C8" w:rsidP="002435F0">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J260/07 June 2018 Q4 (a)</w:t>
      </w:r>
    </w:p>
    <w:p w14:paraId="40DAB34F" w14:textId="77777777" w:rsidR="001267C8" w:rsidRPr="007154CF" w:rsidRDefault="001267C8" w:rsidP="007C3272">
      <w:pPr>
        <w:pStyle w:val="ListParagraph"/>
        <w:numPr>
          <w:ilvl w:val="0"/>
          <w:numId w:val="52"/>
        </w:numPr>
        <w:spacing w:before="100" w:beforeAutospacing="1" w:after="100" w:afterAutospacing="1" w:line="240" w:lineRule="auto"/>
        <w:ind w:left="360"/>
        <w:rPr>
          <w:rFonts w:cs="Arial"/>
          <w:lang w:eastAsia="en-GB"/>
        </w:rPr>
      </w:pPr>
      <w:r w:rsidRPr="007154CF">
        <w:rPr>
          <w:rFonts w:cs="Arial"/>
          <w:lang w:eastAsia="en-GB"/>
        </w:rPr>
        <w:t>This is a two-step calculation and proportional reasoning can be used:</w:t>
      </w:r>
    </w:p>
    <w:p w14:paraId="211DA58F" w14:textId="77777777" w:rsidR="001267C8" w:rsidRPr="007154CF" w:rsidRDefault="001267C8" w:rsidP="007C3272">
      <w:pPr>
        <w:pStyle w:val="ListParagraph"/>
        <w:numPr>
          <w:ilvl w:val="0"/>
          <w:numId w:val="69"/>
        </w:numPr>
        <w:spacing w:before="100" w:beforeAutospacing="1" w:after="100" w:afterAutospacing="1" w:line="240" w:lineRule="auto"/>
        <w:rPr>
          <w:rFonts w:cs="Arial"/>
          <w:lang w:eastAsia="en-GB"/>
        </w:rPr>
      </w:pPr>
      <w:r w:rsidRPr="007154CF">
        <w:rPr>
          <w:rFonts w:cs="Arial"/>
          <w:lang w:eastAsia="en-GB"/>
        </w:rPr>
        <w:t>27% (renewable) of total electricity generated is 83.3</w:t>
      </w:r>
      <w:r w:rsidRPr="007154CF">
        <w:rPr>
          <w:rFonts w:cs="Arial"/>
          <w:sz w:val="12"/>
          <w:szCs w:val="12"/>
          <w:lang w:eastAsia="en-GB"/>
        </w:rPr>
        <w:t xml:space="preserve"> </w:t>
      </w:r>
      <w:r w:rsidRPr="007154CF">
        <w:rPr>
          <w:rFonts w:cs="Arial"/>
          <w:lang w:eastAsia="en-GB"/>
        </w:rPr>
        <w:t xml:space="preserve">TWh </w:t>
      </w:r>
    </w:p>
    <w:p w14:paraId="096519D9" w14:textId="77777777" w:rsidR="001267C8" w:rsidRPr="007154CF" w:rsidRDefault="001267C8" w:rsidP="007C3272">
      <w:pPr>
        <w:pStyle w:val="ListParagraph"/>
        <w:numPr>
          <w:ilvl w:val="0"/>
          <w:numId w:val="69"/>
        </w:numPr>
        <w:spacing w:before="100" w:beforeAutospacing="1" w:after="100" w:afterAutospacing="1" w:line="240" w:lineRule="auto"/>
        <w:rPr>
          <w:rFonts w:cs="Arial"/>
          <w:lang w:eastAsia="en-GB"/>
        </w:rPr>
      </w:pPr>
      <w:r w:rsidRPr="007154CF">
        <w:rPr>
          <w:rFonts w:cs="Arial"/>
          <w:lang w:eastAsia="en-GB"/>
        </w:rPr>
        <w:t xml:space="preserve">1% of the electricity generated is </w:t>
      </w:r>
      <m:oMath>
        <m:f>
          <m:fPr>
            <m:ctrlPr>
              <w:rPr>
                <w:rFonts w:ascii="Cambria Math" w:hAnsi="Cambria Math" w:cs="Arial"/>
                <w:i/>
                <w:lang w:eastAsia="en-GB"/>
              </w:rPr>
            </m:ctrlPr>
          </m:fPr>
          <m:num>
            <m:r>
              <w:rPr>
                <w:rFonts w:ascii="Cambria Math" w:hAnsi="Cambria Math" w:cs="Arial"/>
                <w:lang w:eastAsia="en-GB"/>
              </w:rPr>
              <m:t>83.3</m:t>
            </m:r>
          </m:num>
          <m:den>
            <m:r>
              <w:rPr>
                <w:rFonts w:ascii="Cambria Math" w:hAnsi="Cambria Math" w:cs="Arial"/>
                <w:lang w:eastAsia="en-GB"/>
              </w:rPr>
              <m:t>27</m:t>
            </m:r>
          </m:den>
        </m:f>
        <m:r>
          <w:rPr>
            <w:rFonts w:ascii="Cambria Math" w:hAnsi="Cambria Math" w:cs="Arial"/>
            <w:lang w:eastAsia="en-GB"/>
          </w:rPr>
          <m:t xml:space="preserve">=3.09 </m:t>
        </m:r>
        <m:r>
          <m:rPr>
            <m:sty m:val="p"/>
          </m:rPr>
          <w:rPr>
            <w:rFonts w:ascii="Cambria Math" w:hAnsi="Cambria Math" w:cs="Arial"/>
            <w:lang w:eastAsia="en-GB"/>
          </w:rPr>
          <m:t>TWh</m:t>
        </m:r>
      </m:oMath>
    </w:p>
    <w:p w14:paraId="67A80893" w14:textId="081DAA00" w:rsidR="002100C8" w:rsidRPr="007154CF" w:rsidRDefault="002100C8" w:rsidP="007C3272">
      <w:pPr>
        <w:pStyle w:val="ListParagraph"/>
        <w:numPr>
          <w:ilvl w:val="0"/>
          <w:numId w:val="69"/>
        </w:numPr>
        <w:spacing w:before="100" w:beforeAutospacing="1" w:after="100" w:afterAutospacing="1" w:line="240" w:lineRule="auto"/>
        <w:rPr>
          <w:rFonts w:cs="Arial"/>
          <w:lang w:eastAsia="en-GB"/>
        </w:rPr>
      </w:pPr>
      <w:r w:rsidRPr="007154CF">
        <w:rPr>
          <w:rFonts w:eastAsiaTheme="minorEastAsia" w:cs="Arial"/>
          <w:lang w:eastAsia="en-GB"/>
        </w:rPr>
        <w:t>100% of the electricity generat</w:t>
      </w:r>
      <w:r w:rsidR="00AC092A" w:rsidRPr="007154CF">
        <w:rPr>
          <w:rFonts w:eastAsiaTheme="minorEastAsia" w:cs="Arial"/>
          <w:lang w:eastAsia="en-GB"/>
        </w:rPr>
        <w:t>ed is therefore 309 TWh</w:t>
      </w:r>
    </w:p>
    <w:p w14:paraId="069D4478" w14:textId="750F764C" w:rsidR="001267C8" w:rsidRPr="007154CF" w:rsidRDefault="001267C8" w:rsidP="007C3272">
      <w:pPr>
        <w:pStyle w:val="ListParagraph"/>
        <w:numPr>
          <w:ilvl w:val="0"/>
          <w:numId w:val="69"/>
        </w:numPr>
        <w:spacing w:before="100" w:beforeAutospacing="1" w:after="100" w:afterAutospacing="1" w:line="240" w:lineRule="auto"/>
        <w:rPr>
          <w:rFonts w:eastAsiaTheme="minorEastAsia" w:cs="Arial"/>
          <w:lang w:eastAsia="en-GB"/>
        </w:rPr>
      </w:pPr>
      <w:r w:rsidRPr="007154CF">
        <w:rPr>
          <w:rFonts w:cs="Arial"/>
          <w:lang w:eastAsia="en-GB"/>
        </w:rPr>
        <w:t>99.8</w:t>
      </w:r>
      <w:r w:rsidRPr="007154CF">
        <w:rPr>
          <w:rFonts w:cs="Arial"/>
          <w:sz w:val="12"/>
          <w:szCs w:val="12"/>
          <w:lang w:eastAsia="en-GB"/>
        </w:rPr>
        <w:t xml:space="preserve"> </w:t>
      </w:r>
      <w:r w:rsidRPr="007154CF">
        <w:rPr>
          <w:rFonts w:cs="Arial"/>
          <w:lang w:eastAsia="en-GB"/>
        </w:rPr>
        <w:t xml:space="preserve">TWh (gas fired power stations) of electricity is </w:t>
      </w:r>
      <m:oMath>
        <m:f>
          <m:fPr>
            <m:ctrlPr>
              <w:rPr>
                <w:rFonts w:ascii="Cambria Math" w:hAnsi="Cambria Math" w:cs="Arial"/>
                <w:i/>
                <w:lang w:eastAsia="en-GB"/>
              </w:rPr>
            </m:ctrlPr>
          </m:fPr>
          <m:num>
            <m:r>
              <w:rPr>
                <w:rFonts w:ascii="Cambria Math" w:hAnsi="Cambria Math" w:cs="Arial"/>
                <w:lang w:eastAsia="en-GB"/>
              </w:rPr>
              <m:t>99.8</m:t>
            </m:r>
          </m:num>
          <m:den>
            <m:r>
              <w:rPr>
                <w:rFonts w:ascii="Cambria Math" w:hAnsi="Cambria Math" w:cs="Arial"/>
                <w:lang w:eastAsia="en-GB"/>
              </w:rPr>
              <m:t>309</m:t>
            </m:r>
          </m:den>
        </m:f>
        <m:r>
          <w:rPr>
            <w:rFonts w:ascii="Cambria Math" w:hAnsi="Cambria Math" w:cs="Arial"/>
            <w:lang w:eastAsia="en-GB"/>
          </w:rPr>
          <m:t xml:space="preserve">=32% </m:t>
        </m:r>
      </m:oMath>
      <w:r w:rsidRPr="007154CF">
        <w:rPr>
          <w:rFonts w:eastAsiaTheme="minorEastAsia" w:cs="Arial"/>
          <w:lang w:eastAsia="en-GB"/>
        </w:rPr>
        <w:t>(2sf)</w:t>
      </w:r>
    </w:p>
    <w:p w14:paraId="5A5870A1" w14:textId="7B078776" w:rsidR="001267C8" w:rsidRPr="007154CF" w:rsidRDefault="00F92088" w:rsidP="00CA6B53">
      <w:pPr>
        <w:pStyle w:val="Heading4"/>
        <w:spacing w:before="100" w:beforeAutospacing="1" w:after="100" w:afterAutospacing="1" w:line="240" w:lineRule="auto"/>
        <w:rPr>
          <w:rFonts w:cs="Arial"/>
        </w:rPr>
      </w:pPr>
      <w:r w:rsidRPr="007154CF">
        <w:rPr>
          <w:rFonts w:cs="Arial"/>
        </w:rPr>
        <w:t>Teaching tip</w:t>
      </w:r>
      <w:r w:rsidR="001267C8" w:rsidRPr="007154CF">
        <w:rPr>
          <w:rFonts w:cs="Arial"/>
        </w:rPr>
        <w:t xml:space="preserve"> – percentage change</w:t>
      </w:r>
    </w:p>
    <w:p w14:paraId="0DE5C3CE"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Encourage students to work out the value of the change, and whether it is an increase or a decrease, before calculating percentages.</w:t>
      </w:r>
    </w:p>
    <w:p w14:paraId="42957E38" w14:textId="77777777" w:rsidR="001267C8" w:rsidRPr="007154CF" w:rsidRDefault="001267C8" w:rsidP="00CA6B53">
      <w:pPr>
        <w:pStyle w:val="Heading3"/>
        <w:spacing w:before="100" w:beforeAutospacing="1" w:after="100" w:afterAutospacing="1" w:line="240" w:lineRule="auto"/>
        <w:rPr>
          <w:rFonts w:cs="Arial"/>
          <w:lang w:eastAsia="en-GB"/>
        </w:rPr>
      </w:pPr>
      <w:bookmarkStart w:id="29" w:name="_Toc213330556"/>
      <w:r w:rsidRPr="007154CF">
        <w:rPr>
          <w:rFonts w:cs="Arial"/>
          <w:lang w:eastAsia="en-GB"/>
        </w:rPr>
        <w:t>Missing percentage</w:t>
      </w:r>
      <w:bookmarkEnd w:id="29"/>
    </w:p>
    <w:p w14:paraId="7C17EFA6" w14:textId="712BCC16"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also need to find a ‘missing percentage</w:t>
      </w:r>
      <w:r w:rsidR="00BA12B5">
        <w:rPr>
          <w:rFonts w:ascii="Arial" w:hAnsi="Arial" w:cs="Arial"/>
          <w:lang w:eastAsia="en-GB"/>
        </w:rPr>
        <w:t>’</w:t>
      </w:r>
      <w:r w:rsidRPr="007154CF">
        <w:rPr>
          <w:rFonts w:ascii="Arial" w:hAnsi="Arial" w:cs="Arial"/>
          <w:lang w:eastAsia="en-GB"/>
        </w:rPr>
        <w:t xml:space="preserve"> from a list of values, and it is important that they remember that the percentages add up to 100%.</w:t>
      </w:r>
    </w:p>
    <w:p w14:paraId="3D51B42F" w14:textId="77777777" w:rsidR="001267C8" w:rsidRPr="007154CF" w:rsidRDefault="001267C8" w:rsidP="00CA6B53">
      <w:pPr>
        <w:pStyle w:val="Heading4"/>
        <w:spacing w:before="100" w:beforeAutospacing="1" w:after="100" w:afterAutospacing="1" w:line="240" w:lineRule="auto"/>
        <w:rPr>
          <w:rFonts w:cs="Arial"/>
        </w:rPr>
      </w:pPr>
      <w:r w:rsidRPr="007154CF">
        <w:rPr>
          <w:rFonts w:cs="Arial"/>
        </w:rPr>
        <w:lastRenderedPageBreak/>
        <w:t>Worked example – missing percentage</w:t>
      </w:r>
    </w:p>
    <w:p w14:paraId="24F930F6" w14:textId="0985E196" w:rsidR="001267C8" w:rsidRPr="007154CF" w:rsidRDefault="001267C8" w:rsidP="000344CF">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61327" behindDoc="0" locked="0" layoutInCell="1" allowOverlap="1" wp14:anchorId="308C65BC" wp14:editId="43492EB5">
            <wp:simplePos x="0" y="0"/>
            <wp:positionH relativeFrom="column">
              <wp:posOffset>21590</wp:posOffset>
            </wp:positionH>
            <wp:positionV relativeFrom="paragraph">
              <wp:posOffset>17780</wp:posOffset>
            </wp:positionV>
            <wp:extent cx="5731200" cy="3110400"/>
            <wp:effectExtent l="19050" t="19050" r="22225" b="13970"/>
            <wp:wrapTopAndBottom/>
            <wp:docPr id="1361301532"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01532" name="Picture 1" descr="Question paper extract "/>
                    <pic:cNvPicPr/>
                  </pic:nvPicPr>
                  <pic:blipFill>
                    <a:blip r:embed="rId28">
                      <a:extLst>
                        <a:ext uri="{28A0092B-C50C-407E-A947-70E740481C1C}">
                          <a14:useLocalDpi xmlns:a14="http://schemas.microsoft.com/office/drawing/2010/main" val="0"/>
                        </a:ext>
                      </a:extLst>
                    </a:blip>
                    <a:stretch>
                      <a:fillRect/>
                    </a:stretch>
                  </pic:blipFill>
                  <pic:spPr>
                    <a:xfrm>
                      <a:off x="0" y="0"/>
                      <a:ext cx="5731200" cy="311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J260/02 November 2021 Q9 (a) (i)</w:t>
      </w:r>
    </w:p>
    <w:p w14:paraId="2C28D328" w14:textId="7F48C7EF" w:rsidR="001267C8" w:rsidRPr="007154CF" w:rsidRDefault="001267C8" w:rsidP="007C3272">
      <w:pPr>
        <w:pStyle w:val="ListParagraph"/>
        <w:numPr>
          <w:ilvl w:val="0"/>
          <w:numId w:val="51"/>
        </w:numPr>
        <w:spacing w:before="100" w:beforeAutospacing="1" w:after="100" w:afterAutospacing="1" w:line="240" w:lineRule="auto"/>
        <w:rPr>
          <w:rFonts w:cs="Arial"/>
          <w:lang w:eastAsia="en-GB"/>
        </w:rPr>
      </w:pPr>
      <w:r w:rsidRPr="007154CF">
        <w:rPr>
          <w:rFonts w:cs="Arial"/>
          <w:lang w:eastAsia="en-GB"/>
        </w:rPr>
        <w:t>In this case, the other values in the missing percentage column should be added together and subtracted from 100</w:t>
      </w:r>
      <w:r w:rsidR="00824273">
        <w:rPr>
          <w:rFonts w:cs="Arial"/>
          <w:lang w:eastAsia="en-GB"/>
        </w:rPr>
        <w:t>%</w:t>
      </w:r>
      <w:r w:rsidRPr="007154CF">
        <w:rPr>
          <w:rFonts w:cs="Arial"/>
          <w:lang w:eastAsia="en-GB"/>
        </w:rPr>
        <w:t>.</w:t>
      </w:r>
    </w:p>
    <w:p w14:paraId="35396ED0" w14:textId="6C748328" w:rsidR="001267C8" w:rsidRPr="007154CF" w:rsidRDefault="001267C8" w:rsidP="007C3272">
      <w:pPr>
        <w:pStyle w:val="ListParagraph"/>
        <w:numPr>
          <w:ilvl w:val="0"/>
          <w:numId w:val="51"/>
        </w:numPr>
        <w:spacing w:before="100" w:beforeAutospacing="1" w:after="100" w:afterAutospacing="1" w:line="240" w:lineRule="auto"/>
        <w:rPr>
          <w:rFonts w:cs="Arial"/>
          <w:lang w:eastAsia="en-GB"/>
        </w:rPr>
      </w:pPr>
      <w:r w:rsidRPr="007154CF">
        <w:rPr>
          <w:rFonts w:cs="Arial"/>
          <w:lang w:eastAsia="en-GB"/>
        </w:rPr>
        <w:t>Mass of other gases 4 billion years ago = 100</w:t>
      </w:r>
      <w:r w:rsidR="00824273">
        <w:rPr>
          <w:rFonts w:cs="Arial"/>
          <w:lang w:eastAsia="en-GB"/>
        </w:rPr>
        <w:t>%</w:t>
      </w:r>
      <w:r w:rsidRPr="007154CF">
        <w:rPr>
          <w:rFonts w:cs="Arial"/>
          <w:lang w:eastAsia="en-GB"/>
        </w:rPr>
        <w:t xml:space="preserve"> – (20</w:t>
      </w:r>
      <w:r w:rsidR="00824273">
        <w:rPr>
          <w:rFonts w:cs="Arial"/>
          <w:lang w:eastAsia="en-GB"/>
        </w:rPr>
        <w:t>%</w:t>
      </w:r>
      <w:r w:rsidRPr="007154CF">
        <w:rPr>
          <w:rFonts w:cs="Arial"/>
          <w:lang w:eastAsia="en-GB"/>
        </w:rPr>
        <w:t xml:space="preserve"> + 50</w:t>
      </w:r>
      <w:r w:rsidR="00824273">
        <w:rPr>
          <w:rFonts w:cs="Arial"/>
          <w:lang w:eastAsia="en-GB"/>
        </w:rPr>
        <w:t>%</w:t>
      </w:r>
      <w:r w:rsidRPr="007154CF">
        <w:rPr>
          <w:rFonts w:cs="Arial"/>
          <w:lang w:eastAsia="en-GB"/>
        </w:rPr>
        <w:t xml:space="preserve"> + 3</w:t>
      </w:r>
      <w:r w:rsidR="00824273">
        <w:rPr>
          <w:rFonts w:cs="Arial"/>
          <w:lang w:eastAsia="en-GB"/>
        </w:rPr>
        <w:t>%</w:t>
      </w:r>
      <w:r w:rsidRPr="007154CF">
        <w:rPr>
          <w:rFonts w:cs="Arial"/>
          <w:lang w:eastAsia="en-GB"/>
        </w:rPr>
        <w:t>) = 100</w:t>
      </w:r>
      <w:r w:rsidR="00824273">
        <w:rPr>
          <w:rFonts w:cs="Arial"/>
          <w:lang w:eastAsia="en-GB"/>
        </w:rPr>
        <w:t>%</w:t>
      </w:r>
      <w:r w:rsidRPr="007154CF">
        <w:rPr>
          <w:rFonts w:cs="Arial"/>
          <w:lang w:eastAsia="en-GB"/>
        </w:rPr>
        <w:t xml:space="preserve"> – 73</w:t>
      </w:r>
      <w:r w:rsidR="00824273">
        <w:rPr>
          <w:rFonts w:cs="Arial"/>
          <w:lang w:eastAsia="en-GB"/>
        </w:rPr>
        <w:t>%</w:t>
      </w:r>
      <w:r w:rsidRPr="007154CF">
        <w:rPr>
          <w:rFonts w:cs="Arial"/>
          <w:lang w:eastAsia="en-GB"/>
        </w:rPr>
        <w:t xml:space="preserve"> = 27%</w:t>
      </w:r>
    </w:p>
    <w:p w14:paraId="3292574B" w14:textId="77777777" w:rsidR="0002653F" w:rsidRDefault="0002653F" w:rsidP="000344CF">
      <w:pPr>
        <w:rPr>
          <w:lang w:eastAsia="en-GB"/>
        </w:rPr>
      </w:pPr>
    </w:p>
    <w:p w14:paraId="2A84B3E5" w14:textId="77777777" w:rsidR="0002653F" w:rsidRDefault="0002653F" w:rsidP="000344CF">
      <w:pPr>
        <w:rPr>
          <w:lang w:eastAsia="en-GB"/>
        </w:rPr>
      </w:pPr>
    </w:p>
    <w:p w14:paraId="6157C0AF" w14:textId="77777777" w:rsidR="0002653F" w:rsidRDefault="0002653F" w:rsidP="000344CF">
      <w:pPr>
        <w:rPr>
          <w:rFonts w:ascii="Arial" w:eastAsiaTheme="majorEastAsia" w:hAnsi="Arial"/>
          <w:iCs/>
          <w:color w:val="0F4761" w:themeColor="accent1" w:themeShade="BF"/>
          <w:lang w:eastAsia="en-GB"/>
        </w:rPr>
      </w:pPr>
      <w:r>
        <w:rPr>
          <w:lang w:eastAsia="en-GB"/>
        </w:rPr>
        <w:br w:type="page"/>
      </w:r>
    </w:p>
    <w:p w14:paraId="775CEDC3" w14:textId="3FF6278A" w:rsidR="001267C8"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r w:rsidR="001267C8" w:rsidRPr="007154CF">
        <w:rPr>
          <w:rFonts w:cs="Arial"/>
          <w:lang w:eastAsia="en-GB"/>
        </w:rPr>
        <w:t xml:space="preserve"> – percentage by mass</w:t>
      </w:r>
    </w:p>
    <w:p w14:paraId="3405AEDE" w14:textId="78026E21" w:rsidR="00AC092A" w:rsidRPr="007154CF" w:rsidRDefault="00AC092A" w:rsidP="000344CF">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58242" behindDoc="1" locked="0" layoutInCell="1" allowOverlap="1" wp14:anchorId="2EC0B5DD" wp14:editId="5ABBEB7C">
            <wp:simplePos x="0" y="0"/>
            <wp:positionH relativeFrom="margin">
              <wp:posOffset>-21590</wp:posOffset>
            </wp:positionH>
            <wp:positionV relativeFrom="paragraph">
              <wp:posOffset>17780</wp:posOffset>
            </wp:positionV>
            <wp:extent cx="5731200" cy="3556800"/>
            <wp:effectExtent l="19050" t="19050" r="22225" b="24765"/>
            <wp:wrapTopAndBottom/>
            <wp:docPr id="2124232163"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32163" name="Picture 1" descr="Question paper extract "/>
                    <pic:cNvPicPr/>
                  </pic:nvPicPr>
                  <pic:blipFill>
                    <a:blip r:embed="rId29">
                      <a:extLst>
                        <a:ext uri="{28A0092B-C50C-407E-A947-70E740481C1C}">
                          <a14:useLocalDpi xmlns:a14="http://schemas.microsoft.com/office/drawing/2010/main" val="0"/>
                        </a:ext>
                      </a:extLst>
                    </a:blip>
                    <a:stretch>
                      <a:fillRect/>
                    </a:stretch>
                  </pic:blipFill>
                  <pic:spPr>
                    <a:xfrm>
                      <a:off x="0" y="0"/>
                      <a:ext cx="5731200" cy="3556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462CD">
        <w:rPr>
          <w:rFonts w:ascii="Arial" w:hAnsi="Arial" w:cs="Arial"/>
          <w:noProof/>
        </w:rPr>
        <w:t xml:space="preserve"> </w:t>
      </w:r>
      <w:r w:rsidR="001267C8" w:rsidRPr="007154CF">
        <w:rPr>
          <w:rFonts w:ascii="Arial" w:hAnsi="Arial" w:cs="Arial"/>
          <w:lang w:eastAsia="en-GB"/>
        </w:rPr>
        <w:t>J260/04 June 2022 5 (c)</w:t>
      </w:r>
    </w:p>
    <w:p w14:paraId="79084733" w14:textId="77777777" w:rsidR="00AC092A" w:rsidRPr="007154CF" w:rsidRDefault="001267C8" w:rsidP="007C3272">
      <w:pPr>
        <w:pStyle w:val="ListParagraph"/>
        <w:numPr>
          <w:ilvl w:val="0"/>
          <w:numId w:val="50"/>
        </w:numPr>
        <w:spacing w:before="100" w:beforeAutospacing="1" w:after="100" w:afterAutospacing="1" w:line="240" w:lineRule="auto"/>
        <w:rPr>
          <w:rFonts w:cs="Arial"/>
          <w:lang w:eastAsia="en-GB"/>
        </w:rPr>
      </w:pPr>
      <w:r w:rsidRPr="007154CF">
        <w:rPr>
          <w:rFonts w:cs="Arial"/>
          <w:lang w:eastAsia="en-GB"/>
        </w:rPr>
        <w:t xml:space="preserve">The </w:t>
      </w:r>
      <w:r w:rsidR="00AC092A" w:rsidRPr="007154CF">
        <w:rPr>
          <w:rFonts w:cs="Arial"/>
          <w:lang w:eastAsia="en-GB"/>
        </w:rPr>
        <w:t>table</w:t>
      </w:r>
      <w:r w:rsidRPr="007154CF">
        <w:rPr>
          <w:rFonts w:cs="Arial"/>
          <w:lang w:eastAsia="en-GB"/>
        </w:rPr>
        <w:t xml:space="preserve"> added shows the mass of each element in one molecule of CaCO</w:t>
      </w:r>
      <w:r w:rsidRPr="007154CF">
        <w:rPr>
          <w:rFonts w:cs="Arial"/>
          <w:vertAlign w:val="subscript"/>
          <w:lang w:eastAsia="en-GB"/>
        </w:rPr>
        <w:t>3</w:t>
      </w:r>
      <w:r w:rsidRPr="007154CF">
        <w:rPr>
          <w:rFonts w:cs="Arial"/>
          <w:lang w:eastAsia="en-GB"/>
        </w:rPr>
        <w:t>. Adding them together the total mass for CaCO</w:t>
      </w:r>
      <w:r w:rsidRPr="007154CF">
        <w:rPr>
          <w:rFonts w:cs="Arial"/>
          <w:vertAlign w:val="subscript"/>
          <w:lang w:eastAsia="en-GB"/>
        </w:rPr>
        <w:t>3</w:t>
      </w:r>
      <w:r w:rsidRPr="007154CF">
        <w:rPr>
          <w:rFonts w:cs="Arial"/>
          <w:lang w:eastAsia="en-GB"/>
        </w:rPr>
        <w:t xml:space="preserve"> can be found to be 100. </w:t>
      </w:r>
    </w:p>
    <w:tbl>
      <w:tblPr>
        <w:tblStyle w:val="TableGrid"/>
        <w:tblpPr w:leftFromText="180" w:rightFromText="180" w:vertAnchor="text" w:horzAnchor="margin" w:tblpXSpec="center" w:tblpY="175"/>
        <w:tblW w:w="0" w:type="auto"/>
        <w:tblLook w:val="04A0" w:firstRow="1" w:lastRow="0" w:firstColumn="1" w:lastColumn="0" w:noHBand="0" w:noVBand="1"/>
      </w:tblPr>
      <w:tblGrid>
        <w:gridCol w:w="3539"/>
      </w:tblGrid>
      <w:tr w:rsidR="00AC092A" w:rsidRPr="007154CF" w14:paraId="66AE8C2A" w14:textId="77777777" w:rsidTr="00D71587">
        <w:trPr>
          <w:trHeight w:val="454"/>
        </w:trPr>
        <w:tc>
          <w:tcPr>
            <w:tcW w:w="3539" w:type="dxa"/>
          </w:tcPr>
          <w:p w14:paraId="13F6307B" w14:textId="77777777" w:rsidR="00AC092A" w:rsidRPr="007154CF" w:rsidRDefault="00AC092A" w:rsidP="00207AA0">
            <w:pPr>
              <w:spacing w:before="100" w:beforeAutospacing="1" w:after="100" w:afterAutospacing="1"/>
              <w:rPr>
                <w:rFonts w:ascii="Arial" w:hAnsi="Arial" w:cs="Arial"/>
                <w:lang w:eastAsia="en-GB"/>
              </w:rPr>
            </w:pPr>
            <w:r w:rsidRPr="007154CF">
              <w:rPr>
                <w:rFonts w:ascii="Arial" w:hAnsi="Arial" w:cs="Arial"/>
                <w:lang w:eastAsia="en-GB"/>
              </w:rPr>
              <w:t>Ca = 40</w:t>
            </w:r>
          </w:p>
        </w:tc>
      </w:tr>
      <w:tr w:rsidR="00AC092A" w:rsidRPr="007154CF" w14:paraId="3A637CD0" w14:textId="77777777" w:rsidTr="00D71587">
        <w:trPr>
          <w:trHeight w:val="454"/>
        </w:trPr>
        <w:tc>
          <w:tcPr>
            <w:tcW w:w="3539" w:type="dxa"/>
          </w:tcPr>
          <w:p w14:paraId="51440AE9" w14:textId="77777777" w:rsidR="00AC092A" w:rsidRPr="007154CF" w:rsidRDefault="00AC092A" w:rsidP="00207AA0">
            <w:pPr>
              <w:spacing w:before="100" w:beforeAutospacing="1" w:after="100" w:afterAutospacing="1"/>
              <w:rPr>
                <w:rFonts w:ascii="Arial" w:hAnsi="Arial" w:cs="Arial"/>
                <w:lang w:eastAsia="en-GB"/>
              </w:rPr>
            </w:pPr>
            <w:r w:rsidRPr="007154CF">
              <w:rPr>
                <w:rFonts w:ascii="Arial" w:hAnsi="Arial" w:cs="Arial"/>
                <w:lang w:eastAsia="en-GB"/>
              </w:rPr>
              <w:t>C = 12</w:t>
            </w:r>
          </w:p>
        </w:tc>
      </w:tr>
      <w:tr w:rsidR="00AC092A" w:rsidRPr="007154CF" w14:paraId="5104D3A6" w14:textId="77777777" w:rsidTr="00D71587">
        <w:trPr>
          <w:trHeight w:val="454"/>
        </w:trPr>
        <w:tc>
          <w:tcPr>
            <w:tcW w:w="3539" w:type="dxa"/>
          </w:tcPr>
          <w:p w14:paraId="15B80E2F" w14:textId="77777777" w:rsidR="00AC092A" w:rsidRPr="007154CF" w:rsidRDefault="00AC092A" w:rsidP="00207AA0">
            <w:pPr>
              <w:spacing w:before="100" w:beforeAutospacing="1" w:after="100" w:afterAutospacing="1"/>
              <w:rPr>
                <w:rFonts w:ascii="Arial" w:hAnsi="Arial" w:cs="Arial"/>
                <w:lang w:eastAsia="en-GB"/>
              </w:rPr>
            </w:pPr>
            <w:r w:rsidRPr="007154CF">
              <w:rPr>
                <w:rFonts w:ascii="Arial" w:hAnsi="Arial" w:cs="Arial"/>
                <w:lang w:eastAsia="en-GB"/>
              </w:rPr>
              <w:t>O</w:t>
            </w:r>
            <w:r w:rsidRPr="007154CF">
              <w:rPr>
                <w:rFonts w:ascii="Arial" w:hAnsi="Arial" w:cs="Arial"/>
                <w:vertAlign w:val="subscript"/>
                <w:lang w:eastAsia="en-GB"/>
              </w:rPr>
              <w:t>3</w:t>
            </w:r>
            <w:r w:rsidRPr="007154CF">
              <w:rPr>
                <w:rFonts w:ascii="Arial" w:hAnsi="Arial" w:cs="Arial"/>
                <w:lang w:eastAsia="en-GB"/>
              </w:rPr>
              <w:t xml:space="preserve"> = 3 </w:t>
            </w:r>
            <w:r w:rsidRPr="007154CF">
              <w:rPr>
                <w:rFonts w:ascii="Symbol" w:eastAsia="Symbol" w:hAnsi="Symbol" w:cs="Symbol"/>
              </w:rPr>
              <w:sym w:font="Symbol" w:char="F0B4"/>
            </w:r>
            <w:r w:rsidRPr="007154CF">
              <w:rPr>
                <w:rFonts w:ascii="Arial" w:hAnsi="Arial" w:cs="Arial"/>
                <w:lang w:eastAsia="en-GB"/>
              </w:rPr>
              <w:t xml:space="preserve"> 16 = 48</w:t>
            </w:r>
          </w:p>
        </w:tc>
      </w:tr>
      <w:tr w:rsidR="00AC092A" w:rsidRPr="007154CF" w14:paraId="2E7191E5" w14:textId="77777777" w:rsidTr="00D71587">
        <w:trPr>
          <w:trHeight w:val="454"/>
        </w:trPr>
        <w:tc>
          <w:tcPr>
            <w:tcW w:w="3539" w:type="dxa"/>
          </w:tcPr>
          <w:p w14:paraId="41387872" w14:textId="77777777" w:rsidR="00AC092A" w:rsidRPr="007154CF" w:rsidRDefault="00AC092A" w:rsidP="00207AA0">
            <w:pPr>
              <w:spacing w:before="100" w:beforeAutospacing="1" w:after="100" w:afterAutospacing="1"/>
              <w:rPr>
                <w:rFonts w:ascii="Arial" w:hAnsi="Arial" w:cs="Arial"/>
                <w:lang w:eastAsia="en-GB"/>
              </w:rPr>
            </w:pPr>
            <w:r w:rsidRPr="007154CF">
              <w:rPr>
                <w:rFonts w:ascii="Arial" w:hAnsi="Arial" w:cs="Arial"/>
                <w:lang w:eastAsia="en-GB"/>
              </w:rPr>
              <w:t>CaCO</w:t>
            </w:r>
            <w:r w:rsidRPr="007154CF">
              <w:rPr>
                <w:rFonts w:ascii="Arial" w:hAnsi="Arial" w:cs="Arial"/>
                <w:vertAlign w:val="subscript"/>
                <w:lang w:eastAsia="en-GB"/>
              </w:rPr>
              <w:t>3</w:t>
            </w:r>
            <w:r w:rsidRPr="007154CF">
              <w:rPr>
                <w:rFonts w:ascii="Arial" w:hAnsi="Arial" w:cs="Arial"/>
                <w:lang w:eastAsia="en-GB"/>
              </w:rPr>
              <w:t xml:space="preserve"> = 40 + 12 + 48 = 100</w:t>
            </w:r>
          </w:p>
        </w:tc>
      </w:tr>
    </w:tbl>
    <w:p w14:paraId="1EA06E0C" w14:textId="77777777" w:rsidR="00AC092A" w:rsidRPr="007154CF" w:rsidRDefault="00AC092A" w:rsidP="00CA6B53">
      <w:pPr>
        <w:spacing w:before="100" w:beforeAutospacing="1" w:after="100" w:afterAutospacing="1" w:line="240" w:lineRule="auto"/>
        <w:rPr>
          <w:rFonts w:ascii="Arial" w:hAnsi="Arial" w:cs="Arial"/>
          <w:lang w:eastAsia="en-GB"/>
        </w:rPr>
      </w:pPr>
    </w:p>
    <w:p w14:paraId="2540C6E0" w14:textId="77777777" w:rsidR="00AC092A" w:rsidRPr="007154CF" w:rsidRDefault="00AC092A" w:rsidP="00CA6B53">
      <w:pPr>
        <w:spacing w:before="100" w:beforeAutospacing="1" w:after="100" w:afterAutospacing="1" w:line="240" w:lineRule="auto"/>
        <w:rPr>
          <w:rFonts w:ascii="Arial" w:hAnsi="Arial" w:cs="Arial"/>
          <w:lang w:eastAsia="en-GB"/>
        </w:rPr>
      </w:pPr>
    </w:p>
    <w:p w14:paraId="66913CE6" w14:textId="77777777" w:rsidR="00AC092A" w:rsidRDefault="00AC092A" w:rsidP="00CA6B53">
      <w:pPr>
        <w:spacing w:before="100" w:beforeAutospacing="1" w:after="100" w:afterAutospacing="1" w:line="240" w:lineRule="auto"/>
        <w:rPr>
          <w:rFonts w:ascii="Arial" w:hAnsi="Arial" w:cs="Arial"/>
          <w:lang w:eastAsia="en-GB"/>
        </w:rPr>
      </w:pPr>
    </w:p>
    <w:p w14:paraId="274F4031" w14:textId="77777777" w:rsidR="00D71587" w:rsidRDefault="00D71587" w:rsidP="00CA6B53">
      <w:pPr>
        <w:spacing w:before="100" w:beforeAutospacing="1" w:after="100" w:afterAutospacing="1" w:line="240" w:lineRule="auto"/>
        <w:rPr>
          <w:rFonts w:ascii="Arial" w:hAnsi="Arial" w:cs="Arial"/>
          <w:lang w:eastAsia="en-GB"/>
        </w:rPr>
      </w:pPr>
    </w:p>
    <w:p w14:paraId="0CDEF8EC" w14:textId="77777777" w:rsidR="00D71587" w:rsidRPr="007154CF" w:rsidRDefault="00D71587" w:rsidP="00CA6B53">
      <w:pPr>
        <w:spacing w:before="100" w:beforeAutospacing="1" w:after="100" w:afterAutospacing="1" w:line="240" w:lineRule="auto"/>
        <w:rPr>
          <w:rFonts w:ascii="Arial" w:hAnsi="Arial" w:cs="Arial"/>
          <w:lang w:eastAsia="en-GB"/>
        </w:rPr>
      </w:pPr>
    </w:p>
    <w:p w14:paraId="5874D698" w14:textId="73B7A065" w:rsidR="001267C8" w:rsidRPr="007154CF" w:rsidRDefault="001267C8" w:rsidP="007C3272">
      <w:pPr>
        <w:pStyle w:val="ListParagraph"/>
        <w:numPr>
          <w:ilvl w:val="0"/>
          <w:numId w:val="50"/>
        </w:numPr>
        <w:spacing w:before="100" w:beforeAutospacing="1" w:after="100" w:afterAutospacing="1" w:line="240" w:lineRule="auto"/>
        <w:rPr>
          <w:rFonts w:cs="Arial"/>
          <w:lang w:eastAsia="en-GB"/>
        </w:rPr>
      </w:pPr>
      <w:r w:rsidRPr="007154CF">
        <w:rPr>
          <w:rFonts w:cs="Arial"/>
          <w:lang w:eastAsia="en-GB"/>
        </w:rPr>
        <w:t>The percentage by mass of calcium in calcium carbonate can then be found:</w:t>
      </w:r>
    </w:p>
    <w:p w14:paraId="15597371" w14:textId="3EBB444F" w:rsidR="001267C8" w:rsidRPr="007154CF" w:rsidRDefault="00000000" w:rsidP="007C3272">
      <w:pPr>
        <w:pStyle w:val="ListParagraph"/>
        <w:numPr>
          <w:ilvl w:val="0"/>
          <w:numId w:val="50"/>
        </w:numPr>
        <w:spacing w:before="100" w:beforeAutospacing="1" w:after="100" w:afterAutospacing="1" w:line="240" w:lineRule="auto"/>
        <w:rPr>
          <w:rFonts w:cs="Arial"/>
          <w:lang w:eastAsia="en-GB"/>
        </w:rPr>
      </w:pPr>
      <m:oMath>
        <m:f>
          <m:fPr>
            <m:ctrlPr>
              <w:rPr>
                <w:rFonts w:ascii="Cambria Math" w:hAnsi="Cambria Math" w:cs="Arial"/>
                <w:i/>
                <w:lang w:eastAsia="en-GB"/>
              </w:rPr>
            </m:ctrlPr>
          </m:fPr>
          <m:num>
            <m:r>
              <w:rPr>
                <w:rFonts w:ascii="Cambria Math" w:hAnsi="Cambria Math" w:cs="Arial"/>
                <w:lang w:eastAsia="en-GB"/>
              </w:rPr>
              <m:t>40</m:t>
            </m:r>
          </m:num>
          <m:den>
            <m:r>
              <w:rPr>
                <w:rFonts w:ascii="Cambria Math" w:hAnsi="Cambria Math" w:cs="Arial"/>
                <w:lang w:eastAsia="en-GB"/>
              </w:rPr>
              <m:t>100</m:t>
            </m:r>
          </m:den>
        </m:f>
        <m:r>
          <w:rPr>
            <w:rFonts w:ascii="Cambria Math" w:hAnsi="Cambria Math" w:cs="Arial"/>
            <w:lang w:eastAsia="en-GB"/>
          </w:rPr>
          <m:t xml:space="preserve"> × 100%=40%</m:t>
        </m:r>
      </m:oMath>
    </w:p>
    <w:p w14:paraId="6F2DC706" w14:textId="77777777" w:rsidR="0002653F" w:rsidRDefault="0002653F">
      <w:pPr>
        <w:rPr>
          <w:rFonts w:ascii="Arial" w:eastAsiaTheme="majorEastAsia" w:hAnsi="Arial" w:cs="Arial"/>
          <w:color w:val="0F4761" w:themeColor="accent1" w:themeShade="BF"/>
          <w:sz w:val="28"/>
          <w:szCs w:val="28"/>
          <w:lang w:eastAsia="en-GB"/>
        </w:rPr>
      </w:pPr>
      <w:r>
        <w:rPr>
          <w:rFonts w:cs="Arial"/>
          <w:lang w:eastAsia="en-GB"/>
        </w:rPr>
        <w:br w:type="page"/>
      </w:r>
    </w:p>
    <w:p w14:paraId="23AE70F2" w14:textId="6C114FC2" w:rsidR="001267C8" w:rsidRPr="007154CF" w:rsidRDefault="001267C8" w:rsidP="00CA6B53">
      <w:pPr>
        <w:pStyle w:val="Heading3"/>
        <w:spacing w:before="100" w:beforeAutospacing="1" w:after="100" w:afterAutospacing="1" w:line="240" w:lineRule="auto"/>
        <w:rPr>
          <w:rFonts w:cs="Arial"/>
          <w:lang w:eastAsia="en-GB"/>
        </w:rPr>
      </w:pPr>
      <w:bookmarkStart w:id="30" w:name="_Toc213330557"/>
      <w:r w:rsidRPr="007154CF">
        <w:rPr>
          <w:rFonts w:cs="Arial"/>
          <w:lang w:eastAsia="en-GB"/>
        </w:rPr>
        <w:lastRenderedPageBreak/>
        <w:t>Percentage yield</w:t>
      </w:r>
      <w:bookmarkEnd w:id="30"/>
    </w:p>
    <w:p w14:paraId="21A2060C" w14:textId="17498B19" w:rsidR="001267C8" w:rsidRPr="007154CF" w:rsidRDefault="001267C8" w:rsidP="000344CF">
      <w:pPr>
        <w:pStyle w:val="Heading4"/>
        <w:spacing w:before="100" w:beforeAutospacing="1" w:after="100" w:afterAutospacing="1" w:line="240" w:lineRule="auto"/>
        <w:rPr>
          <w:rFonts w:cs="Arial"/>
          <w:lang w:eastAsia="en-GB"/>
        </w:rPr>
      </w:pPr>
      <w:r w:rsidRPr="007154CF">
        <w:rPr>
          <w:rFonts w:cs="Arial"/>
          <w:lang w:eastAsia="en-GB"/>
        </w:rPr>
        <w:t>Worked example – percentage yield</w:t>
      </w:r>
    </w:p>
    <w:p w14:paraId="05078F85" w14:textId="6E91DC53" w:rsidR="00ED175D" w:rsidRPr="000344CF" w:rsidRDefault="00BE6F43" w:rsidP="000344CF">
      <w:pPr>
        <w:spacing w:before="100" w:beforeAutospacing="1" w:after="100" w:afterAutospacing="1" w:line="240" w:lineRule="auto"/>
        <w:jc w:val="right"/>
        <w:rPr>
          <w:rFonts w:ascii="Arial" w:hAnsi="Arial" w:cs="Arial"/>
          <w:lang w:eastAsia="en-GB"/>
        </w:rPr>
      </w:pPr>
      <w:r>
        <w:rPr>
          <w:rFonts w:ascii="Arial" w:hAnsi="Arial" w:cs="Arial"/>
          <w:noProof/>
          <w:lang w:eastAsia="en-GB"/>
        </w:rPr>
        <w:drawing>
          <wp:anchor distT="0" distB="180340" distL="114300" distR="114300" simplePos="0" relativeHeight="251662351" behindDoc="0" locked="0" layoutInCell="1" allowOverlap="1" wp14:anchorId="6470807D" wp14:editId="5EEFEB2D">
            <wp:simplePos x="0" y="0"/>
            <wp:positionH relativeFrom="column">
              <wp:posOffset>194310</wp:posOffset>
            </wp:positionH>
            <wp:positionV relativeFrom="paragraph">
              <wp:posOffset>21590</wp:posOffset>
            </wp:positionV>
            <wp:extent cx="5724000" cy="3020400"/>
            <wp:effectExtent l="19050" t="19050" r="10160" b="27940"/>
            <wp:wrapTopAndBottom/>
            <wp:docPr id="892914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000" cy="3020400"/>
                    </a:xfrm>
                    <a:prstGeom prst="rect">
                      <a:avLst/>
                    </a:prstGeom>
                    <a:ln w="9525"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001267C8" w:rsidRPr="0057497C">
        <w:rPr>
          <w:rFonts w:ascii="Arial" w:hAnsi="Arial" w:cs="Arial"/>
          <w:lang w:eastAsia="en-GB"/>
        </w:rPr>
        <w:t>J2</w:t>
      </w:r>
      <w:r w:rsidR="000D0CA9" w:rsidRPr="0057497C">
        <w:rPr>
          <w:rFonts w:ascii="Arial" w:hAnsi="Arial" w:cs="Arial"/>
          <w:lang w:eastAsia="en-GB"/>
        </w:rPr>
        <w:t>4</w:t>
      </w:r>
      <w:r w:rsidR="001267C8" w:rsidRPr="0057497C">
        <w:rPr>
          <w:rFonts w:ascii="Arial" w:hAnsi="Arial" w:cs="Arial"/>
          <w:lang w:eastAsia="en-GB"/>
        </w:rPr>
        <w:t>8/0</w:t>
      </w:r>
      <w:r w:rsidR="000D0CA9" w:rsidRPr="0057497C">
        <w:rPr>
          <w:rFonts w:ascii="Arial" w:hAnsi="Arial" w:cs="Arial"/>
          <w:lang w:eastAsia="en-GB"/>
        </w:rPr>
        <w:t>2</w:t>
      </w:r>
      <w:r w:rsidR="001267C8" w:rsidRPr="0057497C">
        <w:rPr>
          <w:rFonts w:ascii="Arial" w:hAnsi="Arial" w:cs="Arial"/>
          <w:lang w:eastAsia="en-GB"/>
        </w:rPr>
        <w:t xml:space="preserve"> June 2018 Q1</w:t>
      </w:r>
      <w:r w:rsidR="00F4594B" w:rsidRPr="0057497C">
        <w:rPr>
          <w:rFonts w:ascii="Arial" w:hAnsi="Arial" w:cs="Arial"/>
          <w:lang w:eastAsia="en-GB"/>
        </w:rPr>
        <w:t>7</w:t>
      </w:r>
      <w:r w:rsidR="001267C8" w:rsidRPr="0057497C">
        <w:rPr>
          <w:rFonts w:ascii="Arial" w:hAnsi="Arial" w:cs="Arial"/>
          <w:lang w:eastAsia="en-GB"/>
        </w:rPr>
        <w:t xml:space="preserve"> (c)</w:t>
      </w:r>
    </w:p>
    <w:p w14:paraId="08F3BF90" w14:textId="77777777" w:rsidR="00876254" w:rsidRPr="00876254" w:rsidRDefault="0057497C" w:rsidP="007C3272">
      <w:pPr>
        <w:pStyle w:val="ListParagraph"/>
        <w:numPr>
          <w:ilvl w:val="0"/>
          <w:numId w:val="49"/>
        </w:numPr>
        <w:spacing w:before="100" w:beforeAutospacing="1" w:after="100" w:afterAutospacing="1" w:line="240" w:lineRule="auto"/>
        <w:rPr>
          <w:rFonts w:cs="Arial"/>
          <w:iCs/>
        </w:rPr>
      </w:pPr>
      <w:bookmarkStart w:id="31" w:name="_Ratios_(M1c)"/>
      <w:bookmarkEnd w:id="31"/>
      <m:oMath>
        <m:r>
          <m:rPr>
            <m:sty m:val="p"/>
          </m:rPr>
          <w:rPr>
            <w:rFonts w:ascii="Cambria Math" w:hAnsi="Cambria Math" w:cs="Arial"/>
          </w:rPr>
          <m:t xml:space="preserve">percentage yield= </m:t>
        </m:r>
        <m:f>
          <m:fPr>
            <m:ctrlPr>
              <w:rPr>
                <w:rFonts w:ascii="Cambria Math" w:hAnsi="Cambria Math" w:cs="Arial"/>
                <w:iCs/>
              </w:rPr>
            </m:ctrlPr>
          </m:fPr>
          <m:num>
            <m:r>
              <m:rPr>
                <m:sty m:val="p"/>
              </m:rPr>
              <w:rPr>
                <w:rFonts w:ascii="Cambria Math" w:hAnsi="Cambria Math" w:cs="Arial"/>
              </w:rPr>
              <m:t>mass of product actually made</m:t>
            </m:r>
          </m:num>
          <m:den>
            <m:r>
              <m:rPr>
                <m:sty m:val="p"/>
              </m:rPr>
              <w:rPr>
                <w:rFonts w:ascii="Cambria Math" w:hAnsi="Cambria Math" w:cs="Arial"/>
              </w:rPr>
              <m:t>maximum theoretical mass of product</m:t>
            </m:r>
          </m:den>
        </m:f>
        <m:r>
          <w:rPr>
            <w:rFonts w:ascii="Cambria Math" w:hAnsi="Cambria Math" w:cs="Arial"/>
          </w:rPr>
          <m:t xml:space="preserve">×100%= </m:t>
        </m:r>
        <m:f>
          <m:fPr>
            <m:ctrlPr>
              <w:rPr>
                <w:rFonts w:ascii="Cambria Math" w:hAnsi="Cambria Math" w:cs="Arial"/>
                <w:i/>
                <w:iCs/>
              </w:rPr>
            </m:ctrlPr>
          </m:fPr>
          <m:num>
            <m:r>
              <w:rPr>
                <w:rFonts w:ascii="Cambria Math" w:hAnsi="Cambria Math" w:cs="Arial"/>
              </w:rPr>
              <m:t>7.9</m:t>
            </m:r>
          </m:num>
          <m:den>
            <m:r>
              <w:rPr>
                <w:rFonts w:ascii="Cambria Math" w:hAnsi="Cambria Math" w:cs="Arial"/>
              </w:rPr>
              <m:t>9.5</m:t>
            </m:r>
          </m:den>
        </m:f>
        <m:r>
          <w:rPr>
            <w:rFonts w:ascii="Cambria Math" w:hAnsi="Cambria Math" w:cs="Arial"/>
          </w:rPr>
          <m:t>×100%</m:t>
        </m:r>
      </m:oMath>
    </w:p>
    <w:p w14:paraId="16AEC2A8" w14:textId="2219DD9E" w:rsidR="000344CF" w:rsidRPr="000344CF" w:rsidRDefault="00895311" w:rsidP="007C3272">
      <w:pPr>
        <w:pStyle w:val="ListParagraph"/>
        <w:numPr>
          <w:ilvl w:val="0"/>
          <w:numId w:val="49"/>
        </w:numPr>
        <w:spacing w:before="100" w:beforeAutospacing="1" w:after="100" w:afterAutospacing="1" w:line="240" w:lineRule="auto"/>
        <w:rPr>
          <w:rFonts w:cs="Arial"/>
          <w:iCs/>
        </w:rPr>
      </w:pPr>
      <m:oMath>
        <m:r>
          <w:rPr>
            <w:rFonts w:ascii="Cambria Math" w:hAnsi="Cambria Math" w:cs="Arial"/>
          </w:rPr>
          <m:t xml:space="preserve">=83.2% </m:t>
        </m:r>
        <m:r>
          <m:rPr>
            <m:sty m:val="p"/>
          </m:rPr>
          <w:rPr>
            <w:rFonts w:ascii="Cambria Math" w:hAnsi="Cambria Math" w:cs="Arial"/>
          </w:rPr>
          <m:t>(3sf)</m:t>
        </m:r>
      </m:oMath>
    </w:p>
    <w:p w14:paraId="20FCD274" w14:textId="77777777" w:rsidR="000344CF" w:rsidRPr="000344CF" w:rsidRDefault="000344CF" w:rsidP="000344CF">
      <w:pPr>
        <w:pStyle w:val="ListParagraph"/>
        <w:spacing w:before="100" w:beforeAutospacing="1" w:after="100" w:afterAutospacing="1" w:line="240" w:lineRule="auto"/>
        <w:rPr>
          <w:rFonts w:cs="Arial"/>
          <w:iCs/>
        </w:rPr>
      </w:pPr>
    </w:p>
    <w:p w14:paraId="207590DC" w14:textId="59FDF90C" w:rsidR="00CA1D24" w:rsidRPr="00CA1D24" w:rsidRDefault="008D6AC8" w:rsidP="008D6AC8">
      <w:pPr>
        <w:pStyle w:val="Heading2"/>
      </w:pPr>
      <w:bookmarkStart w:id="32" w:name="_Toc213330558"/>
      <w:r>
        <w:t>Ratios (M1c)</w:t>
      </w:r>
      <w:bookmarkEnd w:id="32"/>
    </w:p>
    <w:p w14:paraId="3A2441B3" w14:textId="1D18FA70"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Ratios are used to make comparisons.</w:t>
      </w:r>
      <w:r w:rsidR="00C44184" w:rsidRPr="007154CF">
        <w:rPr>
          <w:rFonts w:ascii="Arial" w:hAnsi="Arial" w:cs="Arial"/>
        </w:rPr>
        <w:t xml:space="preserve"> They may have been taught from Key Stage 2 in maths. </w:t>
      </w:r>
    </w:p>
    <w:p w14:paraId="2EDF34AA" w14:textId="5941DD3F" w:rsidR="00B5720A" w:rsidRPr="007154CF" w:rsidRDefault="000344CF" w:rsidP="00CA6B53">
      <w:pPr>
        <w:pStyle w:val="Heading4"/>
        <w:spacing w:before="100" w:beforeAutospacing="1" w:after="100" w:afterAutospacing="1" w:line="240" w:lineRule="auto"/>
        <w:rPr>
          <w:rFonts w:cs="Arial"/>
        </w:rPr>
      </w:pPr>
      <w:r w:rsidRPr="007154CF">
        <w:rPr>
          <w:rFonts w:cs="Arial"/>
          <w:noProof/>
        </w:rPr>
        <w:drawing>
          <wp:anchor distT="0" distB="180340" distL="114300" distR="114300" simplePos="0" relativeHeight="251663375" behindDoc="0" locked="0" layoutInCell="1" allowOverlap="1" wp14:anchorId="54C22760" wp14:editId="5DED76D9">
            <wp:simplePos x="0" y="0"/>
            <wp:positionH relativeFrom="column">
              <wp:posOffset>147320</wp:posOffset>
            </wp:positionH>
            <wp:positionV relativeFrom="paragraph">
              <wp:posOffset>360045</wp:posOffset>
            </wp:positionV>
            <wp:extent cx="5730875" cy="1522730"/>
            <wp:effectExtent l="19050" t="19050" r="22225" b="20320"/>
            <wp:wrapTopAndBottom/>
            <wp:docPr id="193214612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46120" name="Picture 1" descr="Question paper extract "/>
                    <pic:cNvPicPr/>
                  </pic:nvPicPr>
                  <pic:blipFill>
                    <a:blip r:embed="rId31">
                      <a:extLst>
                        <a:ext uri="{28A0092B-C50C-407E-A947-70E740481C1C}">
                          <a14:useLocalDpi xmlns:a14="http://schemas.microsoft.com/office/drawing/2010/main" val="0"/>
                        </a:ext>
                      </a:extLst>
                    </a:blip>
                    <a:stretch>
                      <a:fillRect/>
                    </a:stretch>
                  </pic:blipFill>
                  <pic:spPr>
                    <a:xfrm>
                      <a:off x="0" y="0"/>
                      <a:ext cx="5730875" cy="15227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5720A" w:rsidRPr="007154CF">
        <w:rPr>
          <w:rFonts w:cs="Arial"/>
        </w:rPr>
        <w:t>Worked example – calculating a ratio</w:t>
      </w:r>
    </w:p>
    <w:p w14:paraId="0BC93177" w14:textId="3145AE70" w:rsidR="00B5720A" w:rsidRPr="007154CF" w:rsidRDefault="00B5720A" w:rsidP="000344CF">
      <w:pPr>
        <w:spacing w:before="100" w:beforeAutospacing="1" w:after="100" w:afterAutospacing="1" w:line="240" w:lineRule="auto"/>
        <w:jc w:val="right"/>
        <w:rPr>
          <w:rFonts w:ascii="Arial" w:hAnsi="Arial" w:cs="Arial"/>
        </w:rPr>
      </w:pPr>
      <w:r w:rsidRPr="007154CF">
        <w:rPr>
          <w:rFonts w:ascii="Arial" w:hAnsi="Arial" w:cs="Arial"/>
        </w:rPr>
        <w:t>J260/01 June 2022 6 (c)</w:t>
      </w:r>
    </w:p>
    <w:p w14:paraId="407B4991" w14:textId="22EDB3A8" w:rsidR="00B5720A" w:rsidRPr="007154CF" w:rsidRDefault="00B5720A" w:rsidP="007C3272">
      <w:pPr>
        <w:pStyle w:val="ListParagraph"/>
        <w:numPr>
          <w:ilvl w:val="0"/>
          <w:numId w:val="48"/>
        </w:numPr>
        <w:spacing w:before="100" w:beforeAutospacing="1" w:after="100" w:afterAutospacing="1" w:line="240" w:lineRule="auto"/>
        <w:rPr>
          <w:rFonts w:cs="Arial"/>
        </w:rPr>
      </w:pPr>
      <w:r w:rsidRPr="007154CF">
        <w:rPr>
          <w:rFonts w:cs="Arial"/>
        </w:rPr>
        <w:t>Planted area = 150 km</w:t>
      </w:r>
      <w:r w:rsidRPr="007154CF">
        <w:rPr>
          <w:rFonts w:cs="Arial"/>
          <w:vertAlign w:val="superscript"/>
        </w:rPr>
        <w:t>2</w:t>
      </w:r>
      <w:r w:rsidRPr="007154CF">
        <w:rPr>
          <w:rFonts w:cs="Arial"/>
        </w:rPr>
        <w:t>, target area in 2020 = 300 km</w:t>
      </w:r>
      <w:r w:rsidRPr="007154CF">
        <w:rPr>
          <w:rFonts w:cs="Arial"/>
          <w:vertAlign w:val="superscript"/>
        </w:rPr>
        <w:t>2</w:t>
      </w:r>
    </w:p>
    <w:p w14:paraId="1DA165FB" w14:textId="58D97B36" w:rsidR="3A5D92BC" w:rsidRDefault="620885DB" w:rsidP="007C3272">
      <w:pPr>
        <w:pStyle w:val="ListParagraph"/>
        <w:numPr>
          <w:ilvl w:val="0"/>
          <w:numId w:val="48"/>
        </w:numPr>
        <w:spacing w:beforeAutospacing="1" w:afterAutospacing="1" w:line="240" w:lineRule="auto"/>
        <w:rPr>
          <w:rFonts w:cs="Arial"/>
        </w:rPr>
      </w:pPr>
      <w:r w:rsidRPr="0D51D89A">
        <w:rPr>
          <w:rFonts w:cs="Arial"/>
        </w:rPr>
        <w:t xml:space="preserve">The ratio is therefore 150 : 300 </w:t>
      </w:r>
    </w:p>
    <w:p w14:paraId="0D6BBDC6" w14:textId="18E3E773" w:rsidR="00B5720A" w:rsidRPr="000344CF" w:rsidRDefault="620885DB" w:rsidP="007C3272">
      <w:pPr>
        <w:pStyle w:val="ListParagraph"/>
        <w:numPr>
          <w:ilvl w:val="0"/>
          <w:numId w:val="48"/>
        </w:numPr>
        <w:spacing w:beforeAutospacing="1" w:afterAutospacing="1" w:line="240" w:lineRule="auto"/>
        <w:rPr>
          <w:rFonts w:cs="Arial"/>
        </w:rPr>
      </w:pPr>
      <w:r w:rsidRPr="0D51D89A">
        <w:rPr>
          <w:rFonts w:cs="Arial"/>
        </w:rPr>
        <w:t>This simplifies to 1 : 2</w:t>
      </w:r>
      <w:r w:rsidR="1F7E0A5C" w:rsidRPr="0D51D89A">
        <w:rPr>
          <w:rFonts w:cs="Arial"/>
        </w:rPr>
        <w:t>.</w:t>
      </w:r>
    </w:p>
    <w:p w14:paraId="332D81B1" w14:textId="147FFEF3" w:rsidR="001267C8" w:rsidRPr="007154CF" w:rsidRDefault="001267C8" w:rsidP="00CA6B53">
      <w:pPr>
        <w:pStyle w:val="Heading4"/>
        <w:spacing w:before="100" w:beforeAutospacing="1" w:after="100" w:afterAutospacing="1" w:line="240" w:lineRule="auto"/>
        <w:rPr>
          <w:rFonts w:cs="Arial"/>
          <w:lang w:eastAsia="en-GB"/>
        </w:rPr>
      </w:pPr>
      <w:r w:rsidRPr="007154CF">
        <w:rPr>
          <w:rFonts w:cs="Arial"/>
          <w:lang w:eastAsia="en-GB"/>
        </w:rPr>
        <w:lastRenderedPageBreak/>
        <w:t xml:space="preserve">Worked example </w:t>
      </w:r>
      <w:r w:rsidR="00B5720A" w:rsidRPr="007154CF">
        <w:rPr>
          <w:rFonts w:cs="Arial"/>
          <w:lang w:eastAsia="en-GB"/>
        </w:rPr>
        <w:t>–</w:t>
      </w:r>
      <w:r w:rsidRPr="007154CF">
        <w:rPr>
          <w:rFonts w:cs="Arial"/>
          <w:lang w:eastAsia="en-GB"/>
        </w:rPr>
        <w:t xml:space="preserve"> </w:t>
      </w:r>
      <w:r w:rsidR="00B5720A" w:rsidRPr="007154CF">
        <w:rPr>
          <w:rFonts w:cs="Arial"/>
          <w:lang w:eastAsia="en-GB"/>
        </w:rPr>
        <w:t xml:space="preserve">using a </w:t>
      </w:r>
      <w:r w:rsidRPr="007154CF">
        <w:rPr>
          <w:rFonts w:cs="Arial"/>
          <w:lang w:eastAsia="en-GB"/>
        </w:rPr>
        <w:t>ratio</w:t>
      </w:r>
    </w:p>
    <w:p w14:paraId="572FB8E5" w14:textId="03FE46E8" w:rsidR="001267C8" w:rsidRPr="007154CF" w:rsidRDefault="001267C8" w:rsidP="000344CF">
      <w:pPr>
        <w:spacing w:before="100" w:beforeAutospacing="1" w:after="100" w:afterAutospacing="1" w:line="240" w:lineRule="auto"/>
        <w:jc w:val="right"/>
        <w:rPr>
          <w:rFonts w:ascii="Arial" w:hAnsi="Arial" w:cs="Arial"/>
        </w:rPr>
      </w:pPr>
      <w:r w:rsidRPr="007154CF">
        <w:rPr>
          <w:rFonts w:ascii="Arial" w:hAnsi="Arial" w:cs="Arial"/>
          <w:noProof/>
        </w:rPr>
        <w:drawing>
          <wp:anchor distT="0" distB="180340" distL="114300" distR="114300" simplePos="0" relativeHeight="251664399" behindDoc="0" locked="0" layoutInCell="1" allowOverlap="1" wp14:anchorId="120D08FD" wp14:editId="1C45A215">
            <wp:simplePos x="0" y="0"/>
            <wp:positionH relativeFrom="column">
              <wp:posOffset>194310</wp:posOffset>
            </wp:positionH>
            <wp:positionV relativeFrom="paragraph">
              <wp:posOffset>17780</wp:posOffset>
            </wp:positionV>
            <wp:extent cx="5731200" cy="4572000"/>
            <wp:effectExtent l="19050" t="19050" r="22225" b="19050"/>
            <wp:wrapTopAndBottom/>
            <wp:docPr id="2135283477"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83477" name="Picture 1" descr="Question paper extract "/>
                    <pic:cNvPicPr/>
                  </pic:nvPicPr>
                  <pic:blipFill>
                    <a:blip r:embed="rId32">
                      <a:extLst>
                        <a:ext uri="{28A0092B-C50C-407E-A947-70E740481C1C}">
                          <a14:useLocalDpi xmlns:a14="http://schemas.microsoft.com/office/drawing/2010/main" val="0"/>
                        </a:ext>
                      </a:extLst>
                    </a:blip>
                    <a:stretch>
                      <a:fillRect/>
                    </a:stretch>
                  </pic:blipFill>
                  <pic:spPr>
                    <a:xfrm>
                      <a:off x="0" y="0"/>
                      <a:ext cx="5731200" cy="457200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rPr>
        <w:t>J260/02 June 2018 Q4 (d)</w:t>
      </w:r>
    </w:p>
    <w:p w14:paraId="749707EB" w14:textId="77777777" w:rsidR="001267C8" w:rsidRPr="007154CF" w:rsidRDefault="001267C8" w:rsidP="007C3272">
      <w:pPr>
        <w:pStyle w:val="ListParagraph"/>
        <w:numPr>
          <w:ilvl w:val="0"/>
          <w:numId w:val="47"/>
        </w:numPr>
        <w:spacing w:before="120" w:after="120" w:line="240" w:lineRule="auto"/>
        <w:ind w:hanging="357"/>
        <w:rPr>
          <w:rFonts w:cs="Arial"/>
        </w:rPr>
      </w:pPr>
      <w:r w:rsidRPr="007154CF">
        <w:rPr>
          <w:rFonts w:cs="Arial"/>
        </w:rPr>
        <w:t xml:space="preserve">Using proportional reasoning: </w:t>
      </w:r>
    </w:p>
    <w:p w14:paraId="6117B589" w14:textId="77777777" w:rsidR="001267C8" w:rsidRPr="007154CF" w:rsidRDefault="001267C8" w:rsidP="007C3272">
      <w:pPr>
        <w:pStyle w:val="ListParagraph"/>
        <w:numPr>
          <w:ilvl w:val="1"/>
          <w:numId w:val="47"/>
        </w:numPr>
        <w:spacing w:before="120" w:after="120" w:line="240" w:lineRule="auto"/>
        <w:ind w:left="709" w:hanging="357"/>
        <w:rPr>
          <w:rFonts w:cs="Arial"/>
        </w:rPr>
      </w:pPr>
      <w:r w:rsidRPr="007154CF">
        <w:rPr>
          <w:rFonts w:cs="Arial"/>
        </w:rPr>
        <w:t>10.0</w:t>
      </w:r>
      <w:r w:rsidRPr="007154CF">
        <w:rPr>
          <w:rFonts w:cs="Arial"/>
          <w:sz w:val="12"/>
          <w:szCs w:val="12"/>
        </w:rPr>
        <w:t xml:space="preserve"> </w:t>
      </w:r>
      <w:r w:rsidRPr="007154CF">
        <w:rPr>
          <w:rFonts w:cs="Arial"/>
        </w:rPr>
        <w:t xml:space="preserve">g of copper </w:t>
      </w:r>
      <w:proofErr w:type="spellStart"/>
      <w:r w:rsidRPr="007154CF">
        <w:rPr>
          <w:rFonts w:cs="Arial"/>
        </w:rPr>
        <w:t>sulfate</w:t>
      </w:r>
      <w:proofErr w:type="spellEnd"/>
      <w:r w:rsidRPr="007154CF">
        <w:rPr>
          <w:rFonts w:cs="Arial"/>
        </w:rPr>
        <w:t xml:space="preserve"> requires 4.0</w:t>
      </w:r>
      <w:r w:rsidRPr="007154CF">
        <w:rPr>
          <w:rFonts w:cs="Arial"/>
          <w:sz w:val="12"/>
          <w:szCs w:val="12"/>
        </w:rPr>
        <w:t xml:space="preserve"> </w:t>
      </w:r>
      <w:r w:rsidRPr="007154CF">
        <w:rPr>
          <w:rFonts w:cs="Arial"/>
        </w:rPr>
        <w:t>g of copper oxide</w:t>
      </w:r>
    </w:p>
    <w:p w14:paraId="659C29A6" w14:textId="77777777" w:rsidR="001267C8" w:rsidRPr="007154CF" w:rsidRDefault="001267C8" w:rsidP="007C3272">
      <w:pPr>
        <w:pStyle w:val="ListParagraph"/>
        <w:numPr>
          <w:ilvl w:val="1"/>
          <w:numId w:val="47"/>
        </w:numPr>
        <w:spacing w:before="120" w:after="120" w:line="240" w:lineRule="auto"/>
        <w:ind w:left="709" w:hanging="357"/>
        <w:rPr>
          <w:rFonts w:cs="Arial"/>
        </w:rPr>
      </w:pPr>
      <w:r w:rsidRPr="007154CF">
        <w:rPr>
          <w:rFonts w:cs="Arial"/>
        </w:rPr>
        <w:t>100</w:t>
      </w:r>
      <w:r w:rsidRPr="007154CF">
        <w:rPr>
          <w:rFonts w:cs="Arial"/>
          <w:sz w:val="12"/>
          <w:szCs w:val="12"/>
        </w:rPr>
        <w:t xml:space="preserve"> </w:t>
      </w:r>
      <w:r w:rsidRPr="007154CF">
        <w:rPr>
          <w:rFonts w:cs="Arial"/>
        </w:rPr>
        <w:t xml:space="preserve">g of copper </w:t>
      </w:r>
      <w:proofErr w:type="spellStart"/>
      <w:r w:rsidRPr="007154CF">
        <w:rPr>
          <w:rFonts w:cs="Arial"/>
        </w:rPr>
        <w:t>sulfate</w:t>
      </w:r>
      <w:proofErr w:type="spellEnd"/>
      <w:r w:rsidRPr="007154CF">
        <w:rPr>
          <w:rFonts w:cs="Arial"/>
        </w:rPr>
        <w:t xml:space="preserve"> requires 40</w:t>
      </w:r>
      <w:r w:rsidRPr="007154CF">
        <w:rPr>
          <w:rFonts w:cs="Arial"/>
          <w:sz w:val="12"/>
          <w:szCs w:val="12"/>
        </w:rPr>
        <w:t xml:space="preserve"> </w:t>
      </w:r>
      <w:r w:rsidRPr="007154CF">
        <w:rPr>
          <w:rFonts w:cs="Arial"/>
        </w:rPr>
        <w:t>g of copper oxide (multiplying by 10)</w:t>
      </w:r>
    </w:p>
    <w:p w14:paraId="32F6C030" w14:textId="56D5BF48" w:rsidR="001267C8" w:rsidRPr="007154CF" w:rsidRDefault="001267C8" w:rsidP="007C3272">
      <w:pPr>
        <w:pStyle w:val="ListParagraph"/>
        <w:numPr>
          <w:ilvl w:val="1"/>
          <w:numId w:val="47"/>
        </w:numPr>
        <w:spacing w:before="120" w:after="120" w:line="240" w:lineRule="auto"/>
        <w:ind w:left="709" w:hanging="357"/>
        <w:rPr>
          <w:rFonts w:cs="Arial"/>
        </w:rPr>
      </w:pPr>
      <w:r w:rsidRPr="007154CF">
        <w:rPr>
          <w:rFonts w:cs="Arial"/>
        </w:rPr>
        <w:t>1</w:t>
      </w:r>
      <w:r w:rsidR="00510729">
        <w:rPr>
          <w:rFonts w:cs="Arial"/>
        </w:rPr>
        <w:t xml:space="preserve"> </w:t>
      </w:r>
      <w:r w:rsidRPr="007154CF">
        <w:rPr>
          <w:rFonts w:cs="Arial"/>
        </w:rPr>
        <w:t>000</w:t>
      </w:r>
      <w:r w:rsidRPr="007154CF">
        <w:rPr>
          <w:rFonts w:cs="Arial"/>
          <w:sz w:val="12"/>
          <w:szCs w:val="12"/>
        </w:rPr>
        <w:t xml:space="preserve"> </w:t>
      </w:r>
      <w:r w:rsidRPr="007154CF">
        <w:rPr>
          <w:rFonts w:cs="Arial"/>
        </w:rPr>
        <w:t>g (1</w:t>
      </w:r>
      <w:r w:rsidRPr="007154CF">
        <w:rPr>
          <w:rFonts w:cs="Arial"/>
          <w:sz w:val="12"/>
          <w:szCs w:val="12"/>
        </w:rPr>
        <w:t xml:space="preserve"> </w:t>
      </w:r>
      <w:r w:rsidRPr="007154CF">
        <w:rPr>
          <w:rFonts w:cs="Arial"/>
        </w:rPr>
        <w:t xml:space="preserve">kg) of copper </w:t>
      </w:r>
      <w:proofErr w:type="spellStart"/>
      <w:r w:rsidRPr="007154CF">
        <w:rPr>
          <w:rFonts w:cs="Arial"/>
        </w:rPr>
        <w:t>sulfate</w:t>
      </w:r>
      <w:proofErr w:type="spellEnd"/>
      <w:r w:rsidRPr="007154CF">
        <w:rPr>
          <w:rFonts w:cs="Arial"/>
        </w:rPr>
        <w:t xml:space="preserve"> requires 400</w:t>
      </w:r>
      <w:r w:rsidRPr="007154CF">
        <w:rPr>
          <w:rFonts w:cs="Arial"/>
          <w:sz w:val="12"/>
          <w:szCs w:val="12"/>
        </w:rPr>
        <w:t xml:space="preserve"> </w:t>
      </w:r>
      <w:r w:rsidRPr="007154CF">
        <w:rPr>
          <w:rFonts w:cs="Arial"/>
        </w:rPr>
        <w:t>g or 0.4</w:t>
      </w:r>
      <w:r w:rsidRPr="007154CF">
        <w:rPr>
          <w:rFonts w:cs="Arial"/>
          <w:sz w:val="12"/>
          <w:szCs w:val="12"/>
        </w:rPr>
        <w:t xml:space="preserve"> </w:t>
      </w:r>
      <w:r w:rsidRPr="007154CF">
        <w:rPr>
          <w:rFonts w:cs="Arial"/>
        </w:rPr>
        <w:t>kg of copper oxide (multiplying by 100 and converting g to kg)</w:t>
      </w:r>
    </w:p>
    <w:p w14:paraId="3F37C715" w14:textId="77777777" w:rsidR="001267C8" w:rsidRPr="007154CF" w:rsidRDefault="001267C8" w:rsidP="007C3272">
      <w:pPr>
        <w:pStyle w:val="ListParagraph"/>
        <w:numPr>
          <w:ilvl w:val="1"/>
          <w:numId w:val="47"/>
        </w:numPr>
        <w:spacing w:before="120" w:after="120" w:line="240" w:lineRule="auto"/>
        <w:ind w:left="709" w:hanging="357"/>
        <w:rPr>
          <w:rFonts w:cs="Arial"/>
        </w:rPr>
      </w:pPr>
      <w:r w:rsidRPr="007154CF">
        <w:rPr>
          <w:rFonts w:cs="Arial"/>
        </w:rPr>
        <w:t>5</w:t>
      </w:r>
      <w:r w:rsidRPr="007154CF">
        <w:rPr>
          <w:rFonts w:cs="Arial"/>
          <w:sz w:val="12"/>
          <w:szCs w:val="12"/>
        </w:rPr>
        <w:t xml:space="preserve"> </w:t>
      </w:r>
      <w:r w:rsidRPr="007154CF">
        <w:rPr>
          <w:rFonts w:cs="Arial"/>
        </w:rPr>
        <w:t xml:space="preserve">kg of copper </w:t>
      </w:r>
      <w:proofErr w:type="spellStart"/>
      <w:r w:rsidRPr="007154CF">
        <w:rPr>
          <w:rFonts w:cs="Arial"/>
        </w:rPr>
        <w:t>sulfate</w:t>
      </w:r>
      <w:proofErr w:type="spellEnd"/>
      <w:r w:rsidRPr="007154CF">
        <w:rPr>
          <w:rFonts w:cs="Arial"/>
        </w:rPr>
        <w:t xml:space="preserve"> requires or 2</w:t>
      </w:r>
      <w:r w:rsidRPr="007154CF">
        <w:rPr>
          <w:rFonts w:cs="Arial"/>
          <w:sz w:val="12"/>
          <w:szCs w:val="12"/>
        </w:rPr>
        <w:t xml:space="preserve"> </w:t>
      </w:r>
      <w:r w:rsidRPr="007154CF">
        <w:rPr>
          <w:rFonts w:cs="Arial"/>
        </w:rPr>
        <w:t xml:space="preserve">kg of copper oxide (multiplying by 5) </w:t>
      </w:r>
    </w:p>
    <w:p w14:paraId="59DD3BB5" w14:textId="6D46CDF7" w:rsidR="001267C8" w:rsidRPr="007154CF" w:rsidRDefault="001267C8" w:rsidP="007C3272">
      <w:pPr>
        <w:pStyle w:val="ListParagraph"/>
        <w:numPr>
          <w:ilvl w:val="0"/>
          <w:numId w:val="47"/>
        </w:numPr>
        <w:spacing w:before="120" w:after="120" w:line="240" w:lineRule="auto"/>
        <w:ind w:hanging="357"/>
        <w:rPr>
          <w:rFonts w:cs="Arial"/>
        </w:rPr>
      </w:pPr>
      <w:r w:rsidRPr="007154CF">
        <w:rPr>
          <w:rFonts w:cs="Arial"/>
        </w:rPr>
        <w:t xml:space="preserve">As students become more proficient with proportional reasoning, they may not need to write out as many steps. This technique can also be used to work out or check an equation (see </w:t>
      </w:r>
      <w:hyperlink w:anchor="_Chapter_3_Algebra" w:history="1">
        <w:r w:rsidRPr="007154CF">
          <w:rPr>
            <w:rStyle w:val="Hyperlink"/>
            <w:rFonts w:cs="Arial"/>
          </w:rPr>
          <w:t>Chapter 3 Algebra</w:t>
        </w:r>
      </w:hyperlink>
      <w:r w:rsidRPr="007154CF">
        <w:rPr>
          <w:rFonts w:cs="Arial"/>
        </w:rPr>
        <w:t xml:space="preserve">). </w:t>
      </w:r>
    </w:p>
    <w:p w14:paraId="174868BF" w14:textId="77777777" w:rsidR="001267C8" w:rsidRPr="007154CF" w:rsidRDefault="001267C8" w:rsidP="007C3272">
      <w:pPr>
        <w:pStyle w:val="ListParagraph"/>
        <w:numPr>
          <w:ilvl w:val="0"/>
          <w:numId w:val="47"/>
        </w:numPr>
        <w:spacing w:before="120" w:after="120" w:line="240" w:lineRule="auto"/>
        <w:ind w:hanging="357"/>
        <w:rPr>
          <w:rFonts w:cs="Arial"/>
        </w:rPr>
      </w:pPr>
      <w:r w:rsidRPr="007154CF">
        <w:rPr>
          <w:rFonts w:cs="Arial"/>
        </w:rPr>
        <w:t>Using a ratio approach, we are told that 10.0</w:t>
      </w:r>
      <w:r w:rsidRPr="007154CF">
        <w:rPr>
          <w:rFonts w:cs="Arial"/>
          <w:sz w:val="12"/>
          <w:szCs w:val="12"/>
        </w:rPr>
        <w:t xml:space="preserve"> </w:t>
      </w:r>
      <w:r w:rsidRPr="007154CF">
        <w:rPr>
          <w:rFonts w:cs="Arial"/>
        </w:rPr>
        <w:t xml:space="preserve">g of copper </w:t>
      </w:r>
      <w:proofErr w:type="spellStart"/>
      <w:r w:rsidRPr="007154CF">
        <w:rPr>
          <w:rFonts w:cs="Arial"/>
        </w:rPr>
        <w:t>sulfate</w:t>
      </w:r>
      <w:proofErr w:type="spellEnd"/>
      <w:r w:rsidRPr="007154CF">
        <w:rPr>
          <w:rFonts w:cs="Arial"/>
        </w:rPr>
        <w:t xml:space="preserve"> requires 4.0</w:t>
      </w:r>
      <w:r w:rsidRPr="007154CF">
        <w:rPr>
          <w:rFonts w:cs="Arial"/>
          <w:sz w:val="12"/>
          <w:szCs w:val="12"/>
        </w:rPr>
        <w:t xml:space="preserve"> </w:t>
      </w:r>
      <w:r w:rsidRPr="007154CF">
        <w:rPr>
          <w:rFonts w:cs="Arial"/>
        </w:rPr>
        <w:t xml:space="preserve">g of copper oxide so the ratio copper oxide : copper sulphate = 4 : 10 = 2 : 5 </w:t>
      </w:r>
    </w:p>
    <w:p w14:paraId="4FE720A2" w14:textId="57A5246E" w:rsidR="001267C8" w:rsidRPr="007154CF" w:rsidRDefault="001267C8" w:rsidP="007C3272">
      <w:pPr>
        <w:pStyle w:val="ListParagraph"/>
        <w:numPr>
          <w:ilvl w:val="0"/>
          <w:numId w:val="47"/>
        </w:numPr>
        <w:spacing w:before="120" w:after="120" w:line="240" w:lineRule="auto"/>
        <w:ind w:hanging="357"/>
        <w:rPr>
          <w:rFonts w:cs="Arial"/>
        </w:rPr>
      </w:pPr>
      <w:r w:rsidRPr="007154CF">
        <w:rPr>
          <w:rFonts w:cs="Arial"/>
        </w:rPr>
        <w:t>Ratios are often between quantities of the same units</w:t>
      </w:r>
      <w:r w:rsidR="00B847A5">
        <w:rPr>
          <w:rFonts w:cs="Arial"/>
        </w:rPr>
        <w:t>. Where this is the case,</w:t>
      </w:r>
      <w:r w:rsidRPr="007154CF">
        <w:rPr>
          <w:rFonts w:cs="Arial"/>
        </w:rPr>
        <w:t xml:space="preserve"> </w:t>
      </w:r>
      <w:r w:rsidR="00671863">
        <w:rPr>
          <w:rFonts w:cs="Arial"/>
        </w:rPr>
        <w:t>the</w:t>
      </w:r>
      <w:r w:rsidRPr="007154CF">
        <w:rPr>
          <w:rFonts w:cs="Arial"/>
        </w:rPr>
        <w:t xml:space="preserve"> ratio is unitless.</w:t>
      </w:r>
    </w:p>
    <w:p w14:paraId="697B54BF" w14:textId="4C6E7A50" w:rsidR="000173A4" w:rsidRPr="007154CF" w:rsidRDefault="000173A4" w:rsidP="00CA6B53">
      <w:pPr>
        <w:pStyle w:val="Heading4"/>
        <w:spacing w:before="100" w:beforeAutospacing="1" w:after="100" w:afterAutospacing="1" w:line="240" w:lineRule="auto"/>
        <w:rPr>
          <w:rFonts w:cs="Arial"/>
        </w:rPr>
      </w:pPr>
      <w:r w:rsidRPr="007154CF">
        <w:rPr>
          <w:rFonts w:cs="Arial"/>
        </w:rPr>
        <w:t>Common errors – ratios</w:t>
      </w:r>
    </w:p>
    <w:p w14:paraId="7F217419" w14:textId="726E371B" w:rsidR="00D27075" w:rsidRPr="007154CF" w:rsidRDefault="00D27075" w:rsidP="00CA6B53">
      <w:pPr>
        <w:spacing w:before="100" w:beforeAutospacing="1" w:after="100" w:afterAutospacing="1" w:line="240" w:lineRule="auto"/>
        <w:rPr>
          <w:rFonts w:ascii="Arial" w:hAnsi="Arial" w:cs="Arial"/>
        </w:rPr>
      </w:pPr>
      <w:r w:rsidRPr="007154CF">
        <w:rPr>
          <w:rFonts w:ascii="Arial" w:hAnsi="Arial" w:cs="Arial"/>
        </w:rPr>
        <w:t>Students can have difficulty in identifying the correct values to use</w:t>
      </w:r>
      <w:r w:rsidR="00072E24" w:rsidRPr="007154CF">
        <w:rPr>
          <w:rFonts w:ascii="Arial" w:hAnsi="Arial" w:cs="Arial"/>
        </w:rPr>
        <w:t>, leading to a range of incorrect calculations using the values in questions.</w:t>
      </w:r>
    </w:p>
    <w:p w14:paraId="3B98F615" w14:textId="77777777" w:rsidR="003C4ECB" w:rsidRPr="007154CF" w:rsidRDefault="003C4ECB" w:rsidP="00CA6B53">
      <w:pPr>
        <w:pStyle w:val="Heading4"/>
        <w:spacing w:before="100" w:beforeAutospacing="1" w:after="100" w:afterAutospacing="1" w:line="240" w:lineRule="auto"/>
        <w:rPr>
          <w:rFonts w:cs="Arial"/>
        </w:rPr>
      </w:pPr>
      <w:r w:rsidRPr="007154CF">
        <w:rPr>
          <w:rFonts w:cs="Arial"/>
        </w:rPr>
        <w:lastRenderedPageBreak/>
        <w:t>Teaching tip - ratio</w:t>
      </w:r>
    </w:p>
    <w:p w14:paraId="7625572C" w14:textId="65F2C630" w:rsidR="003C4ECB" w:rsidRPr="007154CF" w:rsidRDefault="003C4ECB" w:rsidP="00CA6B53">
      <w:pPr>
        <w:spacing w:before="100" w:beforeAutospacing="1" w:after="100" w:afterAutospacing="1" w:line="240" w:lineRule="auto"/>
        <w:rPr>
          <w:rFonts w:ascii="Arial" w:hAnsi="Arial" w:cs="Arial"/>
        </w:rPr>
      </w:pPr>
      <w:r w:rsidRPr="007154CF">
        <w:rPr>
          <w:rFonts w:ascii="Arial" w:hAnsi="Arial" w:cs="Arial"/>
        </w:rPr>
        <w:t>It might help students to consider something more familiar like making a glass of squash. The instructions are to add 200</w:t>
      </w:r>
      <w:r w:rsidRPr="007154CF">
        <w:rPr>
          <w:rFonts w:ascii="Arial" w:hAnsi="Arial" w:cs="Arial"/>
          <w:sz w:val="12"/>
          <w:szCs w:val="12"/>
        </w:rPr>
        <w:t xml:space="preserve"> </w:t>
      </w:r>
      <w:r w:rsidR="00AA520C">
        <w:rPr>
          <w:rFonts w:ascii="Arial" w:hAnsi="Arial" w:cs="Arial"/>
        </w:rPr>
        <w:t>cm</w:t>
      </w:r>
      <w:r w:rsidR="00AA520C">
        <w:rPr>
          <w:rFonts w:ascii="Arial" w:hAnsi="Arial" w:cs="Arial"/>
          <w:vertAlign w:val="superscript"/>
        </w:rPr>
        <w:t>3</w:t>
      </w:r>
      <w:r w:rsidRPr="007154CF">
        <w:rPr>
          <w:rFonts w:ascii="Arial" w:hAnsi="Arial" w:cs="Arial"/>
        </w:rPr>
        <w:t xml:space="preserve"> of water to 50</w:t>
      </w:r>
      <w:r w:rsidRPr="007154CF">
        <w:rPr>
          <w:rFonts w:ascii="Arial" w:hAnsi="Arial" w:cs="Arial"/>
          <w:sz w:val="12"/>
          <w:szCs w:val="12"/>
        </w:rPr>
        <w:t xml:space="preserve"> </w:t>
      </w:r>
      <w:r w:rsidR="00AA520C">
        <w:rPr>
          <w:rFonts w:ascii="Arial" w:hAnsi="Arial" w:cs="Arial"/>
        </w:rPr>
        <w:t>cm</w:t>
      </w:r>
      <w:r w:rsidR="00AA520C">
        <w:rPr>
          <w:rFonts w:ascii="Arial" w:hAnsi="Arial" w:cs="Arial"/>
          <w:vertAlign w:val="superscript"/>
        </w:rPr>
        <w:t>3</w:t>
      </w:r>
      <w:r w:rsidRPr="007154CF">
        <w:rPr>
          <w:rFonts w:ascii="Arial" w:hAnsi="Arial" w:cs="Arial"/>
        </w:rPr>
        <w:t xml:space="preserve"> of cordial. They want to make a 1 litre jug of squash – how much cordial and how much water should they use?</w:t>
      </w:r>
    </w:p>
    <w:p w14:paraId="118E2122" w14:textId="77777777" w:rsidR="003C4ECB" w:rsidRPr="007154CF" w:rsidRDefault="003C4ECB" w:rsidP="00CA6B53">
      <w:pPr>
        <w:spacing w:before="100" w:beforeAutospacing="1" w:after="100" w:afterAutospacing="1" w:line="240" w:lineRule="auto"/>
        <w:rPr>
          <w:rFonts w:ascii="Arial" w:hAnsi="Arial" w:cs="Arial"/>
        </w:rPr>
      </w:pPr>
      <w:r w:rsidRPr="007154CF">
        <w:rPr>
          <w:rFonts w:ascii="Arial" w:hAnsi="Arial" w:cs="Arial"/>
        </w:rPr>
        <w:t>A proportional reasoning approach can be used for this type of problem:</w:t>
      </w:r>
    </w:p>
    <w:p w14:paraId="1499C96E" w14:textId="225CEF3A" w:rsidR="003C4ECB" w:rsidRPr="007154CF" w:rsidRDefault="003C4ECB" w:rsidP="007C3272">
      <w:pPr>
        <w:pStyle w:val="ListParagraph"/>
        <w:numPr>
          <w:ilvl w:val="0"/>
          <w:numId w:val="7"/>
        </w:numPr>
        <w:spacing w:before="100" w:beforeAutospacing="1" w:after="100" w:afterAutospacing="1" w:line="240" w:lineRule="auto"/>
        <w:rPr>
          <w:rFonts w:cs="Arial"/>
        </w:rPr>
      </w:pPr>
      <w:r w:rsidRPr="007154CF">
        <w:rPr>
          <w:rFonts w:cs="Arial"/>
        </w:rPr>
        <w:t>250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 xml:space="preserve"> of squash requires 50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of cordial mixed with 200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 xml:space="preserve"> of water </w:t>
      </w:r>
    </w:p>
    <w:p w14:paraId="6AD13DA7" w14:textId="56D96980" w:rsidR="003C4ECB" w:rsidRPr="007154CF" w:rsidRDefault="003C4ECB" w:rsidP="007C3272">
      <w:pPr>
        <w:pStyle w:val="ListParagraph"/>
        <w:numPr>
          <w:ilvl w:val="0"/>
          <w:numId w:val="7"/>
        </w:numPr>
        <w:spacing w:before="100" w:beforeAutospacing="1" w:after="100" w:afterAutospacing="1" w:line="240" w:lineRule="auto"/>
        <w:rPr>
          <w:rFonts w:cs="Arial"/>
        </w:rPr>
      </w:pPr>
      <w:r w:rsidRPr="007154CF">
        <w:rPr>
          <w:rFonts w:cs="Arial"/>
        </w:rPr>
        <w:t>500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 xml:space="preserve"> of squash requires 100</w:t>
      </w:r>
      <w:r w:rsidRPr="007154CF">
        <w:rPr>
          <w:rFonts w:cs="Arial"/>
          <w:sz w:val="12"/>
          <w:szCs w:val="12"/>
        </w:rPr>
        <w:t xml:space="preserve"> </w:t>
      </w:r>
      <w:r w:rsidR="00876254" w:rsidRPr="00876254">
        <w:rPr>
          <w:rFonts w:cs="Arial"/>
        </w:rPr>
        <w:t>cm3</w:t>
      </w:r>
      <w:r w:rsidR="00876254">
        <w:rPr>
          <w:rFonts w:cs="Arial"/>
        </w:rPr>
        <w:t xml:space="preserve"> </w:t>
      </w:r>
      <w:r w:rsidRPr="00876254">
        <w:rPr>
          <w:rFonts w:cs="Arial"/>
        </w:rPr>
        <w:t>of</w:t>
      </w:r>
      <w:r w:rsidRPr="007154CF">
        <w:rPr>
          <w:rFonts w:cs="Arial"/>
        </w:rPr>
        <w:t xml:space="preserve"> cordial mixed with 400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of water</w:t>
      </w:r>
    </w:p>
    <w:p w14:paraId="78370E73" w14:textId="48410792" w:rsidR="003C4ECB" w:rsidRPr="007154CF" w:rsidRDefault="003C4ECB" w:rsidP="00972BD2">
      <w:pPr>
        <w:pStyle w:val="ListParagraph"/>
        <w:numPr>
          <w:ilvl w:val="0"/>
          <w:numId w:val="7"/>
        </w:numPr>
        <w:spacing w:before="100" w:beforeAutospacing="1" w:after="100" w:afterAutospacing="1" w:line="240" w:lineRule="auto"/>
        <w:rPr>
          <w:rFonts w:cs="Arial"/>
        </w:rPr>
      </w:pPr>
      <w:r w:rsidRPr="007154CF">
        <w:rPr>
          <w:rFonts w:cs="Arial"/>
        </w:rPr>
        <w:t>1</w:t>
      </w:r>
      <w:r w:rsidRPr="007154CF">
        <w:rPr>
          <w:rFonts w:cs="Arial"/>
          <w:sz w:val="12"/>
          <w:szCs w:val="12"/>
        </w:rPr>
        <w:t xml:space="preserve"> </w:t>
      </w:r>
      <w:r w:rsidRPr="007154CF">
        <w:rPr>
          <w:rFonts w:cs="Arial"/>
          <w:i/>
          <w:iCs/>
        </w:rPr>
        <w:t>l</w:t>
      </w:r>
      <w:r w:rsidRPr="007154CF">
        <w:rPr>
          <w:rFonts w:cs="Arial"/>
        </w:rPr>
        <w:t xml:space="preserve"> (1</w:t>
      </w:r>
      <w:r w:rsidR="00234125">
        <w:rPr>
          <w:rFonts w:cs="Arial"/>
        </w:rPr>
        <w:t xml:space="preserve"> </w:t>
      </w:r>
      <w:r w:rsidRPr="007154CF">
        <w:rPr>
          <w:rFonts w:cs="Arial"/>
        </w:rPr>
        <w:t>000</w:t>
      </w:r>
      <w:r w:rsidR="00375F13">
        <w:rPr>
          <w:rFonts w:cs="Arial"/>
        </w:rPr>
        <w:t xml:space="preserve"> </w:t>
      </w:r>
      <w:r w:rsidR="00AA520C">
        <w:rPr>
          <w:rFonts w:cs="Arial"/>
        </w:rPr>
        <w:t>cm</w:t>
      </w:r>
      <w:r w:rsidR="00AA520C">
        <w:rPr>
          <w:rFonts w:cs="Arial"/>
          <w:vertAlign w:val="superscript"/>
        </w:rPr>
        <w:t>3</w:t>
      </w:r>
      <w:r w:rsidRPr="007154CF">
        <w:rPr>
          <w:rFonts w:cs="Arial"/>
        </w:rPr>
        <w:t>) of squash requires 200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 xml:space="preserve"> of cordial mixed with 800</w:t>
      </w:r>
      <w:r w:rsidRPr="007154CF">
        <w:rPr>
          <w:rFonts w:cs="Arial"/>
          <w:sz w:val="12"/>
          <w:szCs w:val="12"/>
        </w:rPr>
        <w:t xml:space="preserve"> </w:t>
      </w:r>
      <w:r w:rsidR="00AA520C">
        <w:rPr>
          <w:rFonts w:cs="Arial"/>
        </w:rPr>
        <w:t>cm</w:t>
      </w:r>
      <w:r w:rsidR="00AA520C">
        <w:rPr>
          <w:rFonts w:cs="Arial"/>
          <w:vertAlign w:val="superscript"/>
        </w:rPr>
        <w:t>3</w:t>
      </w:r>
      <w:r w:rsidRPr="007154CF">
        <w:rPr>
          <w:rFonts w:cs="Arial"/>
        </w:rPr>
        <w:t xml:space="preserve"> of water.</w:t>
      </w:r>
    </w:p>
    <w:p w14:paraId="7332496F" w14:textId="77777777" w:rsidR="003C4ECB" w:rsidRPr="007154CF" w:rsidRDefault="003C4ECB" w:rsidP="00CA6B53">
      <w:pPr>
        <w:spacing w:before="100" w:beforeAutospacing="1" w:after="100" w:afterAutospacing="1" w:line="240" w:lineRule="auto"/>
        <w:rPr>
          <w:rFonts w:ascii="Arial" w:hAnsi="Arial" w:cs="Arial"/>
        </w:rPr>
      </w:pPr>
      <w:r w:rsidRPr="007154CF">
        <w:rPr>
          <w:rFonts w:ascii="Arial" w:hAnsi="Arial" w:cs="Arial"/>
        </w:rPr>
        <w:t>Using ratio notation:</w:t>
      </w:r>
    </w:p>
    <w:p w14:paraId="6B382AAC" w14:textId="66FDE84D" w:rsidR="003C4ECB" w:rsidRPr="007154CF" w:rsidRDefault="003C4ECB" w:rsidP="000C5F58">
      <w:pPr>
        <w:pStyle w:val="ListParagraph"/>
        <w:numPr>
          <w:ilvl w:val="0"/>
          <w:numId w:val="6"/>
        </w:numPr>
        <w:spacing w:before="100" w:beforeAutospacing="1" w:after="100" w:afterAutospacing="1" w:line="240" w:lineRule="auto"/>
        <w:rPr>
          <w:rFonts w:cs="Arial"/>
        </w:rPr>
      </w:pPr>
      <w:r w:rsidRPr="007154CF">
        <w:rPr>
          <w:rFonts w:cs="Arial"/>
        </w:rPr>
        <w:t>Cordial : water = 50</w:t>
      </w:r>
      <w:r w:rsidR="00E3508D">
        <w:rPr>
          <w:rFonts w:cs="Arial"/>
        </w:rPr>
        <w:t xml:space="preserve"> </w:t>
      </w:r>
      <w:r w:rsidRPr="007154CF">
        <w:rPr>
          <w:rFonts w:cs="Arial"/>
        </w:rPr>
        <w:t>:</w:t>
      </w:r>
      <w:r w:rsidR="00E3508D">
        <w:rPr>
          <w:rFonts w:cs="Arial"/>
        </w:rPr>
        <w:t xml:space="preserve"> </w:t>
      </w:r>
      <w:r w:rsidRPr="007154CF">
        <w:rPr>
          <w:rFonts w:cs="Arial"/>
        </w:rPr>
        <w:t>200 = 1 : 4</w:t>
      </w:r>
    </w:p>
    <w:p w14:paraId="64C9F25B" w14:textId="2E44767D" w:rsidR="003C4ECB" w:rsidRPr="007154CF" w:rsidRDefault="003C4ECB" w:rsidP="00CA6B53">
      <w:pPr>
        <w:spacing w:before="100" w:beforeAutospacing="1" w:after="100" w:afterAutospacing="1" w:line="240" w:lineRule="auto"/>
        <w:rPr>
          <w:rFonts w:ascii="Arial" w:hAnsi="Arial" w:cs="Arial"/>
        </w:rPr>
      </w:pPr>
      <w:r w:rsidRPr="007154CF">
        <w:rPr>
          <w:rFonts w:ascii="Arial" w:hAnsi="Arial" w:cs="Arial"/>
        </w:rPr>
        <w:t>This idea can then be applied to a chemistry ‘recipe’.</w:t>
      </w:r>
    </w:p>
    <w:p w14:paraId="70DBB7FF" w14:textId="77777777" w:rsidR="001267C8" w:rsidRPr="007154CF" w:rsidRDefault="001267C8" w:rsidP="00CA6B53">
      <w:pPr>
        <w:pStyle w:val="Heading3"/>
        <w:spacing w:before="100" w:beforeAutospacing="1" w:after="100" w:afterAutospacing="1" w:line="240" w:lineRule="auto"/>
        <w:rPr>
          <w:rFonts w:cs="Arial"/>
        </w:rPr>
      </w:pPr>
      <w:bookmarkStart w:id="33" w:name="_Toc213330559"/>
      <w:r w:rsidRPr="007154CF">
        <w:rPr>
          <w:rFonts w:cs="Arial"/>
        </w:rPr>
        <w:t>Surface area to volume ratio</w:t>
      </w:r>
      <w:bookmarkEnd w:id="33"/>
    </w:p>
    <w:p w14:paraId="0EE5CA46" w14:textId="1A5EC6EF" w:rsidR="00072E24"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t xml:space="preserve">Surface area to volume ratio is treated as a unitless at GCSE, although students should ensure that the volume and surface area both use the same units for length. </w:t>
      </w:r>
      <w:r w:rsidR="00465F9A" w:rsidRPr="007154CF">
        <w:rPr>
          <w:rFonts w:ascii="Arial" w:hAnsi="Arial" w:cs="Arial"/>
        </w:rPr>
        <w:t>Area and volume calculations may have been developed since Key Stage 2</w:t>
      </w:r>
      <w:r w:rsidR="00371CEB" w:rsidRPr="007154CF">
        <w:rPr>
          <w:rFonts w:ascii="Arial" w:hAnsi="Arial" w:cs="Arial"/>
        </w:rPr>
        <w:t xml:space="preserve">. However, surface area to volume ratio has </w:t>
      </w:r>
      <w:r w:rsidR="00E10900">
        <w:rPr>
          <w:rFonts w:ascii="Arial" w:hAnsi="Arial" w:cs="Arial"/>
        </w:rPr>
        <w:t>some specific</w:t>
      </w:r>
      <w:r w:rsidR="00371CEB" w:rsidRPr="007154CF">
        <w:rPr>
          <w:rFonts w:ascii="Arial" w:hAnsi="Arial" w:cs="Arial"/>
        </w:rPr>
        <w:t xml:space="preserve"> </w:t>
      </w:r>
      <w:r w:rsidR="00E10900">
        <w:rPr>
          <w:rFonts w:ascii="Arial" w:hAnsi="Arial" w:cs="Arial"/>
        </w:rPr>
        <w:t>applications</w:t>
      </w:r>
      <w:r w:rsidR="00371CEB" w:rsidRPr="007154CF">
        <w:rPr>
          <w:rFonts w:ascii="Arial" w:hAnsi="Arial" w:cs="Arial"/>
        </w:rPr>
        <w:t xml:space="preserve"> within </w:t>
      </w:r>
      <w:r w:rsidR="00E10900">
        <w:rPr>
          <w:rFonts w:ascii="Arial" w:hAnsi="Arial" w:cs="Arial"/>
        </w:rPr>
        <w:t xml:space="preserve">GCSE </w:t>
      </w:r>
      <w:r w:rsidR="00371CEB" w:rsidRPr="007154CF">
        <w:rPr>
          <w:rFonts w:ascii="Arial" w:hAnsi="Arial" w:cs="Arial"/>
        </w:rPr>
        <w:t xml:space="preserve">science. These include considering organism size and </w:t>
      </w:r>
      <w:r w:rsidR="000F7743" w:rsidRPr="007154CF">
        <w:rPr>
          <w:rFonts w:ascii="Arial" w:hAnsi="Arial" w:cs="Arial"/>
        </w:rPr>
        <w:t>transport, exchange surfaces (lungs, kidneys, gills etc.)</w:t>
      </w:r>
      <w:r w:rsidR="00823AAA" w:rsidRPr="007154CF">
        <w:rPr>
          <w:rFonts w:ascii="Arial" w:hAnsi="Arial" w:cs="Arial"/>
        </w:rPr>
        <w:t>, reactions rates</w:t>
      </w:r>
      <w:r w:rsidR="000F7743" w:rsidRPr="007154CF">
        <w:rPr>
          <w:rFonts w:ascii="Arial" w:hAnsi="Arial" w:cs="Arial"/>
        </w:rPr>
        <w:t xml:space="preserve"> and </w:t>
      </w:r>
      <w:r w:rsidR="00823AAA" w:rsidRPr="007154CF">
        <w:rPr>
          <w:rFonts w:ascii="Arial" w:hAnsi="Arial" w:cs="Arial"/>
        </w:rPr>
        <w:t>nanoparticles.</w:t>
      </w:r>
      <w:r w:rsidR="00465F9A" w:rsidRPr="007154CF">
        <w:rPr>
          <w:rFonts w:ascii="Arial" w:hAnsi="Arial" w:cs="Arial"/>
        </w:rPr>
        <w:t xml:space="preserve"> </w:t>
      </w:r>
      <w:r w:rsidR="00072E24" w:rsidRPr="007154CF">
        <w:rPr>
          <w:rFonts w:ascii="Arial" w:hAnsi="Arial" w:cs="Arial"/>
        </w:rPr>
        <w:t xml:space="preserve">Note that surface area and volume </w:t>
      </w:r>
      <w:r w:rsidR="00285353">
        <w:rPr>
          <w:rFonts w:ascii="Arial" w:hAnsi="Arial" w:cs="Arial"/>
        </w:rPr>
        <w:t>are</w:t>
      </w:r>
      <w:r w:rsidR="00285353" w:rsidRPr="007154CF">
        <w:rPr>
          <w:rFonts w:ascii="Arial" w:hAnsi="Arial" w:cs="Arial"/>
        </w:rPr>
        <w:t xml:space="preserve"> </w:t>
      </w:r>
      <w:r w:rsidR="00072E24" w:rsidRPr="007154CF">
        <w:rPr>
          <w:rFonts w:ascii="Arial" w:hAnsi="Arial" w:cs="Arial"/>
        </w:rPr>
        <w:t xml:space="preserve">discussed separately in </w:t>
      </w:r>
      <w:hyperlink w:anchor="_Volume_of_a" w:history="1">
        <w:r w:rsidR="00072E24" w:rsidRPr="007154CF">
          <w:rPr>
            <w:rStyle w:val="Hyperlink"/>
            <w:rFonts w:ascii="Arial" w:hAnsi="Arial" w:cs="Arial"/>
          </w:rPr>
          <w:t>Chapter 5 - Geometry</w:t>
        </w:r>
      </w:hyperlink>
      <w:r w:rsidR="00072E24" w:rsidRPr="007154CF">
        <w:rPr>
          <w:rFonts w:ascii="Arial" w:hAnsi="Arial" w:cs="Arial"/>
        </w:rPr>
        <w:t>.</w:t>
      </w:r>
    </w:p>
    <w:p w14:paraId="5856AF47" w14:textId="41027F7D" w:rsidR="001267C8" w:rsidRPr="007154CF" w:rsidRDefault="00972BD2" w:rsidP="003547A5">
      <w:pPr>
        <w:spacing w:before="100" w:beforeAutospacing="1" w:after="100" w:afterAutospacing="1" w:line="240" w:lineRule="auto"/>
        <w:jc w:val="right"/>
        <w:rPr>
          <w:rFonts w:ascii="Arial" w:hAnsi="Arial" w:cs="Arial"/>
        </w:rPr>
      </w:pPr>
      <w:bookmarkStart w:id="34" w:name="_Hlk167728695"/>
      <w:r w:rsidRPr="007154CF">
        <w:rPr>
          <w:rFonts w:ascii="Arial" w:hAnsi="Arial" w:cs="Arial"/>
          <w:noProof/>
        </w:rPr>
        <w:lastRenderedPageBreak/>
        <w:drawing>
          <wp:anchor distT="0" distB="180340" distL="114300" distR="114300" simplePos="0" relativeHeight="251665423" behindDoc="0" locked="0" layoutInCell="1" allowOverlap="1" wp14:anchorId="44404981" wp14:editId="0841057E">
            <wp:simplePos x="0" y="0"/>
            <wp:positionH relativeFrom="column">
              <wp:posOffset>194310</wp:posOffset>
            </wp:positionH>
            <wp:positionV relativeFrom="paragraph">
              <wp:posOffset>17780</wp:posOffset>
            </wp:positionV>
            <wp:extent cx="5731200" cy="4471200"/>
            <wp:effectExtent l="19050" t="19050" r="19050" b="14605"/>
            <wp:wrapTopAndBottom/>
            <wp:docPr id="894739192" name="Picture 1" descr="Question paper ex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39192" name="Picture 1" descr="Question paper extract"/>
                    <pic:cNvPicPr/>
                  </pic:nvPicPr>
                  <pic:blipFill>
                    <a:blip r:embed="rId33">
                      <a:extLst>
                        <a:ext uri="{28A0092B-C50C-407E-A947-70E740481C1C}">
                          <a14:useLocalDpi xmlns:a14="http://schemas.microsoft.com/office/drawing/2010/main" val="0"/>
                        </a:ext>
                      </a:extLst>
                    </a:blip>
                    <a:stretch>
                      <a:fillRect/>
                    </a:stretch>
                  </pic:blipFill>
                  <pic:spPr>
                    <a:xfrm>
                      <a:off x="0" y="0"/>
                      <a:ext cx="5731200" cy="4471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267C8" w:rsidRPr="007154CF">
        <w:rPr>
          <w:rFonts w:ascii="Arial" w:hAnsi="Arial" w:cs="Arial"/>
        </w:rPr>
        <w:t>J260/01 Sample question paper 6 (b)</w:t>
      </w:r>
    </w:p>
    <w:bookmarkEnd w:id="34"/>
    <w:p w14:paraId="108F1355" w14:textId="4622AF25" w:rsidR="001267C8" w:rsidRPr="003547A5" w:rsidRDefault="001267C8" w:rsidP="007C3272">
      <w:pPr>
        <w:pStyle w:val="ListParagraph"/>
        <w:numPr>
          <w:ilvl w:val="0"/>
          <w:numId w:val="70"/>
        </w:numPr>
        <w:spacing w:before="100" w:beforeAutospacing="1" w:after="100" w:afterAutospacing="1" w:line="240" w:lineRule="auto"/>
        <w:rPr>
          <w:rFonts w:cs="Arial"/>
        </w:rPr>
      </w:pPr>
      <w:r w:rsidRPr="003547A5">
        <w:rPr>
          <w:rFonts w:cs="Arial"/>
        </w:rPr>
        <w:t xml:space="preserve">So long as the </w:t>
      </w:r>
      <w:r w:rsidR="005B7E69" w:rsidRPr="003547A5">
        <w:rPr>
          <w:rFonts w:cs="Arial"/>
        </w:rPr>
        <w:t xml:space="preserve">length </w:t>
      </w:r>
      <w:r w:rsidRPr="003547A5">
        <w:rPr>
          <w:rFonts w:cs="Arial"/>
        </w:rPr>
        <w:t xml:space="preserve">units </w:t>
      </w:r>
      <w:r w:rsidR="00581313" w:rsidRPr="003547A5">
        <w:rPr>
          <w:rFonts w:cs="Arial"/>
        </w:rPr>
        <w:t>used in calculating the</w:t>
      </w:r>
      <w:r w:rsidRPr="003547A5">
        <w:rPr>
          <w:rFonts w:cs="Arial"/>
        </w:rPr>
        <w:t xml:space="preserve"> surface area and volume are the same, it is not necessary to convert them. </w:t>
      </w:r>
    </w:p>
    <w:p w14:paraId="0A351A23" w14:textId="6F6157DD" w:rsidR="001267C8" w:rsidRPr="003547A5" w:rsidRDefault="001267C8" w:rsidP="007C3272">
      <w:pPr>
        <w:pStyle w:val="ListParagraph"/>
        <w:numPr>
          <w:ilvl w:val="0"/>
          <w:numId w:val="70"/>
        </w:numPr>
        <w:spacing w:before="100" w:beforeAutospacing="1" w:after="100" w:afterAutospacing="1" w:line="240" w:lineRule="auto"/>
        <w:rPr>
          <w:rFonts w:cs="Arial"/>
        </w:rPr>
      </w:pPr>
      <w:r w:rsidRPr="003547A5">
        <w:rPr>
          <w:rFonts w:cs="Arial"/>
        </w:rPr>
        <w:t xml:space="preserve">For model A: </w:t>
      </w:r>
      <w:r w:rsidR="00B5720A" w:rsidRPr="003547A5">
        <w:rPr>
          <w:rFonts w:cs="Arial"/>
        </w:rPr>
        <w:tab/>
      </w:r>
      <w:r w:rsidR="00B5720A" w:rsidRPr="003547A5">
        <w:rPr>
          <w:rFonts w:cs="Arial"/>
        </w:rPr>
        <w:tab/>
      </w:r>
      <m:oMath>
        <m:r>
          <m:rPr>
            <m:sty m:val="p"/>
          </m:rPr>
          <w:rPr>
            <w:rFonts w:ascii="Cambria Math" w:hAnsi="Cambria Math" w:cs="Arial"/>
          </w:rPr>
          <m:t xml:space="preserve">Surface area : volume = </m:t>
        </m:r>
        <m:r>
          <w:rPr>
            <w:rFonts w:ascii="Cambria Math" w:hAnsi="Cambria Math" w:cs="Arial"/>
          </w:rPr>
          <m:t xml:space="preserve">24 :8 </m:t>
        </m:r>
        <m:r>
          <m:rPr>
            <m:sty m:val="p"/>
          </m:rPr>
          <w:rPr>
            <w:rFonts w:ascii="Cambria Math" w:hAnsi="Cambria Math" w:cs="Arial"/>
          </w:rPr>
          <m:t>=3 :1</m:t>
        </m:r>
      </m:oMath>
    </w:p>
    <w:p w14:paraId="38B05A3E" w14:textId="235CBD29" w:rsidR="001267C8" w:rsidRPr="003547A5" w:rsidRDefault="001267C8" w:rsidP="007C3272">
      <w:pPr>
        <w:pStyle w:val="ListParagraph"/>
        <w:numPr>
          <w:ilvl w:val="0"/>
          <w:numId w:val="70"/>
        </w:numPr>
        <w:spacing w:before="100" w:beforeAutospacing="1" w:after="100" w:afterAutospacing="1" w:line="240" w:lineRule="auto"/>
        <w:rPr>
          <w:rFonts w:cs="Arial"/>
        </w:rPr>
      </w:pPr>
      <w:r w:rsidRPr="003547A5">
        <w:rPr>
          <w:rFonts w:cs="Arial"/>
        </w:rPr>
        <w:t>For model B</w:t>
      </w:r>
      <w:r w:rsidR="00B5720A" w:rsidRPr="003547A5">
        <w:rPr>
          <w:rFonts w:cs="Arial"/>
        </w:rPr>
        <w:t>:</w:t>
      </w:r>
      <w:r w:rsidR="00B5720A" w:rsidRPr="003547A5">
        <w:rPr>
          <w:rFonts w:cs="Arial"/>
        </w:rPr>
        <w:tab/>
      </w:r>
      <w:r w:rsidR="00B5720A" w:rsidRPr="003547A5">
        <w:rPr>
          <w:rFonts w:cs="Arial"/>
        </w:rPr>
        <w:tab/>
      </w:r>
      <m:oMath>
        <m:r>
          <m:rPr>
            <m:sty m:val="p"/>
          </m:rPr>
          <w:rPr>
            <w:rFonts w:ascii="Cambria Math" w:hAnsi="Cambria Math" w:cs="Arial"/>
          </w:rPr>
          <m:t xml:space="preserve">Surface area : volume= </m:t>
        </m:r>
        <m:r>
          <w:rPr>
            <w:rFonts w:ascii="Cambria Math" w:hAnsi="Cambria Math" w:cs="Arial"/>
          </w:rPr>
          <m:t xml:space="preserve">48 :8 </m:t>
        </m:r>
        <m:r>
          <m:rPr>
            <m:sty m:val="p"/>
          </m:rPr>
          <w:rPr>
            <w:rFonts w:ascii="Cambria Math" w:hAnsi="Cambria Math" w:cs="Arial"/>
          </w:rPr>
          <m:t>=6 :1</m:t>
        </m:r>
      </m:oMath>
    </w:p>
    <w:p w14:paraId="63C27B42" w14:textId="77777777" w:rsidR="003547A5" w:rsidRPr="003547A5" w:rsidRDefault="003547A5" w:rsidP="003547A5">
      <w:pPr>
        <w:pStyle w:val="ListParagraph"/>
        <w:spacing w:before="100" w:beforeAutospacing="1" w:after="100" w:afterAutospacing="1" w:line="240" w:lineRule="auto"/>
        <w:ind w:left="360"/>
        <w:rPr>
          <w:rFonts w:cs="Arial"/>
        </w:rPr>
      </w:pPr>
    </w:p>
    <w:p w14:paraId="5AC182BE" w14:textId="77777777" w:rsidR="001267C8" w:rsidRPr="007154CF" w:rsidRDefault="001267C8" w:rsidP="00CA6B53">
      <w:pPr>
        <w:pStyle w:val="Heading2"/>
        <w:spacing w:before="100" w:beforeAutospacing="1" w:after="100" w:afterAutospacing="1" w:line="240" w:lineRule="auto"/>
        <w:rPr>
          <w:rFonts w:cs="Arial"/>
        </w:rPr>
      </w:pPr>
      <w:bookmarkStart w:id="35" w:name="_Toc213330560"/>
      <w:r w:rsidRPr="007154CF">
        <w:rPr>
          <w:rFonts w:cs="Arial"/>
        </w:rPr>
        <w:t>Estimation (M1d)</w:t>
      </w:r>
      <w:bookmarkEnd w:id="35"/>
      <w:r w:rsidRPr="007154CF">
        <w:rPr>
          <w:rFonts w:cs="Arial"/>
        </w:rPr>
        <w:t xml:space="preserve"> </w:t>
      </w:r>
    </w:p>
    <w:p w14:paraId="2C2D5A32" w14:textId="77777777" w:rsidR="009D07B3"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Estimations are made in maths to enable students to check that their answer is within range. </w:t>
      </w:r>
      <w:r w:rsidR="00551DA1" w:rsidRPr="007154CF">
        <w:rPr>
          <w:rFonts w:ascii="Arial" w:hAnsi="Arial" w:cs="Arial"/>
          <w:lang w:eastAsia="en-GB"/>
        </w:rPr>
        <w:t xml:space="preserve">This skill may have been </w:t>
      </w:r>
      <w:r w:rsidR="009D07B3" w:rsidRPr="007154CF">
        <w:rPr>
          <w:rFonts w:ascii="Arial" w:hAnsi="Arial" w:cs="Arial"/>
          <w:lang w:eastAsia="en-GB"/>
        </w:rPr>
        <w:t>developed</w:t>
      </w:r>
      <w:r w:rsidR="00551DA1" w:rsidRPr="007154CF">
        <w:rPr>
          <w:rFonts w:ascii="Arial" w:hAnsi="Arial" w:cs="Arial"/>
          <w:lang w:eastAsia="en-GB"/>
        </w:rPr>
        <w:t xml:space="preserve"> through Key Stage 1</w:t>
      </w:r>
      <w:r w:rsidR="009D07B3" w:rsidRPr="007154CF">
        <w:rPr>
          <w:rFonts w:ascii="Arial" w:hAnsi="Arial" w:cs="Arial"/>
          <w:lang w:eastAsia="en-GB"/>
        </w:rPr>
        <w:t>, 2 and 3 in maths</w:t>
      </w:r>
      <w:r w:rsidR="00551DA1" w:rsidRPr="007154CF">
        <w:rPr>
          <w:rFonts w:ascii="Arial" w:hAnsi="Arial" w:cs="Arial"/>
          <w:lang w:eastAsia="en-GB"/>
        </w:rPr>
        <w:t xml:space="preserve">. </w:t>
      </w:r>
    </w:p>
    <w:p w14:paraId="38290D40" w14:textId="4FF8BF4F" w:rsidR="001267C8" w:rsidRPr="007154CF" w:rsidRDefault="00895805"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To</w:t>
      </w:r>
      <w:r w:rsidR="001267C8" w:rsidRPr="007154CF">
        <w:rPr>
          <w:rFonts w:ascii="Arial" w:hAnsi="Arial" w:cs="Arial"/>
          <w:lang w:eastAsia="en-GB"/>
        </w:rPr>
        <w:t xml:space="preserve"> </w:t>
      </w:r>
      <w:r w:rsidR="009D07B3" w:rsidRPr="007154CF">
        <w:rPr>
          <w:rFonts w:ascii="Arial" w:hAnsi="Arial" w:cs="Arial"/>
          <w:lang w:eastAsia="en-GB"/>
        </w:rPr>
        <w:t>estimate a calculation</w:t>
      </w:r>
      <w:r w:rsidR="001267C8" w:rsidRPr="007154CF">
        <w:rPr>
          <w:rFonts w:ascii="Arial" w:hAnsi="Arial" w:cs="Arial"/>
          <w:lang w:eastAsia="en-GB"/>
        </w:rPr>
        <w:t xml:space="preserve"> each number is rounded to 1 significant figure.</w:t>
      </w:r>
    </w:p>
    <w:p w14:paraId="19EE2C7D"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w:t>
      </w:r>
    </w:p>
    <w:p w14:paraId="612D81E3" w14:textId="77777777" w:rsidR="001267C8" w:rsidRPr="007154CF" w:rsidRDefault="00000000" w:rsidP="00CA6B53">
      <w:pPr>
        <w:spacing w:before="100" w:beforeAutospacing="1" w:after="100" w:afterAutospacing="1" w:line="240" w:lineRule="auto"/>
        <w:rPr>
          <w:rFonts w:ascii="Arial" w:hAnsi="Arial" w:cs="Arial"/>
          <w:lang w:eastAsia="en-GB"/>
        </w:rPr>
      </w:pPr>
      <m:oMathPara>
        <m:oMath>
          <m:f>
            <m:fPr>
              <m:ctrlPr>
                <w:rPr>
                  <w:rFonts w:ascii="Cambria Math" w:hAnsi="Cambria Math" w:cs="Arial"/>
                  <w:i/>
                  <w:lang w:eastAsia="en-GB"/>
                </w:rPr>
              </m:ctrlPr>
            </m:fPr>
            <m:num>
              <m:sSup>
                <m:sSupPr>
                  <m:ctrlPr>
                    <w:rPr>
                      <w:rFonts w:ascii="Cambria Math" w:hAnsi="Cambria Math" w:cs="Arial"/>
                      <w:i/>
                      <w:lang w:eastAsia="en-GB"/>
                    </w:rPr>
                  </m:ctrlPr>
                </m:sSupPr>
                <m:e>
                  <m:r>
                    <w:rPr>
                      <w:rFonts w:ascii="Cambria Math" w:hAnsi="Cambria Math" w:cs="Arial"/>
                      <w:lang w:eastAsia="en-GB"/>
                    </w:rPr>
                    <m:t>(1.2+3.5)</m:t>
                  </m:r>
                </m:e>
                <m:sup>
                  <m:r>
                    <w:rPr>
                      <w:rFonts w:ascii="Cambria Math" w:hAnsi="Cambria Math" w:cs="Arial"/>
                      <w:lang w:eastAsia="en-GB"/>
                    </w:rPr>
                    <m:t>2</m:t>
                  </m:r>
                </m:sup>
              </m:sSup>
            </m:num>
            <m:den>
              <m:sSup>
                <m:sSupPr>
                  <m:ctrlPr>
                    <w:rPr>
                      <w:rFonts w:ascii="Cambria Math" w:hAnsi="Cambria Math" w:cs="Arial"/>
                      <w:i/>
                      <w:lang w:eastAsia="en-GB"/>
                    </w:rPr>
                  </m:ctrlPr>
                </m:sSupPr>
                <m:e>
                  <m:r>
                    <w:rPr>
                      <w:rFonts w:ascii="Cambria Math" w:hAnsi="Cambria Math" w:cs="Arial"/>
                      <w:lang w:eastAsia="en-GB"/>
                    </w:rPr>
                    <m:t>1.8</m:t>
                  </m:r>
                </m:e>
                <m:sup>
                  <m:r>
                    <w:rPr>
                      <w:rFonts w:ascii="Cambria Math" w:hAnsi="Cambria Math" w:cs="Arial"/>
                      <w:lang w:eastAsia="en-GB"/>
                    </w:rPr>
                    <m:t>3</m:t>
                  </m:r>
                </m:sup>
              </m:sSup>
            </m:den>
          </m:f>
          <m:r>
            <w:rPr>
              <w:rFonts w:ascii="Cambria Math" w:hAnsi="Cambria Math" w:cs="Arial"/>
              <w:lang w:eastAsia="en-GB"/>
            </w:rPr>
            <m:t xml:space="preserve"> ~ </m:t>
          </m:r>
          <m:f>
            <m:fPr>
              <m:ctrlPr>
                <w:rPr>
                  <w:rFonts w:ascii="Cambria Math" w:hAnsi="Cambria Math" w:cs="Arial"/>
                  <w:i/>
                  <w:lang w:eastAsia="en-GB"/>
                </w:rPr>
              </m:ctrlPr>
            </m:fPr>
            <m:num>
              <m:sSup>
                <m:sSupPr>
                  <m:ctrlPr>
                    <w:rPr>
                      <w:rFonts w:ascii="Cambria Math" w:hAnsi="Cambria Math" w:cs="Arial"/>
                      <w:i/>
                      <w:lang w:eastAsia="en-GB"/>
                    </w:rPr>
                  </m:ctrlPr>
                </m:sSupPr>
                <m:e>
                  <m:r>
                    <w:rPr>
                      <w:rFonts w:ascii="Cambria Math" w:hAnsi="Cambria Math" w:cs="Arial"/>
                      <w:lang w:eastAsia="en-GB"/>
                    </w:rPr>
                    <m:t>(1+4)</m:t>
                  </m:r>
                </m:e>
                <m:sup>
                  <m:r>
                    <w:rPr>
                      <w:rFonts w:ascii="Cambria Math" w:hAnsi="Cambria Math" w:cs="Arial"/>
                      <w:lang w:eastAsia="en-GB"/>
                    </w:rPr>
                    <m:t>2</m:t>
                  </m:r>
                </m:sup>
              </m:sSup>
            </m:num>
            <m:den>
              <m:sSup>
                <m:sSupPr>
                  <m:ctrlPr>
                    <w:rPr>
                      <w:rFonts w:ascii="Cambria Math" w:hAnsi="Cambria Math" w:cs="Arial"/>
                      <w:i/>
                      <w:lang w:eastAsia="en-GB"/>
                    </w:rPr>
                  </m:ctrlPr>
                </m:sSupPr>
                <m:e>
                  <m:r>
                    <w:rPr>
                      <w:rFonts w:ascii="Cambria Math" w:hAnsi="Cambria Math" w:cs="Arial"/>
                      <w:lang w:eastAsia="en-GB"/>
                    </w:rPr>
                    <m:t>2</m:t>
                  </m:r>
                </m:e>
                <m:sup>
                  <m:r>
                    <w:rPr>
                      <w:rFonts w:ascii="Cambria Math" w:hAnsi="Cambria Math" w:cs="Arial"/>
                      <w:lang w:eastAsia="en-GB"/>
                    </w:rPr>
                    <m:t>3</m:t>
                  </m:r>
                </m:sup>
              </m:sSup>
            </m:den>
          </m:f>
          <m:r>
            <w:rPr>
              <w:rFonts w:ascii="Cambria Math" w:hAnsi="Cambria Math" w:cs="Arial"/>
              <w:lang w:eastAsia="en-GB"/>
            </w:rPr>
            <m:t xml:space="preserve"> ~ </m:t>
          </m:r>
          <m:f>
            <m:fPr>
              <m:ctrlPr>
                <w:rPr>
                  <w:rFonts w:ascii="Cambria Math" w:hAnsi="Cambria Math" w:cs="Arial"/>
                  <w:i/>
                  <w:lang w:eastAsia="en-GB"/>
                </w:rPr>
              </m:ctrlPr>
            </m:fPr>
            <m:num>
              <m:sSup>
                <m:sSupPr>
                  <m:ctrlPr>
                    <w:rPr>
                      <w:rFonts w:ascii="Cambria Math" w:hAnsi="Cambria Math" w:cs="Arial"/>
                      <w:i/>
                      <w:lang w:eastAsia="en-GB"/>
                    </w:rPr>
                  </m:ctrlPr>
                </m:sSupPr>
                <m:e>
                  <m:r>
                    <w:rPr>
                      <w:rFonts w:ascii="Cambria Math" w:hAnsi="Cambria Math" w:cs="Arial"/>
                      <w:lang w:eastAsia="en-GB"/>
                    </w:rPr>
                    <m:t>5</m:t>
                  </m:r>
                </m:e>
                <m:sup>
                  <m:r>
                    <w:rPr>
                      <w:rFonts w:ascii="Cambria Math" w:hAnsi="Cambria Math" w:cs="Arial"/>
                      <w:lang w:eastAsia="en-GB"/>
                    </w:rPr>
                    <m:t>2</m:t>
                  </m:r>
                </m:sup>
              </m:sSup>
            </m:num>
            <m:den>
              <m:sSup>
                <m:sSupPr>
                  <m:ctrlPr>
                    <w:rPr>
                      <w:rFonts w:ascii="Cambria Math" w:hAnsi="Cambria Math" w:cs="Arial"/>
                      <w:i/>
                      <w:lang w:eastAsia="en-GB"/>
                    </w:rPr>
                  </m:ctrlPr>
                </m:sSupPr>
                <m:e>
                  <m:r>
                    <w:rPr>
                      <w:rFonts w:ascii="Cambria Math" w:hAnsi="Cambria Math" w:cs="Arial"/>
                      <w:lang w:eastAsia="en-GB"/>
                    </w:rPr>
                    <m:t>2</m:t>
                  </m:r>
                </m:e>
                <m:sup>
                  <m:r>
                    <w:rPr>
                      <w:rFonts w:ascii="Cambria Math" w:hAnsi="Cambria Math" w:cs="Arial"/>
                      <w:lang w:eastAsia="en-GB"/>
                    </w:rPr>
                    <m:t>3</m:t>
                  </m:r>
                </m:sup>
              </m:sSup>
            </m:den>
          </m:f>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25</m:t>
              </m:r>
            </m:num>
            <m:den>
              <m:r>
                <w:rPr>
                  <w:rFonts w:ascii="Cambria Math" w:hAnsi="Cambria Math" w:cs="Arial"/>
                  <w:lang w:eastAsia="en-GB"/>
                </w:rPr>
                <m:t>8</m:t>
              </m:r>
            </m:den>
          </m:f>
          <m:r>
            <w:rPr>
              <w:rFonts w:ascii="Cambria Math" w:hAnsi="Cambria Math" w:cs="Arial"/>
              <w:lang w:eastAsia="en-GB"/>
            </w:rPr>
            <m:t xml:space="preserve"> ~ 3</m:t>
          </m:r>
        </m:oMath>
      </m:oMathPara>
    </w:p>
    <w:p w14:paraId="29DCD06F"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Use of a calculator will show the answer to be 3.8. </w:t>
      </w:r>
    </w:p>
    <w:p w14:paraId="17350C8A" w14:textId="736808BC"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Making an estimate will enable a learner to judge if they have calculated a sensible answer. For example, it is useful to check if they are expecting a positive or negative number, and if they are expecting </w:t>
      </w:r>
      <w:r w:rsidR="002C7AA2">
        <w:rPr>
          <w:rFonts w:ascii="Arial" w:hAnsi="Arial" w:cs="Arial"/>
          <w:lang w:eastAsia="en-GB"/>
        </w:rPr>
        <w:t xml:space="preserve">a </w:t>
      </w:r>
      <w:r w:rsidRPr="007154CF">
        <w:rPr>
          <w:rFonts w:ascii="Arial" w:hAnsi="Arial" w:cs="Arial"/>
          <w:lang w:eastAsia="en-GB"/>
        </w:rPr>
        <w:t xml:space="preserve">number less than 1. </w:t>
      </w:r>
    </w:p>
    <w:p w14:paraId="0BF7B8B9" w14:textId="0AECB40D" w:rsidR="00BE2726" w:rsidRPr="007154CF" w:rsidRDefault="002C7AA2" w:rsidP="00CA6B53">
      <w:pPr>
        <w:spacing w:before="100" w:beforeAutospacing="1" w:after="100" w:afterAutospacing="1" w:line="240" w:lineRule="auto"/>
        <w:rPr>
          <w:rFonts w:ascii="Arial" w:hAnsi="Arial" w:cs="Arial"/>
        </w:rPr>
      </w:pPr>
      <w:r>
        <w:rPr>
          <w:rFonts w:ascii="Arial" w:hAnsi="Arial" w:cs="Arial"/>
          <w:lang w:eastAsia="en-GB"/>
        </w:rPr>
        <w:lastRenderedPageBreak/>
        <w:t>In</w:t>
      </w:r>
      <w:r w:rsidR="001267C8" w:rsidRPr="007154CF">
        <w:rPr>
          <w:rFonts w:ascii="Arial" w:hAnsi="Arial" w:cs="Arial"/>
          <w:lang w:eastAsia="en-GB"/>
        </w:rPr>
        <w:t xml:space="preserve"> science the term estimation is used more widely. It may be that the data is rounded as above to simplify calculation and check that an answer is realistic. Sometimes when the data being used in the calculation is approximate, the answer will be an estimate of the true value. </w:t>
      </w:r>
      <w:r w:rsidR="00BE2726" w:rsidRPr="007154CF">
        <w:rPr>
          <w:rFonts w:ascii="Arial" w:hAnsi="Arial" w:cs="Arial"/>
        </w:rPr>
        <w:t xml:space="preserve">For interpolation and extrapolation see </w:t>
      </w:r>
      <w:hyperlink w:anchor="_Chapter_4_Graphs" w:history="1">
        <w:r w:rsidR="00BE2726" w:rsidRPr="007154CF">
          <w:rPr>
            <w:rStyle w:val="Hyperlink"/>
            <w:rFonts w:ascii="Arial" w:hAnsi="Arial" w:cs="Arial"/>
          </w:rPr>
          <w:t>Chapter 4 Graphs</w:t>
        </w:r>
      </w:hyperlink>
      <w:r w:rsidR="00BE2726" w:rsidRPr="007154CF">
        <w:rPr>
          <w:rFonts w:ascii="Arial" w:hAnsi="Arial" w:cs="Arial"/>
        </w:rPr>
        <w:t>.</w:t>
      </w:r>
    </w:p>
    <w:p w14:paraId="4AD2D96F" w14:textId="77777777" w:rsidR="001267C8" w:rsidRPr="007154CF" w:rsidRDefault="001267C8" w:rsidP="00CA6B53">
      <w:pPr>
        <w:pStyle w:val="Heading4"/>
        <w:spacing w:before="100" w:beforeAutospacing="1" w:after="100" w:afterAutospacing="1" w:line="240" w:lineRule="auto"/>
        <w:rPr>
          <w:rFonts w:cs="Arial"/>
          <w:lang w:eastAsia="en-GB"/>
        </w:rPr>
      </w:pPr>
      <w:r w:rsidRPr="007154CF">
        <w:rPr>
          <w:rFonts w:cs="Arial"/>
          <w:lang w:eastAsia="en-GB"/>
        </w:rPr>
        <w:t>Worked example - estimation</w:t>
      </w:r>
    </w:p>
    <w:p w14:paraId="26F25E6C" w14:textId="1F58EA02" w:rsidR="001267C8" w:rsidRPr="003547A5" w:rsidRDefault="001267C8" w:rsidP="003547A5">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66447" behindDoc="0" locked="0" layoutInCell="1" allowOverlap="1" wp14:anchorId="7BDA5E6F" wp14:editId="6872D855">
            <wp:simplePos x="0" y="0"/>
            <wp:positionH relativeFrom="column">
              <wp:posOffset>194310</wp:posOffset>
            </wp:positionH>
            <wp:positionV relativeFrom="paragraph">
              <wp:posOffset>17780</wp:posOffset>
            </wp:positionV>
            <wp:extent cx="5731200" cy="2455200"/>
            <wp:effectExtent l="19050" t="19050" r="22225" b="21590"/>
            <wp:wrapTopAndBottom/>
            <wp:docPr id="769830365"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30365" name="Picture 1" descr="Question paper extract "/>
                    <pic:cNvPicPr/>
                  </pic:nvPicPr>
                  <pic:blipFill>
                    <a:blip r:embed="rId34">
                      <a:extLst>
                        <a:ext uri="{28A0092B-C50C-407E-A947-70E740481C1C}">
                          <a14:useLocalDpi xmlns:a14="http://schemas.microsoft.com/office/drawing/2010/main" val="0"/>
                        </a:ext>
                      </a:extLst>
                    </a:blip>
                    <a:stretch>
                      <a:fillRect/>
                    </a:stretch>
                  </pic:blipFill>
                  <pic:spPr>
                    <a:xfrm>
                      <a:off x="0" y="0"/>
                      <a:ext cx="5731200" cy="245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J260/06 June 2023 Q5 (b)</w:t>
      </w:r>
    </w:p>
    <w:p w14:paraId="3B1D191F" w14:textId="77777777" w:rsidR="001267C8" w:rsidRPr="007154CF" w:rsidRDefault="001267C8" w:rsidP="00CA6B53">
      <w:pPr>
        <w:spacing w:before="100" w:beforeAutospacing="1" w:after="100" w:afterAutospacing="1" w:line="240" w:lineRule="auto"/>
        <w:rPr>
          <w:rFonts w:ascii="Arial" w:hAnsi="Arial" w:cs="Arial"/>
          <w:color w:val="000000"/>
          <w:sz w:val="21"/>
          <w:szCs w:val="21"/>
          <w:shd w:val="clear" w:color="auto" w:fill="FFFFFF"/>
        </w:rPr>
      </w:pPr>
      <w:r w:rsidRPr="007154CF">
        <w:rPr>
          <w:rFonts w:ascii="Arial" w:hAnsi="Arial" w:cs="Arial"/>
          <w:color w:val="000000"/>
          <w:sz w:val="21"/>
          <w:szCs w:val="21"/>
          <w:shd w:val="clear" w:color="auto" w:fill="FFFFFF"/>
        </w:rPr>
        <w:t xml:space="preserve">This is an estimate as both values given in the question are approximate. </w:t>
      </w:r>
    </w:p>
    <w:p w14:paraId="66598377" w14:textId="77777777" w:rsidR="001267C8" w:rsidRPr="007154CF" w:rsidRDefault="001267C8" w:rsidP="00CA6B53">
      <w:pPr>
        <w:spacing w:before="100" w:beforeAutospacing="1" w:after="100" w:afterAutospacing="1" w:line="240" w:lineRule="auto"/>
        <w:rPr>
          <w:rFonts w:ascii="Arial" w:hAnsi="Arial" w:cs="Arial"/>
          <w:color w:val="000000"/>
          <w:sz w:val="21"/>
          <w:szCs w:val="21"/>
          <w:shd w:val="clear" w:color="auto" w:fill="FFFFFF"/>
        </w:rPr>
      </w:pPr>
      <m:oMathPara>
        <m:oMath>
          <m:r>
            <m:rPr>
              <m:sty m:val="p"/>
            </m:rPr>
            <w:rPr>
              <w:rFonts w:ascii="Cambria Math" w:hAnsi="Cambria Math" w:cs="Arial"/>
              <w:color w:val="000000"/>
              <w:sz w:val="21"/>
              <w:szCs w:val="21"/>
              <w:shd w:val="clear" w:color="auto" w:fill="FFFFFF"/>
            </w:rPr>
            <m:t>Diameter of the nucleus</m:t>
          </m:r>
          <m:r>
            <w:rPr>
              <w:rFonts w:ascii="Cambria Math" w:hAnsi="Cambria Math" w:cs="Arial"/>
              <w:color w:val="000000"/>
              <w:sz w:val="21"/>
              <w:szCs w:val="21"/>
              <w:shd w:val="clear" w:color="auto" w:fill="FFFFFF"/>
            </w:rPr>
            <m:t xml:space="preserve"> ×50 000= </m:t>
          </m:r>
          <m:r>
            <m:rPr>
              <m:sty m:val="p"/>
            </m:rPr>
            <w:rPr>
              <w:rFonts w:ascii="Cambria Math" w:hAnsi="Cambria Math" w:cs="Arial"/>
              <w:color w:val="000000"/>
              <w:sz w:val="21"/>
              <w:szCs w:val="21"/>
              <w:shd w:val="clear" w:color="auto" w:fill="FFFFFF"/>
            </w:rPr>
            <m:t xml:space="preserve">Diameter of atom </m:t>
          </m:r>
        </m:oMath>
      </m:oMathPara>
    </w:p>
    <w:p w14:paraId="131557D5" w14:textId="1843B493" w:rsidR="001267C8" w:rsidRDefault="000127AB" w:rsidP="00CA6B53">
      <w:pPr>
        <w:spacing w:before="100" w:beforeAutospacing="1" w:after="100" w:afterAutospacing="1" w:line="240" w:lineRule="auto"/>
        <w:rPr>
          <w:rFonts w:ascii="Arial" w:eastAsiaTheme="minorEastAsia" w:hAnsi="Arial" w:cs="Arial"/>
          <w:lang w:eastAsia="en-GB"/>
        </w:rPr>
      </w:pPr>
      <m:oMath>
        <m:r>
          <m:rPr>
            <m:sty m:val="p"/>
          </m:rPr>
          <w:rPr>
            <w:rFonts w:ascii="Cambria Math" w:hAnsi="Cambria Math" w:cs="Arial"/>
            <w:lang w:eastAsia="en-GB"/>
          </w:rPr>
          <m:t>Diameter of nucleus</m:t>
        </m:r>
        <m:r>
          <w:rPr>
            <w:rFonts w:ascii="Cambria Math" w:hAnsi="Cambria Math" w:cs="Arial"/>
            <w:lang w:eastAsia="en-GB"/>
          </w:rPr>
          <m:t>=</m:t>
        </m:r>
        <m:f>
          <m:fPr>
            <m:ctrlPr>
              <w:rPr>
                <w:rFonts w:ascii="Cambria Math" w:hAnsi="Cambria Math" w:cs="Arial"/>
                <w:i/>
                <w:lang w:eastAsia="en-GB"/>
              </w:rPr>
            </m:ctrlPr>
          </m:fPr>
          <m:num>
            <m:r>
              <m:rPr>
                <m:sty m:val="p"/>
              </m:rPr>
              <w:rPr>
                <w:rFonts w:ascii="Cambria Math" w:hAnsi="Cambria Math" w:cs="Arial"/>
                <w:lang w:eastAsia="en-GB"/>
              </w:rPr>
              <m:t>Diameter of atom</m:t>
            </m:r>
          </m:num>
          <m:den>
            <m:r>
              <w:rPr>
                <w:rFonts w:ascii="Cambria Math" w:hAnsi="Cambria Math" w:cs="Arial"/>
                <w:lang w:eastAsia="en-GB"/>
              </w:rPr>
              <m:t>50 000</m:t>
            </m:r>
          </m:den>
        </m:f>
        <m:r>
          <w:rPr>
            <w:rFonts w:ascii="Cambria Math" w:hAnsi="Cambria Math" w:cs="Arial"/>
            <w:lang w:eastAsia="en-GB"/>
          </w:rPr>
          <m:t xml:space="preserve">= </m:t>
        </m:r>
        <m:f>
          <m:fPr>
            <m:ctrlPr>
              <w:rPr>
                <w:rFonts w:ascii="Cambria Math" w:hAnsi="Cambria Math" w:cs="Arial"/>
                <w:i/>
                <w:lang w:eastAsia="en-GB"/>
              </w:rPr>
            </m:ctrlPr>
          </m:fPr>
          <m:num>
            <m:sSup>
              <m:sSupPr>
                <m:ctrlPr>
                  <w:rPr>
                    <w:rFonts w:ascii="Cambria Math" w:hAnsi="Cambria Math" w:cs="Arial"/>
                    <w:i/>
                    <w:lang w:eastAsia="en-GB"/>
                  </w:rPr>
                </m:ctrlPr>
              </m:sSupPr>
              <m:e>
                <m:r>
                  <w:rPr>
                    <w:rFonts w:ascii="Cambria Math" w:hAnsi="Cambria Math" w:cs="Arial"/>
                    <w:lang w:eastAsia="en-GB"/>
                  </w:rPr>
                  <m:t>1×10</m:t>
                </m:r>
              </m:e>
              <m:sup>
                <m:r>
                  <w:rPr>
                    <w:rFonts w:ascii="Cambria Math" w:hAnsi="Cambria Math" w:cs="Arial"/>
                    <w:lang w:eastAsia="en-GB"/>
                  </w:rPr>
                  <m:t>-10</m:t>
                </m:r>
              </m:sup>
            </m:sSup>
          </m:num>
          <m:den>
            <m:r>
              <w:rPr>
                <w:rFonts w:ascii="Cambria Math" w:hAnsi="Cambria Math" w:cs="Arial"/>
                <w:lang w:eastAsia="en-GB"/>
              </w:rPr>
              <m:t>50 000</m:t>
            </m:r>
          </m:den>
        </m:f>
        <m:r>
          <w:rPr>
            <w:rFonts w:ascii="Cambria Math" w:hAnsi="Cambria Math" w:cs="Arial"/>
            <w:lang w:eastAsia="en-GB"/>
          </w:rPr>
          <m:t xml:space="preserve">= </m:t>
        </m:r>
        <m:r>
          <m:rPr>
            <m:sty m:val="p"/>
          </m:rPr>
          <w:rPr>
            <w:rFonts w:ascii="Cambria Math" w:eastAsiaTheme="minorEastAsia" w:hAnsi="Cambria Math" w:cs="Arial"/>
            <w:lang w:eastAsia="en-GB"/>
          </w:rPr>
          <m:t xml:space="preserve">2 </m:t>
        </m:r>
        <m:r>
          <m:rPr>
            <m:sty m:val="p"/>
          </m:rPr>
          <w:rPr>
            <w:rFonts w:ascii="Cambria Math" w:hAnsi="Cambria Math" w:cs="Arial"/>
          </w:rPr>
          <m:t>×</m:t>
        </m:r>
        <m:r>
          <m:rPr>
            <m:sty m:val="p"/>
          </m:rPr>
          <w:rPr>
            <w:rFonts w:ascii="Cambria Math" w:eastAsiaTheme="minorEastAsia" w:hAnsi="Cambria Math" w:cs="Arial"/>
            <w:lang w:eastAsia="en-GB"/>
          </w:rPr>
          <m:t xml:space="preserve"> </m:t>
        </m:r>
        <m:sSup>
          <m:sSupPr>
            <m:ctrlPr>
              <w:rPr>
                <w:rFonts w:ascii="Cambria Math" w:eastAsiaTheme="minorEastAsia" w:hAnsi="Cambria Math" w:cs="Arial"/>
                <w:lang w:eastAsia="en-GB"/>
              </w:rPr>
            </m:ctrlPr>
          </m:sSupPr>
          <m:e>
            <m:r>
              <m:rPr>
                <m:sty m:val="p"/>
              </m:rPr>
              <w:rPr>
                <w:rFonts w:ascii="Cambria Math" w:eastAsiaTheme="minorEastAsia" w:hAnsi="Cambria Math" w:cs="Arial"/>
                <w:lang w:eastAsia="en-GB"/>
              </w:rPr>
              <m:t>10</m:t>
            </m:r>
          </m:e>
          <m:sup>
            <m:r>
              <w:rPr>
                <w:rFonts w:ascii="Cambria Math" w:eastAsiaTheme="minorEastAsia" w:hAnsi="Cambria Math" w:cs="Arial"/>
                <w:lang w:eastAsia="en-GB"/>
              </w:rPr>
              <m:t>-15</m:t>
            </m:r>
          </m:sup>
        </m:sSup>
        <m:r>
          <m:rPr>
            <m:sty m:val="p"/>
          </m:rPr>
          <w:rPr>
            <w:rFonts w:ascii="Cambria Math" w:eastAsiaTheme="minorEastAsia" w:hAnsi="Cambria Math" w:cs="Arial"/>
            <w:lang w:eastAsia="en-GB"/>
          </w:rPr>
          <m:t xml:space="preserve"> m</m:t>
        </m:r>
      </m:oMath>
      <w:r w:rsidR="001267C8" w:rsidRPr="007154CF">
        <w:rPr>
          <w:rFonts w:ascii="Arial" w:eastAsiaTheme="minorEastAsia" w:hAnsi="Arial" w:cs="Arial"/>
          <w:lang w:eastAsia="en-GB"/>
        </w:rPr>
        <w:t xml:space="preserve"> </w:t>
      </w:r>
    </w:p>
    <w:p w14:paraId="3683362D" w14:textId="77777777" w:rsidR="003547A5" w:rsidRPr="007154CF" w:rsidRDefault="003547A5" w:rsidP="00CA6B53">
      <w:pPr>
        <w:spacing w:before="100" w:beforeAutospacing="1" w:after="100" w:afterAutospacing="1" w:line="240" w:lineRule="auto"/>
        <w:rPr>
          <w:rFonts w:ascii="Arial" w:hAnsi="Arial" w:cs="Arial"/>
          <w:lang w:eastAsia="en-GB"/>
        </w:rPr>
      </w:pPr>
    </w:p>
    <w:p w14:paraId="3EE1E318" w14:textId="77777777" w:rsidR="001267C8" w:rsidRPr="007154CF" w:rsidRDefault="001267C8" w:rsidP="00CA6B53">
      <w:pPr>
        <w:pStyle w:val="Heading3"/>
        <w:spacing w:before="100" w:beforeAutospacing="1" w:after="100" w:afterAutospacing="1" w:line="240" w:lineRule="auto"/>
        <w:rPr>
          <w:rFonts w:cs="Arial"/>
          <w:lang w:eastAsia="en-GB"/>
        </w:rPr>
      </w:pPr>
      <w:bookmarkStart w:id="36" w:name="_Toc213330561"/>
      <w:r w:rsidRPr="007154CF">
        <w:rPr>
          <w:rFonts w:cs="Arial"/>
          <w:lang w:eastAsia="en-GB"/>
        </w:rPr>
        <w:t>Recall and estimation of typical speeds</w:t>
      </w:r>
      <w:bookmarkEnd w:id="36"/>
    </w:p>
    <w:p w14:paraId="1A97AF18" w14:textId="626657D1" w:rsidR="004E4CE2"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w:t>
      </w:r>
      <w:r w:rsidR="00A67C8A">
        <w:rPr>
          <w:rFonts w:ascii="Arial" w:hAnsi="Arial" w:cs="Arial"/>
          <w:lang w:eastAsia="en-GB"/>
        </w:rPr>
        <w:t>p</w:t>
      </w:r>
      <w:r w:rsidR="00A67C8A" w:rsidRPr="007154CF">
        <w:rPr>
          <w:rFonts w:ascii="Arial" w:hAnsi="Arial" w:cs="Arial"/>
          <w:lang w:eastAsia="en-GB"/>
        </w:rPr>
        <w:t>hysics</w:t>
      </w:r>
      <w:r w:rsidRPr="007154CF">
        <w:rPr>
          <w:rFonts w:ascii="Arial" w:hAnsi="Arial" w:cs="Arial"/>
          <w:lang w:eastAsia="en-GB"/>
        </w:rPr>
        <w:t xml:space="preserve">, students must recall typical speeds. They may find it easier to recall these in the units with which they are familiar, </w:t>
      </w:r>
      <w:r w:rsidR="00604D14" w:rsidRPr="007154CF">
        <w:rPr>
          <w:rFonts w:ascii="Arial" w:hAnsi="Arial" w:cs="Arial"/>
          <w:lang w:eastAsia="en-GB"/>
        </w:rPr>
        <w:t>such as miles per hour (mph).</w:t>
      </w:r>
      <w:r w:rsidRPr="007154CF">
        <w:rPr>
          <w:rFonts w:ascii="Arial" w:hAnsi="Arial" w:cs="Arial"/>
          <w:lang w:eastAsia="en-GB"/>
        </w:rPr>
        <w:t xml:space="preserve"> </w:t>
      </w:r>
      <w:r w:rsidR="00604D14" w:rsidRPr="007154CF">
        <w:rPr>
          <w:rFonts w:ascii="Arial" w:hAnsi="Arial" w:cs="Arial"/>
          <w:lang w:eastAsia="en-GB"/>
        </w:rPr>
        <w:t>However, they</w:t>
      </w:r>
      <w:r w:rsidRPr="007154CF">
        <w:rPr>
          <w:rFonts w:ascii="Arial" w:hAnsi="Arial" w:cs="Arial"/>
          <w:lang w:eastAsia="en-GB"/>
        </w:rPr>
        <w:t xml:space="preserve"> w</w:t>
      </w:r>
      <w:r w:rsidR="00604D14" w:rsidRPr="007154CF">
        <w:rPr>
          <w:rFonts w:ascii="Arial" w:hAnsi="Arial" w:cs="Arial"/>
          <w:lang w:eastAsia="en-GB"/>
        </w:rPr>
        <w:t>ill</w:t>
      </w:r>
      <w:r w:rsidRPr="007154CF">
        <w:rPr>
          <w:rFonts w:ascii="Arial" w:hAnsi="Arial" w:cs="Arial"/>
          <w:lang w:eastAsia="en-GB"/>
        </w:rPr>
        <w:t xml:space="preserve"> need to be able to convert </w:t>
      </w:r>
      <w:r w:rsidR="004C7BA8" w:rsidRPr="007154CF">
        <w:rPr>
          <w:rFonts w:ascii="Arial" w:hAnsi="Arial" w:cs="Arial"/>
          <w:lang w:eastAsia="en-GB"/>
        </w:rPr>
        <w:t>between units.</w:t>
      </w:r>
      <w:r w:rsidR="004E4CE2" w:rsidRPr="007154CF">
        <w:rPr>
          <w:rFonts w:ascii="Arial" w:hAnsi="Arial" w:cs="Arial"/>
          <w:lang w:eastAsia="en-GB"/>
        </w:rPr>
        <w:t xml:space="preserve"> Proportional reasoning can be used, but students need to know how to convert to kilometres (or metres) from miles and how many seconds there are in an hour. Since a kilometre is about </w:t>
      </w:r>
      <m:oMath>
        <m:f>
          <m:fPr>
            <m:ctrlPr>
              <w:rPr>
                <w:rFonts w:ascii="Cambria Math" w:hAnsi="Cambria Math" w:cs="Arial"/>
                <w:i/>
                <w:lang w:eastAsia="en-GB"/>
              </w:rPr>
            </m:ctrlPr>
          </m:fPr>
          <m:num>
            <m:r>
              <w:rPr>
                <w:rFonts w:ascii="Cambria Math" w:hAnsi="Cambria Math" w:cs="Arial"/>
                <w:lang w:eastAsia="en-GB"/>
              </w:rPr>
              <m:t>5</m:t>
            </m:r>
          </m:num>
          <m:den>
            <m:r>
              <w:rPr>
                <w:rFonts w:ascii="Cambria Math" w:hAnsi="Cambria Math" w:cs="Arial"/>
                <w:lang w:eastAsia="en-GB"/>
              </w:rPr>
              <m:t>8</m:t>
            </m:r>
          </m:den>
        </m:f>
      </m:oMath>
      <w:r w:rsidR="004E4CE2" w:rsidRPr="007154CF">
        <w:rPr>
          <w:rFonts w:ascii="Arial" w:hAnsi="Arial" w:cs="Arial"/>
          <w:lang w:eastAsia="en-GB"/>
        </w:rPr>
        <w:t xml:space="preserve"> of a mile, a mile is approximately 1.6 km (1.609 km) or 1 600 m. Students should be able to calculate that there are 60 (minutes in an hour) </w:t>
      </w:r>
      <w:r w:rsidR="004E4CE2" w:rsidRPr="007154CF">
        <w:rPr>
          <w:rFonts w:ascii="Symbol" w:eastAsia="Symbol" w:hAnsi="Symbol" w:cs="Symbol"/>
        </w:rPr>
        <w:t>´</w:t>
      </w:r>
      <w:r w:rsidR="004E4CE2" w:rsidRPr="007154CF">
        <w:rPr>
          <w:rFonts w:ascii="Arial" w:hAnsi="Arial" w:cs="Arial"/>
          <w:lang w:eastAsia="en-GB"/>
        </w:rPr>
        <w:t xml:space="preserve"> 60 (seconds in a minute) = 3 600 seconds in an hour.</w:t>
      </w:r>
    </w:p>
    <w:p w14:paraId="788EAEB4" w14:textId="7105D8F5" w:rsidR="004E4CE2" w:rsidRPr="007154CF" w:rsidRDefault="004E4CE2"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example, typical walking speed is: </w:t>
      </w:r>
    </w:p>
    <w:p w14:paraId="14D12ED9" w14:textId="77777777" w:rsidR="004E4CE2" w:rsidRPr="007154CF" w:rsidRDefault="004E4CE2" w:rsidP="00CA6B53">
      <w:pPr>
        <w:spacing w:before="100" w:beforeAutospacing="1" w:after="100" w:afterAutospacing="1" w:line="240" w:lineRule="auto"/>
        <w:rPr>
          <w:rFonts w:ascii="Arial" w:eastAsiaTheme="minorEastAsia" w:hAnsi="Arial" w:cs="Arial"/>
          <w:lang w:eastAsia="en-GB"/>
        </w:rPr>
      </w:pPr>
      <m:oMathPara>
        <m:oMath>
          <m:r>
            <w:rPr>
              <w:rFonts w:ascii="Cambria Math" w:hAnsi="Cambria Math" w:cs="Arial"/>
              <w:lang w:eastAsia="en-GB"/>
            </w:rPr>
            <m:t xml:space="preserve">3 </m:t>
          </m:r>
          <m:r>
            <m:rPr>
              <m:sty m:val="p"/>
            </m:rPr>
            <w:rPr>
              <w:rFonts w:ascii="Cambria Math" w:hAnsi="Cambria Math" w:cs="Arial"/>
              <w:lang w:eastAsia="en-GB"/>
            </w:rPr>
            <m:t>mph</m:t>
          </m:r>
          <m:r>
            <w:rPr>
              <w:rFonts w:ascii="Cambria Math" w:hAnsi="Cambria Math" w:cs="Arial"/>
              <w:lang w:eastAsia="en-GB"/>
            </w:rPr>
            <m:t xml:space="preserve"> = </m:t>
          </m:r>
          <m:f>
            <m:fPr>
              <m:ctrlPr>
                <w:rPr>
                  <w:rFonts w:ascii="Cambria Math" w:hAnsi="Cambria Math" w:cs="Arial"/>
                  <w:i/>
                  <w:lang w:eastAsia="en-GB"/>
                </w:rPr>
              </m:ctrlPr>
            </m:fPr>
            <m:num>
              <m:r>
                <w:rPr>
                  <w:rFonts w:ascii="Cambria Math" w:hAnsi="Cambria Math" w:cs="Arial"/>
                  <w:lang w:eastAsia="en-GB"/>
                </w:rPr>
                <m:t>3 × 1 600</m:t>
              </m:r>
            </m:num>
            <m:den>
              <m:r>
                <w:rPr>
                  <w:rFonts w:ascii="Cambria Math" w:hAnsi="Cambria Math" w:cs="Arial"/>
                  <w:lang w:eastAsia="en-GB"/>
                </w:rPr>
                <m:t>3 600</m:t>
              </m:r>
            </m:den>
          </m:f>
          <m:r>
            <w:rPr>
              <w:rFonts w:ascii="Cambria Math" w:hAnsi="Cambria Math" w:cs="Arial"/>
              <w:lang w:eastAsia="en-GB"/>
            </w:rPr>
            <m:t xml:space="preserve">=1.3 </m:t>
          </m:r>
          <m:r>
            <m:rPr>
              <m:sty m:val="p"/>
            </m:rPr>
            <w:rPr>
              <w:rFonts w:ascii="Cambria Math" w:hAnsi="Cambria Math" w:cs="Arial"/>
              <w:lang w:eastAsia="en-GB"/>
            </w:rPr>
            <m:t>m/s</m:t>
          </m:r>
          <m:r>
            <w:rPr>
              <w:rFonts w:ascii="Cambria Math" w:hAnsi="Cambria Math" w:cs="Arial"/>
              <w:lang w:eastAsia="en-GB"/>
            </w:rPr>
            <m:t xml:space="preserve"> </m:t>
          </m:r>
        </m:oMath>
      </m:oMathPara>
    </w:p>
    <w:p w14:paraId="7AD1EA01" w14:textId="37FEED42" w:rsidR="001267C8" w:rsidRDefault="001267C8" w:rsidP="00CA6B53">
      <w:pPr>
        <w:spacing w:before="100" w:beforeAutospacing="1" w:after="100" w:afterAutospacing="1" w:line="240" w:lineRule="auto"/>
        <w:rPr>
          <w:rFonts w:ascii="Arial" w:hAnsi="Arial" w:cs="Arial"/>
          <w:lang w:eastAsia="en-GB"/>
        </w:rPr>
      </w:pPr>
    </w:p>
    <w:p w14:paraId="4E834E2C" w14:textId="77777777" w:rsidR="003547A5" w:rsidRDefault="003547A5" w:rsidP="00CA6B53">
      <w:pPr>
        <w:spacing w:before="100" w:beforeAutospacing="1" w:after="100" w:afterAutospacing="1" w:line="240" w:lineRule="auto"/>
        <w:rPr>
          <w:rFonts w:ascii="Arial" w:hAnsi="Arial" w:cs="Arial"/>
          <w:lang w:eastAsia="en-GB"/>
        </w:rPr>
      </w:pPr>
    </w:p>
    <w:p w14:paraId="397A7DF8" w14:textId="77777777" w:rsidR="003547A5" w:rsidRPr="007154CF" w:rsidRDefault="003547A5" w:rsidP="00CA6B53">
      <w:pPr>
        <w:spacing w:before="100" w:beforeAutospacing="1" w:after="100" w:afterAutospacing="1" w:line="240" w:lineRule="auto"/>
        <w:rPr>
          <w:rFonts w:ascii="Arial" w:hAnsi="Arial" w:cs="Arial"/>
          <w:lang w:eastAsia="en-GB"/>
        </w:rPr>
      </w:pPr>
    </w:p>
    <w:p w14:paraId="620B23D8" w14:textId="7C478B49" w:rsidR="001267C8" w:rsidRPr="007154CF" w:rsidRDefault="001267C8" w:rsidP="00CA6B53">
      <w:pPr>
        <w:spacing w:before="100" w:beforeAutospacing="1" w:after="100" w:afterAutospacing="1" w:line="240" w:lineRule="auto"/>
        <w:rPr>
          <w:rFonts w:ascii="Arial" w:hAnsi="Arial" w:cs="Arial"/>
          <w:lang w:eastAsia="en-GB"/>
        </w:rPr>
      </w:pPr>
    </w:p>
    <w:tbl>
      <w:tblPr>
        <w:tblStyle w:val="TableGrid"/>
        <w:tblpPr w:leftFromText="180" w:rightFromText="180" w:vertAnchor="text" w:horzAnchor="margin" w:tblpY="-330"/>
        <w:tblW w:w="9351" w:type="dxa"/>
        <w:tblLook w:val="04A0" w:firstRow="1" w:lastRow="0" w:firstColumn="1" w:lastColumn="0" w:noHBand="0" w:noVBand="1"/>
      </w:tblPr>
      <w:tblGrid>
        <w:gridCol w:w="2258"/>
        <w:gridCol w:w="1565"/>
        <w:gridCol w:w="1559"/>
        <w:gridCol w:w="3969"/>
      </w:tblGrid>
      <w:tr w:rsidR="001267C8" w:rsidRPr="007154CF" w14:paraId="65DE8823" w14:textId="77777777" w:rsidTr="003547A5">
        <w:trPr>
          <w:trHeight w:val="510"/>
          <w:tblHeader/>
        </w:trPr>
        <w:tc>
          <w:tcPr>
            <w:tcW w:w="2258" w:type="dxa"/>
            <w:tcMar>
              <w:top w:w="57" w:type="dxa"/>
            </w:tcMar>
          </w:tcPr>
          <w:p w14:paraId="606AFC7E" w14:textId="77777777" w:rsidR="001267C8" w:rsidRPr="007154CF" w:rsidRDefault="001267C8" w:rsidP="003547A5">
            <w:pPr>
              <w:spacing w:before="100" w:beforeAutospacing="1" w:after="100" w:afterAutospacing="1"/>
              <w:rPr>
                <w:rFonts w:ascii="Arial" w:hAnsi="Arial" w:cs="Arial"/>
                <w:b/>
                <w:bCs/>
                <w:lang w:eastAsia="en-GB"/>
              </w:rPr>
            </w:pPr>
            <w:r w:rsidRPr="007154CF">
              <w:rPr>
                <w:rFonts w:ascii="Arial" w:hAnsi="Arial" w:cs="Arial"/>
                <w:b/>
                <w:bCs/>
                <w:lang w:eastAsia="en-GB"/>
              </w:rPr>
              <w:t>Activity</w:t>
            </w:r>
          </w:p>
        </w:tc>
        <w:tc>
          <w:tcPr>
            <w:tcW w:w="1565" w:type="dxa"/>
            <w:tcMar>
              <w:top w:w="57" w:type="dxa"/>
            </w:tcMar>
          </w:tcPr>
          <w:p w14:paraId="0365649D" w14:textId="77777777" w:rsidR="001267C8" w:rsidRPr="007154CF" w:rsidRDefault="001267C8" w:rsidP="003547A5">
            <w:pPr>
              <w:spacing w:before="100" w:beforeAutospacing="1" w:after="100" w:afterAutospacing="1"/>
              <w:rPr>
                <w:rFonts w:ascii="Arial" w:hAnsi="Arial" w:cs="Arial"/>
                <w:b/>
                <w:bCs/>
                <w:lang w:eastAsia="en-GB"/>
              </w:rPr>
            </w:pPr>
            <w:r w:rsidRPr="007154CF">
              <w:rPr>
                <w:rFonts w:ascii="Arial" w:hAnsi="Arial" w:cs="Arial"/>
                <w:b/>
                <w:bCs/>
                <w:lang w:eastAsia="en-GB"/>
              </w:rPr>
              <w:t>Typical speed (varying units)</w:t>
            </w:r>
          </w:p>
        </w:tc>
        <w:tc>
          <w:tcPr>
            <w:tcW w:w="1559" w:type="dxa"/>
            <w:tcMar>
              <w:top w:w="57" w:type="dxa"/>
            </w:tcMar>
          </w:tcPr>
          <w:p w14:paraId="63D191A8" w14:textId="6AE2ECEA" w:rsidR="001267C8" w:rsidRPr="007154CF" w:rsidRDefault="001267C8" w:rsidP="003547A5">
            <w:pPr>
              <w:spacing w:before="100" w:beforeAutospacing="1" w:after="100" w:afterAutospacing="1"/>
              <w:rPr>
                <w:rFonts w:ascii="Arial" w:hAnsi="Arial" w:cs="Arial"/>
                <w:b/>
                <w:bCs/>
                <w:lang w:eastAsia="en-GB"/>
              </w:rPr>
            </w:pPr>
            <w:r w:rsidRPr="007154CF">
              <w:rPr>
                <w:rFonts w:ascii="Arial" w:hAnsi="Arial" w:cs="Arial"/>
                <w:b/>
                <w:bCs/>
                <w:lang w:eastAsia="en-GB"/>
              </w:rPr>
              <w:t xml:space="preserve">Typical speed </w:t>
            </w:r>
            <w:r w:rsidR="00672CF6">
              <w:rPr>
                <w:rFonts w:ascii="Arial" w:hAnsi="Arial" w:cs="Arial"/>
                <w:b/>
                <w:bCs/>
                <w:lang w:eastAsia="en-GB"/>
              </w:rPr>
              <w:t>(</w:t>
            </w:r>
            <w:r w:rsidR="00672CF6" w:rsidRPr="00672CF6">
              <w:rPr>
                <w:rFonts w:ascii="Arial" w:hAnsi="Arial" w:cs="Arial"/>
                <w:b/>
                <w:bCs/>
                <w:lang w:eastAsia="en-GB"/>
              </w:rPr>
              <w:t>m</w:t>
            </w:r>
            <w:r w:rsidR="00672CF6" w:rsidRPr="00672CF6">
              <w:rPr>
                <w:rFonts w:ascii="Arial" w:hAnsi="Arial" w:cs="Arial"/>
                <w:b/>
                <w:bCs/>
                <w:sz w:val="12"/>
                <w:szCs w:val="12"/>
                <w:lang w:eastAsia="en-GB"/>
              </w:rPr>
              <w:t xml:space="preserve"> </w:t>
            </w:r>
            <w:r w:rsidR="00672CF6" w:rsidRPr="00672CF6">
              <w:rPr>
                <w:rFonts w:ascii="Arial" w:hAnsi="Arial" w:cs="Arial"/>
                <w:b/>
                <w:bCs/>
                <w:lang w:eastAsia="en-GB"/>
              </w:rPr>
              <w:t>/</w:t>
            </w:r>
            <w:r w:rsidR="00672CF6" w:rsidRPr="00672CF6">
              <w:rPr>
                <w:rFonts w:ascii="Arial" w:hAnsi="Arial" w:cs="Arial"/>
                <w:b/>
                <w:bCs/>
                <w:sz w:val="12"/>
                <w:szCs w:val="12"/>
                <w:lang w:eastAsia="en-GB"/>
              </w:rPr>
              <w:t xml:space="preserve"> </w:t>
            </w:r>
            <w:r w:rsidR="00672CF6" w:rsidRPr="00672CF6">
              <w:rPr>
                <w:rFonts w:ascii="Arial" w:hAnsi="Arial" w:cs="Arial"/>
                <w:b/>
                <w:bCs/>
                <w:lang w:eastAsia="en-GB"/>
              </w:rPr>
              <w:t>s</w:t>
            </w:r>
            <w:r w:rsidRPr="007154CF">
              <w:rPr>
                <w:rFonts w:ascii="Arial" w:hAnsi="Arial" w:cs="Arial"/>
                <w:b/>
                <w:bCs/>
                <w:lang w:eastAsia="en-GB"/>
              </w:rPr>
              <w:t>)</w:t>
            </w:r>
          </w:p>
        </w:tc>
        <w:tc>
          <w:tcPr>
            <w:tcW w:w="3969" w:type="dxa"/>
            <w:tcMar>
              <w:top w:w="57" w:type="dxa"/>
            </w:tcMar>
          </w:tcPr>
          <w:p w14:paraId="79CDC3D4" w14:textId="77777777" w:rsidR="001267C8" w:rsidRPr="007154CF" w:rsidRDefault="001267C8" w:rsidP="003547A5">
            <w:pPr>
              <w:spacing w:before="100" w:beforeAutospacing="1" w:after="100" w:afterAutospacing="1"/>
              <w:rPr>
                <w:rFonts w:ascii="Arial" w:hAnsi="Arial" w:cs="Arial"/>
                <w:b/>
                <w:bCs/>
                <w:lang w:eastAsia="en-GB"/>
              </w:rPr>
            </w:pPr>
            <w:r w:rsidRPr="007154CF">
              <w:rPr>
                <w:rFonts w:ascii="Arial" w:hAnsi="Arial" w:cs="Arial"/>
                <w:b/>
                <w:bCs/>
                <w:lang w:eastAsia="en-GB"/>
              </w:rPr>
              <w:t>Prompts</w:t>
            </w:r>
          </w:p>
        </w:tc>
      </w:tr>
      <w:tr w:rsidR="001267C8" w:rsidRPr="007154CF" w14:paraId="48CE814B" w14:textId="77777777" w:rsidTr="003547A5">
        <w:trPr>
          <w:trHeight w:val="510"/>
        </w:trPr>
        <w:tc>
          <w:tcPr>
            <w:tcW w:w="2258" w:type="dxa"/>
            <w:tcMar>
              <w:top w:w="57" w:type="dxa"/>
            </w:tcMar>
          </w:tcPr>
          <w:p w14:paraId="251984C0"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Walking</w:t>
            </w:r>
          </w:p>
        </w:tc>
        <w:tc>
          <w:tcPr>
            <w:tcW w:w="1565" w:type="dxa"/>
            <w:tcMar>
              <w:top w:w="57" w:type="dxa"/>
            </w:tcMar>
          </w:tcPr>
          <w:p w14:paraId="5F069204" w14:textId="2A12EF14"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3</w:t>
            </w:r>
            <w:r w:rsidR="00B11890" w:rsidRPr="00106011">
              <w:rPr>
                <w:rFonts w:ascii="Arial" w:hAnsi="Arial" w:cs="Arial"/>
                <w:sz w:val="12"/>
                <w:szCs w:val="12"/>
                <w:lang w:eastAsia="en-GB"/>
              </w:rPr>
              <w:t xml:space="preserve"> </w:t>
            </w:r>
            <w:r w:rsidRPr="007154CF">
              <w:rPr>
                <w:rFonts w:ascii="Arial" w:hAnsi="Arial" w:cs="Arial"/>
                <w:lang w:eastAsia="en-GB"/>
              </w:rPr>
              <w:t>mph</w:t>
            </w:r>
          </w:p>
        </w:tc>
        <w:tc>
          <w:tcPr>
            <w:tcW w:w="1559" w:type="dxa"/>
            <w:tcMar>
              <w:top w:w="57" w:type="dxa"/>
            </w:tcMar>
          </w:tcPr>
          <w:p w14:paraId="1A1C7C3F"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1.3</w:t>
            </w:r>
          </w:p>
        </w:tc>
        <w:tc>
          <w:tcPr>
            <w:tcW w:w="3969" w:type="dxa"/>
            <w:tcMar>
              <w:top w:w="57" w:type="dxa"/>
            </w:tcMar>
          </w:tcPr>
          <w:p w14:paraId="51D739BA"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How far can you walk in an hour?</w:t>
            </w:r>
          </w:p>
        </w:tc>
      </w:tr>
      <w:tr w:rsidR="001267C8" w:rsidRPr="007154CF" w14:paraId="569524A2" w14:textId="77777777" w:rsidTr="003547A5">
        <w:trPr>
          <w:trHeight w:val="510"/>
        </w:trPr>
        <w:tc>
          <w:tcPr>
            <w:tcW w:w="2258" w:type="dxa"/>
            <w:tcMar>
              <w:top w:w="57" w:type="dxa"/>
            </w:tcMar>
          </w:tcPr>
          <w:p w14:paraId="3542E33A"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Running</w:t>
            </w:r>
          </w:p>
        </w:tc>
        <w:tc>
          <w:tcPr>
            <w:tcW w:w="1565" w:type="dxa"/>
            <w:tcMar>
              <w:top w:w="57" w:type="dxa"/>
            </w:tcMar>
          </w:tcPr>
          <w:p w14:paraId="6213FEC3" w14:textId="0008E670"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10</w:t>
            </w:r>
            <w:r w:rsidR="00B11890" w:rsidRPr="00106011">
              <w:rPr>
                <w:rFonts w:ascii="Arial" w:hAnsi="Arial" w:cs="Arial"/>
                <w:sz w:val="12"/>
                <w:szCs w:val="12"/>
                <w:lang w:eastAsia="en-GB"/>
              </w:rPr>
              <w:t xml:space="preserve"> </w:t>
            </w:r>
            <w:r w:rsidRPr="007154CF">
              <w:rPr>
                <w:rFonts w:ascii="Arial" w:hAnsi="Arial" w:cs="Arial"/>
                <w:lang w:eastAsia="en-GB"/>
              </w:rPr>
              <w:t>m</w:t>
            </w:r>
            <w:r w:rsidR="00E3508D" w:rsidRPr="00E3508D">
              <w:rPr>
                <w:rFonts w:ascii="Arial" w:hAnsi="Arial" w:cs="Arial"/>
                <w:sz w:val="12"/>
                <w:szCs w:val="12"/>
                <w:lang w:eastAsia="en-GB"/>
              </w:rPr>
              <w:t xml:space="preserve"> </w:t>
            </w:r>
            <w:r w:rsidRPr="007154CF">
              <w:rPr>
                <w:rFonts w:ascii="Arial" w:hAnsi="Arial" w:cs="Arial"/>
                <w:lang w:eastAsia="en-GB"/>
              </w:rPr>
              <w:t>/</w:t>
            </w:r>
            <w:r w:rsidR="00E3508D" w:rsidRPr="00E3508D">
              <w:rPr>
                <w:rFonts w:ascii="Arial" w:hAnsi="Arial" w:cs="Arial"/>
                <w:sz w:val="12"/>
                <w:szCs w:val="12"/>
                <w:lang w:eastAsia="en-GB"/>
              </w:rPr>
              <w:t xml:space="preserve"> </w:t>
            </w:r>
            <w:r w:rsidRPr="007154CF">
              <w:rPr>
                <w:rFonts w:ascii="Arial" w:hAnsi="Arial" w:cs="Arial"/>
                <w:lang w:eastAsia="en-GB"/>
              </w:rPr>
              <w:t>s</w:t>
            </w:r>
          </w:p>
        </w:tc>
        <w:tc>
          <w:tcPr>
            <w:tcW w:w="1559" w:type="dxa"/>
            <w:tcMar>
              <w:top w:w="57" w:type="dxa"/>
            </w:tcMar>
          </w:tcPr>
          <w:p w14:paraId="34215EC0"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10</w:t>
            </w:r>
          </w:p>
        </w:tc>
        <w:tc>
          <w:tcPr>
            <w:tcW w:w="3969" w:type="dxa"/>
            <w:tcMar>
              <w:top w:w="57" w:type="dxa"/>
            </w:tcMar>
          </w:tcPr>
          <w:p w14:paraId="7F3CB267"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How fast does an Olympic sprinter run?</w:t>
            </w:r>
          </w:p>
        </w:tc>
      </w:tr>
      <w:tr w:rsidR="001267C8" w:rsidRPr="007154CF" w14:paraId="6D446B0F" w14:textId="77777777" w:rsidTr="003547A5">
        <w:trPr>
          <w:trHeight w:val="510"/>
        </w:trPr>
        <w:tc>
          <w:tcPr>
            <w:tcW w:w="2258" w:type="dxa"/>
            <w:tcMar>
              <w:top w:w="57" w:type="dxa"/>
            </w:tcMar>
          </w:tcPr>
          <w:p w14:paraId="32AB4793"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 xml:space="preserve">Car in town </w:t>
            </w:r>
          </w:p>
        </w:tc>
        <w:tc>
          <w:tcPr>
            <w:tcW w:w="1565" w:type="dxa"/>
            <w:tcMar>
              <w:top w:w="57" w:type="dxa"/>
            </w:tcMar>
          </w:tcPr>
          <w:p w14:paraId="6FE59B61" w14:textId="1E117CB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30</w:t>
            </w:r>
            <w:r w:rsidR="00B11890" w:rsidRPr="00106011">
              <w:rPr>
                <w:rFonts w:ascii="Arial" w:hAnsi="Arial" w:cs="Arial"/>
                <w:sz w:val="12"/>
                <w:szCs w:val="12"/>
                <w:lang w:eastAsia="en-GB"/>
              </w:rPr>
              <w:t xml:space="preserve"> </w:t>
            </w:r>
            <w:r w:rsidRPr="007154CF">
              <w:rPr>
                <w:rFonts w:ascii="Arial" w:hAnsi="Arial" w:cs="Arial"/>
                <w:lang w:eastAsia="en-GB"/>
              </w:rPr>
              <w:t>mph</w:t>
            </w:r>
          </w:p>
        </w:tc>
        <w:tc>
          <w:tcPr>
            <w:tcW w:w="1559" w:type="dxa"/>
            <w:tcMar>
              <w:top w:w="57" w:type="dxa"/>
            </w:tcMar>
          </w:tcPr>
          <w:p w14:paraId="5686D54B"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13</w:t>
            </w:r>
          </w:p>
        </w:tc>
        <w:tc>
          <w:tcPr>
            <w:tcW w:w="3969" w:type="dxa"/>
            <w:tcMar>
              <w:top w:w="57" w:type="dxa"/>
            </w:tcMar>
          </w:tcPr>
          <w:p w14:paraId="0DB17E3C"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What is the speed limit in town?</w:t>
            </w:r>
          </w:p>
        </w:tc>
      </w:tr>
      <w:tr w:rsidR="001267C8" w:rsidRPr="007154CF" w14:paraId="7D5FE94D" w14:textId="77777777" w:rsidTr="003547A5">
        <w:trPr>
          <w:trHeight w:val="510"/>
        </w:trPr>
        <w:tc>
          <w:tcPr>
            <w:tcW w:w="2258" w:type="dxa"/>
            <w:tcMar>
              <w:top w:w="57" w:type="dxa"/>
            </w:tcMar>
          </w:tcPr>
          <w:p w14:paraId="74CBFF2E"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Cycling</w:t>
            </w:r>
          </w:p>
        </w:tc>
        <w:tc>
          <w:tcPr>
            <w:tcW w:w="1565" w:type="dxa"/>
            <w:tcMar>
              <w:top w:w="57" w:type="dxa"/>
            </w:tcMar>
          </w:tcPr>
          <w:p w14:paraId="510974BB" w14:textId="65547131"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15</w:t>
            </w:r>
            <w:r w:rsidR="00B11890" w:rsidRPr="00106011">
              <w:rPr>
                <w:rFonts w:ascii="Arial" w:hAnsi="Arial" w:cs="Arial"/>
                <w:sz w:val="12"/>
                <w:szCs w:val="12"/>
                <w:lang w:eastAsia="en-GB"/>
              </w:rPr>
              <w:t xml:space="preserve"> </w:t>
            </w:r>
            <w:r w:rsidRPr="007154CF">
              <w:rPr>
                <w:rFonts w:ascii="Arial" w:hAnsi="Arial" w:cs="Arial"/>
                <w:lang w:eastAsia="en-GB"/>
              </w:rPr>
              <w:t>mph</w:t>
            </w:r>
          </w:p>
        </w:tc>
        <w:tc>
          <w:tcPr>
            <w:tcW w:w="1559" w:type="dxa"/>
            <w:tcMar>
              <w:top w:w="57" w:type="dxa"/>
            </w:tcMar>
          </w:tcPr>
          <w:p w14:paraId="72D00EDC"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6.7</w:t>
            </w:r>
          </w:p>
        </w:tc>
        <w:tc>
          <w:tcPr>
            <w:tcW w:w="3969" w:type="dxa"/>
            <w:tcMar>
              <w:top w:w="57" w:type="dxa"/>
            </w:tcMar>
          </w:tcPr>
          <w:p w14:paraId="32D70176"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How fast do cyclists travel compared to cars?</w:t>
            </w:r>
          </w:p>
        </w:tc>
      </w:tr>
      <w:tr w:rsidR="001267C8" w:rsidRPr="007154CF" w14:paraId="0B9FB57D" w14:textId="77777777" w:rsidTr="003547A5">
        <w:trPr>
          <w:trHeight w:val="510"/>
        </w:trPr>
        <w:tc>
          <w:tcPr>
            <w:tcW w:w="2258" w:type="dxa"/>
            <w:tcMar>
              <w:top w:w="57" w:type="dxa"/>
            </w:tcMar>
          </w:tcPr>
          <w:p w14:paraId="63861C37"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Car on a motorway</w:t>
            </w:r>
          </w:p>
        </w:tc>
        <w:tc>
          <w:tcPr>
            <w:tcW w:w="1565" w:type="dxa"/>
            <w:tcMar>
              <w:top w:w="57" w:type="dxa"/>
            </w:tcMar>
          </w:tcPr>
          <w:p w14:paraId="2AF563E4" w14:textId="10DE957E"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70</w:t>
            </w:r>
            <w:r w:rsidR="00B11890" w:rsidRPr="00106011">
              <w:rPr>
                <w:rFonts w:ascii="Arial" w:hAnsi="Arial" w:cs="Arial"/>
                <w:sz w:val="12"/>
                <w:szCs w:val="12"/>
                <w:lang w:eastAsia="en-GB"/>
              </w:rPr>
              <w:t xml:space="preserve"> </w:t>
            </w:r>
            <w:r w:rsidRPr="007154CF">
              <w:rPr>
                <w:rFonts w:ascii="Arial" w:hAnsi="Arial" w:cs="Arial"/>
                <w:lang w:eastAsia="en-GB"/>
              </w:rPr>
              <w:t>mph</w:t>
            </w:r>
          </w:p>
        </w:tc>
        <w:tc>
          <w:tcPr>
            <w:tcW w:w="1559" w:type="dxa"/>
            <w:tcMar>
              <w:top w:w="57" w:type="dxa"/>
            </w:tcMar>
          </w:tcPr>
          <w:p w14:paraId="2305E99D"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31</w:t>
            </w:r>
          </w:p>
        </w:tc>
        <w:tc>
          <w:tcPr>
            <w:tcW w:w="3969" w:type="dxa"/>
            <w:tcMar>
              <w:top w:w="57" w:type="dxa"/>
            </w:tcMar>
          </w:tcPr>
          <w:p w14:paraId="34DFDFF6"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What is the speed limit on the motorway?</w:t>
            </w:r>
          </w:p>
        </w:tc>
      </w:tr>
      <w:tr w:rsidR="001267C8" w:rsidRPr="007154CF" w14:paraId="20D5CCF8" w14:textId="77777777" w:rsidTr="003547A5">
        <w:trPr>
          <w:trHeight w:val="510"/>
        </w:trPr>
        <w:tc>
          <w:tcPr>
            <w:tcW w:w="2258" w:type="dxa"/>
            <w:tcMar>
              <w:top w:w="57" w:type="dxa"/>
            </w:tcMar>
          </w:tcPr>
          <w:p w14:paraId="09023D14"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Passenger jet plane</w:t>
            </w:r>
          </w:p>
        </w:tc>
        <w:tc>
          <w:tcPr>
            <w:tcW w:w="1565" w:type="dxa"/>
            <w:tcMar>
              <w:top w:w="57" w:type="dxa"/>
            </w:tcMar>
          </w:tcPr>
          <w:p w14:paraId="35EDD260" w14:textId="2BE46CEB"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550</w:t>
            </w:r>
            <w:r w:rsidR="00B11890" w:rsidRPr="00106011">
              <w:rPr>
                <w:rFonts w:ascii="Arial" w:hAnsi="Arial" w:cs="Arial"/>
                <w:sz w:val="12"/>
                <w:szCs w:val="12"/>
                <w:lang w:eastAsia="en-GB"/>
              </w:rPr>
              <w:t xml:space="preserve"> </w:t>
            </w:r>
            <w:r w:rsidRPr="007154CF">
              <w:rPr>
                <w:rFonts w:ascii="Arial" w:hAnsi="Arial" w:cs="Arial"/>
                <w:lang w:eastAsia="en-GB"/>
              </w:rPr>
              <w:t>mph</w:t>
            </w:r>
          </w:p>
        </w:tc>
        <w:tc>
          <w:tcPr>
            <w:tcW w:w="1559" w:type="dxa"/>
            <w:tcMar>
              <w:top w:w="57" w:type="dxa"/>
            </w:tcMar>
          </w:tcPr>
          <w:p w14:paraId="7FAC89DC"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240</w:t>
            </w:r>
          </w:p>
        </w:tc>
        <w:tc>
          <w:tcPr>
            <w:tcW w:w="3969" w:type="dxa"/>
            <w:tcMar>
              <w:top w:w="57" w:type="dxa"/>
            </w:tcMar>
          </w:tcPr>
          <w:p w14:paraId="1931A6B9" w14:textId="77777777" w:rsidR="001267C8" w:rsidRPr="007154CF" w:rsidRDefault="001267C8" w:rsidP="003547A5">
            <w:pPr>
              <w:spacing w:before="100" w:beforeAutospacing="1" w:after="100" w:afterAutospacing="1"/>
              <w:rPr>
                <w:rFonts w:ascii="Arial" w:hAnsi="Arial" w:cs="Arial"/>
                <w:lang w:eastAsia="en-GB"/>
              </w:rPr>
            </w:pPr>
          </w:p>
        </w:tc>
      </w:tr>
      <w:tr w:rsidR="001267C8" w:rsidRPr="007154CF" w14:paraId="0BBC1231" w14:textId="77777777" w:rsidTr="003547A5">
        <w:trPr>
          <w:trHeight w:val="510"/>
        </w:trPr>
        <w:tc>
          <w:tcPr>
            <w:tcW w:w="2258" w:type="dxa"/>
            <w:tcMar>
              <w:top w:w="57" w:type="dxa"/>
            </w:tcMar>
          </w:tcPr>
          <w:p w14:paraId="4524FDB1"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Speed of sound in air</w:t>
            </w:r>
          </w:p>
        </w:tc>
        <w:tc>
          <w:tcPr>
            <w:tcW w:w="1565" w:type="dxa"/>
            <w:tcMar>
              <w:top w:w="57" w:type="dxa"/>
            </w:tcMar>
          </w:tcPr>
          <w:p w14:paraId="37254099" w14:textId="4F1E2BB2"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340</w:t>
            </w:r>
            <w:r w:rsidR="00B11890" w:rsidRPr="00106011">
              <w:rPr>
                <w:rFonts w:ascii="Arial" w:hAnsi="Arial" w:cs="Arial"/>
                <w:sz w:val="12"/>
                <w:szCs w:val="12"/>
                <w:lang w:eastAsia="en-GB"/>
              </w:rPr>
              <w:t xml:space="preserve"> </w:t>
            </w:r>
            <w:r w:rsidR="00E3508D" w:rsidRPr="007154CF">
              <w:rPr>
                <w:rFonts w:ascii="Arial" w:hAnsi="Arial" w:cs="Arial"/>
                <w:lang w:eastAsia="en-GB"/>
              </w:rPr>
              <w:t xml:space="preserve"> m</w:t>
            </w:r>
            <w:r w:rsidR="00E3508D" w:rsidRPr="00E3508D">
              <w:rPr>
                <w:rFonts w:ascii="Arial" w:hAnsi="Arial" w:cs="Arial"/>
                <w:sz w:val="12"/>
                <w:szCs w:val="12"/>
                <w:lang w:eastAsia="en-GB"/>
              </w:rPr>
              <w:t xml:space="preserve"> </w:t>
            </w:r>
            <w:r w:rsidR="00E3508D" w:rsidRPr="007154CF">
              <w:rPr>
                <w:rFonts w:ascii="Arial" w:hAnsi="Arial" w:cs="Arial"/>
                <w:lang w:eastAsia="en-GB"/>
              </w:rPr>
              <w:t>/</w:t>
            </w:r>
            <w:r w:rsidR="00E3508D" w:rsidRPr="00E3508D">
              <w:rPr>
                <w:rFonts w:ascii="Arial" w:hAnsi="Arial" w:cs="Arial"/>
                <w:sz w:val="12"/>
                <w:szCs w:val="12"/>
                <w:lang w:eastAsia="en-GB"/>
              </w:rPr>
              <w:t xml:space="preserve"> </w:t>
            </w:r>
            <w:r w:rsidR="00E3508D" w:rsidRPr="007154CF">
              <w:rPr>
                <w:rFonts w:ascii="Arial" w:hAnsi="Arial" w:cs="Arial"/>
                <w:lang w:eastAsia="en-GB"/>
              </w:rPr>
              <w:t>s</w:t>
            </w:r>
          </w:p>
        </w:tc>
        <w:tc>
          <w:tcPr>
            <w:tcW w:w="1559" w:type="dxa"/>
            <w:tcMar>
              <w:top w:w="57" w:type="dxa"/>
            </w:tcMar>
          </w:tcPr>
          <w:p w14:paraId="2B2C0A7F" w14:textId="77777777" w:rsidR="001267C8" w:rsidRPr="007154CF" w:rsidRDefault="001267C8" w:rsidP="003547A5">
            <w:pPr>
              <w:spacing w:before="100" w:beforeAutospacing="1" w:after="100" w:afterAutospacing="1"/>
              <w:rPr>
                <w:rFonts w:ascii="Arial" w:hAnsi="Arial" w:cs="Arial"/>
                <w:lang w:eastAsia="en-GB"/>
              </w:rPr>
            </w:pPr>
            <w:r w:rsidRPr="007154CF">
              <w:rPr>
                <w:rFonts w:ascii="Arial" w:hAnsi="Arial" w:cs="Arial"/>
                <w:lang w:eastAsia="en-GB"/>
              </w:rPr>
              <w:t xml:space="preserve">340 </w:t>
            </w:r>
          </w:p>
        </w:tc>
        <w:tc>
          <w:tcPr>
            <w:tcW w:w="3969" w:type="dxa"/>
            <w:tcMar>
              <w:top w:w="57" w:type="dxa"/>
            </w:tcMar>
          </w:tcPr>
          <w:p w14:paraId="539B669A" w14:textId="77777777" w:rsidR="001267C8" w:rsidRPr="007154CF" w:rsidRDefault="001267C8" w:rsidP="003547A5">
            <w:pPr>
              <w:spacing w:before="100" w:beforeAutospacing="1" w:after="100" w:afterAutospacing="1"/>
              <w:rPr>
                <w:rFonts w:ascii="Arial" w:hAnsi="Arial" w:cs="Arial"/>
                <w:lang w:eastAsia="en-GB"/>
              </w:rPr>
            </w:pPr>
          </w:p>
        </w:tc>
      </w:tr>
    </w:tbl>
    <w:p w14:paraId="39E410EE" w14:textId="3A40211E" w:rsidR="00307206" w:rsidRPr="007154CF" w:rsidRDefault="00307206" w:rsidP="00CA6B53">
      <w:pPr>
        <w:pStyle w:val="Heading4"/>
        <w:spacing w:before="100" w:beforeAutospacing="1" w:after="100" w:afterAutospacing="1" w:line="240" w:lineRule="auto"/>
        <w:rPr>
          <w:rFonts w:cs="Arial"/>
          <w:lang w:eastAsia="en-GB"/>
        </w:rPr>
      </w:pPr>
      <w:r w:rsidRPr="007154CF">
        <w:rPr>
          <w:rFonts w:cs="Arial"/>
          <w:lang w:eastAsia="en-GB"/>
        </w:rPr>
        <w:t>Teaching tips – recall and estimation of typical speeds</w:t>
      </w:r>
    </w:p>
    <w:p w14:paraId="215FF591" w14:textId="00792234" w:rsidR="00307206" w:rsidRPr="003547A5" w:rsidRDefault="00486CD1" w:rsidP="007C3272">
      <w:pPr>
        <w:pStyle w:val="ListParagraph"/>
        <w:numPr>
          <w:ilvl w:val="0"/>
          <w:numId w:val="71"/>
        </w:numPr>
        <w:spacing w:before="100" w:beforeAutospacing="1" w:after="100" w:afterAutospacing="1" w:line="240" w:lineRule="auto"/>
        <w:rPr>
          <w:rFonts w:cs="Arial"/>
          <w:lang w:eastAsia="en-GB"/>
        </w:rPr>
      </w:pPr>
      <w:r w:rsidRPr="003547A5">
        <w:rPr>
          <w:rFonts w:cs="Arial"/>
          <w:lang w:eastAsia="en-GB"/>
        </w:rPr>
        <w:t xml:space="preserve">Students may be able to use familiar contexts to help. </w:t>
      </w:r>
      <w:r w:rsidR="00314DAE" w:rsidRPr="003547A5">
        <w:rPr>
          <w:rFonts w:cs="Arial"/>
          <w:lang w:eastAsia="en-GB"/>
        </w:rPr>
        <w:t xml:space="preserve">The prompts in the table may help. </w:t>
      </w:r>
      <w:r w:rsidR="000B25F8" w:rsidRPr="003547A5">
        <w:rPr>
          <w:rFonts w:cs="Arial"/>
          <w:lang w:eastAsia="en-GB"/>
        </w:rPr>
        <w:t>T</w:t>
      </w:r>
      <w:r w:rsidR="0057631B" w:rsidRPr="003547A5">
        <w:rPr>
          <w:rFonts w:cs="Arial"/>
          <w:lang w:eastAsia="en-GB"/>
        </w:rPr>
        <w:t xml:space="preserve">hey could </w:t>
      </w:r>
      <w:r w:rsidR="000B25F8" w:rsidRPr="003547A5">
        <w:rPr>
          <w:rFonts w:cs="Arial"/>
          <w:lang w:eastAsia="en-GB"/>
        </w:rPr>
        <w:t xml:space="preserve">also </w:t>
      </w:r>
      <w:r w:rsidR="0057631B" w:rsidRPr="003547A5">
        <w:rPr>
          <w:rFonts w:cs="Arial"/>
          <w:lang w:eastAsia="en-GB"/>
        </w:rPr>
        <w:t>consider (or with appropriate risk assessment carry out some investigation) into how quickly they can walk 10</w:t>
      </w:r>
      <w:r w:rsidR="00B11890" w:rsidRPr="003547A5">
        <w:rPr>
          <w:rFonts w:cs="Arial"/>
          <w:sz w:val="12"/>
          <w:szCs w:val="12"/>
          <w:lang w:eastAsia="en-GB"/>
        </w:rPr>
        <w:t xml:space="preserve"> </w:t>
      </w:r>
      <w:r w:rsidR="0057631B" w:rsidRPr="003547A5">
        <w:rPr>
          <w:rFonts w:cs="Arial"/>
          <w:lang w:eastAsia="en-GB"/>
        </w:rPr>
        <w:t>m or 100</w:t>
      </w:r>
      <w:r w:rsidR="00B11890" w:rsidRPr="003547A5">
        <w:rPr>
          <w:rFonts w:cs="Arial"/>
          <w:sz w:val="12"/>
          <w:szCs w:val="12"/>
          <w:lang w:eastAsia="en-GB"/>
        </w:rPr>
        <w:t xml:space="preserve"> </w:t>
      </w:r>
      <w:r w:rsidR="0057631B" w:rsidRPr="003547A5">
        <w:rPr>
          <w:rFonts w:cs="Arial"/>
          <w:lang w:eastAsia="en-GB"/>
        </w:rPr>
        <w:t xml:space="preserve">m. </w:t>
      </w:r>
    </w:p>
    <w:p w14:paraId="40173263" w14:textId="2908CDB8" w:rsidR="001267C8" w:rsidRPr="003547A5" w:rsidRDefault="00486CD1" w:rsidP="007C3272">
      <w:pPr>
        <w:pStyle w:val="ListParagraph"/>
        <w:numPr>
          <w:ilvl w:val="0"/>
          <w:numId w:val="71"/>
        </w:numPr>
        <w:spacing w:before="100" w:beforeAutospacing="1" w:after="100" w:afterAutospacing="1" w:line="240" w:lineRule="auto"/>
        <w:rPr>
          <w:rFonts w:eastAsiaTheme="minorEastAsia" w:cs="Arial"/>
          <w:lang w:eastAsia="en-GB"/>
        </w:rPr>
      </w:pPr>
      <w:r w:rsidRPr="003547A5">
        <w:rPr>
          <w:rFonts w:cs="Arial"/>
          <w:lang w:eastAsia="en-GB"/>
        </w:rPr>
        <w:t>S</w:t>
      </w:r>
      <w:r w:rsidR="001267C8" w:rsidRPr="003547A5">
        <w:rPr>
          <w:rFonts w:cs="Arial"/>
          <w:lang w:eastAsia="en-GB"/>
        </w:rPr>
        <w:t>tudents might be required to use these estimates during the calculation of accelerations and forces. Some students may be aware of accelerations for vehicles given as 0 – 60</w:t>
      </w:r>
      <w:r w:rsidR="00B11890" w:rsidRPr="003547A5">
        <w:rPr>
          <w:rFonts w:cs="Arial"/>
          <w:sz w:val="12"/>
          <w:szCs w:val="12"/>
          <w:lang w:eastAsia="en-GB"/>
        </w:rPr>
        <w:t xml:space="preserve"> </w:t>
      </w:r>
      <w:r w:rsidR="001267C8" w:rsidRPr="003547A5">
        <w:rPr>
          <w:rFonts w:cs="Arial"/>
          <w:lang w:eastAsia="en-GB"/>
        </w:rPr>
        <w:t>mph in, say, 5</w:t>
      </w:r>
      <w:r w:rsidR="00B11890" w:rsidRPr="003547A5">
        <w:rPr>
          <w:rFonts w:cs="Arial"/>
          <w:sz w:val="12"/>
          <w:szCs w:val="12"/>
          <w:lang w:eastAsia="en-GB"/>
        </w:rPr>
        <w:t xml:space="preserve"> </w:t>
      </w:r>
      <w:r w:rsidR="001267C8" w:rsidRPr="003547A5">
        <w:rPr>
          <w:rFonts w:cs="Arial"/>
          <w:lang w:eastAsia="en-GB"/>
        </w:rPr>
        <w:t xml:space="preserve">s. This can be used to find an approximate acceleration. </w:t>
      </w:r>
    </w:p>
    <w:p w14:paraId="527F4C8C" w14:textId="3D3220E5" w:rsidR="001267C8" w:rsidRPr="007154CF" w:rsidRDefault="001267C8" w:rsidP="00CA6B53">
      <w:pPr>
        <w:pStyle w:val="Heading3"/>
        <w:spacing w:before="100" w:beforeAutospacing="1" w:after="100" w:afterAutospacing="1" w:line="240" w:lineRule="auto"/>
        <w:rPr>
          <w:rFonts w:eastAsiaTheme="minorEastAsia" w:cs="Arial"/>
          <w:lang w:eastAsia="en-GB"/>
        </w:rPr>
      </w:pPr>
      <w:bookmarkStart w:id="37" w:name="_Toc213330562"/>
      <w:r w:rsidRPr="007154CF">
        <w:rPr>
          <w:rFonts w:cs="Arial"/>
          <w:lang w:eastAsia="en-GB"/>
        </w:rPr>
        <w:t>Estimating a population</w:t>
      </w:r>
      <w:bookmarkEnd w:id="37"/>
    </w:p>
    <w:p w14:paraId="78A87A83"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biology, students may be required to make an estimate of a total population. </w:t>
      </w:r>
    </w:p>
    <w:p w14:paraId="7270E3C1" w14:textId="1ECD8E0A"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Where a quadrat has an area of 1</w:t>
      </w:r>
      <w:r w:rsidR="00B11890" w:rsidRPr="00106011">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w:t>
      </w:r>
      <w:r w:rsidRPr="007154CF">
        <w:rPr>
          <w:rFonts w:ascii="Arial" w:hAnsi="Arial" w:cs="Arial"/>
          <w:vertAlign w:val="superscript"/>
          <w:lang w:eastAsia="en-GB"/>
        </w:rPr>
        <w:t xml:space="preserve"> </w:t>
      </w:r>
      <w:r w:rsidRPr="007154CF">
        <w:rPr>
          <w:rFonts w:ascii="Arial" w:hAnsi="Arial" w:cs="Arial"/>
          <w:lang w:eastAsia="en-GB"/>
        </w:rPr>
        <w:t>the average number of individuals from the samples can be multiplied by the area being sampled to calculate the total population.</w:t>
      </w:r>
    </w:p>
    <w:p w14:paraId="6FDE602A" w14:textId="0C71537A"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Quadrats may be in sizes other than 1</w:t>
      </w:r>
      <w:r w:rsidR="00B11890" w:rsidRPr="00106011">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 xml:space="preserve">. </w:t>
      </w:r>
      <w:r w:rsidR="00A526AD">
        <w:rPr>
          <w:rFonts w:ascii="Arial" w:hAnsi="Arial" w:cs="Arial"/>
          <w:lang w:eastAsia="en-GB"/>
        </w:rPr>
        <w:t xml:space="preserve">In school </w:t>
      </w:r>
      <w:r w:rsidRPr="007154CF">
        <w:rPr>
          <w:rFonts w:ascii="Arial" w:hAnsi="Arial" w:cs="Arial"/>
          <w:lang w:eastAsia="en-GB"/>
        </w:rPr>
        <w:t>0.5</w:t>
      </w:r>
      <w:r w:rsidRPr="00106011">
        <w:rPr>
          <w:rFonts w:ascii="Arial" w:hAnsi="Arial" w:cs="Arial"/>
          <w:sz w:val="12"/>
          <w:szCs w:val="12"/>
          <w:lang w:eastAsia="en-GB"/>
        </w:rPr>
        <w:t xml:space="preserve"> </w:t>
      </w:r>
      <w:r w:rsidR="000D591B">
        <w:rPr>
          <w:rFonts w:ascii="Arial" w:hAnsi="Arial" w:cs="Arial"/>
          <w:lang w:eastAsia="en-GB"/>
        </w:rPr>
        <w:t xml:space="preserve">m </w:t>
      </w:r>
      <w:r w:rsidRPr="007154CF">
        <w:rPr>
          <w:rFonts w:ascii="Symbol" w:eastAsia="Symbol" w:hAnsi="Symbol" w:cs="Symbol"/>
          <w:lang w:eastAsia="en-GB"/>
        </w:rPr>
        <w:sym w:font="Symbol" w:char="F0B4"/>
      </w:r>
      <w:r w:rsidRPr="007154CF">
        <w:rPr>
          <w:rFonts w:ascii="Arial" w:hAnsi="Arial" w:cs="Arial"/>
          <w:lang w:eastAsia="en-GB"/>
        </w:rPr>
        <w:t xml:space="preserve"> 0.5</w:t>
      </w:r>
      <w:r w:rsidR="00B11890" w:rsidRPr="00106011">
        <w:rPr>
          <w:rFonts w:ascii="Arial" w:hAnsi="Arial" w:cs="Arial"/>
          <w:sz w:val="12"/>
          <w:szCs w:val="12"/>
          <w:lang w:eastAsia="en-GB"/>
        </w:rPr>
        <w:t xml:space="preserve"> </w:t>
      </w:r>
      <w:r w:rsidRPr="007154CF">
        <w:rPr>
          <w:rFonts w:ascii="Arial" w:hAnsi="Arial" w:cs="Arial"/>
          <w:lang w:eastAsia="en-GB"/>
        </w:rPr>
        <w:t>m quadrats are common. A common error is for students to think that these have half the area of a 1.0</w:t>
      </w:r>
      <w:r w:rsidRPr="00106011">
        <w:rPr>
          <w:rFonts w:ascii="Arial" w:hAnsi="Arial" w:cs="Arial"/>
          <w:sz w:val="12"/>
          <w:szCs w:val="12"/>
          <w:lang w:eastAsia="en-GB"/>
        </w:rPr>
        <w:t xml:space="preserve"> </w:t>
      </w:r>
      <w:r w:rsidR="000D591B" w:rsidRPr="007154CF">
        <w:rPr>
          <w:rFonts w:ascii="Arial" w:hAnsi="Arial" w:cs="Arial"/>
          <w:lang w:eastAsia="en-GB"/>
        </w:rPr>
        <w:t>m</w:t>
      </w:r>
      <w:r w:rsidRPr="007154CF">
        <w:rPr>
          <w:rFonts w:ascii="Symbol" w:eastAsia="Symbol" w:hAnsi="Symbol" w:cs="Symbol"/>
        </w:rPr>
        <w:sym w:font="Symbol" w:char="F0B4"/>
      </w:r>
      <w:r w:rsidRPr="007154CF">
        <w:rPr>
          <w:rFonts w:ascii="Arial" w:hAnsi="Arial" w:cs="Arial"/>
          <w:lang w:eastAsia="en-GB"/>
        </w:rPr>
        <w:t xml:space="preserve"> 1.0</w:t>
      </w:r>
      <w:r w:rsidR="00B11890" w:rsidRPr="00106011">
        <w:rPr>
          <w:rFonts w:ascii="Arial" w:hAnsi="Arial" w:cs="Arial"/>
          <w:sz w:val="12"/>
          <w:szCs w:val="12"/>
          <w:lang w:eastAsia="en-GB"/>
        </w:rPr>
        <w:t xml:space="preserve"> </w:t>
      </w:r>
      <w:r w:rsidRPr="007154CF">
        <w:rPr>
          <w:rFonts w:ascii="Arial" w:hAnsi="Arial" w:cs="Arial"/>
          <w:lang w:eastAsia="en-GB"/>
        </w:rPr>
        <w:t>m quadrat. However, the area of this smaller quadrat is 0.25</w:t>
      </w:r>
      <w:r w:rsidR="00B11890" w:rsidRPr="00106011">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 xml:space="preserve"> </w:t>
      </w:r>
      <w:r w:rsidR="008E1FDB" w:rsidRPr="007154CF">
        <w:rPr>
          <w:rFonts w:ascii="Arial" w:hAnsi="Arial" w:cs="Arial"/>
          <w:lang w:eastAsia="en-GB"/>
        </w:rPr>
        <w:t xml:space="preserve">so </w:t>
      </w:r>
      <w:r w:rsidRPr="007154CF">
        <w:rPr>
          <w:rFonts w:ascii="Arial" w:hAnsi="Arial" w:cs="Arial"/>
          <w:lang w:eastAsia="en-GB"/>
        </w:rPr>
        <w:t>a 1</w:t>
      </w:r>
      <w:r w:rsidR="00B11890" w:rsidRPr="00106011">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 xml:space="preserve"> quadrat is four time</w:t>
      </w:r>
      <w:r w:rsidR="000D591B">
        <w:rPr>
          <w:rFonts w:ascii="Arial" w:hAnsi="Arial" w:cs="Arial"/>
          <w:lang w:eastAsia="en-GB"/>
        </w:rPr>
        <w:t>s</w:t>
      </w:r>
      <w:r w:rsidRPr="007154CF">
        <w:rPr>
          <w:rFonts w:ascii="Arial" w:hAnsi="Arial" w:cs="Arial"/>
          <w:lang w:eastAsia="en-GB"/>
        </w:rPr>
        <w:t xml:space="preserve"> the area.</w:t>
      </w:r>
    </w:p>
    <w:p w14:paraId="411C319B" w14:textId="77777777" w:rsidR="001267C8" w:rsidRPr="007154CF" w:rsidRDefault="001267C8" w:rsidP="00CA6B53">
      <w:pPr>
        <w:pStyle w:val="Heading4"/>
        <w:spacing w:before="100" w:beforeAutospacing="1" w:after="100" w:afterAutospacing="1" w:line="240" w:lineRule="auto"/>
        <w:rPr>
          <w:rFonts w:cs="Arial"/>
          <w:lang w:eastAsia="en-GB"/>
        </w:rPr>
      </w:pPr>
      <w:r w:rsidRPr="007154CF">
        <w:rPr>
          <w:rFonts w:cs="Arial"/>
          <w:lang w:eastAsia="en-GB"/>
        </w:rPr>
        <w:t>Worked example – estimating population with a 1m</w:t>
      </w:r>
      <w:r w:rsidRPr="007154CF">
        <w:rPr>
          <w:rFonts w:cs="Arial"/>
          <w:vertAlign w:val="superscript"/>
          <w:lang w:eastAsia="en-GB"/>
        </w:rPr>
        <w:t>2</w:t>
      </w:r>
      <w:r w:rsidRPr="007154CF">
        <w:rPr>
          <w:rFonts w:cs="Arial"/>
          <w:lang w:eastAsia="en-GB"/>
        </w:rPr>
        <w:t xml:space="preserve"> quadrat</w:t>
      </w:r>
    </w:p>
    <w:p w14:paraId="71A7D502" w14:textId="0C3ED674"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There are 5 daisy plants on a patch of grass 1</w:t>
      </w:r>
      <w:r w:rsidRPr="007154CF">
        <w:rPr>
          <w:rFonts w:ascii="Arial" w:hAnsi="Arial" w:cs="Arial"/>
          <w:sz w:val="12"/>
          <w:szCs w:val="12"/>
          <w:lang w:eastAsia="en-GB"/>
        </w:rPr>
        <w:t xml:space="preserve"> </w:t>
      </w:r>
      <w:r w:rsidRPr="007154CF">
        <w:rPr>
          <w:rFonts w:ascii="Arial" w:hAnsi="Arial" w:cs="Arial"/>
          <w:lang w:eastAsia="en-GB"/>
        </w:rPr>
        <w:t xml:space="preserve">m </w:t>
      </w:r>
      <w:r w:rsidRPr="007154CF">
        <w:rPr>
          <w:rFonts w:ascii="Symbol" w:eastAsia="Symbol" w:hAnsi="Symbol" w:cs="Symbol"/>
        </w:rPr>
        <w:sym w:font="Symbol" w:char="F0B4"/>
      </w:r>
      <w:r w:rsidRPr="007154CF">
        <w:rPr>
          <w:rFonts w:ascii="Arial" w:hAnsi="Arial" w:cs="Arial"/>
          <w:lang w:eastAsia="en-GB"/>
        </w:rPr>
        <w:t xml:space="preserve"> 1</w:t>
      </w:r>
      <w:r w:rsidRPr="007154CF">
        <w:rPr>
          <w:rFonts w:ascii="Arial" w:hAnsi="Arial" w:cs="Arial"/>
          <w:sz w:val="12"/>
          <w:szCs w:val="12"/>
          <w:lang w:eastAsia="en-GB"/>
        </w:rPr>
        <w:t xml:space="preserve"> </w:t>
      </w:r>
      <w:r w:rsidRPr="007154CF">
        <w:rPr>
          <w:rFonts w:ascii="Arial" w:hAnsi="Arial" w:cs="Arial"/>
          <w:lang w:eastAsia="en-GB"/>
        </w:rPr>
        <w:t>m.</w:t>
      </w:r>
      <w:r w:rsidR="007462CD">
        <w:rPr>
          <w:rFonts w:ascii="Arial" w:hAnsi="Arial" w:cs="Arial"/>
          <w:lang w:eastAsia="en-GB"/>
        </w:rPr>
        <w:t xml:space="preserve"> </w:t>
      </w:r>
      <w:r w:rsidRPr="007154CF">
        <w:rPr>
          <w:rFonts w:ascii="Arial" w:hAnsi="Arial" w:cs="Arial"/>
          <w:lang w:eastAsia="en-GB"/>
        </w:rPr>
        <w:t>Estimate the number of daisies on a school field 500</w:t>
      </w:r>
      <w:r w:rsidRPr="007154CF">
        <w:rPr>
          <w:rFonts w:ascii="Arial" w:hAnsi="Arial" w:cs="Arial"/>
          <w:sz w:val="12"/>
          <w:szCs w:val="12"/>
          <w:lang w:eastAsia="en-GB"/>
        </w:rPr>
        <w:t xml:space="preserve"> </w:t>
      </w:r>
      <w:r w:rsidRPr="007154CF">
        <w:rPr>
          <w:rFonts w:ascii="Arial" w:hAnsi="Arial" w:cs="Arial"/>
          <w:lang w:eastAsia="en-GB"/>
        </w:rPr>
        <w:t xml:space="preserve">m </w:t>
      </w:r>
      <w:r w:rsidRPr="007154CF">
        <w:rPr>
          <w:rFonts w:ascii="Symbol" w:eastAsia="Symbol" w:hAnsi="Symbol" w:cs="Symbol"/>
        </w:rPr>
        <w:sym w:font="Symbol" w:char="F0B4"/>
      </w:r>
      <w:r w:rsidRPr="007154CF">
        <w:rPr>
          <w:rFonts w:ascii="Arial" w:hAnsi="Arial" w:cs="Arial"/>
          <w:lang w:eastAsia="en-GB"/>
        </w:rPr>
        <w:t xml:space="preserve"> 500</w:t>
      </w:r>
      <w:r w:rsidRPr="007154CF">
        <w:rPr>
          <w:rFonts w:ascii="Arial" w:hAnsi="Arial" w:cs="Arial"/>
          <w:sz w:val="12"/>
          <w:szCs w:val="12"/>
          <w:lang w:eastAsia="en-GB"/>
        </w:rPr>
        <w:t xml:space="preserve"> </w:t>
      </w:r>
      <w:r w:rsidRPr="007154CF">
        <w:rPr>
          <w:rFonts w:ascii="Arial" w:hAnsi="Arial" w:cs="Arial"/>
          <w:lang w:eastAsia="en-GB"/>
        </w:rPr>
        <w:t xml:space="preserve">m. </w:t>
      </w:r>
    </w:p>
    <w:p w14:paraId="4EA3956D" w14:textId="227BCCD1"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area of the school field is 500</w:t>
      </w:r>
      <w:r w:rsidRPr="007154CF">
        <w:rPr>
          <w:rFonts w:ascii="Arial" w:hAnsi="Arial" w:cs="Arial"/>
          <w:sz w:val="12"/>
          <w:szCs w:val="12"/>
          <w:lang w:eastAsia="en-GB"/>
        </w:rPr>
        <w:t xml:space="preserve"> </w:t>
      </w:r>
      <w:r w:rsidR="00703D01" w:rsidRPr="007154CF">
        <w:rPr>
          <w:rFonts w:ascii="Arial" w:hAnsi="Arial" w:cs="Arial"/>
          <w:lang w:eastAsia="en-GB"/>
        </w:rPr>
        <w:t>m</w:t>
      </w:r>
      <w:r w:rsidRPr="007154CF">
        <w:rPr>
          <w:rFonts w:ascii="Arial" w:hAnsi="Arial" w:cs="Arial"/>
          <w:lang w:eastAsia="en-GB"/>
        </w:rPr>
        <w:t xml:space="preserve"> </w:t>
      </w:r>
      <w:r w:rsidRPr="007154CF">
        <w:rPr>
          <w:rFonts w:ascii="Symbol" w:eastAsia="Symbol" w:hAnsi="Symbol" w:cs="Symbol"/>
        </w:rPr>
        <w:sym w:font="Symbol" w:char="F0B4"/>
      </w:r>
      <w:r w:rsidRPr="007154CF">
        <w:rPr>
          <w:rFonts w:ascii="Arial" w:hAnsi="Arial" w:cs="Arial"/>
          <w:lang w:eastAsia="en-GB"/>
        </w:rPr>
        <w:t xml:space="preserve"> 500</w:t>
      </w:r>
      <w:r w:rsidRPr="007154CF">
        <w:rPr>
          <w:rFonts w:ascii="Arial" w:hAnsi="Arial" w:cs="Arial"/>
          <w:sz w:val="12"/>
          <w:szCs w:val="12"/>
          <w:lang w:eastAsia="en-GB"/>
        </w:rPr>
        <w:t xml:space="preserve"> </w:t>
      </w:r>
      <w:r w:rsidR="00703D01" w:rsidRPr="007154CF">
        <w:rPr>
          <w:rFonts w:ascii="Arial" w:hAnsi="Arial" w:cs="Arial"/>
          <w:lang w:eastAsia="en-GB"/>
        </w:rPr>
        <w:t>m</w:t>
      </w:r>
      <w:r w:rsidRPr="007154CF">
        <w:rPr>
          <w:rFonts w:ascii="Arial" w:hAnsi="Arial" w:cs="Arial"/>
          <w:lang w:eastAsia="en-GB"/>
        </w:rPr>
        <w:t xml:space="preserve"> = 250 000</w:t>
      </w:r>
      <w:r w:rsidRPr="007154CF">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p>
    <w:p w14:paraId="74A85F6B"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If there are 5 plants in an area of 1</w:t>
      </w:r>
      <w:r w:rsidRPr="007154CF">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 xml:space="preserve">, </w:t>
      </w:r>
    </w:p>
    <w:p w14:paraId="7A61907E" w14:textId="77777777" w:rsidR="001267C8" w:rsidRPr="007154CF" w:rsidRDefault="001267C8" w:rsidP="00CA6B53">
      <w:pPr>
        <w:spacing w:before="100" w:beforeAutospacing="1" w:after="100" w:afterAutospacing="1" w:line="240" w:lineRule="auto"/>
        <w:rPr>
          <w:rFonts w:ascii="Arial" w:hAnsi="Arial" w:cs="Arial"/>
          <w:i/>
          <w:iCs/>
          <w:lang w:eastAsia="en-GB"/>
        </w:rPr>
      </w:pPr>
      <w:r w:rsidRPr="007154CF">
        <w:rPr>
          <w:rFonts w:ascii="Arial" w:hAnsi="Arial" w:cs="Arial"/>
          <w:lang w:eastAsia="en-GB"/>
        </w:rPr>
        <w:t xml:space="preserve">There will be 5 </w:t>
      </w:r>
      <w:r w:rsidRPr="007154CF">
        <w:rPr>
          <w:rFonts w:ascii="Symbol" w:eastAsia="Symbol" w:hAnsi="Symbol" w:cs="Symbol"/>
        </w:rPr>
        <w:sym w:font="Symbol" w:char="F0B4"/>
      </w:r>
      <w:r w:rsidRPr="007154CF">
        <w:rPr>
          <w:rFonts w:ascii="Arial" w:hAnsi="Arial" w:cs="Arial"/>
          <w:lang w:eastAsia="en-GB"/>
        </w:rPr>
        <w:t xml:space="preserve"> 250 000 = 1 250 000 plants in an area of 250 000</w:t>
      </w:r>
      <w:r w:rsidRPr="007154CF">
        <w:rPr>
          <w:rFonts w:ascii="Arial" w:hAnsi="Arial" w:cs="Arial"/>
          <w:sz w:val="12"/>
          <w:szCs w:val="12"/>
          <w:lang w:eastAsia="en-GB"/>
        </w:rPr>
        <w:t xml:space="preserve"> </w:t>
      </w:r>
      <w:r w:rsidRPr="007154CF">
        <w:rPr>
          <w:rFonts w:ascii="Arial" w:hAnsi="Arial" w:cs="Arial"/>
          <w:lang w:eastAsia="en-GB"/>
        </w:rPr>
        <w:t>m</w:t>
      </w:r>
      <w:r w:rsidRPr="007154CF">
        <w:rPr>
          <w:rFonts w:ascii="Arial" w:hAnsi="Arial" w:cs="Arial"/>
          <w:vertAlign w:val="superscript"/>
          <w:lang w:eastAsia="en-GB"/>
        </w:rPr>
        <w:t>2</w:t>
      </w:r>
      <w:r w:rsidRPr="007154CF">
        <w:rPr>
          <w:rFonts w:ascii="Arial" w:hAnsi="Arial" w:cs="Arial"/>
          <w:lang w:eastAsia="en-GB"/>
        </w:rPr>
        <w:t>.</w:t>
      </w:r>
    </w:p>
    <w:p w14:paraId="0BF11F19" w14:textId="22AFF0D7" w:rsidR="001267C8" w:rsidRPr="007154CF" w:rsidRDefault="001267C8" w:rsidP="00CA6B53">
      <w:pPr>
        <w:pStyle w:val="Heading4"/>
        <w:spacing w:before="100" w:beforeAutospacing="1" w:after="100" w:afterAutospacing="1" w:line="240" w:lineRule="auto"/>
        <w:rPr>
          <w:rFonts w:cs="Arial"/>
          <w:lang w:eastAsia="en-GB"/>
        </w:rPr>
      </w:pPr>
      <w:r w:rsidRPr="007154CF">
        <w:rPr>
          <w:rFonts w:cs="Arial"/>
          <w:lang w:eastAsia="en-GB"/>
        </w:rPr>
        <w:lastRenderedPageBreak/>
        <w:t>Worked example – estimating population with a 0.5</w:t>
      </w:r>
      <w:r w:rsidR="00A8024B" w:rsidRPr="00D42C0A">
        <w:rPr>
          <w:rFonts w:cs="Arial"/>
          <w:sz w:val="10"/>
          <w:szCs w:val="10"/>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 xml:space="preserve"> quadrat</w:t>
      </w:r>
    </w:p>
    <w:p w14:paraId="6652FF96" w14:textId="7D76437C" w:rsidR="001267C8" w:rsidRPr="003547A5" w:rsidRDefault="001267C8" w:rsidP="003547A5">
      <w:pPr>
        <w:spacing w:before="100" w:beforeAutospacing="1" w:after="100" w:afterAutospacing="1" w:line="240" w:lineRule="auto"/>
        <w:jc w:val="right"/>
        <w:rPr>
          <w:rFonts w:ascii="Arial" w:hAnsi="Arial" w:cs="Arial"/>
          <w:i/>
          <w:iCs/>
          <w:lang w:eastAsia="en-GB"/>
        </w:rPr>
      </w:pPr>
      <w:r w:rsidRPr="007154CF">
        <w:rPr>
          <w:rFonts w:ascii="Arial" w:hAnsi="Arial" w:cs="Arial"/>
          <w:i/>
          <w:iCs/>
          <w:noProof/>
          <w:lang w:eastAsia="en-GB"/>
        </w:rPr>
        <w:drawing>
          <wp:anchor distT="0" distB="180340" distL="114300" distR="114300" simplePos="0" relativeHeight="251667471" behindDoc="0" locked="0" layoutInCell="1" allowOverlap="1" wp14:anchorId="703E4075" wp14:editId="5D3E261F">
            <wp:simplePos x="0" y="0"/>
            <wp:positionH relativeFrom="column">
              <wp:posOffset>194310</wp:posOffset>
            </wp:positionH>
            <wp:positionV relativeFrom="paragraph">
              <wp:posOffset>17780</wp:posOffset>
            </wp:positionV>
            <wp:extent cx="5727600" cy="5652000"/>
            <wp:effectExtent l="19050" t="19050" r="26035" b="25400"/>
            <wp:wrapTopAndBottom/>
            <wp:docPr id="2123012089" name="Picture 3"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12089" name="Picture 3" descr="Question paper extract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600" cy="5652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J250/02 June 2022 Q16 (a) (ii)</w:t>
      </w:r>
    </w:p>
    <w:p w14:paraId="14920105" w14:textId="363C709B" w:rsidR="001267C8" w:rsidRPr="003F61BA" w:rsidRDefault="001267C8" w:rsidP="007C3272">
      <w:pPr>
        <w:pStyle w:val="ListParagraph"/>
        <w:numPr>
          <w:ilvl w:val="0"/>
          <w:numId w:val="73"/>
        </w:numPr>
      </w:pPr>
      <w:r w:rsidRPr="003F61BA">
        <w:t xml:space="preserve">Average number of daisies counted </w:t>
      </w:r>
      <m:oMath>
        <m:r>
          <m:rPr>
            <m:sty m:val="p"/>
          </m:rPr>
          <w:rPr>
            <w:rFonts w:ascii="Cambria Math" w:hAnsi="Cambria Math"/>
          </w:rPr>
          <m:t>=</m:t>
        </m:r>
        <m:f>
          <m:fPr>
            <m:ctrlPr>
              <w:rPr>
                <w:rFonts w:ascii="Cambria Math" w:hAnsi="Cambria Math"/>
              </w:rPr>
            </m:ctrlPr>
          </m:fPr>
          <m:num>
            <m:r>
              <w:rPr>
                <w:rFonts w:ascii="Cambria Math" w:hAnsi="Cambria Math"/>
              </w:rPr>
              <m:t>110</m:t>
            </m:r>
          </m:num>
          <m:den>
            <m:r>
              <w:rPr>
                <w:rFonts w:ascii="Cambria Math" w:hAnsi="Cambria Math"/>
              </w:rPr>
              <m:t>10</m:t>
            </m:r>
          </m:den>
        </m:f>
        <m:r>
          <w:rPr>
            <w:rFonts w:ascii="Cambria Math" w:hAnsi="Cambria Math"/>
          </w:rPr>
          <m:t>=11</m:t>
        </m:r>
      </m:oMath>
      <w:r w:rsidRPr="003F61BA">
        <w:t xml:space="preserve"> per 0.</w:t>
      </w:r>
      <w:r w:rsidR="002E611E" w:rsidRPr="003F61BA">
        <w:t>2</w:t>
      </w:r>
      <w:r w:rsidRPr="003F61BA">
        <w:t>5</w:t>
      </w:r>
      <w:r w:rsidR="00B11890" w:rsidRPr="003F61BA">
        <w:t xml:space="preserve"> </w:t>
      </w:r>
      <w:r w:rsidRPr="003F61BA">
        <w:t>m2</w:t>
      </w:r>
    </w:p>
    <w:p w14:paraId="403DCC65" w14:textId="331C7D27" w:rsidR="001267C8" w:rsidRPr="007154CF" w:rsidRDefault="001267C8" w:rsidP="007C3272">
      <w:pPr>
        <w:pStyle w:val="ListParagraph"/>
        <w:numPr>
          <w:ilvl w:val="0"/>
          <w:numId w:val="72"/>
        </w:numPr>
        <w:rPr>
          <w:lang w:eastAsia="en-GB"/>
        </w:rPr>
      </w:pPr>
      <w:r w:rsidRPr="007154CF">
        <w:rPr>
          <w:lang w:eastAsia="en-GB"/>
        </w:rPr>
        <w:t xml:space="preserve">There are 4 </w:t>
      </w:r>
      <w:r w:rsidRPr="007154CF">
        <w:rPr>
          <w:rFonts w:ascii="Symbol" w:eastAsia="Symbol" w:hAnsi="Symbol" w:cs="Symbol"/>
        </w:rPr>
        <w:sym w:font="Symbol" w:char="F0B4"/>
      </w:r>
      <w:r w:rsidRPr="007154CF">
        <w:rPr>
          <w:lang w:eastAsia="en-GB"/>
        </w:rPr>
        <w:t xml:space="preserve"> 11 = 44 daisies per 1</w:t>
      </w:r>
      <w:r w:rsidR="00B11890" w:rsidRPr="00106011">
        <w:rPr>
          <w:sz w:val="12"/>
          <w:szCs w:val="12"/>
          <w:lang w:eastAsia="en-GB"/>
        </w:rPr>
        <w:t xml:space="preserve"> </w:t>
      </w:r>
      <w:r w:rsidRPr="007154CF">
        <w:rPr>
          <w:lang w:eastAsia="en-GB"/>
        </w:rPr>
        <w:t>m</w:t>
      </w:r>
      <w:r w:rsidRPr="007154CF">
        <w:rPr>
          <w:vertAlign w:val="superscript"/>
          <w:lang w:eastAsia="en-GB"/>
        </w:rPr>
        <w:t>2</w:t>
      </w:r>
    </w:p>
    <w:p w14:paraId="1DD725A5" w14:textId="3B42DF2D" w:rsidR="001267C8" w:rsidRPr="007154CF" w:rsidRDefault="001267C8" w:rsidP="007C3272">
      <w:pPr>
        <w:pStyle w:val="ListParagraph"/>
        <w:numPr>
          <w:ilvl w:val="0"/>
          <w:numId w:val="72"/>
        </w:numPr>
        <w:rPr>
          <w:lang w:eastAsia="en-GB"/>
        </w:rPr>
      </w:pPr>
      <w:r w:rsidRPr="007154CF">
        <w:rPr>
          <w:lang w:eastAsia="en-GB"/>
        </w:rPr>
        <w:t>Area of lawn = 5</w:t>
      </w:r>
      <w:r w:rsidRPr="006121AD">
        <w:rPr>
          <w:sz w:val="10"/>
          <w:szCs w:val="10"/>
          <w:lang w:eastAsia="en-GB"/>
        </w:rPr>
        <w:t xml:space="preserve"> </w:t>
      </w:r>
      <w:r w:rsidR="001842B1">
        <w:rPr>
          <w:lang w:eastAsia="en-GB"/>
        </w:rPr>
        <w:t>m</w:t>
      </w:r>
      <w:r w:rsidRPr="007154CF">
        <w:rPr>
          <w:lang w:eastAsia="en-GB"/>
        </w:rPr>
        <w:t xml:space="preserve"> </w:t>
      </w:r>
      <w:r w:rsidRPr="007154CF">
        <w:rPr>
          <w:rFonts w:ascii="Symbol" w:eastAsia="Symbol" w:hAnsi="Symbol" w:cs="Symbol"/>
        </w:rPr>
        <w:sym w:font="Symbol" w:char="F0B4"/>
      </w:r>
      <w:r w:rsidRPr="007154CF">
        <w:rPr>
          <w:lang w:eastAsia="en-GB"/>
        </w:rPr>
        <w:t xml:space="preserve"> 3</w:t>
      </w:r>
      <w:r w:rsidRPr="006121AD">
        <w:rPr>
          <w:sz w:val="10"/>
          <w:szCs w:val="10"/>
          <w:lang w:eastAsia="en-GB"/>
        </w:rPr>
        <w:t xml:space="preserve"> </w:t>
      </w:r>
      <w:r w:rsidR="001842B1">
        <w:rPr>
          <w:lang w:eastAsia="en-GB"/>
        </w:rPr>
        <w:t>m</w:t>
      </w:r>
      <w:r w:rsidRPr="007154CF">
        <w:rPr>
          <w:lang w:eastAsia="en-GB"/>
        </w:rPr>
        <w:t xml:space="preserve"> = 15</w:t>
      </w:r>
      <w:r w:rsidR="00B11890" w:rsidRPr="00106011">
        <w:rPr>
          <w:sz w:val="12"/>
          <w:szCs w:val="12"/>
          <w:lang w:eastAsia="en-GB"/>
        </w:rPr>
        <w:t xml:space="preserve"> </w:t>
      </w:r>
      <w:r w:rsidRPr="007154CF">
        <w:rPr>
          <w:lang w:eastAsia="en-GB"/>
        </w:rPr>
        <w:t>m</w:t>
      </w:r>
      <w:r w:rsidRPr="007154CF">
        <w:rPr>
          <w:vertAlign w:val="superscript"/>
          <w:lang w:eastAsia="en-GB"/>
        </w:rPr>
        <w:t>2</w:t>
      </w:r>
    </w:p>
    <w:p w14:paraId="61CBF472" w14:textId="3CE42039" w:rsidR="001267C8" w:rsidRPr="007154CF" w:rsidRDefault="001267C8" w:rsidP="007C3272">
      <w:pPr>
        <w:pStyle w:val="ListParagraph"/>
        <w:numPr>
          <w:ilvl w:val="0"/>
          <w:numId w:val="72"/>
        </w:numPr>
        <w:rPr>
          <w:lang w:eastAsia="en-GB"/>
        </w:rPr>
      </w:pPr>
      <w:r w:rsidRPr="007154CF">
        <w:rPr>
          <w:lang w:eastAsia="en-GB"/>
        </w:rPr>
        <w:t>15</w:t>
      </w:r>
      <w:r w:rsidR="00874D21" w:rsidRPr="00106011">
        <w:rPr>
          <w:sz w:val="12"/>
          <w:szCs w:val="12"/>
          <w:lang w:eastAsia="en-GB"/>
        </w:rPr>
        <w:t xml:space="preserve"> </w:t>
      </w:r>
      <w:r w:rsidR="00874D21" w:rsidRPr="007154CF">
        <w:rPr>
          <w:lang w:eastAsia="en-GB"/>
        </w:rPr>
        <w:t>m</w:t>
      </w:r>
      <w:r w:rsidR="00874D21" w:rsidRPr="007154CF">
        <w:rPr>
          <w:vertAlign w:val="superscript"/>
          <w:lang w:eastAsia="en-GB"/>
        </w:rPr>
        <w:t>2</w:t>
      </w:r>
      <w:r w:rsidRPr="007154CF">
        <w:rPr>
          <w:lang w:eastAsia="en-GB"/>
        </w:rPr>
        <w:t xml:space="preserve"> </w:t>
      </w:r>
      <w:r w:rsidRPr="007154CF">
        <w:rPr>
          <w:rFonts w:ascii="Symbol" w:eastAsia="Symbol" w:hAnsi="Symbol" w:cs="Symbol"/>
        </w:rPr>
        <w:sym w:font="Symbol" w:char="F0B4"/>
      </w:r>
      <w:r w:rsidRPr="007154CF">
        <w:rPr>
          <w:lang w:eastAsia="en-GB"/>
        </w:rPr>
        <w:t xml:space="preserve"> 44 = 660</w:t>
      </w:r>
    </w:p>
    <w:p w14:paraId="686D9A85" w14:textId="77777777" w:rsidR="001267C8" w:rsidRDefault="001267C8" w:rsidP="007C3272">
      <w:pPr>
        <w:pStyle w:val="ListParagraph"/>
        <w:numPr>
          <w:ilvl w:val="0"/>
          <w:numId w:val="72"/>
        </w:numPr>
        <w:rPr>
          <w:lang w:eastAsia="en-GB"/>
        </w:rPr>
      </w:pPr>
      <w:r w:rsidRPr="007154CF">
        <w:rPr>
          <w:lang w:eastAsia="en-GB"/>
        </w:rPr>
        <w:t xml:space="preserve">Alternatively, students can calculate this by: </w:t>
      </w:r>
      <m:oMath>
        <m:f>
          <m:fPr>
            <m:ctrlPr>
              <w:rPr>
                <w:rFonts w:ascii="Cambria Math" w:hAnsi="Cambria Math"/>
                <w:i/>
                <w:lang w:eastAsia="en-GB"/>
              </w:rPr>
            </m:ctrlPr>
          </m:fPr>
          <m:num>
            <m:r>
              <w:rPr>
                <w:rFonts w:ascii="Cambria Math" w:hAnsi="Cambria Math"/>
                <w:lang w:eastAsia="en-GB"/>
              </w:rPr>
              <m:t>11 × 15</m:t>
            </m:r>
          </m:num>
          <m:den>
            <m:r>
              <w:rPr>
                <w:rFonts w:ascii="Cambria Math" w:hAnsi="Cambria Math"/>
                <w:lang w:eastAsia="en-GB"/>
              </w:rPr>
              <m:t>0.25</m:t>
            </m:r>
          </m:den>
        </m:f>
        <m:r>
          <w:rPr>
            <w:rFonts w:ascii="Cambria Math" w:hAnsi="Cambria Math"/>
            <w:lang w:eastAsia="en-GB"/>
          </w:rPr>
          <m:t>= 660</m:t>
        </m:r>
      </m:oMath>
      <w:r w:rsidRPr="007154CF">
        <w:rPr>
          <w:lang w:eastAsia="en-GB"/>
        </w:rPr>
        <w:t>.</w:t>
      </w:r>
    </w:p>
    <w:p w14:paraId="45D6943C" w14:textId="2D391544" w:rsidR="00066921" w:rsidRPr="00066921" w:rsidRDefault="00066921" w:rsidP="00066921">
      <w:pPr>
        <w:rPr>
          <w:rFonts w:ascii="Arial" w:hAnsi="Arial"/>
          <w:lang w:eastAsia="en-GB"/>
        </w:rPr>
      </w:pPr>
      <w:r>
        <w:rPr>
          <w:lang w:eastAsia="en-GB"/>
        </w:rPr>
        <w:br w:type="page"/>
      </w:r>
    </w:p>
    <w:p w14:paraId="4FCDC9BD" w14:textId="77777777" w:rsidR="001267C8" w:rsidRPr="007154CF" w:rsidRDefault="001267C8" w:rsidP="00CA6B53">
      <w:pPr>
        <w:pStyle w:val="Heading2"/>
        <w:spacing w:before="100" w:beforeAutospacing="1" w:after="100" w:afterAutospacing="1" w:line="240" w:lineRule="auto"/>
        <w:rPr>
          <w:rFonts w:cs="Arial"/>
        </w:rPr>
      </w:pPr>
      <w:bookmarkStart w:id="38" w:name="_Toc213330563"/>
      <w:r w:rsidRPr="007154CF">
        <w:rPr>
          <w:rFonts w:cs="Arial"/>
        </w:rPr>
        <w:lastRenderedPageBreak/>
        <w:t>Mathematical symbols (M3a)</w:t>
      </w:r>
      <w:bookmarkEnd w:id="38"/>
    </w:p>
    <w:p w14:paraId="24C1474E" w14:textId="5DAAEE48"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While students will be familiar with some mathematical symbols note that GCSE (Key Stage 4) Mathematics does not currently require &lt;&lt; or &gt;&gt;. </w:t>
      </w:r>
      <w:r w:rsidR="00DF61B2" w:rsidRPr="007154CF">
        <w:rPr>
          <w:rFonts w:ascii="Arial" w:hAnsi="Arial" w:cs="Arial"/>
          <w:lang w:eastAsia="en-GB"/>
        </w:rPr>
        <w:t>The symbols =, ≠, , ≤, ≥ may have been taught in Key Stage 3 maths.</w:t>
      </w:r>
    </w:p>
    <w:tbl>
      <w:tblPr>
        <w:tblStyle w:val="TableGrid"/>
        <w:tblW w:w="0" w:type="auto"/>
        <w:tblLook w:val="04A0" w:firstRow="1" w:lastRow="0" w:firstColumn="1" w:lastColumn="0" w:noHBand="0" w:noVBand="1"/>
      </w:tblPr>
      <w:tblGrid>
        <w:gridCol w:w="988"/>
        <w:gridCol w:w="2409"/>
      </w:tblGrid>
      <w:tr w:rsidR="001267C8" w:rsidRPr="007154CF" w14:paraId="08DE5E1C" w14:textId="77777777" w:rsidTr="00AD4A8E">
        <w:trPr>
          <w:trHeight w:val="454"/>
        </w:trPr>
        <w:tc>
          <w:tcPr>
            <w:tcW w:w="988" w:type="dxa"/>
          </w:tcPr>
          <w:p w14:paraId="25D9478A"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Symbol</w:t>
            </w:r>
          </w:p>
        </w:tc>
        <w:tc>
          <w:tcPr>
            <w:tcW w:w="2409" w:type="dxa"/>
          </w:tcPr>
          <w:p w14:paraId="1B9A488F"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Meaning</w:t>
            </w:r>
          </w:p>
        </w:tc>
      </w:tr>
      <w:tr w:rsidR="001267C8" w:rsidRPr="007154CF" w14:paraId="5AFF4AB1" w14:textId="77777777" w:rsidTr="00AD4A8E">
        <w:trPr>
          <w:trHeight w:val="454"/>
        </w:trPr>
        <w:tc>
          <w:tcPr>
            <w:tcW w:w="988" w:type="dxa"/>
          </w:tcPr>
          <w:p w14:paraId="55CD0893"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w:t>
            </w:r>
          </w:p>
        </w:tc>
        <w:tc>
          <w:tcPr>
            <w:tcW w:w="2409" w:type="dxa"/>
          </w:tcPr>
          <w:p w14:paraId="35CED648"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Equal to</w:t>
            </w:r>
          </w:p>
        </w:tc>
      </w:tr>
      <w:tr w:rsidR="001267C8" w:rsidRPr="007154CF" w14:paraId="5930EE85" w14:textId="77777777" w:rsidTr="00AD4A8E">
        <w:trPr>
          <w:trHeight w:val="454"/>
        </w:trPr>
        <w:tc>
          <w:tcPr>
            <w:tcW w:w="988" w:type="dxa"/>
          </w:tcPr>
          <w:p w14:paraId="0EE14D88"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&lt;</w:t>
            </w:r>
          </w:p>
        </w:tc>
        <w:tc>
          <w:tcPr>
            <w:tcW w:w="2409" w:type="dxa"/>
          </w:tcPr>
          <w:p w14:paraId="74681D17"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Less than</w:t>
            </w:r>
          </w:p>
        </w:tc>
      </w:tr>
      <w:tr w:rsidR="001267C8" w:rsidRPr="007154CF" w14:paraId="13EEC401" w14:textId="77777777" w:rsidTr="00AD4A8E">
        <w:trPr>
          <w:trHeight w:val="454"/>
        </w:trPr>
        <w:tc>
          <w:tcPr>
            <w:tcW w:w="988" w:type="dxa"/>
          </w:tcPr>
          <w:p w14:paraId="453B4533"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&lt;&lt;</w:t>
            </w:r>
          </w:p>
        </w:tc>
        <w:tc>
          <w:tcPr>
            <w:tcW w:w="2409" w:type="dxa"/>
          </w:tcPr>
          <w:p w14:paraId="0DDA8A0D"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Much less than</w:t>
            </w:r>
          </w:p>
        </w:tc>
      </w:tr>
      <w:tr w:rsidR="001267C8" w:rsidRPr="007154CF" w14:paraId="7396713D" w14:textId="77777777" w:rsidTr="00AD4A8E">
        <w:trPr>
          <w:trHeight w:val="454"/>
        </w:trPr>
        <w:tc>
          <w:tcPr>
            <w:tcW w:w="988" w:type="dxa"/>
          </w:tcPr>
          <w:p w14:paraId="49E22571" w14:textId="1F90DD45"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&gt;</w:t>
            </w:r>
          </w:p>
        </w:tc>
        <w:tc>
          <w:tcPr>
            <w:tcW w:w="2409" w:type="dxa"/>
          </w:tcPr>
          <w:p w14:paraId="03C33A0B" w14:textId="48D91D9B"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 xml:space="preserve">Greater than </w:t>
            </w:r>
          </w:p>
        </w:tc>
      </w:tr>
      <w:tr w:rsidR="001267C8" w:rsidRPr="007154CF" w14:paraId="5AC5DC85" w14:textId="77777777" w:rsidTr="00AD4A8E">
        <w:trPr>
          <w:trHeight w:val="454"/>
        </w:trPr>
        <w:tc>
          <w:tcPr>
            <w:tcW w:w="988" w:type="dxa"/>
          </w:tcPr>
          <w:p w14:paraId="6D8328AB" w14:textId="7331909D"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&gt;</w:t>
            </w:r>
            <w:r w:rsidR="00774716">
              <w:rPr>
                <w:rFonts w:ascii="Arial" w:hAnsi="Arial" w:cs="Arial"/>
                <w:lang w:eastAsia="en-GB"/>
              </w:rPr>
              <w:t>&gt;</w:t>
            </w:r>
          </w:p>
        </w:tc>
        <w:tc>
          <w:tcPr>
            <w:tcW w:w="2409" w:type="dxa"/>
          </w:tcPr>
          <w:p w14:paraId="5BBC1D88"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Much greater than</w:t>
            </w:r>
          </w:p>
        </w:tc>
      </w:tr>
      <w:tr w:rsidR="001267C8" w:rsidRPr="007154CF" w14:paraId="7DDDCA99" w14:textId="77777777" w:rsidTr="00AD4A8E">
        <w:trPr>
          <w:trHeight w:val="454"/>
        </w:trPr>
        <w:tc>
          <w:tcPr>
            <w:tcW w:w="988" w:type="dxa"/>
          </w:tcPr>
          <w:p w14:paraId="73A9CCA7" w14:textId="77777777" w:rsidR="001267C8" w:rsidRPr="007154CF" w:rsidRDefault="001267C8" w:rsidP="00CA6B53">
            <w:pPr>
              <w:spacing w:before="100" w:beforeAutospacing="1" w:after="100" w:afterAutospacing="1"/>
              <w:rPr>
                <w:rFonts w:ascii="Arial" w:hAnsi="Arial" w:cs="Arial"/>
                <w:lang w:eastAsia="en-GB"/>
              </w:rPr>
            </w:pPr>
            <m:oMathPara>
              <m:oMathParaPr>
                <m:jc m:val="left"/>
              </m:oMathParaPr>
              <m:oMath>
                <m:r>
                  <w:rPr>
                    <w:rFonts w:ascii="Cambria Math" w:hAnsi="Cambria Math" w:cs="Arial"/>
                    <w:lang w:eastAsia="en-GB"/>
                  </w:rPr>
                  <m:t>∝</m:t>
                </m:r>
              </m:oMath>
            </m:oMathPara>
          </w:p>
        </w:tc>
        <w:tc>
          <w:tcPr>
            <w:tcW w:w="2409" w:type="dxa"/>
          </w:tcPr>
          <w:p w14:paraId="541D29EA"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Proportional to</w:t>
            </w:r>
          </w:p>
        </w:tc>
      </w:tr>
      <w:tr w:rsidR="001267C8" w:rsidRPr="007154CF" w14:paraId="2AE0E4A5" w14:textId="77777777" w:rsidTr="00AD4A8E">
        <w:trPr>
          <w:trHeight w:val="454"/>
        </w:trPr>
        <w:tc>
          <w:tcPr>
            <w:tcW w:w="988" w:type="dxa"/>
          </w:tcPr>
          <w:p w14:paraId="40B2528F" w14:textId="77777777" w:rsidR="001267C8" w:rsidRPr="007154CF" w:rsidRDefault="001267C8" w:rsidP="00CA6B53">
            <w:pPr>
              <w:spacing w:before="100" w:beforeAutospacing="1" w:after="100" w:afterAutospacing="1"/>
              <w:rPr>
                <w:rFonts w:ascii="Arial" w:hAnsi="Arial" w:cs="Arial"/>
                <w:lang w:eastAsia="en-GB"/>
              </w:rPr>
            </w:pPr>
            <m:oMathPara>
              <m:oMathParaPr>
                <m:jc m:val="left"/>
              </m:oMathParaPr>
              <m:oMath>
                <m:r>
                  <w:rPr>
                    <w:rFonts w:ascii="Cambria Math" w:hAnsi="Cambria Math" w:cs="Arial"/>
                    <w:lang w:eastAsia="en-GB"/>
                  </w:rPr>
                  <m:t>~</m:t>
                </m:r>
              </m:oMath>
            </m:oMathPara>
          </w:p>
        </w:tc>
        <w:tc>
          <w:tcPr>
            <w:tcW w:w="2409" w:type="dxa"/>
          </w:tcPr>
          <w:p w14:paraId="1415FEE9" w14:textId="77777777" w:rsidR="001267C8" w:rsidRPr="007154CF" w:rsidRDefault="001267C8" w:rsidP="00CA6B53">
            <w:pPr>
              <w:spacing w:before="100" w:beforeAutospacing="1" w:after="100" w:afterAutospacing="1"/>
              <w:rPr>
                <w:rFonts w:ascii="Arial" w:hAnsi="Arial" w:cs="Arial"/>
                <w:lang w:eastAsia="en-GB"/>
              </w:rPr>
            </w:pPr>
            <w:r w:rsidRPr="007154CF">
              <w:rPr>
                <w:rFonts w:ascii="Arial" w:hAnsi="Arial" w:cs="Arial"/>
                <w:lang w:eastAsia="en-GB"/>
              </w:rPr>
              <w:t>Approximately equal to</w:t>
            </w:r>
          </w:p>
        </w:tc>
      </w:tr>
    </w:tbl>
    <w:p w14:paraId="5AE07172" w14:textId="37AF8D5D" w:rsidR="001267C8" w:rsidRPr="007154CF" w:rsidRDefault="00F92088" w:rsidP="00CA6B53">
      <w:pPr>
        <w:pStyle w:val="Heading4"/>
        <w:spacing w:before="100" w:beforeAutospacing="1" w:after="100" w:afterAutospacing="1" w:line="240" w:lineRule="auto"/>
        <w:rPr>
          <w:rFonts w:cs="Arial"/>
          <w:lang w:eastAsia="en-GB"/>
        </w:rPr>
      </w:pPr>
      <w:r w:rsidRPr="007154CF">
        <w:rPr>
          <w:rFonts w:cs="Arial"/>
          <w:lang w:eastAsia="en-GB"/>
        </w:rPr>
        <w:t>Teaching tip</w:t>
      </w:r>
      <w:r w:rsidR="001267C8" w:rsidRPr="007154CF">
        <w:rPr>
          <w:rFonts w:cs="Arial"/>
          <w:lang w:eastAsia="en-GB"/>
        </w:rPr>
        <w:t xml:space="preserve"> – mathematical symbols</w:t>
      </w:r>
    </w:p>
    <w:p w14:paraId="6F6D199F" w14:textId="77777777" w:rsidR="001267C8" w:rsidRPr="007154CF" w:rsidRDefault="001267C8"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If students find it difficult to distinguish between &lt; and &gt;, it may help them to think of the symbol as open jaws, which are directed towards the larger number, whilst the pointed end is directed towards the smaller number. </w:t>
      </w:r>
    </w:p>
    <w:p w14:paraId="1DF3BE34" w14:textId="5AE70CCB" w:rsidR="001267C8" w:rsidRPr="007154CF" w:rsidRDefault="001267C8" w:rsidP="0030024B">
      <w:pPr>
        <w:pStyle w:val="Heading4"/>
        <w:spacing w:before="100" w:beforeAutospacing="1" w:after="100" w:afterAutospacing="1" w:line="240" w:lineRule="auto"/>
        <w:rPr>
          <w:rFonts w:cs="Arial"/>
          <w:lang w:eastAsia="en-GB"/>
        </w:rPr>
      </w:pPr>
      <w:r w:rsidRPr="007154CF">
        <w:rPr>
          <w:rFonts w:cs="Arial"/>
          <w:lang w:eastAsia="en-GB"/>
        </w:rPr>
        <w:lastRenderedPageBreak/>
        <w:t>Worked example – mathematical symbols</w:t>
      </w:r>
    </w:p>
    <w:p w14:paraId="35430331" w14:textId="6C8BC73E" w:rsidR="001267C8" w:rsidRPr="007154CF" w:rsidRDefault="00E9118C" w:rsidP="00897DF1">
      <w:pPr>
        <w:spacing w:before="100" w:beforeAutospacing="1" w:after="100" w:afterAutospacing="1" w:line="240" w:lineRule="auto"/>
        <w:jc w:val="right"/>
        <w:rPr>
          <w:rFonts w:ascii="Arial" w:hAnsi="Arial" w:cs="Arial"/>
          <w:lang w:eastAsia="en-GB"/>
        </w:rPr>
      </w:pPr>
      <w:r>
        <w:rPr>
          <w:rFonts w:ascii="Arial" w:hAnsi="Arial" w:cs="Arial"/>
          <w:noProof/>
          <w:lang w:eastAsia="en-GB"/>
        </w:rPr>
        <w:drawing>
          <wp:anchor distT="0" distB="180340" distL="114300" distR="114300" simplePos="0" relativeHeight="251668495" behindDoc="0" locked="0" layoutInCell="1" allowOverlap="1" wp14:anchorId="338AB41C" wp14:editId="11D1BAF9">
            <wp:simplePos x="0" y="0"/>
            <wp:positionH relativeFrom="column">
              <wp:posOffset>230505</wp:posOffset>
            </wp:positionH>
            <wp:positionV relativeFrom="paragraph">
              <wp:posOffset>21590</wp:posOffset>
            </wp:positionV>
            <wp:extent cx="5659200" cy="5637600"/>
            <wp:effectExtent l="19050" t="19050" r="17780" b="20320"/>
            <wp:wrapTopAndBottom/>
            <wp:docPr id="170098445" name="Picture 2"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8445" name="Picture 2" descr="Question paper extract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9200" cy="5637600"/>
                    </a:xfrm>
                    <a:prstGeom prst="rect">
                      <a:avLst/>
                    </a:prstGeom>
                    <a:ln w="12700"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001267C8" w:rsidRPr="007154CF">
        <w:rPr>
          <w:rFonts w:ascii="Arial" w:hAnsi="Arial" w:cs="Arial"/>
          <w:lang w:eastAsia="en-GB"/>
        </w:rPr>
        <w:t>J260/01 June 2023 Q2 (b) (iii)</w:t>
      </w:r>
    </w:p>
    <w:p w14:paraId="66DE4CE9" w14:textId="77777777" w:rsidR="001267C8" w:rsidRPr="007154CF" w:rsidRDefault="001267C8" w:rsidP="007C3272">
      <w:pPr>
        <w:pStyle w:val="ListParagraph"/>
        <w:numPr>
          <w:ilvl w:val="0"/>
          <w:numId w:val="46"/>
        </w:numPr>
        <w:spacing w:before="100" w:beforeAutospacing="1" w:after="100" w:afterAutospacing="1" w:line="240" w:lineRule="auto"/>
        <w:rPr>
          <w:rFonts w:cs="Arial"/>
        </w:rPr>
      </w:pPr>
      <w:r w:rsidRPr="007154CF">
        <w:rPr>
          <w:rFonts w:cs="Arial"/>
        </w:rPr>
        <w:t>The mean of group 3 is 4, whilst the mean of group 4 is 5. Since 5 is greater than 4, the open jaws should be directed towards ‘mean of group 4’ so the bottom answer is correct.</w:t>
      </w:r>
    </w:p>
    <w:p w14:paraId="181318BB" w14:textId="77BDAE93" w:rsidR="001267C8" w:rsidRPr="007154CF" w:rsidRDefault="001267C8" w:rsidP="00CA6B53">
      <w:pPr>
        <w:spacing w:before="100" w:beforeAutospacing="1" w:after="100" w:afterAutospacing="1" w:line="240" w:lineRule="auto"/>
        <w:rPr>
          <w:rFonts w:ascii="Arial" w:hAnsi="Arial" w:cs="Arial"/>
        </w:rPr>
      </w:pPr>
      <w:r w:rsidRPr="007154CF">
        <w:rPr>
          <w:rFonts w:ascii="Arial" w:hAnsi="Arial" w:cs="Arial"/>
        </w:rPr>
        <w:br w:type="page"/>
      </w:r>
    </w:p>
    <w:p w14:paraId="5C1D911F" w14:textId="77777777" w:rsidR="00FD1633" w:rsidRPr="007154CF" w:rsidRDefault="00FD1633" w:rsidP="00CA6B53">
      <w:pPr>
        <w:pStyle w:val="Heading1"/>
        <w:spacing w:before="100" w:beforeAutospacing="1" w:after="100" w:afterAutospacing="1" w:line="240" w:lineRule="auto"/>
        <w:rPr>
          <w:rFonts w:eastAsia="Times New Roman" w:cs="Arial"/>
          <w:lang w:eastAsia="en-GB"/>
        </w:rPr>
      </w:pPr>
      <w:bookmarkStart w:id="39" w:name="_Toc213330564"/>
      <w:r w:rsidRPr="007154CF">
        <w:rPr>
          <w:rFonts w:eastAsia="Times New Roman" w:cs="Arial"/>
          <w:lang w:eastAsia="en-GB"/>
        </w:rPr>
        <w:lastRenderedPageBreak/>
        <w:t>Chapter 2 Handling Data</w:t>
      </w:r>
      <w:bookmarkEnd w:id="39"/>
    </w:p>
    <w:p w14:paraId="75552774" w14:textId="77777777" w:rsidR="00FD1633" w:rsidRPr="00F62F2D" w:rsidRDefault="00FD1633" w:rsidP="00CA6B53">
      <w:pPr>
        <w:pStyle w:val="Subtitle"/>
        <w:spacing w:before="100" w:beforeAutospacing="1" w:after="100" w:afterAutospacing="1" w:line="240" w:lineRule="auto"/>
        <w:rPr>
          <w:rFonts w:ascii="Arial" w:eastAsia="Times New Roman" w:hAnsi="Arial" w:cs="Arial"/>
          <w:b/>
          <w:bCs/>
          <w:color w:val="000000" w:themeColor="text1"/>
          <w:spacing w:val="0"/>
          <w:lang w:eastAsia="en-GB"/>
        </w:rPr>
      </w:pPr>
      <w:r w:rsidRPr="00F62F2D">
        <w:rPr>
          <w:rFonts w:ascii="Arial" w:eastAsia="Times New Roman" w:hAnsi="Arial" w:cs="Arial"/>
          <w:b/>
          <w:bCs/>
          <w:color w:val="000000" w:themeColor="text1"/>
          <w:spacing w:val="0"/>
          <w:lang w:eastAsia="en-GB"/>
        </w:rPr>
        <w:t>Including Skills M2b, M2c, M2d, M2e, M2f </w:t>
      </w:r>
    </w:p>
    <w:p w14:paraId="0E7386C6" w14:textId="77777777" w:rsidR="00B05076" w:rsidRPr="007154CF" w:rsidRDefault="00B05076" w:rsidP="00CA6B53">
      <w:pPr>
        <w:pStyle w:val="Heading3"/>
        <w:spacing w:before="100" w:beforeAutospacing="1" w:after="100" w:afterAutospacing="1" w:line="240" w:lineRule="auto"/>
        <w:rPr>
          <w:rFonts w:cs="Arial"/>
          <w:lang w:eastAsia="en-GB"/>
        </w:rPr>
      </w:pPr>
      <w:bookmarkStart w:id="40" w:name="_Mean,_Median_and"/>
      <w:bookmarkStart w:id="41" w:name="_Toc213330565"/>
      <w:bookmarkEnd w:id="40"/>
      <w:r w:rsidRPr="007154CF">
        <w:rPr>
          <w:rFonts w:cs="Arial"/>
          <w:lang w:eastAsia="en-GB"/>
        </w:rPr>
        <w:t>Constructing Tables</w:t>
      </w:r>
      <w:bookmarkEnd w:id="41"/>
    </w:p>
    <w:p w14:paraId="01062490" w14:textId="77777777" w:rsidR="00B05076" w:rsidRPr="007154CF" w:rsidRDefault="00B05076"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rules for constructing tables are similar whether the table is for practical data or statistical data. The following guidelines should be followed:</w:t>
      </w:r>
    </w:p>
    <w:p w14:paraId="63B5587D"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data should be presented in a single table with ruled lines and a border</w:t>
      </w:r>
    </w:p>
    <w:p w14:paraId="3F10ABBF" w14:textId="189536E9"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 xml:space="preserve">the independent variable should be in the first column and </w:t>
      </w:r>
      <w:r w:rsidR="008C7696">
        <w:rPr>
          <w:rFonts w:cs="Arial"/>
          <w:lang w:eastAsia="en-GB"/>
        </w:rPr>
        <w:t xml:space="preserve">the </w:t>
      </w:r>
      <w:r w:rsidRPr="007154CF">
        <w:rPr>
          <w:rFonts w:cs="Arial"/>
          <w:lang w:eastAsia="en-GB"/>
        </w:rPr>
        <w:t xml:space="preserve">dependent variable (for quantitative observations) or descriptive comments (for qualitative observations) in columns to the right </w:t>
      </w:r>
    </w:p>
    <w:p w14:paraId="7D9998BF"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processed data (e.g. means, rates) should be in columns to the far right</w:t>
      </w:r>
    </w:p>
    <w:p w14:paraId="0885D9D7"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only calculated values should be shown in the table (and not calculations)</w:t>
      </w:r>
    </w:p>
    <w:p w14:paraId="1202C9BA"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 xml:space="preserve">each column should have a heading with informative description (for qualitative data) or physical quantity and correct units (for quantitative data). </w:t>
      </w:r>
    </w:p>
    <w:p w14:paraId="10019607"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units should be separated from the physical quantity using brackets</w:t>
      </w:r>
    </w:p>
    <w:p w14:paraId="27E53986" w14:textId="77777777"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units should only be in the column headings (and not in the body of the table)</w:t>
      </w:r>
    </w:p>
    <w:p w14:paraId="1FDC9F40" w14:textId="0AE5EE9A"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raw data should be recorded to the appropriate resolution of the measuring equipment (</w:t>
      </w:r>
      <w:r w:rsidR="00CE61B8">
        <w:rPr>
          <w:rFonts w:cs="Arial"/>
          <w:lang w:eastAsia="en-GB"/>
        </w:rPr>
        <w:t xml:space="preserve">usually </w:t>
      </w:r>
      <w:r w:rsidR="004B5A0E">
        <w:rPr>
          <w:rFonts w:cs="Arial"/>
          <w:lang w:eastAsia="en-GB"/>
        </w:rPr>
        <w:t xml:space="preserve">to </w:t>
      </w:r>
      <w:r w:rsidRPr="007154CF">
        <w:rPr>
          <w:rFonts w:cs="Arial"/>
          <w:lang w:eastAsia="en-GB"/>
        </w:rPr>
        <w:t xml:space="preserve">the same number of decimal places) </w:t>
      </w:r>
    </w:p>
    <w:p w14:paraId="26365BFC" w14:textId="1B060D88" w:rsidR="00B05076" w:rsidRPr="007154CF" w:rsidRDefault="00B05076" w:rsidP="007C3272">
      <w:pPr>
        <w:pStyle w:val="ListParagraph"/>
        <w:numPr>
          <w:ilvl w:val="0"/>
          <w:numId w:val="10"/>
        </w:numPr>
        <w:spacing w:before="100" w:beforeAutospacing="1" w:after="100" w:afterAutospacing="1" w:line="240" w:lineRule="auto"/>
        <w:rPr>
          <w:rFonts w:cs="Arial"/>
          <w:lang w:eastAsia="en-GB"/>
        </w:rPr>
      </w:pPr>
      <w:r w:rsidRPr="007154CF">
        <w:rPr>
          <w:rFonts w:cs="Arial"/>
          <w:lang w:eastAsia="en-GB"/>
        </w:rPr>
        <w:t>processed data should be recorded to up to one significant figure more than the raw data.</w:t>
      </w:r>
    </w:p>
    <w:p w14:paraId="4327D5E4" w14:textId="08FBA4C4" w:rsidR="00B05076" w:rsidRPr="007154CF" w:rsidRDefault="00B05076"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There are various examples of tables within the following sections.</w:t>
      </w:r>
    </w:p>
    <w:p w14:paraId="5ED77B22" w14:textId="6A359F8A" w:rsidR="00FD1633" w:rsidRPr="007154CF" w:rsidRDefault="00FD1633" w:rsidP="00CA6B53">
      <w:pPr>
        <w:pStyle w:val="Heading2"/>
        <w:spacing w:before="100" w:beforeAutospacing="1" w:after="100" w:afterAutospacing="1" w:line="240" w:lineRule="auto"/>
        <w:rPr>
          <w:rFonts w:cs="Arial"/>
          <w:lang w:eastAsia="en-GB"/>
        </w:rPr>
      </w:pPr>
      <w:bookmarkStart w:id="42" w:name="_Toc213330566"/>
      <w:r w:rsidRPr="007154CF">
        <w:rPr>
          <w:rFonts w:cs="Arial"/>
          <w:lang w:eastAsia="en-GB"/>
        </w:rPr>
        <w:t>Mean, Median and Mode</w:t>
      </w:r>
      <w:bookmarkEnd w:id="42"/>
    </w:p>
    <w:p w14:paraId="0B9BBA12" w14:textId="1A46F81D"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w:t>
      </w:r>
      <w:r w:rsidR="00F91ADC" w:rsidRPr="007154CF">
        <w:rPr>
          <w:rFonts w:ascii="Arial" w:hAnsi="Arial" w:cs="Arial"/>
          <w:lang w:eastAsia="en-GB"/>
        </w:rPr>
        <w:t>may have learned the</w:t>
      </w:r>
      <w:r w:rsidRPr="007154CF">
        <w:rPr>
          <w:rFonts w:ascii="Arial" w:hAnsi="Arial" w:cs="Arial"/>
          <w:lang w:eastAsia="en-GB"/>
        </w:rPr>
        <w:t xml:space="preserve"> mean, median and mode</w:t>
      </w:r>
      <w:r w:rsidR="00F91ADC" w:rsidRPr="007154CF">
        <w:rPr>
          <w:rFonts w:ascii="Arial" w:hAnsi="Arial" w:cs="Arial"/>
          <w:lang w:eastAsia="en-GB"/>
        </w:rPr>
        <w:t xml:space="preserve"> in Key Stage 3 maths (and the mean in Key Stage 2)</w:t>
      </w:r>
      <w:r w:rsidRPr="007154CF">
        <w:rPr>
          <w:rFonts w:ascii="Arial" w:hAnsi="Arial" w:cs="Arial"/>
          <w:lang w:eastAsia="en-GB"/>
        </w:rPr>
        <w:t>. Each is a different way of finding the ‘typical’ value of a set of data.</w:t>
      </w:r>
      <w:r w:rsidR="007462CD">
        <w:rPr>
          <w:rFonts w:ascii="Arial" w:hAnsi="Arial" w:cs="Arial"/>
          <w:lang w:eastAsia="en-GB"/>
        </w:rPr>
        <w:t xml:space="preserve"> </w:t>
      </w:r>
    </w:p>
    <w:p w14:paraId="703DFB89" w14:textId="77777777" w:rsidR="00FD1633" w:rsidRPr="007154CF" w:rsidRDefault="00FD1633" w:rsidP="00CA6B53">
      <w:pPr>
        <w:pStyle w:val="Heading3"/>
        <w:spacing w:before="100" w:beforeAutospacing="1" w:after="100" w:afterAutospacing="1" w:line="240" w:lineRule="auto"/>
        <w:rPr>
          <w:rFonts w:cs="Arial"/>
          <w:lang w:eastAsia="en-GB"/>
        </w:rPr>
      </w:pPr>
      <w:bookmarkStart w:id="43" w:name="_Toc213330567"/>
      <w:r w:rsidRPr="007154CF">
        <w:rPr>
          <w:rFonts w:cs="Arial"/>
          <w:lang w:eastAsia="en-GB"/>
        </w:rPr>
        <w:t>Mean (M2b, M2f)</w:t>
      </w:r>
      <w:bookmarkEnd w:id="43"/>
    </w:p>
    <w:p w14:paraId="14E79D0D" w14:textId="42EF57E1"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mean, or arithmetic mean, of a data set of </w:t>
      </w:r>
      <w:r w:rsidRPr="007154CF">
        <w:rPr>
          <w:rFonts w:ascii="Arial" w:hAnsi="Arial" w:cs="Arial"/>
          <w:i/>
          <w:iCs/>
          <w:lang w:eastAsia="en-GB"/>
        </w:rPr>
        <w:t>n</w:t>
      </w:r>
      <w:r w:rsidRPr="007154CF">
        <w:rPr>
          <w:rFonts w:ascii="Arial" w:hAnsi="Arial" w:cs="Arial"/>
          <w:lang w:eastAsia="en-GB"/>
        </w:rPr>
        <w:t xml:space="preserve"> values can be found by adding the numbers together and dividing the answer by </w:t>
      </w:r>
      <w:r w:rsidRPr="007154CF">
        <w:rPr>
          <w:rFonts w:ascii="Arial" w:hAnsi="Arial" w:cs="Arial"/>
          <w:i/>
          <w:iCs/>
          <w:lang w:eastAsia="en-GB"/>
        </w:rPr>
        <w:t>n</w:t>
      </w:r>
      <w:r w:rsidRPr="007154CF">
        <w:rPr>
          <w:rFonts w:ascii="Arial" w:hAnsi="Arial" w:cs="Arial"/>
          <w:lang w:eastAsia="en-GB"/>
        </w:rPr>
        <w:t xml:space="preserve"> (the number of data values</w:t>
      </w:r>
      <w:r w:rsidR="00307F29" w:rsidRPr="007154CF">
        <w:rPr>
          <w:rFonts w:ascii="Arial" w:hAnsi="Arial" w:cs="Arial"/>
          <w:lang w:eastAsia="en-GB"/>
        </w:rPr>
        <w:t>)</w:t>
      </w:r>
      <w:r w:rsidRPr="007154CF">
        <w:rPr>
          <w:rFonts w:ascii="Arial" w:hAnsi="Arial" w:cs="Arial"/>
          <w:lang w:eastAsia="en-GB"/>
        </w:rPr>
        <w:t>. Students sometimes refer to this as the ‘mean average’.</w:t>
      </w:r>
      <w:r w:rsidR="007462CD">
        <w:rPr>
          <w:rFonts w:ascii="Arial" w:hAnsi="Arial" w:cs="Arial"/>
          <w:lang w:eastAsia="en-GB"/>
        </w:rPr>
        <w:t xml:space="preserve"> </w:t>
      </w:r>
      <w:r w:rsidRPr="007154CF">
        <w:rPr>
          <w:rFonts w:ascii="Arial" w:hAnsi="Arial" w:cs="Arial"/>
          <w:lang w:eastAsia="en-GB"/>
        </w:rPr>
        <w:t>Students are often required to find the mean of a set of data collected during practical work.</w:t>
      </w:r>
      <w:r w:rsidR="007462CD">
        <w:rPr>
          <w:rFonts w:ascii="Arial" w:hAnsi="Arial" w:cs="Arial"/>
          <w:lang w:eastAsia="en-GB"/>
        </w:rPr>
        <w:t xml:space="preserve"> </w:t>
      </w:r>
    </w:p>
    <w:p w14:paraId="1480ACF4" w14:textId="2F5C8E9B"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Outliers in results might skew the mean. Students should be aware of anomalous results recorded during investigations and process them appropriately. This may mean retesting or discounting anomalous results</w:t>
      </w:r>
      <w:r w:rsidR="00307F29" w:rsidRPr="007154CF">
        <w:rPr>
          <w:rFonts w:ascii="Arial" w:hAnsi="Arial" w:cs="Arial"/>
          <w:lang w:eastAsia="en-GB"/>
        </w:rPr>
        <w:t xml:space="preserve"> in practical work</w:t>
      </w:r>
      <w:r w:rsidRPr="007154CF">
        <w:rPr>
          <w:rFonts w:ascii="Arial" w:hAnsi="Arial" w:cs="Arial"/>
          <w:lang w:eastAsia="en-GB"/>
        </w:rPr>
        <w:t>.</w:t>
      </w:r>
    </w:p>
    <w:p w14:paraId="2777CD15" w14:textId="4B25A05E" w:rsidR="00FD1633" w:rsidRPr="007154CF" w:rsidRDefault="00702D3B" w:rsidP="00CA6B53">
      <w:pPr>
        <w:pStyle w:val="Heading4"/>
        <w:spacing w:before="100" w:beforeAutospacing="1" w:after="100" w:afterAutospacing="1" w:line="240" w:lineRule="auto"/>
        <w:rPr>
          <w:rFonts w:cs="Arial"/>
          <w:lang w:eastAsia="en-GB"/>
        </w:rPr>
      </w:pPr>
      <w:r>
        <w:rPr>
          <w:rFonts w:cs="Arial"/>
          <w:lang w:eastAsia="en-GB"/>
        </w:rPr>
        <w:t>Teaching tip</w:t>
      </w:r>
      <w:r w:rsidR="00FD1633" w:rsidRPr="007154CF">
        <w:rPr>
          <w:rFonts w:cs="Arial"/>
          <w:lang w:eastAsia="en-GB"/>
        </w:rPr>
        <w:t xml:space="preserve"> – significant figures for</w:t>
      </w:r>
      <w:r w:rsidR="00307F29" w:rsidRPr="007154CF">
        <w:rPr>
          <w:rFonts w:cs="Arial"/>
          <w:lang w:eastAsia="en-GB"/>
        </w:rPr>
        <w:t xml:space="preserve"> the</w:t>
      </w:r>
      <w:r w:rsidR="00FD1633" w:rsidRPr="007154CF">
        <w:rPr>
          <w:rFonts w:cs="Arial"/>
          <w:lang w:eastAsia="en-GB"/>
        </w:rPr>
        <w:t xml:space="preserve"> mean</w:t>
      </w:r>
    </w:p>
    <w:p w14:paraId="3A035A33" w14:textId="1019F1C9"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When finding the mean of data collected during practical work, </w:t>
      </w:r>
      <w:r w:rsidR="00883CF8">
        <w:rPr>
          <w:rFonts w:ascii="Arial" w:hAnsi="Arial" w:cs="Arial"/>
          <w:lang w:eastAsia="en-GB"/>
        </w:rPr>
        <w:t xml:space="preserve">often </w:t>
      </w:r>
      <w:r w:rsidRPr="007154CF">
        <w:rPr>
          <w:rFonts w:ascii="Arial" w:hAnsi="Arial" w:cs="Arial"/>
          <w:lang w:eastAsia="en-GB"/>
        </w:rPr>
        <w:t xml:space="preserve">the answer should be given to the same number of </w:t>
      </w:r>
      <w:r w:rsidR="00883CF8">
        <w:rPr>
          <w:rFonts w:ascii="Arial" w:hAnsi="Arial" w:cs="Arial"/>
          <w:lang w:eastAsia="en-GB"/>
        </w:rPr>
        <w:t>significant figures</w:t>
      </w:r>
      <w:r w:rsidRPr="007154CF">
        <w:rPr>
          <w:rFonts w:ascii="Arial" w:hAnsi="Arial" w:cs="Arial"/>
          <w:lang w:eastAsia="en-GB"/>
        </w:rPr>
        <w:t xml:space="preserve"> as the collected data</w:t>
      </w:r>
      <w:r w:rsidR="00883CF8">
        <w:rPr>
          <w:rFonts w:ascii="Arial" w:hAnsi="Arial" w:cs="Arial"/>
          <w:lang w:eastAsia="en-GB"/>
        </w:rPr>
        <w:t xml:space="preserve">, although there are situations where it </w:t>
      </w:r>
      <w:r w:rsidR="006C2363">
        <w:rPr>
          <w:rFonts w:ascii="Arial" w:hAnsi="Arial" w:cs="Arial"/>
          <w:lang w:eastAsia="en-GB"/>
        </w:rPr>
        <w:t>seems more sensible to give the answer to one more significant figure than in the recorded data (f</w:t>
      </w:r>
      <w:r w:rsidR="002D60D1">
        <w:rPr>
          <w:rFonts w:ascii="Arial" w:hAnsi="Arial" w:cs="Arial"/>
          <w:lang w:eastAsia="en-GB"/>
        </w:rPr>
        <w:t xml:space="preserve">or example, LOMIS describes finding the mean mass of grapes having measured ten grapes to </w:t>
      </w:r>
      <w:r w:rsidR="00AC5A70">
        <w:rPr>
          <w:rFonts w:ascii="Arial" w:hAnsi="Arial" w:cs="Arial"/>
          <w:lang w:eastAsia="en-GB"/>
        </w:rPr>
        <w:t>1 significant figure)</w:t>
      </w:r>
      <w:r w:rsidRPr="007154CF">
        <w:rPr>
          <w:rFonts w:ascii="Arial" w:hAnsi="Arial" w:cs="Arial"/>
          <w:lang w:eastAsia="en-GB"/>
        </w:rPr>
        <w:t>.</w:t>
      </w:r>
    </w:p>
    <w:p w14:paraId="2DA81984" w14:textId="0250E1DF" w:rsidR="00FD1633"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r w:rsidR="00FD1633" w:rsidRPr="007154CF">
        <w:rPr>
          <w:rFonts w:cs="Arial"/>
          <w:lang w:eastAsia="en-GB"/>
        </w:rPr>
        <w:t xml:space="preserve"> – calculating the mean</w:t>
      </w:r>
    </w:p>
    <w:p w14:paraId="77CE0F97" w14:textId="65047F7E" w:rsidR="00FD1633" w:rsidRPr="007154CF" w:rsidRDefault="00FB2753" w:rsidP="00897DF1">
      <w:pPr>
        <w:spacing w:before="100" w:beforeAutospacing="1" w:after="100" w:afterAutospacing="1" w:line="240" w:lineRule="auto"/>
        <w:jc w:val="right"/>
        <w:rPr>
          <w:rFonts w:ascii="Arial" w:hAnsi="Arial" w:cs="Arial"/>
          <w:lang w:eastAsia="en-GB"/>
        </w:rPr>
      </w:pPr>
      <w:r w:rsidRPr="007154CF">
        <w:rPr>
          <w:rFonts w:ascii="Arial" w:hAnsi="Arial" w:cs="Arial"/>
          <w:noProof/>
          <w14:ligatures w14:val="standardContextual"/>
        </w:rPr>
        <w:drawing>
          <wp:anchor distT="0" distB="180340" distL="114300" distR="114300" simplePos="0" relativeHeight="251669519" behindDoc="0" locked="0" layoutInCell="1" allowOverlap="1" wp14:anchorId="56ECFFD3" wp14:editId="5D6E894A">
            <wp:simplePos x="0" y="0"/>
            <wp:positionH relativeFrom="column">
              <wp:posOffset>191135</wp:posOffset>
            </wp:positionH>
            <wp:positionV relativeFrom="paragraph">
              <wp:posOffset>21590</wp:posOffset>
            </wp:positionV>
            <wp:extent cx="5731200" cy="2566800"/>
            <wp:effectExtent l="19050" t="19050" r="22225" b="24130"/>
            <wp:wrapTopAndBottom/>
            <wp:docPr id="98401506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5060" name="Picture 1" descr="Question paper extract "/>
                    <pic:cNvPicPr/>
                  </pic:nvPicPr>
                  <pic:blipFill>
                    <a:blip r:embed="rId37">
                      <a:extLst>
                        <a:ext uri="{28A0092B-C50C-407E-A947-70E740481C1C}">
                          <a14:useLocalDpi xmlns:a14="http://schemas.microsoft.com/office/drawing/2010/main" val="0"/>
                        </a:ext>
                      </a:extLst>
                    </a:blip>
                    <a:stretch>
                      <a:fillRect/>
                    </a:stretch>
                  </pic:blipFill>
                  <pic:spPr>
                    <a:xfrm>
                      <a:off x="0" y="0"/>
                      <a:ext cx="5731200" cy="2566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D1633" w:rsidRPr="007154CF">
        <w:rPr>
          <w:rFonts w:ascii="Arial" w:hAnsi="Arial" w:cs="Arial"/>
          <w:lang w:eastAsia="en-GB"/>
        </w:rPr>
        <w:t>J260/03 Physics June 2018 Q6 (c) (i)</w:t>
      </w:r>
    </w:p>
    <w:p w14:paraId="373905E6" w14:textId="2A949F48" w:rsidR="00FD1633" w:rsidRPr="00C55ADF" w:rsidRDefault="00FD1633" w:rsidP="007C3272">
      <w:pPr>
        <w:pStyle w:val="ListParagraph"/>
        <w:numPr>
          <w:ilvl w:val="0"/>
          <w:numId w:val="45"/>
        </w:numPr>
        <w:spacing w:before="100" w:beforeAutospacing="1" w:after="100" w:afterAutospacing="1" w:line="240" w:lineRule="auto"/>
        <w:rPr>
          <w:rFonts w:cs="Arial"/>
          <w:lang w:eastAsia="en-GB"/>
        </w:rPr>
      </w:pPr>
      <m:oMath>
        <m:r>
          <m:rPr>
            <m:sty m:val="p"/>
          </m:rPr>
          <w:rPr>
            <w:rFonts w:ascii="Cambria Math" w:hAnsi="Cambria Math" w:cs="Arial"/>
            <w:lang w:eastAsia="en-GB"/>
          </w:rPr>
          <m:t>Mean volume</m:t>
        </m:r>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43.0 + 44.5 + 43.0 + 45.0 + 44.5</m:t>
            </m:r>
          </m:num>
          <m:den>
            <m:r>
              <w:rPr>
                <w:rFonts w:ascii="Cambria Math" w:hAnsi="Cambria Math" w:cs="Arial"/>
                <w:lang w:eastAsia="en-GB"/>
              </w:rPr>
              <m:t>5</m:t>
            </m:r>
          </m:den>
        </m:f>
        <m:r>
          <w:rPr>
            <w:rFonts w:ascii="Cambria Math" w:hAnsi="Cambria Math" w:cs="Arial"/>
            <w:lang w:eastAsia="en-GB"/>
          </w:rPr>
          <m:t>= 44.0</m:t>
        </m:r>
      </m:oMath>
      <w:r w:rsidR="00B11890" w:rsidRPr="00106011">
        <w:rPr>
          <w:rFonts w:cs="Arial"/>
          <w:sz w:val="12"/>
          <w:szCs w:val="12"/>
          <w:lang w:eastAsia="en-GB"/>
        </w:rPr>
        <w:t xml:space="preserve"> </w:t>
      </w:r>
      <w:r w:rsidRPr="007154CF">
        <w:rPr>
          <w:rFonts w:eastAsiaTheme="minorEastAsia" w:cs="Arial"/>
          <w:lang w:eastAsia="en-GB"/>
        </w:rPr>
        <w:t>cm</w:t>
      </w:r>
      <w:r w:rsidRPr="007154CF">
        <w:rPr>
          <w:rFonts w:eastAsiaTheme="minorEastAsia" w:cs="Arial"/>
          <w:vertAlign w:val="superscript"/>
          <w:lang w:eastAsia="en-GB"/>
        </w:rPr>
        <w:t>3</w:t>
      </w:r>
    </w:p>
    <w:p w14:paraId="39484709" w14:textId="24EBC434" w:rsidR="00C55ADF" w:rsidRPr="00897DF1" w:rsidRDefault="00C55ADF" w:rsidP="007C3272">
      <w:pPr>
        <w:pStyle w:val="ListParagraph"/>
        <w:numPr>
          <w:ilvl w:val="0"/>
          <w:numId w:val="45"/>
        </w:numPr>
        <w:spacing w:before="100" w:beforeAutospacing="1" w:after="100" w:afterAutospacing="1" w:line="240" w:lineRule="auto"/>
        <w:rPr>
          <w:rFonts w:cs="Arial"/>
          <w:lang w:eastAsia="en-GB"/>
        </w:rPr>
      </w:pPr>
      <w:r w:rsidRPr="00C55ADF">
        <w:rPr>
          <w:rFonts w:eastAsiaTheme="minorEastAsia" w:cs="Arial"/>
          <w:lang w:eastAsia="en-GB"/>
        </w:rPr>
        <w:t>Note that 44 (cm</w:t>
      </w:r>
      <w:r w:rsidRPr="00C55ADF">
        <w:rPr>
          <w:rFonts w:eastAsiaTheme="minorEastAsia" w:cs="Arial"/>
          <w:vertAlign w:val="superscript"/>
          <w:lang w:eastAsia="en-GB"/>
        </w:rPr>
        <w:t>3</w:t>
      </w:r>
      <w:r w:rsidRPr="00C55ADF">
        <w:rPr>
          <w:rFonts w:eastAsiaTheme="minorEastAsia" w:cs="Arial"/>
          <w:lang w:eastAsia="en-GB"/>
        </w:rPr>
        <w:t>)</w:t>
      </w:r>
      <w:r>
        <w:rPr>
          <w:rFonts w:eastAsiaTheme="minorEastAsia" w:cs="Arial"/>
          <w:lang w:eastAsia="en-GB"/>
        </w:rPr>
        <w:t xml:space="preserve"> would have been given credit.</w:t>
      </w:r>
    </w:p>
    <w:p w14:paraId="2DCB32FE" w14:textId="77777777" w:rsidR="00897DF1" w:rsidRPr="00C55ADF" w:rsidRDefault="00897DF1" w:rsidP="00897DF1">
      <w:pPr>
        <w:pStyle w:val="ListParagraph"/>
        <w:spacing w:before="100" w:beforeAutospacing="1" w:after="100" w:afterAutospacing="1" w:line="240" w:lineRule="auto"/>
        <w:rPr>
          <w:rFonts w:cs="Arial"/>
          <w:lang w:eastAsia="en-GB"/>
        </w:rPr>
      </w:pPr>
    </w:p>
    <w:p w14:paraId="21A40DB7" w14:textId="77777777" w:rsidR="00FD1633" w:rsidRPr="007154CF" w:rsidRDefault="00FD1633" w:rsidP="00CA6B53">
      <w:pPr>
        <w:pStyle w:val="Heading3"/>
        <w:spacing w:before="100" w:beforeAutospacing="1" w:after="100" w:afterAutospacing="1" w:line="240" w:lineRule="auto"/>
        <w:rPr>
          <w:rFonts w:cs="Arial"/>
          <w:lang w:eastAsia="en-GB"/>
        </w:rPr>
      </w:pPr>
      <w:bookmarkStart w:id="44" w:name="_Toc213330568"/>
      <w:r w:rsidRPr="007154CF">
        <w:rPr>
          <w:rFonts w:cs="Arial"/>
          <w:lang w:eastAsia="en-GB"/>
        </w:rPr>
        <w:t>Median (M2f)</w:t>
      </w:r>
      <w:bookmarkEnd w:id="44"/>
    </w:p>
    <w:p w14:paraId="2DAEF20F" w14:textId="55C03894"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median of a data set is the middle value of the distribution.</w:t>
      </w:r>
      <w:r w:rsidR="007462CD">
        <w:rPr>
          <w:rFonts w:ascii="Arial" w:hAnsi="Arial" w:cs="Arial"/>
          <w:lang w:eastAsia="en-GB"/>
        </w:rPr>
        <w:t xml:space="preserve"> </w:t>
      </w:r>
      <w:r w:rsidRPr="007154CF">
        <w:rPr>
          <w:rFonts w:ascii="Arial" w:hAnsi="Arial" w:cs="Arial"/>
          <w:lang w:eastAsia="en-GB"/>
        </w:rPr>
        <w:t>It can be found by writing the numbers in numerical order and selecting the one that lies in the middle.</w:t>
      </w:r>
      <w:r w:rsidR="007462CD">
        <w:rPr>
          <w:rFonts w:ascii="Arial" w:hAnsi="Arial" w:cs="Arial"/>
          <w:lang w:eastAsia="en-GB"/>
        </w:rPr>
        <w:t xml:space="preserve"> </w:t>
      </w:r>
      <w:r w:rsidRPr="007154CF">
        <w:rPr>
          <w:rFonts w:ascii="Arial" w:hAnsi="Arial" w:cs="Arial"/>
          <w:lang w:eastAsia="en-GB"/>
        </w:rPr>
        <w:t>If there is an even number of values, the median is found by taking the mean of the middle two.</w:t>
      </w:r>
      <w:r w:rsidR="007462CD">
        <w:rPr>
          <w:rFonts w:ascii="Arial" w:hAnsi="Arial" w:cs="Arial"/>
          <w:lang w:eastAsia="en-GB"/>
        </w:rPr>
        <w:t xml:space="preserve"> </w:t>
      </w:r>
    </w:p>
    <w:p w14:paraId="2B88F55A" w14:textId="3C703F60" w:rsidR="00FD1633"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r w:rsidR="00FD1633" w:rsidRPr="007154CF">
        <w:rPr>
          <w:rFonts w:cs="Arial"/>
          <w:lang w:eastAsia="en-GB"/>
        </w:rPr>
        <w:t xml:space="preserve"> – median </w:t>
      </w:r>
    </w:p>
    <w:p w14:paraId="665C8E4C" w14:textId="112AF8B4" w:rsidR="000C367F" w:rsidRPr="007154CF" w:rsidRDefault="000C367F" w:rsidP="00CA6B53">
      <w:pPr>
        <w:spacing w:before="100" w:beforeAutospacing="1" w:after="100" w:afterAutospacing="1" w:line="240" w:lineRule="auto"/>
        <w:jc w:val="center"/>
        <w:rPr>
          <w:rFonts w:ascii="Arial" w:hAnsi="Arial" w:cs="Arial"/>
          <w:lang w:eastAsia="en-GB"/>
        </w:rPr>
      </w:pPr>
      <w:r w:rsidRPr="007154CF">
        <w:rPr>
          <w:rFonts w:ascii="Arial" w:hAnsi="Arial" w:cs="Arial"/>
          <w:noProof/>
          <w14:ligatures w14:val="standardContextual"/>
        </w:rPr>
        <w:drawing>
          <wp:inline distT="0" distB="0" distL="0" distR="0" wp14:anchorId="3893D906" wp14:editId="5609D6BC">
            <wp:extent cx="5731510" cy="3761740"/>
            <wp:effectExtent l="19050" t="19050" r="21590" b="10160"/>
            <wp:docPr id="1839260134" name="Picture 1" descr="Exam question from J250/01 June 2022 Q11 (c)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60134" name="Picture 1" descr="Exam question from J250/01 June 2022 Q11 (c) (i)"/>
                    <pic:cNvPicPr/>
                  </pic:nvPicPr>
                  <pic:blipFill>
                    <a:blip r:embed="rId38"/>
                    <a:stretch>
                      <a:fillRect/>
                    </a:stretch>
                  </pic:blipFill>
                  <pic:spPr>
                    <a:xfrm>
                      <a:off x="0" y="0"/>
                      <a:ext cx="5731510" cy="3761740"/>
                    </a:xfrm>
                    <a:prstGeom prst="rect">
                      <a:avLst/>
                    </a:prstGeom>
                    <a:ln>
                      <a:solidFill>
                        <a:schemeClr val="tx1"/>
                      </a:solidFill>
                    </a:ln>
                  </pic:spPr>
                </pic:pic>
              </a:graphicData>
            </a:graphic>
          </wp:inline>
        </w:drawing>
      </w:r>
    </w:p>
    <w:p w14:paraId="72E2D44F" w14:textId="77777777" w:rsidR="00FD1633" w:rsidRPr="007154CF" w:rsidRDefault="00FD1633" w:rsidP="00CA6B53">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J250/01 June 2022 Q11 (c) (i)</w:t>
      </w:r>
    </w:p>
    <w:p w14:paraId="02F7D656" w14:textId="4281E86D" w:rsidR="00FD1633" w:rsidRPr="007154CF" w:rsidRDefault="00FD1633" w:rsidP="007C3272">
      <w:pPr>
        <w:pStyle w:val="ListParagraph"/>
        <w:numPr>
          <w:ilvl w:val="0"/>
          <w:numId w:val="44"/>
        </w:numPr>
        <w:spacing w:before="100" w:beforeAutospacing="1" w:after="100" w:afterAutospacing="1" w:line="240" w:lineRule="auto"/>
        <w:rPr>
          <w:rFonts w:cs="Arial"/>
          <w:lang w:eastAsia="en-GB"/>
        </w:rPr>
      </w:pPr>
      <w:r w:rsidRPr="007154CF">
        <w:rPr>
          <w:rFonts w:cs="Arial"/>
          <w:lang w:eastAsia="en-GB"/>
        </w:rPr>
        <w:t xml:space="preserve">Writing the reaction times out in </w:t>
      </w:r>
      <w:r w:rsidR="00762AE6">
        <w:rPr>
          <w:rFonts w:cs="Arial"/>
          <w:lang w:eastAsia="en-GB"/>
        </w:rPr>
        <w:t xml:space="preserve">(increasing) </w:t>
      </w:r>
      <w:r w:rsidRPr="007154CF">
        <w:rPr>
          <w:rFonts w:cs="Arial"/>
          <w:lang w:eastAsia="en-GB"/>
        </w:rPr>
        <w:t>numerical order: 0.24, 0.26, 0.27, 0.29, 0.34</w:t>
      </w:r>
    </w:p>
    <w:p w14:paraId="78E649A0" w14:textId="6D2ED855" w:rsidR="00FD1633" w:rsidRDefault="00FD1633" w:rsidP="007C3272">
      <w:pPr>
        <w:pStyle w:val="ListParagraph"/>
        <w:numPr>
          <w:ilvl w:val="0"/>
          <w:numId w:val="44"/>
        </w:numPr>
        <w:spacing w:before="100" w:beforeAutospacing="1" w:after="100" w:afterAutospacing="1" w:line="240" w:lineRule="auto"/>
        <w:rPr>
          <w:rFonts w:cs="Arial"/>
          <w:lang w:eastAsia="en-GB"/>
        </w:rPr>
      </w:pPr>
      <w:r w:rsidRPr="007154CF">
        <w:rPr>
          <w:rFonts w:cs="Arial"/>
          <w:lang w:eastAsia="en-GB"/>
        </w:rPr>
        <w:t>There are 5 values and the middle one is 0.27</w:t>
      </w:r>
      <w:r w:rsidR="00B11890">
        <w:rPr>
          <w:rFonts w:cs="Arial"/>
          <w:lang w:eastAsia="en-GB"/>
        </w:rPr>
        <w:t>,</w:t>
      </w:r>
      <w:r w:rsidRPr="007154CF">
        <w:rPr>
          <w:rFonts w:cs="Arial"/>
          <w:lang w:eastAsia="en-GB"/>
        </w:rPr>
        <w:t xml:space="preserve"> so this is the median.</w:t>
      </w:r>
      <w:r w:rsidR="007462CD">
        <w:rPr>
          <w:rFonts w:cs="Arial"/>
          <w:lang w:eastAsia="en-GB"/>
        </w:rPr>
        <w:t xml:space="preserve"> </w:t>
      </w:r>
    </w:p>
    <w:p w14:paraId="2D6FE9BA" w14:textId="0F905108" w:rsidR="00A002BE" w:rsidRPr="00E72392" w:rsidRDefault="00E72392" w:rsidP="00E72392">
      <w:pPr>
        <w:rPr>
          <w:rFonts w:ascii="Arial" w:hAnsi="Arial" w:cs="Arial"/>
          <w:lang w:eastAsia="en-GB"/>
        </w:rPr>
      </w:pPr>
      <w:r>
        <w:rPr>
          <w:rFonts w:cs="Arial"/>
          <w:lang w:eastAsia="en-GB"/>
        </w:rPr>
        <w:br w:type="page"/>
      </w:r>
    </w:p>
    <w:p w14:paraId="35A37BA9" w14:textId="77777777" w:rsidR="00FD1633" w:rsidRPr="007154CF" w:rsidRDefault="00FD1633" w:rsidP="00CA6B53">
      <w:pPr>
        <w:pStyle w:val="Heading3"/>
        <w:spacing w:before="100" w:beforeAutospacing="1" w:after="100" w:afterAutospacing="1" w:line="240" w:lineRule="auto"/>
        <w:rPr>
          <w:rFonts w:cs="Arial"/>
          <w:lang w:eastAsia="en-GB"/>
        </w:rPr>
      </w:pPr>
      <w:bookmarkStart w:id="45" w:name="_Toc213330569"/>
      <w:r w:rsidRPr="007154CF">
        <w:rPr>
          <w:rFonts w:cs="Arial"/>
          <w:lang w:eastAsia="en-GB"/>
        </w:rPr>
        <w:lastRenderedPageBreak/>
        <w:t>Mode (M2f)</w:t>
      </w:r>
      <w:bookmarkEnd w:id="45"/>
    </w:p>
    <w:p w14:paraId="5BCBC89A" w14:textId="3599C199"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mode is the number which occurs most frequently within a data set </w:t>
      </w:r>
      <w:r w:rsidR="00FC724B">
        <w:rPr>
          <w:rFonts w:ascii="Arial" w:hAnsi="Arial" w:cs="Arial"/>
          <w:lang w:eastAsia="en-GB"/>
        </w:rPr>
        <w:t>o</w:t>
      </w:r>
      <w:r w:rsidR="00FC724B" w:rsidRPr="007154CF">
        <w:rPr>
          <w:rFonts w:ascii="Arial" w:hAnsi="Arial" w:cs="Arial"/>
          <w:lang w:eastAsia="en-GB"/>
        </w:rPr>
        <w:t xml:space="preserve">f </w:t>
      </w:r>
      <w:r w:rsidRPr="007154CF">
        <w:rPr>
          <w:rFonts w:ascii="Arial" w:hAnsi="Arial" w:cs="Arial"/>
          <w:lang w:eastAsia="en-GB"/>
        </w:rPr>
        <w:t>discrete values.</w:t>
      </w:r>
      <w:r w:rsidR="007462CD">
        <w:rPr>
          <w:rFonts w:ascii="Arial" w:hAnsi="Arial" w:cs="Arial"/>
          <w:lang w:eastAsia="en-GB"/>
        </w:rPr>
        <w:t xml:space="preserve"> </w:t>
      </w:r>
    </w:p>
    <w:p w14:paraId="33DB9D5A" w14:textId="511E1239" w:rsidR="00FD1633" w:rsidRPr="007154CF" w:rsidRDefault="00702D3B" w:rsidP="00CA6B53">
      <w:pPr>
        <w:pStyle w:val="Heading4"/>
        <w:spacing w:before="100" w:beforeAutospacing="1" w:after="100" w:afterAutospacing="1" w:line="240" w:lineRule="auto"/>
        <w:rPr>
          <w:rFonts w:cs="Arial"/>
          <w:lang w:eastAsia="en-GB"/>
        </w:rPr>
      </w:pPr>
      <w:bookmarkStart w:id="46" w:name="_Hlk166593737"/>
      <w:r>
        <w:rPr>
          <w:rFonts w:cs="Arial"/>
          <w:lang w:eastAsia="en-GB"/>
        </w:rPr>
        <w:t>Worked example</w:t>
      </w:r>
      <w:r w:rsidR="00FD1633" w:rsidRPr="007154CF">
        <w:rPr>
          <w:rFonts w:cs="Arial"/>
          <w:lang w:eastAsia="en-GB"/>
        </w:rPr>
        <w:t xml:space="preserve"> </w:t>
      </w:r>
      <w:r w:rsidR="00974FEA" w:rsidRPr="007154CF">
        <w:rPr>
          <w:rFonts w:cs="Arial"/>
          <w:lang w:eastAsia="en-GB"/>
        </w:rPr>
        <w:t>–</w:t>
      </w:r>
      <w:r w:rsidR="00FD1633" w:rsidRPr="007154CF">
        <w:rPr>
          <w:rFonts w:cs="Arial"/>
          <w:lang w:eastAsia="en-GB"/>
        </w:rPr>
        <w:t xml:space="preserve"> mode</w:t>
      </w:r>
    </w:p>
    <w:p w14:paraId="5A9153A5" w14:textId="2F559107" w:rsidR="00FD1633" w:rsidRPr="007154CF" w:rsidRDefault="00974FEA" w:rsidP="00A002BE">
      <w:pPr>
        <w:spacing w:before="100" w:beforeAutospacing="1" w:after="100" w:afterAutospacing="1" w:line="240" w:lineRule="auto"/>
        <w:jc w:val="right"/>
        <w:rPr>
          <w:rFonts w:ascii="Arial" w:hAnsi="Arial" w:cs="Arial"/>
          <w:lang w:eastAsia="en-GB"/>
        </w:rPr>
      </w:pPr>
      <w:r w:rsidRPr="007154CF">
        <w:rPr>
          <w:rFonts w:ascii="Arial" w:hAnsi="Arial" w:cs="Arial"/>
          <w:noProof/>
          <w14:ligatures w14:val="standardContextual"/>
        </w:rPr>
        <w:drawing>
          <wp:anchor distT="0" distB="180340" distL="114300" distR="114300" simplePos="0" relativeHeight="251670543" behindDoc="0" locked="0" layoutInCell="1" allowOverlap="1" wp14:anchorId="5BF8EADE" wp14:editId="576DCA0A">
            <wp:simplePos x="0" y="0"/>
            <wp:positionH relativeFrom="column">
              <wp:posOffset>191135</wp:posOffset>
            </wp:positionH>
            <wp:positionV relativeFrom="paragraph">
              <wp:posOffset>21590</wp:posOffset>
            </wp:positionV>
            <wp:extent cx="5731200" cy="2790000"/>
            <wp:effectExtent l="19050" t="19050" r="22225" b="10795"/>
            <wp:wrapTopAndBottom/>
            <wp:docPr id="1765446242"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46242" name="Picture 1" descr="Question paper extract "/>
                    <pic:cNvPicPr/>
                  </pic:nvPicPr>
                  <pic:blipFill>
                    <a:blip r:embed="rId39">
                      <a:extLst>
                        <a:ext uri="{28A0092B-C50C-407E-A947-70E740481C1C}">
                          <a14:useLocalDpi xmlns:a14="http://schemas.microsoft.com/office/drawing/2010/main" val="0"/>
                        </a:ext>
                      </a:extLst>
                    </a:blip>
                    <a:stretch>
                      <a:fillRect/>
                    </a:stretch>
                  </pic:blipFill>
                  <pic:spPr>
                    <a:xfrm>
                      <a:off x="0" y="0"/>
                      <a:ext cx="5731200" cy="279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46"/>
      <w:r w:rsidR="00FD1633" w:rsidRPr="007154CF">
        <w:rPr>
          <w:rFonts w:ascii="Arial" w:hAnsi="Arial" w:cs="Arial"/>
          <w:lang w:eastAsia="en-GB"/>
        </w:rPr>
        <w:t>J250/01 June 2023 Q4</w:t>
      </w:r>
    </w:p>
    <w:p w14:paraId="1442D502" w14:textId="6119C502" w:rsidR="00FD1633" w:rsidRPr="007154CF" w:rsidRDefault="00FD1633" w:rsidP="007C3272">
      <w:pPr>
        <w:pStyle w:val="ListParagraph"/>
        <w:numPr>
          <w:ilvl w:val="0"/>
          <w:numId w:val="43"/>
        </w:numPr>
        <w:spacing w:before="100" w:beforeAutospacing="1" w:after="100" w:afterAutospacing="1" w:line="240" w:lineRule="auto"/>
        <w:rPr>
          <w:rFonts w:cs="Arial"/>
          <w:lang w:eastAsia="en-GB"/>
        </w:rPr>
      </w:pPr>
      <w:r w:rsidRPr="007154CF">
        <w:rPr>
          <w:rFonts w:cs="Arial"/>
          <w:lang w:eastAsia="en-GB"/>
        </w:rPr>
        <w:t>0.3 occurs four times, 0.4 and 0.5 occur twice each and 0.6 occurs once.</w:t>
      </w:r>
      <w:r w:rsidR="007462CD">
        <w:rPr>
          <w:rFonts w:cs="Arial"/>
          <w:lang w:eastAsia="en-GB"/>
        </w:rPr>
        <w:t xml:space="preserve"> </w:t>
      </w:r>
      <w:r w:rsidRPr="007154CF">
        <w:rPr>
          <w:rFonts w:cs="Arial"/>
          <w:lang w:eastAsia="en-GB"/>
        </w:rPr>
        <w:t>Since 0.</w:t>
      </w:r>
      <w:r w:rsidR="000B2E31" w:rsidRPr="007154CF">
        <w:rPr>
          <w:rFonts w:cs="Arial"/>
          <w:lang w:eastAsia="en-GB"/>
        </w:rPr>
        <w:t>3</w:t>
      </w:r>
      <w:r w:rsidR="000B2E31">
        <w:rPr>
          <w:rFonts w:cs="Arial"/>
          <w:lang w:eastAsia="en-GB"/>
        </w:rPr>
        <w:t> </w:t>
      </w:r>
      <w:r w:rsidRPr="007154CF">
        <w:rPr>
          <w:rFonts w:cs="Arial"/>
          <w:lang w:eastAsia="en-GB"/>
        </w:rPr>
        <w:t>mm occurs most often, this is the modal value.</w:t>
      </w:r>
      <w:r w:rsidR="00974FEA" w:rsidRPr="007154CF">
        <w:rPr>
          <w:rFonts w:cs="Arial"/>
          <w:lang w:eastAsia="en-GB"/>
        </w:rPr>
        <w:t xml:space="preserve"> This corresponds to A.</w:t>
      </w:r>
    </w:p>
    <w:p w14:paraId="62F26F10" w14:textId="718A9928" w:rsidR="00FD1633" w:rsidRPr="007154CF" w:rsidRDefault="00F92088" w:rsidP="00CA6B53">
      <w:pPr>
        <w:pStyle w:val="Heading4"/>
        <w:spacing w:before="100" w:beforeAutospacing="1" w:after="100" w:afterAutospacing="1" w:line="240" w:lineRule="auto"/>
        <w:rPr>
          <w:rFonts w:cs="Arial"/>
          <w:lang w:eastAsia="en-GB"/>
        </w:rPr>
      </w:pPr>
      <w:r w:rsidRPr="007154CF">
        <w:rPr>
          <w:rFonts w:cs="Arial"/>
          <w:lang w:eastAsia="en-GB"/>
        </w:rPr>
        <w:t>Teaching tip</w:t>
      </w:r>
      <w:r w:rsidR="00FD1633" w:rsidRPr="007154CF">
        <w:rPr>
          <w:rFonts w:cs="Arial"/>
          <w:lang w:eastAsia="en-GB"/>
        </w:rPr>
        <w:t xml:space="preserve"> – </w:t>
      </w:r>
      <w:r w:rsidR="00B05076" w:rsidRPr="007154CF">
        <w:rPr>
          <w:rFonts w:cs="Arial"/>
          <w:lang w:eastAsia="en-GB"/>
        </w:rPr>
        <w:t>identifying</w:t>
      </w:r>
      <w:r w:rsidR="00FD1633" w:rsidRPr="007154CF">
        <w:rPr>
          <w:rFonts w:cs="Arial"/>
          <w:lang w:eastAsia="en-GB"/>
        </w:rPr>
        <w:t xml:space="preserve"> the mode</w:t>
      </w:r>
      <w:r w:rsidR="00B05076" w:rsidRPr="007154CF">
        <w:rPr>
          <w:rFonts w:cs="Arial"/>
          <w:lang w:eastAsia="en-GB"/>
        </w:rPr>
        <w:t xml:space="preserve"> / modal range</w:t>
      </w:r>
    </w:p>
    <w:p w14:paraId="099BA1A4" w14:textId="71E8026B"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find it helpful to draw a tally chart</w:t>
      </w:r>
      <w:r w:rsidR="00B05076" w:rsidRPr="007154CF">
        <w:rPr>
          <w:rFonts w:ascii="Arial" w:hAnsi="Arial" w:cs="Arial"/>
          <w:lang w:eastAsia="en-GB"/>
        </w:rPr>
        <w:t xml:space="preserve"> in order to identify the mode or modal range (in the case of a histogram).</w:t>
      </w:r>
    </w:p>
    <w:p w14:paraId="15FD6C6A" w14:textId="77777777" w:rsidR="00FD1633" w:rsidRPr="007154CF" w:rsidRDefault="00FD1633" w:rsidP="00CA6B53">
      <w:pPr>
        <w:pStyle w:val="Heading3"/>
        <w:spacing w:before="100" w:beforeAutospacing="1" w:after="100" w:afterAutospacing="1" w:line="240" w:lineRule="auto"/>
        <w:rPr>
          <w:rFonts w:cs="Arial"/>
          <w:lang w:eastAsia="en-GB"/>
        </w:rPr>
      </w:pPr>
      <w:bookmarkStart w:id="47" w:name="_Toc213330570"/>
      <w:r w:rsidRPr="007154CF">
        <w:rPr>
          <w:rFonts w:cs="Arial"/>
          <w:lang w:eastAsia="en-GB"/>
        </w:rPr>
        <w:t>Range of a data set</w:t>
      </w:r>
      <w:bookmarkEnd w:id="47"/>
    </w:p>
    <w:p w14:paraId="3634DF8C" w14:textId="61016966" w:rsidR="00FD1633" w:rsidRDefault="00E72392" w:rsidP="00CA6B53">
      <w:pPr>
        <w:spacing w:before="100" w:beforeAutospacing="1" w:after="100" w:afterAutospacing="1" w:line="240" w:lineRule="auto"/>
        <w:rPr>
          <w:rFonts w:ascii="Arial" w:hAnsi="Arial" w:cs="Arial"/>
          <w:lang w:eastAsia="en-GB"/>
        </w:rPr>
      </w:pPr>
      <w:r w:rsidRPr="007154CF">
        <w:rPr>
          <w:rFonts w:ascii="Arial" w:hAnsi="Arial" w:cs="Arial"/>
          <w:noProof/>
          <w14:ligatures w14:val="standardContextual"/>
        </w:rPr>
        <w:drawing>
          <wp:anchor distT="0" distB="0" distL="114300" distR="114300" simplePos="0" relativeHeight="251671567" behindDoc="0" locked="0" layoutInCell="1" allowOverlap="1" wp14:anchorId="67F0CB18" wp14:editId="17FB2385">
            <wp:simplePos x="0" y="0"/>
            <wp:positionH relativeFrom="column">
              <wp:posOffset>145415</wp:posOffset>
            </wp:positionH>
            <wp:positionV relativeFrom="paragraph">
              <wp:posOffset>640715</wp:posOffset>
            </wp:positionV>
            <wp:extent cx="5731510" cy="838200"/>
            <wp:effectExtent l="19050" t="19050" r="21590" b="19050"/>
            <wp:wrapTopAndBottom/>
            <wp:docPr id="132218529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85290" name="Picture 1" descr="Question paper extract "/>
                    <pic:cNvPicPr/>
                  </pic:nvPicPr>
                  <pic:blipFill rotWithShape="1">
                    <a:blip r:embed="rId39">
                      <a:extLst>
                        <a:ext uri="{28A0092B-C50C-407E-A947-70E740481C1C}">
                          <a14:useLocalDpi xmlns:a14="http://schemas.microsoft.com/office/drawing/2010/main" val="0"/>
                        </a:ext>
                      </a:extLst>
                    </a:blip>
                    <a:srcRect t="8875" b="61083"/>
                    <a:stretch/>
                  </pic:blipFill>
                  <pic:spPr bwMode="auto">
                    <a:xfrm>
                      <a:off x="0" y="0"/>
                      <a:ext cx="5731510" cy="838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FD1633" w:rsidRPr="007154CF">
        <w:rPr>
          <w:rFonts w:ascii="Arial" w:hAnsi="Arial" w:cs="Arial"/>
          <w:lang w:eastAsia="en-GB"/>
        </w:rPr>
        <w:t>The range of a data set is the difference between the largest and smallest values. In th</w:t>
      </w:r>
      <w:r w:rsidR="00693368">
        <w:rPr>
          <w:rFonts w:ascii="Arial" w:hAnsi="Arial" w:cs="Arial"/>
          <w:lang w:eastAsia="en-GB"/>
        </w:rPr>
        <w:t>e</w:t>
      </w:r>
      <w:r w:rsidR="00FD1633" w:rsidRPr="007154CF">
        <w:rPr>
          <w:rFonts w:ascii="Arial" w:hAnsi="Arial" w:cs="Arial"/>
          <w:lang w:eastAsia="en-GB"/>
        </w:rPr>
        <w:t xml:space="preserve"> </w:t>
      </w:r>
      <w:r w:rsidR="00693368">
        <w:rPr>
          <w:rFonts w:ascii="Arial" w:hAnsi="Arial" w:cs="Arial"/>
          <w:lang w:eastAsia="en-GB"/>
        </w:rPr>
        <w:t>table</w:t>
      </w:r>
      <w:r w:rsidR="00FD1633" w:rsidRPr="007154CF">
        <w:rPr>
          <w:rFonts w:ascii="Arial" w:hAnsi="Arial" w:cs="Arial"/>
          <w:lang w:eastAsia="en-GB"/>
        </w:rPr>
        <w:t xml:space="preserve"> </w:t>
      </w:r>
      <w:r w:rsidR="00693368">
        <w:rPr>
          <w:rFonts w:ascii="Arial" w:hAnsi="Arial" w:cs="Arial"/>
          <w:lang w:eastAsia="en-GB"/>
        </w:rPr>
        <w:t>below (and repeated from the previous section)</w:t>
      </w:r>
      <w:r w:rsidR="00FD1633" w:rsidRPr="007154CF">
        <w:rPr>
          <w:rFonts w:ascii="Arial" w:hAnsi="Arial" w:cs="Arial"/>
          <w:lang w:eastAsia="en-GB"/>
        </w:rPr>
        <w:t>, the range for the cell size is 0.6</w:t>
      </w:r>
      <w:r w:rsidR="00F2670B" w:rsidRPr="00106011">
        <w:rPr>
          <w:rFonts w:ascii="Arial" w:hAnsi="Arial" w:cs="Arial"/>
          <w:sz w:val="12"/>
          <w:szCs w:val="12"/>
          <w:lang w:eastAsia="en-GB"/>
        </w:rPr>
        <w:t xml:space="preserve"> </w:t>
      </w:r>
      <w:r w:rsidR="00FD1633" w:rsidRPr="007154CF">
        <w:rPr>
          <w:rFonts w:ascii="Arial" w:hAnsi="Arial" w:cs="Arial"/>
          <w:lang w:eastAsia="en-GB"/>
        </w:rPr>
        <w:t>mm – 0.3</w:t>
      </w:r>
      <w:r w:rsidR="00F2670B" w:rsidRPr="00106011">
        <w:rPr>
          <w:rFonts w:ascii="Arial" w:hAnsi="Arial" w:cs="Arial"/>
          <w:sz w:val="12"/>
          <w:szCs w:val="12"/>
          <w:lang w:eastAsia="en-GB"/>
        </w:rPr>
        <w:t xml:space="preserve"> </w:t>
      </w:r>
      <w:r w:rsidR="00FD1633" w:rsidRPr="007154CF">
        <w:rPr>
          <w:rFonts w:ascii="Arial" w:hAnsi="Arial" w:cs="Arial"/>
          <w:lang w:eastAsia="en-GB"/>
        </w:rPr>
        <w:t>mm = 0.3</w:t>
      </w:r>
      <w:r w:rsidR="00F2670B" w:rsidRPr="00106011">
        <w:rPr>
          <w:rFonts w:ascii="Arial" w:hAnsi="Arial" w:cs="Arial"/>
          <w:sz w:val="12"/>
          <w:szCs w:val="12"/>
          <w:lang w:eastAsia="en-GB"/>
        </w:rPr>
        <w:t xml:space="preserve"> </w:t>
      </w:r>
      <w:r w:rsidR="00FD1633" w:rsidRPr="007154CF">
        <w:rPr>
          <w:rFonts w:ascii="Arial" w:hAnsi="Arial" w:cs="Arial"/>
          <w:lang w:eastAsia="en-GB"/>
        </w:rPr>
        <w:t xml:space="preserve">mm. </w:t>
      </w:r>
    </w:p>
    <w:p w14:paraId="02CB4CE9" w14:textId="7AC48A7A" w:rsidR="00693368" w:rsidRPr="007154CF" w:rsidRDefault="00693368" w:rsidP="00CA6B53">
      <w:pPr>
        <w:spacing w:before="100" w:beforeAutospacing="1" w:after="100" w:afterAutospacing="1" w:line="240" w:lineRule="auto"/>
        <w:rPr>
          <w:rFonts w:ascii="Arial" w:hAnsi="Arial" w:cs="Arial"/>
          <w:lang w:eastAsia="en-GB"/>
        </w:rPr>
      </w:pPr>
    </w:p>
    <w:p w14:paraId="18581502" w14:textId="50989F95" w:rsidR="00B50449" w:rsidRPr="007154CF" w:rsidRDefault="00B50449" w:rsidP="00CA6B53">
      <w:pPr>
        <w:pStyle w:val="Heading4"/>
        <w:spacing w:before="100" w:beforeAutospacing="1" w:after="100" w:afterAutospacing="1" w:line="240" w:lineRule="auto"/>
        <w:rPr>
          <w:rFonts w:cs="Arial"/>
          <w:lang w:eastAsia="en-GB"/>
        </w:rPr>
      </w:pPr>
      <w:r w:rsidRPr="007154CF">
        <w:rPr>
          <w:rFonts w:cs="Arial"/>
          <w:lang w:eastAsia="en-GB"/>
        </w:rPr>
        <w:lastRenderedPageBreak/>
        <w:t>Worked example – range</w:t>
      </w:r>
    </w:p>
    <w:p w14:paraId="4EF19280" w14:textId="6608D289" w:rsidR="00B50449" w:rsidRPr="007154CF" w:rsidRDefault="00B50449" w:rsidP="00E930E5">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72591" behindDoc="0" locked="0" layoutInCell="1" allowOverlap="1" wp14:anchorId="1AE58A3E" wp14:editId="08235A5C">
            <wp:simplePos x="0" y="0"/>
            <wp:positionH relativeFrom="column">
              <wp:posOffset>191135</wp:posOffset>
            </wp:positionH>
            <wp:positionV relativeFrom="paragraph">
              <wp:posOffset>21590</wp:posOffset>
            </wp:positionV>
            <wp:extent cx="5727600" cy="2768400"/>
            <wp:effectExtent l="19050" t="19050" r="26035" b="13335"/>
            <wp:wrapTopAndBottom/>
            <wp:docPr id="25955563" name="Picture 5"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5563" name="Picture 5" descr="Question paper extract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600" cy="27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w:t>
      </w:r>
      <w:r w:rsidR="00897257" w:rsidRPr="007154CF">
        <w:rPr>
          <w:rFonts w:ascii="Arial" w:hAnsi="Arial" w:cs="Arial"/>
          <w:lang w:eastAsia="en-GB"/>
        </w:rPr>
        <w:t>/02 2018 Q8 (d) (ii)</w:t>
      </w:r>
    </w:p>
    <w:p w14:paraId="73356B18" w14:textId="25B44555" w:rsidR="00F40F45" w:rsidRPr="007154CF" w:rsidRDefault="00FD21FB" w:rsidP="007C3272">
      <w:pPr>
        <w:pStyle w:val="ListParagraph"/>
        <w:numPr>
          <w:ilvl w:val="0"/>
          <w:numId w:val="42"/>
        </w:numPr>
        <w:spacing w:before="100" w:beforeAutospacing="1" w:after="100" w:afterAutospacing="1" w:line="240" w:lineRule="auto"/>
        <w:rPr>
          <w:rFonts w:cs="Arial"/>
          <w:lang w:eastAsia="en-GB"/>
        </w:rPr>
      </w:pPr>
      <w:r w:rsidRPr="007154CF">
        <w:rPr>
          <w:rFonts w:cs="Arial"/>
          <w:lang w:eastAsia="en-GB"/>
        </w:rPr>
        <w:t>The range is from a minimum of 22.1 (cm</w:t>
      </w:r>
      <w:r w:rsidRPr="007154CF">
        <w:rPr>
          <w:rFonts w:cs="Arial"/>
          <w:vertAlign w:val="superscript"/>
          <w:lang w:eastAsia="en-GB"/>
        </w:rPr>
        <w:t>3</w:t>
      </w:r>
      <w:r w:rsidRPr="007154CF">
        <w:rPr>
          <w:rFonts w:cs="Arial"/>
          <w:lang w:eastAsia="en-GB"/>
        </w:rPr>
        <w:t>) to a maximum of 23.5 (cm</w:t>
      </w:r>
      <w:r w:rsidRPr="007154CF">
        <w:rPr>
          <w:rFonts w:cs="Arial"/>
          <w:vertAlign w:val="superscript"/>
          <w:lang w:eastAsia="en-GB"/>
        </w:rPr>
        <w:t>3</w:t>
      </w:r>
      <w:r w:rsidRPr="007154CF">
        <w:rPr>
          <w:rFonts w:cs="Arial"/>
          <w:lang w:eastAsia="en-GB"/>
        </w:rPr>
        <w:t>) so the range is:</w:t>
      </w:r>
    </w:p>
    <w:p w14:paraId="69674FB7" w14:textId="3875A602" w:rsidR="00FD21FB" w:rsidRPr="007154CF" w:rsidRDefault="00FD21FB" w:rsidP="007C3272">
      <w:pPr>
        <w:pStyle w:val="ListParagraph"/>
        <w:numPr>
          <w:ilvl w:val="0"/>
          <w:numId w:val="42"/>
        </w:numPr>
        <w:spacing w:before="100" w:beforeAutospacing="1" w:after="100" w:afterAutospacing="1" w:line="240" w:lineRule="auto"/>
        <w:rPr>
          <w:rFonts w:eastAsiaTheme="minorEastAsia" w:cs="Arial"/>
          <w:iCs/>
          <w:lang w:eastAsia="en-GB"/>
        </w:rPr>
      </w:pPr>
      <m:oMath>
        <m:r>
          <w:rPr>
            <w:rFonts w:ascii="Cambria Math" w:hAnsi="Cambria Math" w:cs="Arial"/>
            <w:lang w:eastAsia="en-GB"/>
          </w:rPr>
          <m:t>23.5-22.1=1.4 (</m:t>
        </m:r>
        <m:sSup>
          <m:sSupPr>
            <m:ctrlPr>
              <w:rPr>
                <w:rFonts w:ascii="Cambria Math" w:hAnsi="Cambria Math" w:cs="Arial"/>
                <w:iCs/>
                <w:lang w:eastAsia="en-GB"/>
              </w:rPr>
            </m:ctrlPr>
          </m:sSupPr>
          <m:e>
            <m:r>
              <m:rPr>
                <m:sty m:val="p"/>
              </m:rPr>
              <w:rPr>
                <w:rFonts w:ascii="Cambria Math" w:hAnsi="Cambria Math" w:cs="Arial"/>
                <w:lang w:eastAsia="en-GB"/>
              </w:rPr>
              <m:t>cm</m:t>
            </m:r>
          </m:e>
          <m:sup>
            <m:r>
              <m:rPr>
                <m:sty m:val="p"/>
              </m:rPr>
              <w:rPr>
                <w:rFonts w:ascii="Cambria Math" w:hAnsi="Cambria Math" w:cs="Arial"/>
                <w:lang w:eastAsia="en-GB"/>
              </w:rPr>
              <m:t>2</m:t>
            </m:r>
          </m:sup>
        </m:sSup>
        <m:r>
          <w:rPr>
            <w:rFonts w:ascii="Cambria Math" w:hAnsi="Cambria Math" w:cs="Arial"/>
            <w:lang w:eastAsia="en-GB"/>
          </w:rPr>
          <m:t>)</m:t>
        </m:r>
      </m:oMath>
    </w:p>
    <w:p w14:paraId="7B91EC3F" w14:textId="734857E7" w:rsidR="00FD21FB" w:rsidRPr="007154CF" w:rsidRDefault="00FD21FB" w:rsidP="007C3272">
      <w:pPr>
        <w:pStyle w:val="ListParagraph"/>
        <w:numPr>
          <w:ilvl w:val="0"/>
          <w:numId w:val="42"/>
        </w:numPr>
        <w:spacing w:before="100" w:beforeAutospacing="1" w:after="100" w:afterAutospacing="1" w:line="240" w:lineRule="auto"/>
        <w:rPr>
          <w:rFonts w:cs="Arial"/>
          <w:lang w:eastAsia="en-GB"/>
        </w:rPr>
      </w:pPr>
      <w:r w:rsidRPr="007154CF">
        <w:rPr>
          <w:rFonts w:eastAsiaTheme="minorEastAsia" w:cs="Arial"/>
          <w:iCs/>
          <w:lang w:eastAsia="en-GB"/>
        </w:rPr>
        <w:t>An answer of 22.1</w:t>
      </w:r>
      <w:r w:rsidR="00954DCB" w:rsidRPr="007154CF">
        <w:rPr>
          <w:rFonts w:eastAsiaTheme="minorEastAsia" w:cs="Arial"/>
          <w:iCs/>
          <w:lang w:eastAsia="en-GB"/>
        </w:rPr>
        <w:t xml:space="preserve">- 23.5 </w:t>
      </w:r>
      <w:r w:rsidR="00954DCB" w:rsidRPr="007154CF">
        <w:rPr>
          <w:rFonts w:cs="Arial"/>
          <w:lang w:eastAsia="en-GB"/>
        </w:rPr>
        <w:t>(cm</w:t>
      </w:r>
      <w:r w:rsidR="00954DCB" w:rsidRPr="007154CF">
        <w:rPr>
          <w:rFonts w:cs="Arial"/>
          <w:vertAlign w:val="superscript"/>
          <w:lang w:eastAsia="en-GB"/>
        </w:rPr>
        <w:t>3</w:t>
      </w:r>
      <w:r w:rsidR="00954DCB" w:rsidRPr="007154CF">
        <w:rPr>
          <w:rFonts w:cs="Arial"/>
          <w:lang w:eastAsia="en-GB"/>
        </w:rPr>
        <w:t>) was also accepted.</w:t>
      </w:r>
    </w:p>
    <w:p w14:paraId="50ACE9A8" w14:textId="77777777" w:rsidR="00FD1633" w:rsidRPr="007154CF" w:rsidRDefault="00FD1633" w:rsidP="00CA6B53">
      <w:pPr>
        <w:pStyle w:val="Heading3"/>
        <w:spacing w:before="100" w:beforeAutospacing="1" w:after="100" w:afterAutospacing="1" w:line="240" w:lineRule="auto"/>
        <w:rPr>
          <w:rFonts w:cs="Arial"/>
          <w:lang w:eastAsia="en-GB"/>
        </w:rPr>
      </w:pPr>
      <w:bookmarkStart w:id="48" w:name="_Toc213330571"/>
      <w:r w:rsidRPr="007154CF">
        <w:rPr>
          <w:rFonts w:cs="Arial"/>
          <w:lang w:eastAsia="en-GB"/>
        </w:rPr>
        <w:t>Analysing and Interpreting tables of Data (M2c)</w:t>
      </w:r>
      <w:bookmarkEnd w:id="48"/>
    </w:p>
    <w:p w14:paraId="148CAD99" w14:textId="1BE63534"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Analysis and interpretation of data might be quantitative or qualitative.</w:t>
      </w:r>
      <w:r w:rsidR="007462CD">
        <w:rPr>
          <w:rFonts w:ascii="Arial" w:hAnsi="Arial" w:cs="Arial"/>
          <w:lang w:eastAsia="en-GB"/>
        </w:rPr>
        <w:t xml:space="preserve"> </w:t>
      </w:r>
    </w:p>
    <w:p w14:paraId="73EC78B5"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be required to:</w:t>
      </w:r>
    </w:p>
    <w:p w14:paraId="51DFA573" w14:textId="77777777" w:rsidR="00FD1633" w:rsidRPr="007154CF" w:rsidRDefault="00FD1633"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carry out a calculation either to complete the table or to answer a question</w:t>
      </w:r>
    </w:p>
    <w:p w14:paraId="0BDB039F" w14:textId="58543852" w:rsidR="00FD1633" w:rsidRPr="007154CF" w:rsidRDefault="00FD1633"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find percentage change (</w:t>
      </w:r>
      <w:hyperlink w:anchor="_Percentage_change" w:history="1">
        <w:r w:rsidR="00B05076" w:rsidRPr="007154CF">
          <w:rPr>
            <w:rStyle w:val="Hyperlink"/>
            <w:rFonts w:cs="Arial"/>
            <w:lang w:eastAsia="en-GB"/>
          </w:rPr>
          <w:t>refer to Chapter 1 - Percentage Change</w:t>
        </w:r>
      </w:hyperlink>
      <w:r w:rsidRPr="007154CF">
        <w:rPr>
          <w:rFonts w:cs="Arial"/>
          <w:lang w:eastAsia="en-GB"/>
        </w:rPr>
        <w:t>)</w:t>
      </w:r>
    </w:p>
    <w:p w14:paraId="6C26B23E" w14:textId="77777777" w:rsidR="00FD1633" w:rsidRPr="007154CF" w:rsidRDefault="00FD1633"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find the mean, median and/or mode of a data set (</w:t>
      </w:r>
      <w:hyperlink w:anchor="_Mean,_Median_and" w:history="1">
        <w:r w:rsidRPr="007154CF">
          <w:rPr>
            <w:rStyle w:val="Hyperlink"/>
            <w:rFonts w:cs="Arial"/>
            <w:lang w:eastAsia="en-GB"/>
          </w:rPr>
          <w:t>see above</w:t>
        </w:r>
      </w:hyperlink>
      <w:r w:rsidRPr="007154CF">
        <w:rPr>
          <w:rFonts w:cs="Arial"/>
          <w:lang w:eastAsia="en-GB"/>
        </w:rPr>
        <w:t>)</w:t>
      </w:r>
    </w:p>
    <w:p w14:paraId="2390D94E" w14:textId="77777777" w:rsidR="00FD1633" w:rsidRPr="007154CF" w:rsidRDefault="00FD1633"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choose a correct statement or write a statement about the data themselves</w:t>
      </w:r>
    </w:p>
    <w:p w14:paraId="39AA1463" w14:textId="5C2C9F21" w:rsidR="00864B0B" w:rsidRPr="007154CF" w:rsidRDefault="00D57B09"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 xml:space="preserve">predict missing data (e.g. for </w:t>
      </w:r>
      <w:r w:rsidR="000E2351" w:rsidRPr="007154CF">
        <w:rPr>
          <w:rFonts w:cs="Arial"/>
          <w:lang w:eastAsia="en-GB"/>
        </w:rPr>
        <w:t>properties of elements in groups of the Periodic Table)</w:t>
      </w:r>
    </w:p>
    <w:p w14:paraId="06ED44A7" w14:textId="77777777" w:rsidR="00FD1633" w:rsidRPr="007154CF" w:rsidRDefault="00FD1633" w:rsidP="007C3272">
      <w:pPr>
        <w:pStyle w:val="ListParagraph"/>
        <w:numPr>
          <w:ilvl w:val="0"/>
          <w:numId w:val="8"/>
        </w:numPr>
        <w:spacing w:before="100" w:beforeAutospacing="1" w:after="100" w:afterAutospacing="1" w:line="240" w:lineRule="auto"/>
        <w:rPr>
          <w:rFonts w:cs="Arial"/>
          <w:lang w:eastAsia="en-GB"/>
        </w:rPr>
      </w:pPr>
      <w:r w:rsidRPr="007154CF">
        <w:rPr>
          <w:rFonts w:cs="Arial"/>
          <w:lang w:eastAsia="en-GB"/>
        </w:rPr>
        <w:t>describe a trend or pattern in the results.</w:t>
      </w:r>
    </w:p>
    <w:p w14:paraId="576F80CD" w14:textId="663DB281" w:rsidR="00FD1633" w:rsidRPr="007154CF" w:rsidRDefault="00FD1633" w:rsidP="00E930E5">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always refer to the data in the table in their answer, rather than making general statements.</w:t>
      </w:r>
      <w:r w:rsidR="007462CD">
        <w:rPr>
          <w:rFonts w:ascii="Arial" w:hAnsi="Arial" w:cs="Arial"/>
          <w:lang w:eastAsia="en-GB"/>
        </w:rPr>
        <w:t xml:space="preserve"> </w:t>
      </w:r>
      <w:r w:rsidRPr="007154CF">
        <w:rPr>
          <w:rFonts w:ascii="Arial" w:hAnsi="Arial" w:cs="Arial"/>
          <w:lang w:eastAsia="en-GB"/>
        </w:rPr>
        <w:t xml:space="preserve">It might be necessary to carry out a calculation before commenting on the results. </w:t>
      </w:r>
    </w:p>
    <w:p w14:paraId="43A7611F" w14:textId="1FC1E049" w:rsidR="00FD1633" w:rsidRPr="007154CF" w:rsidRDefault="002256E7" w:rsidP="00CA6B53">
      <w:pPr>
        <w:pStyle w:val="Heading4"/>
        <w:spacing w:before="100" w:beforeAutospacing="1" w:after="100" w:afterAutospacing="1" w:line="240" w:lineRule="auto"/>
        <w:rPr>
          <w:rFonts w:cs="Arial"/>
          <w:lang w:eastAsia="en-GB"/>
        </w:rPr>
      </w:pPr>
      <w:r w:rsidRPr="007154CF">
        <w:rPr>
          <w:rFonts w:cs="Arial"/>
          <w:noProof/>
          <w14:ligatures w14:val="standardContextual"/>
        </w:rPr>
        <w:lastRenderedPageBreak/>
        <w:drawing>
          <wp:anchor distT="0" distB="180340" distL="114300" distR="114300" simplePos="0" relativeHeight="251673615" behindDoc="0" locked="0" layoutInCell="1" allowOverlap="1" wp14:anchorId="7E5A9815" wp14:editId="24313CD9">
            <wp:simplePos x="0" y="0"/>
            <wp:positionH relativeFrom="column">
              <wp:posOffset>288290</wp:posOffset>
            </wp:positionH>
            <wp:positionV relativeFrom="paragraph">
              <wp:posOffset>306388</wp:posOffset>
            </wp:positionV>
            <wp:extent cx="5543550" cy="6116320"/>
            <wp:effectExtent l="19050" t="19050" r="19050" b="17780"/>
            <wp:wrapTopAndBottom/>
            <wp:docPr id="183862561"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2561" name="Picture 1" descr="Question paper extract "/>
                    <pic:cNvPicPr/>
                  </pic:nvPicPr>
                  <pic:blipFill>
                    <a:blip r:embed="rId41">
                      <a:extLst>
                        <a:ext uri="{28A0092B-C50C-407E-A947-70E740481C1C}">
                          <a14:useLocalDpi xmlns:a14="http://schemas.microsoft.com/office/drawing/2010/main" val="0"/>
                        </a:ext>
                      </a:extLst>
                    </a:blip>
                    <a:stretch>
                      <a:fillRect/>
                    </a:stretch>
                  </pic:blipFill>
                  <pic:spPr>
                    <a:xfrm>
                      <a:off x="0" y="0"/>
                      <a:ext cx="5543550" cy="611632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FD1633" w:rsidRPr="007154CF">
        <w:rPr>
          <w:rFonts w:cs="Arial"/>
          <w:lang w:eastAsia="en-GB"/>
        </w:rPr>
        <w:t>Worked example – choosing a correct statement about data</w:t>
      </w:r>
    </w:p>
    <w:p w14:paraId="1984A0AA" w14:textId="74E21162" w:rsidR="00FD1633" w:rsidRPr="007154CF" w:rsidRDefault="00FD1633" w:rsidP="00E930E5">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J260/04 June 2018 Q5 (a) (i)</w:t>
      </w:r>
    </w:p>
    <w:p w14:paraId="684D406C" w14:textId="019816FA" w:rsidR="00964292" w:rsidRPr="007154CF" w:rsidRDefault="00E052E3" w:rsidP="00CA6B53">
      <w:pPr>
        <w:spacing w:before="100" w:beforeAutospacing="1" w:after="100" w:afterAutospacing="1" w:line="240" w:lineRule="auto"/>
        <w:rPr>
          <w:rFonts w:ascii="Arial" w:hAnsi="Arial" w:cs="Arial"/>
          <w:lang w:eastAsia="en-GB"/>
        </w:rPr>
      </w:pPr>
      <w:r>
        <w:rPr>
          <w:rFonts w:ascii="Arial" w:hAnsi="Arial" w:cs="Arial"/>
          <w:noProof/>
          <w:lang w:eastAsia="en-GB"/>
        </w:rPr>
        <w:drawing>
          <wp:anchor distT="0" distB="180340" distL="114300" distR="114300" simplePos="0" relativeHeight="251674639" behindDoc="0" locked="0" layoutInCell="1" allowOverlap="1" wp14:anchorId="2F17E4CC" wp14:editId="6D768F19">
            <wp:simplePos x="0" y="0"/>
            <wp:positionH relativeFrom="column">
              <wp:posOffset>257175</wp:posOffset>
            </wp:positionH>
            <wp:positionV relativeFrom="paragraph">
              <wp:posOffset>567055</wp:posOffset>
            </wp:positionV>
            <wp:extent cx="5493385" cy="1277620"/>
            <wp:effectExtent l="19050" t="19050" r="12065" b="17780"/>
            <wp:wrapTopAndBottom/>
            <wp:docPr id="783231684" name="Picture 4" descr="Question paper extract  - example of additional information ad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31684" name="Picture 4" descr="Question paper extract  - example of additional information added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3385" cy="1277620"/>
                    </a:xfrm>
                    <a:prstGeom prst="rect">
                      <a:avLst/>
                    </a:prstGeom>
                    <a:noFill/>
                    <a:ln w="9525">
                      <a:solidFill>
                        <a:schemeClr val="tx1"/>
                      </a:solidFill>
                    </a:ln>
                  </pic:spPr>
                </pic:pic>
              </a:graphicData>
            </a:graphic>
            <wp14:sizeRelV relativeFrom="margin">
              <wp14:pctHeight>0</wp14:pctHeight>
            </wp14:sizeRelV>
          </wp:anchor>
        </w:drawing>
      </w:r>
      <w:r w:rsidR="00FD1633" w:rsidRPr="007154CF">
        <w:rPr>
          <w:rFonts w:ascii="Arial" w:hAnsi="Arial" w:cs="Arial"/>
          <w:lang w:eastAsia="en-GB"/>
        </w:rPr>
        <w:t>A strategy that can be used here is to add additional information to the table, working through each statement in turn. For example:</w:t>
      </w:r>
    </w:p>
    <w:p w14:paraId="10C21526" w14:textId="62164E8E" w:rsidR="00FD1633" w:rsidRPr="007154CF" w:rsidRDefault="00FD1633" w:rsidP="007C3272">
      <w:pPr>
        <w:pStyle w:val="ListParagraph"/>
        <w:numPr>
          <w:ilvl w:val="0"/>
          <w:numId w:val="41"/>
        </w:numPr>
        <w:spacing w:before="100" w:beforeAutospacing="1" w:after="100" w:afterAutospacing="1" w:line="240" w:lineRule="auto"/>
        <w:rPr>
          <w:rFonts w:cs="Arial"/>
          <w:lang w:eastAsia="en-GB"/>
        </w:rPr>
      </w:pPr>
      <w:r w:rsidRPr="007154CF">
        <w:rPr>
          <w:rFonts w:cs="Arial"/>
          <w:lang w:eastAsia="en-GB"/>
        </w:rPr>
        <w:lastRenderedPageBreak/>
        <w:t>Statements 1, 3 and 4 simply compare densities, and are incorrect. PET has a higher density than sea water and will eventually sink.</w:t>
      </w:r>
      <w:r w:rsidR="007462CD">
        <w:rPr>
          <w:rFonts w:cs="Arial"/>
          <w:lang w:eastAsia="en-GB"/>
        </w:rPr>
        <w:t xml:space="preserve"> </w:t>
      </w:r>
    </w:p>
    <w:p w14:paraId="0F6C88C5" w14:textId="77777777" w:rsidR="00FD1633" w:rsidRPr="007154CF" w:rsidRDefault="00FD1633" w:rsidP="00CA6B53">
      <w:pPr>
        <w:pStyle w:val="Heading2"/>
        <w:spacing w:before="100" w:beforeAutospacing="1" w:after="100" w:afterAutospacing="1" w:line="240" w:lineRule="auto"/>
        <w:rPr>
          <w:rFonts w:cs="Arial"/>
          <w:lang w:eastAsia="en-GB"/>
        </w:rPr>
      </w:pPr>
      <w:bookmarkStart w:id="49" w:name="_Toc213330572"/>
      <w:r w:rsidRPr="007154CF">
        <w:rPr>
          <w:rFonts w:cs="Arial"/>
          <w:lang w:eastAsia="en-GB"/>
        </w:rPr>
        <w:t>Sampling and Populations (M2d)</w:t>
      </w:r>
      <w:bookmarkEnd w:id="49"/>
      <w:r w:rsidRPr="007154CF">
        <w:rPr>
          <w:rFonts w:cs="Arial"/>
          <w:lang w:eastAsia="en-GB"/>
        </w:rPr>
        <w:t xml:space="preserve"> </w:t>
      </w:r>
    </w:p>
    <w:p w14:paraId="51C7ADDB" w14:textId="7172F8C3"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term population is used in everyday life to refer to a group of people, animals or plants with something in common such as location. However, a statistical population can refer to any object or event being counted. Sampling techniques are used to make estimates where it is impractical to count individual</w:t>
      </w:r>
      <w:r w:rsidR="00030818" w:rsidRPr="007154CF">
        <w:rPr>
          <w:rFonts w:ascii="Arial" w:hAnsi="Arial" w:cs="Arial"/>
          <w:lang w:eastAsia="en-GB"/>
        </w:rPr>
        <w:t>s</w:t>
      </w:r>
      <w:r w:rsidRPr="007154CF">
        <w:rPr>
          <w:rFonts w:ascii="Arial" w:hAnsi="Arial" w:cs="Arial"/>
          <w:lang w:eastAsia="en-GB"/>
        </w:rPr>
        <w:t xml:space="preserve"> in a population. </w:t>
      </w:r>
    </w:p>
    <w:p w14:paraId="74657E8D" w14:textId="2274EFC5"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example, in a biscuit factory it is not possible to test every biscuit as they could not then be sold, so a sample of the biscuits made is tested to ensure that quality is maintained. In this case the more samples that are taken, the fewer biscuits that there are remaining to be sold, but if too few biscuits are tested changes in the process may not be picked up quickly enough. </w:t>
      </w:r>
      <w:r w:rsidR="00454CA3" w:rsidRPr="007154CF">
        <w:rPr>
          <w:rFonts w:ascii="Arial" w:hAnsi="Arial" w:cs="Arial"/>
          <w:lang w:eastAsia="en-GB"/>
        </w:rPr>
        <w:t>Sampling must also ensure that it is representative of the range of biscuits that are being produced (such as accounting for all production lines and any changes to ingredients).</w:t>
      </w:r>
    </w:p>
    <w:p w14:paraId="74B4D8D0" w14:textId="36AA4971"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To ensure that results are not biased and are more representative of the whole population, a sample technique should be used. This will make the resulting data more valid.</w:t>
      </w:r>
      <w:r w:rsidR="007462CD">
        <w:rPr>
          <w:rFonts w:ascii="Arial" w:hAnsi="Arial" w:cs="Arial"/>
          <w:lang w:eastAsia="en-GB"/>
        </w:rPr>
        <w:t xml:space="preserve"> </w:t>
      </w:r>
    </w:p>
    <w:p w14:paraId="58EE8B7D"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be asked to comment on the sampling technique used and its effect on the results, or to calculate the percentage of the population that has been sampled.</w:t>
      </w:r>
    </w:p>
    <w:p w14:paraId="4A3BB10F" w14:textId="53653560" w:rsidR="00FD1633" w:rsidRPr="007154CF" w:rsidRDefault="00FD1633" w:rsidP="00CA6B53">
      <w:pPr>
        <w:pStyle w:val="Heading3"/>
        <w:spacing w:before="100" w:beforeAutospacing="1" w:after="100" w:afterAutospacing="1" w:line="240" w:lineRule="auto"/>
        <w:rPr>
          <w:rFonts w:cs="Arial"/>
          <w:lang w:eastAsia="en-GB"/>
        </w:rPr>
      </w:pPr>
      <w:bookmarkStart w:id="50" w:name="_Toc213330573"/>
      <w:r w:rsidRPr="007154CF">
        <w:rPr>
          <w:rFonts w:cs="Arial"/>
          <w:lang w:eastAsia="en-GB"/>
        </w:rPr>
        <w:t>Random sampling</w:t>
      </w:r>
      <w:bookmarkEnd w:id="50"/>
    </w:p>
    <w:p w14:paraId="6F04769F"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Random sampling involves sampling an area randomly, e.g. by placing quadrats in random positions. </w:t>
      </w:r>
    </w:p>
    <w:p w14:paraId="19479A5D"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Selecting the quadrat positions without a strategy could lead to bias in the positioning (as exemplified by the worked example below). </w:t>
      </w:r>
    </w:p>
    <w:p w14:paraId="6AF9AB23"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Random positions can be produced by using a grid (such as tape measures at right angles to each other). Random number generators can then be used to produce the co-ordinates to be sampled, such as this function on a calculator. </w:t>
      </w:r>
    </w:p>
    <w:p w14:paraId="07275741" w14:textId="77777777" w:rsidR="00FD1633" w:rsidRPr="007154CF" w:rsidRDefault="00FD1633" w:rsidP="00CA6B53">
      <w:pPr>
        <w:pStyle w:val="Heading3"/>
        <w:spacing w:before="100" w:beforeAutospacing="1" w:after="100" w:afterAutospacing="1" w:line="240" w:lineRule="auto"/>
        <w:rPr>
          <w:rFonts w:eastAsiaTheme="minorEastAsia" w:cs="Arial"/>
          <w:lang w:eastAsia="en-GB"/>
        </w:rPr>
      </w:pPr>
      <w:bookmarkStart w:id="51" w:name="_Toc213330574"/>
      <w:r w:rsidRPr="007154CF">
        <w:rPr>
          <w:rFonts w:eastAsiaTheme="minorEastAsia" w:cs="Arial"/>
          <w:lang w:eastAsia="en-GB"/>
        </w:rPr>
        <w:t>Line transects</w:t>
      </w:r>
      <w:bookmarkEnd w:id="51"/>
    </w:p>
    <w:p w14:paraId="0B4AFDB5"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In biology, there is also the special case where a line transect is used. Whereas random sampling uses a grid to place quadrats over a large area, a transect places the quadrats in a line to enable comparison of populations subject to different conditions e.g. the effect of shade by a tree on the types of plants growing in a field. This allows patterns in the distribution of organisms to be seen.</w:t>
      </w:r>
    </w:p>
    <w:p w14:paraId="56F3B8DB"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samples along a transect may be taken at regular intervals. Multiple samples may be appropriate parallel to the transect (e.g. moving away from the sea) or in a radial pattern (around a tree).</w:t>
      </w:r>
    </w:p>
    <w:p w14:paraId="5E91930E" w14:textId="5275B26E" w:rsidR="00FD1633" w:rsidRPr="007154CF" w:rsidRDefault="00BD3759"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In some situations, sampling will need to account for clear differences in the area being sampled and an appropriate strategy to account for this may be needed. For example, one area of a field may visibly be very different to another so samples and resulting estimates should account for this.</w:t>
      </w:r>
    </w:p>
    <w:p w14:paraId="11C36DB6" w14:textId="77777777" w:rsidR="00FD1633" w:rsidRPr="007154CF" w:rsidRDefault="00FD1633" w:rsidP="00CA6B53">
      <w:pPr>
        <w:pStyle w:val="Heading4"/>
        <w:spacing w:before="100" w:beforeAutospacing="1" w:after="100" w:afterAutospacing="1" w:line="240" w:lineRule="auto"/>
        <w:rPr>
          <w:rFonts w:cs="Arial"/>
          <w:lang w:eastAsia="en-GB"/>
        </w:rPr>
      </w:pPr>
      <w:r w:rsidRPr="007154CF">
        <w:rPr>
          <w:rFonts w:cs="Arial"/>
          <w:lang w:eastAsia="en-GB"/>
        </w:rPr>
        <w:lastRenderedPageBreak/>
        <w:t>Worked example - percentage area when sampling</w:t>
      </w:r>
    </w:p>
    <w:p w14:paraId="6E48DAC2" w14:textId="4AF91B25" w:rsidR="00FD1633" w:rsidRPr="007154CF" w:rsidRDefault="008A0632" w:rsidP="002256E7">
      <w:pPr>
        <w:spacing w:before="100" w:beforeAutospacing="1" w:after="100" w:afterAutospacing="1" w:line="240" w:lineRule="auto"/>
        <w:jc w:val="right"/>
        <w:rPr>
          <w:rFonts w:ascii="Arial" w:hAnsi="Arial" w:cs="Arial"/>
          <w:lang w:eastAsia="en-GB"/>
        </w:rPr>
      </w:pPr>
      <w:r w:rsidRPr="007154CF">
        <w:rPr>
          <w:rFonts w:ascii="Arial" w:hAnsi="Arial" w:cs="Arial"/>
          <w:noProof/>
          <w14:ligatures w14:val="standardContextual"/>
        </w:rPr>
        <w:drawing>
          <wp:anchor distT="0" distB="180340" distL="114300" distR="114300" simplePos="0" relativeHeight="251675663" behindDoc="0" locked="0" layoutInCell="1" allowOverlap="1" wp14:anchorId="5E98F1D6" wp14:editId="07761CB2">
            <wp:simplePos x="0" y="0"/>
            <wp:positionH relativeFrom="column">
              <wp:posOffset>288290</wp:posOffset>
            </wp:positionH>
            <wp:positionV relativeFrom="paragraph">
              <wp:posOffset>21590</wp:posOffset>
            </wp:positionV>
            <wp:extent cx="5554800" cy="8096400"/>
            <wp:effectExtent l="19050" t="19050" r="27305" b="19050"/>
            <wp:wrapTopAndBottom/>
            <wp:docPr id="208877818"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818" name="Picture 1" descr="Question paper extract "/>
                    <pic:cNvPicPr/>
                  </pic:nvPicPr>
                  <pic:blipFill>
                    <a:blip r:embed="rId43">
                      <a:extLst>
                        <a:ext uri="{28A0092B-C50C-407E-A947-70E740481C1C}">
                          <a14:useLocalDpi xmlns:a14="http://schemas.microsoft.com/office/drawing/2010/main" val="0"/>
                        </a:ext>
                      </a:extLst>
                    </a:blip>
                    <a:stretch>
                      <a:fillRect/>
                    </a:stretch>
                  </pic:blipFill>
                  <pic:spPr>
                    <a:xfrm>
                      <a:off x="0" y="0"/>
                      <a:ext cx="5554800" cy="809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D1633" w:rsidRPr="007154CF">
        <w:rPr>
          <w:rFonts w:ascii="Arial" w:hAnsi="Arial" w:cs="Arial"/>
          <w:lang w:eastAsia="en-GB"/>
        </w:rPr>
        <w:t>J247/02 June 2019 Q19 (c)</w:t>
      </w:r>
    </w:p>
    <w:p w14:paraId="7BFD2D99" w14:textId="77777777" w:rsidR="00FD1633" w:rsidRPr="007154CF" w:rsidRDefault="00FD1633" w:rsidP="007C3272">
      <w:pPr>
        <w:pStyle w:val="ListParagraph"/>
        <w:numPr>
          <w:ilvl w:val="0"/>
          <w:numId w:val="39"/>
        </w:numPr>
        <w:spacing w:before="100" w:beforeAutospacing="1" w:after="100" w:afterAutospacing="1" w:line="240" w:lineRule="auto"/>
        <w:rPr>
          <w:rFonts w:cs="Arial"/>
          <w:lang w:eastAsia="en-GB"/>
        </w:rPr>
      </w:pPr>
      <w:r w:rsidRPr="007154CF">
        <w:rPr>
          <w:rFonts w:cs="Arial"/>
          <w:lang w:eastAsia="en-GB"/>
        </w:rPr>
        <w:lastRenderedPageBreak/>
        <w:t xml:space="preserve">Student A has taken 10 samples whilst student B has taken 8 samples. </w:t>
      </w:r>
    </w:p>
    <w:p w14:paraId="3ACB40CA" w14:textId="65B0BD7C" w:rsidR="00FD1633" w:rsidRPr="007154CF" w:rsidRDefault="00FD1633" w:rsidP="007C3272">
      <w:pPr>
        <w:pStyle w:val="ListParagraph"/>
        <w:numPr>
          <w:ilvl w:val="0"/>
          <w:numId w:val="39"/>
        </w:numPr>
        <w:spacing w:before="100" w:beforeAutospacing="1" w:after="100" w:afterAutospacing="1" w:line="240" w:lineRule="auto"/>
        <w:rPr>
          <w:rFonts w:cs="Arial"/>
          <w:lang w:eastAsia="en-GB"/>
        </w:rPr>
      </w:pPr>
      <w:r w:rsidRPr="007154CF">
        <w:rPr>
          <w:rFonts w:cs="Arial"/>
          <w:lang w:eastAsia="en-GB"/>
        </w:rPr>
        <w:t>Each sample is 0.25</w:t>
      </w:r>
      <w:r w:rsidR="00F2670B"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w:t>
      </w:r>
    </w:p>
    <w:p w14:paraId="2281691D" w14:textId="22117EE2" w:rsidR="00FD1633" w:rsidRPr="007154CF" w:rsidRDefault="00FD1633" w:rsidP="007C3272">
      <w:pPr>
        <w:pStyle w:val="ListParagraph"/>
        <w:numPr>
          <w:ilvl w:val="0"/>
          <w:numId w:val="39"/>
        </w:numPr>
        <w:spacing w:before="100" w:beforeAutospacing="1" w:after="100" w:afterAutospacing="1" w:line="240" w:lineRule="auto"/>
        <w:rPr>
          <w:rFonts w:cs="Arial"/>
          <w:lang w:eastAsia="en-GB"/>
        </w:rPr>
      </w:pPr>
      <w:r w:rsidRPr="007154CF">
        <w:rPr>
          <w:rFonts w:cs="Arial"/>
          <w:lang w:eastAsia="en-GB"/>
        </w:rPr>
        <w:t>The whole area of the salt marsh is 2</w:t>
      </w:r>
      <w:r w:rsidR="001C78DE">
        <w:rPr>
          <w:rFonts w:cs="Arial"/>
          <w:lang w:eastAsia="en-GB"/>
        </w:rPr>
        <w:t xml:space="preserve"> </w:t>
      </w:r>
      <w:r w:rsidRPr="007154CF">
        <w:rPr>
          <w:rFonts w:cs="Arial"/>
          <w:lang w:eastAsia="en-GB"/>
        </w:rPr>
        <w:t>500</w:t>
      </w:r>
      <w:r w:rsidR="00F2670B"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w:t>
      </w:r>
      <w:r w:rsidR="007462CD">
        <w:rPr>
          <w:rFonts w:cs="Arial"/>
          <w:lang w:eastAsia="en-GB"/>
        </w:rPr>
        <w:t xml:space="preserve"> </w:t>
      </w:r>
    </w:p>
    <w:p w14:paraId="59AA4E4E" w14:textId="1735756A" w:rsidR="00FD1633" w:rsidRPr="007154CF" w:rsidRDefault="00FD1633" w:rsidP="007C3272">
      <w:pPr>
        <w:pStyle w:val="ListParagraph"/>
        <w:numPr>
          <w:ilvl w:val="0"/>
          <w:numId w:val="39"/>
        </w:numPr>
        <w:spacing w:before="100" w:beforeAutospacing="1" w:after="100" w:afterAutospacing="1" w:line="240" w:lineRule="auto"/>
        <w:rPr>
          <w:rFonts w:cs="Arial"/>
          <w:lang w:eastAsia="en-GB"/>
        </w:rPr>
      </w:pPr>
      <w:r w:rsidRPr="007154CF">
        <w:rPr>
          <w:rFonts w:cs="Arial"/>
          <w:lang w:eastAsia="en-GB"/>
        </w:rPr>
        <w:t xml:space="preserve">Student A took 10 samples </w:t>
      </w:r>
      <w:r w:rsidR="00FA30FD">
        <w:rPr>
          <w:rFonts w:cs="Arial"/>
          <w:lang w:eastAsia="en-GB"/>
        </w:rPr>
        <w:t>of</w:t>
      </w:r>
      <w:r w:rsidR="00FA30FD" w:rsidRPr="007154CF">
        <w:rPr>
          <w:rFonts w:cs="Arial"/>
          <w:lang w:eastAsia="en-GB"/>
        </w:rPr>
        <w:t xml:space="preserve"> </w:t>
      </w:r>
      <w:r w:rsidRPr="007154CF">
        <w:rPr>
          <w:rFonts w:cs="Arial"/>
          <w:lang w:eastAsia="en-GB"/>
        </w:rPr>
        <w:t>0.25</w:t>
      </w:r>
      <w:r w:rsidR="00F2670B"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 xml:space="preserve"> = 2.5</w:t>
      </w:r>
      <w:r w:rsidR="00F2670B"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w:t>
      </w:r>
    </w:p>
    <w:p w14:paraId="758AFF31" w14:textId="71205670" w:rsidR="00FD1633" w:rsidRPr="007154CF" w:rsidRDefault="00FD1633" w:rsidP="007C3272">
      <w:pPr>
        <w:pStyle w:val="ListParagraph"/>
        <w:numPr>
          <w:ilvl w:val="0"/>
          <w:numId w:val="39"/>
        </w:numPr>
        <w:spacing w:before="100" w:beforeAutospacing="1" w:after="100" w:afterAutospacing="1" w:line="240" w:lineRule="auto"/>
        <w:rPr>
          <w:rFonts w:eastAsiaTheme="minorEastAsia" w:cs="Arial"/>
          <w:lang w:eastAsia="en-GB"/>
        </w:rPr>
      </w:pPr>
      <w:r w:rsidRPr="007154CF">
        <w:rPr>
          <w:rFonts w:cs="Arial"/>
          <w:lang w:eastAsia="en-GB"/>
        </w:rPr>
        <w:t xml:space="preserve">The percentage of the population sampled by student A </w:t>
      </w:r>
      <m:oMath>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2.5</m:t>
            </m:r>
          </m:num>
          <m:den>
            <m:r>
              <w:rPr>
                <w:rFonts w:ascii="Cambria Math" w:hAnsi="Cambria Math" w:cs="Arial"/>
                <w:lang w:eastAsia="en-GB"/>
              </w:rPr>
              <m:t>2500</m:t>
            </m:r>
          </m:den>
        </m:f>
        <m:r>
          <w:rPr>
            <w:rFonts w:ascii="Cambria Math" w:hAnsi="Cambria Math" w:cs="Arial"/>
            <w:lang w:eastAsia="en-GB"/>
          </w:rPr>
          <m:t>×100%= 0.1%</m:t>
        </m:r>
      </m:oMath>
    </w:p>
    <w:p w14:paraId="57877880" w14:textId="37E98D96" w:rsidR="00FD1633" w:rsidRPr="007154CF" w:rsidRDefault="002256E7" w:rsidP="008A0632">
      <w:pPr>
        <w:pStyle w:val="Heading4"/>
        <w:spacing w:before="100" w:beforeAutospacing="1" w:after="100" w:afterAutospacing="1" w:line="240" w:lineRule="auto"/>
        <w:rPr>
          <w:rFonts w:cs="Arial"/>
          <w:lang w:eastAsia="en-GB"/>
        </w:rPr>
      </w:pPr>
      <w:r w:rsidRPr="007154CF">
        <w:rPr>
          <w:rFonts w:cs="Arial"/>
          <w:noProof/>
        </w:rPr>
        <w:drawing>
          <wp:anchor distT="0" distB="180340" distL="114300" distR="114300" simplePos="0" relativeHeight="251676687" behindDoc="0" locked="0" layoutInCell="1" allowOverlap="1" wp14:anchorId="0799573E" wp14:editId="36F95EEA">
            <wp:simplePos x="0" y="0"/>
            <wp:positionH relativeFrom="column">
              <wp:posOffset>165735</wp:posOffset>
            </wp:positionH>
            <wp:positionV relativeFrom="paragraph">
              <wp:posOffset>356235</wp:posOffset>
            </wp:positionV>
            <wp:extent cx="5687695" cy="2663825"/>
            <wp:effectExtent l="19050" t="19050" r="27305" b="22225"/>
            <wp:wrapTopAndBottom/>
            <wp:docPr id="86593856"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3856" name="Picture 1" descr="Question paper extract "/>
                    <pic:cNvPicPr/>
                  </pic:nvPicPr>
                  <pic:blipFill>
                    <a:blip r:embed="rId44">
                      <a:extLst>
                        <a:ext uri="{28A0092B-C50C-407E-A947-70E740481C1C}">
                          <a14:useLocalDpi xmlns:a14="http://schemas.microsoft.com/office/drawing/2010/main" val="0"/>
                        </a:ext>
                      </a:extLst>
                    </a:blip>
                    <a:stretch>
                      <a:fillRect/>
                    </a:stretch>
                  </pic:blipFill>
                  <pic:spPr>
                    <a:xfrm>
                      <a:off x="0" y="0"/>
                      <a:ext cx="5687695" cy="266382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FD1633" w:rsidRPr="007154CF">
        <w:rPr>
          <w:rFonts w:eastAsiaTheme="minorEastAsia" w:cs="Arial"/>
          <w:lang w:eastAsia="en-GB"/>
        </w:rPr>
        <w:t>Worked example – comparing sampling techniques</w:t>
      </w:r>
    </w:p>
    <w:p w14:paraId="7ACB27D2" w14:textId="3E435390" w:rsidR="00FD1633" w:rsidRPr="007154CF" w:rsidRDefault="00FD1633" w:rsidP="002256E7">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J247/02 June 2019 Q19 (c)</w:t>
      </w:r>
    </w:p>
    <w:p w14:paraId="5EC38CCA" w14:textId="0CE84224" w:rsidR="00FD1633" w:rsidRPr="007154CF" w:rsidRDefault="00FD1633" w:rsidP="007C3272">
      <w:pPr>
        <w:pStyle w:val="ListParagraph"/>
        <w:numPr>
          <w:ilvl w:val="0"/>
          <w:numId w:val="40"/>
        </w:numPr>
        <w:spacing w:before="100" w:beforeAutospacing="1" w:after="100" w:afterAutospacing="1" w:line="240" w:lineRule="auto"/>
        <w:rPr>
          <w:rFonts w:cs="Arial"/>
          <w:lang w:eastAsia="en-GB"/>
        </w:rPr>
      </w:pPr>
      <w:r w:rsidRPr="007154CF">
        <w:rPr>
          <w:rFonts w:cs="Arial"/>
          <w:lang w:eastAsia="en-GB"/>
        </w:rPr>
        <w:t>It can be seen that student B has taken fewer so their sample is likely to be less representative of the whole field and will give a less valid estimate of the population (8 samples x 0.25</w:t>
      </w:r>
      <w:r w:rsidR="0001609D"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Pr="007154CF">
        <w:rPr>
          <w:rFonts w:cs="Arial"/>
          <w:lang w:eastAsia="en-GB"/>
        </w:rPr>
        <w:t xml:space="preserve"> = 2.0</w:t>
      </w:r>
      <w:r w:rsidR="0001609D" w:rsidRPr="00106011">
        <w:rPr>
          <w:rFonts w:cs="Arial"/>
          <w:sz w:val="12"/>
          <w:szCs w:val="12"/>
          <w:lang w:eastAsia="en-GB"/>
        </w:rPr>
        <w:t xml:space="preserve"> </w:t>
      </w:r>
      <w:r w:rsidRPr="007154CF">
        <w:rPr>
          <w:rFonts w:cs="Arial"/>
          <w:lang w:eastAsia="en-GB"/>
        </w:rPr>
        <w:t>m</w:t>
      </w:r>
      <w:r w:rsidRPr="007154CF">
        <w:rPr>
          <w:rFonts w:cs="Arial"/>
          <w:vertAlign w:val="superscript"/>
          <w:lang w:eastAsia="en-GB"/>
        </w:rPr>
        <w:t>2</w:t>
      </w:r>
      <w:r w:rsidR="00C937D5">
        <w:rPr>
          <w:rFonts w:cs="Arial"/>
          <w:lang w:eastAsia="en-GB"/>
        </w:rPr>
        <w:t>).</w:t>
      </w:r>
    </w:p>
    <w:p w14:paraId="0EFD08B6" w14:textId="55735A85" w:rsidR="00FD1633" w:rsidRPr="007154CF" w:rsidRDefault="00FD1633" w:rsidP="007C3272">
      <w:pPr>
        <w:pStyle w:val="ListParagraph"/>
        <w:numPr>
          <w:ilvl w:val="0"/>
          <w:numId w:val="40"/>
        </w:numPr>
        <w:spacing w:before="100" w:beforeAutospacing="1" w:after="100" w:afterAutospacing="1" w:line="240" w:lineRule="auto"/>
        <w:rPr>
          <w:rFonts w:cs="Arial"/>
          <w:lang w:eastAsia="en-GB"/>
        </w:rPr>
      </w:pPr>
      <w:r w:rsidRPr="007154CF">
        <w:rPr>
          <w:rFonts w:cs="Arial"/>
          <w:lang w:eastAsia="en-GB"/>
        </w:rPr>
        <w:t xml:space="preserve">Student B </w:t>
      </w:r>
      <w:proofErr w:type="spellStart"/>
      <w:r w:rsidRPr="007154CF">
        <w:rPr>
          <w:rFonts w:cs="Arial"/>
          <w:lang w:eastAsia="en-GB"/>
        </w:rPr>
        <w:t>hassampled</w:t>
      </w:r>
      <w:proofErr w:type="spellEnd"/>
      <w:r w:rsidRPr="007154CF">
        <w:rPr>
          <w:rFonts w:cs="Arial"/>
          <w:lang w:eastAsia="en-GB"/>
        </w:rPr>
        <w:t xml:space="preserve"> towards the middle of the field, whereas student A’s samples are spread across the field. </w:t>
      </w:r>
    </w:p>
    <w:p w14:paraId="75F855F2" w14:textId="521B090C" w:rsidR="00FD1633" w:rsidRDefault="00FD1633" w:rsidP="007C3272">
      <w:pPr>
        <w:pStyle w:val="ListParagraph"/>
        <w:numPr>
          <w:ilvl w:val="0"/>
          <w:numId w:val="40"/>
        </w:numPr>
        <w:spacing w:before="100" w:beforeAutospacing="1" w:after="100" w:afterAutospacing="1" w:line="240" w:lineRule="auto"/>
        <w:rPr>
          <w:rFonts w:cs="Arial"/>
          <w:lang w:eastAsia="en-GB"/>
        </w:rPr>
      </w:pPr>
      <w:r w:rsidRPr="007154CF">
        <w:rPr>
          <w:rFonts w:cs="Arial"/>
          <w:lang w:eastAsia="en-GB"/>
        </w:rPr>
        <w:t>This means that student A’s samples may be more representative of the whole field. This makes student A’s result less biased and more valid.</w:t>
      </w:r>
    </w:p>
    <w:p w14:paraId="7C40607F" w14:textId="77777777" w:rsidR="002256E7" w:rsidRPr="007154CF" w:rsidRDefault="002256E7" w:rsidP="00FF5D6E">
      <w:pPr>
        <w:pStyle w:val="ListParagraph"/>
        <w:spacing w:before="100" w:beforeAutospacing="1" w:after="100" w:afterAutospacing="1" w:line="240" w:lineRule="auto"/>
        <w:ind w:left="360"/>
        <w:rPr>
          <w:rFonts w:cs="Arial"/>
          <w:lang w:eastAsia="en-GB"/>
        </w:rPr>
      </w:pPr>
    </w:p>
    <w:p w14:paraId="53061036" w14:textId="77777777" w:rsidR="00FD1633" w:rsidRPr="007154CF" w:rsidRDefault="00FD1633" w:rsidP="00CA6B53">
      <w:pPr>
        <w:pStyle w:val="Heading2"/>
        <w:spacing w:before="100" w:beforeAutospacing="1" w:after="100" w:afterAutospacing="1" w:line="240" w:lineRule="auto"/>
        <w:rPr>
          <w:rFonts w:cs="Arial"/>
          <w:lang w:eastAsia="en-GB"/>
        </w:rPr>
      </w:pPr>
      <w:bookmarkStart w:id="52" w:name="_Toc213330575"/>
      <w:r w:rsidRPr="007154CF">
        <w:rPr>
          <w:rFonts w:cs="Arial"/>
          <w:lang w:eastAsia="en-GB"/>
        </w:rPr>
        <w:t>Simple Probability (M2e)</w:t>
      </w:r>
      <w:bookmarkEnd w:id="52"/>
    </w:p>
    <w:p w14:paraId="2AA8C5A7" w14:textId="44912865"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biology, students may be asked to make probability calculations and to interpret their meaning. </w:t>
      </w:r>
    </w:p>
    <w:p w14:paraId="27B36FEF" w14:textId="77D6BF06"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It is important that students are able to distinguish between probabilities given as a percentage and probabilities given as a decimal or fraction, where a probability of 1 is a certainty.</w:t>
      </w:r>
      <w:r w:rsidR="007462CD">
        <w:rPr>
          <w:rFonts w:ascii="Arial" w:hAnsi="Arial" w:cs="Arial"/>
          <w:lang w:eastAsia="en-GB"/>
        </w:rPr>
        <w:t xml:space="preserve"> </w:t>
      </w:r>
    </w:p>
    <w:p w14:paraId="29D9FC9E" w14:textId="77777777" w:rsidR="00FD1633" w:rsidRPr="007154CF" w:rsidRDefault="00FD1633" w:rsidP="00CA6B53">
      <w:pPr>
        <w:pStyle w:val="Heading4"/>
        <w:spacing w:before="100" w:beforeAutospacing="1" w:after="100" w:afterAutospacing="1" w:line="240" w:lineRule="auto"/>
        <w:rPr>
          <w:rFonts w:cs="Arial"/>
          <w:lang w:eastAsia="en-GB"/>
        </w:rPr>
      </w:pPr>
      <w:r w:rsidRPr="007154CF">
        <w:rPr>
          <w:rFonts w:cs="Arial"/>
          <w:lang w:eastAsia="en-GB"/>
        </w:rPr>
        <w:t>Teaching tip – interpreting risk from probability</w:t>
      </w:r>
    </w:p>
    <w:p w14:paraId="2ABCF63E"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may not always understand the meanings of probabilities, for example: </w:t>
      </w:r>
    </w:p>
    <w:p w14:paraId="2E3F6EE2" w14:textId="0AC4BD09" w:rsidR="00FD1633" w:rsidRPr="007154CF" w:rsidRDefault="00FD1633" w:rsidP="007C3272">
      <w:pPr>
        <w:pStyle w:val="ListParagraph"/>
        <w:numPr>
          <w:ilvl w:val="0"/>
          <w:numId w:val="9"/>
        </w:numPr>
        <w:spacing w:before="100" w:beforeAutospacing="1" w:after="100" w:afterAutospacing="1" w:line="240" w:lineRule="auto"/>
        <w:rPr>
          <w:rFonts w:cs="Arial"/>
          <w:lang w:eastAsia="en-GB"/>
        </w:rPr>
      </w:pPr>
      <w:r w:rsidRPr="007154CF">
        <w:rPr>
          <w:rFonts w:cs="Arial"/>
          <w:lang w:eastAsia="en-GB"/>
        </w:rPr>
        <w:t xml:space="preserve">a probability of 1 </w:t>
      </w:r>
      <w:r w:rsidR="00F91654">
        <w:rPr>
          <w:rFonts w:cs="Arial"/>
          <w:lang w:eastAsia="en-GB"/>
        </w:rPr>
        <w:t xml:space="preserve">(or 100%) </w:t>
      </w:r>
      <w:r w:rsidRPr="007154CF">
        <w:rPr>
          <w:rFonts w:cs="Arial"/>
          <w:lang w:eastAsia="en-GB"/>
        </w:rPr>
        <w:t xml:space="preserve">means that something is certain. </w:t>
      </w:r>
    </w:p>
    <w:p w14:paraId="528D9D15" w14:textId="77777777" w:rsidR="00FD1633" w:rsidRPr="007154CF" w:rsidRDefault="00FD1633" w:rsidP="007C3272">
      <w:pPr>
        <w:pStyle w:val="ListParagraph"/>
        <w:numPr>
          <w:ilvl w:val="0"/>
          <w:numId w:val="9"/>
        </w:numPr>
        <w:spacing w:before="100" w:beforeAutospacing="1" w:after="100" w:afterAutospacing="1" w:line="240" w:lineRule="auto"/>
        <w:rPr>
          <w:rFonts w:cs="Arial"/>
          <w:lang w:eastAsia="en-GB"/>
        </w:rPr>
      </w:pPr>
      <w:r w:rsidRPr="007154CF">
        <w:rPr>
          <w:rFonts w:cs="Arial"/>
          <w:lang w:eastAsia="en-GB"/>
        </w:rPr>
        <w:t>A probability of 0 (or 0%) means that something is an impossibility.</w:t>
      </w:r>
    </w:p>
    <w:p w14:paraId="1DD00553" w14:textId="5F628EBD"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Checking and addressing pupil understanding of the meanings of probabilities may be important for some students.</w:t>
      </w:r>
    </w:p>
    <w:p w14:paraId="5068FAB2" w14:textId="34B09175" w:rsidR="00FD1633" w:rsidRPr="007154CF" w:rsidRDefault="00FD1633" w:rsidP="00CA6B53">
      <w:pPr>
        <w:pStyle w:val="Heading3"/>
        <w:spacing w:before="100" w:beforeAutospacing="1" w:after="100" w:afterAutospacing="1" w:line="240" w:lineRule="auto"/>
        <w:rPr>
          <w:rFonts w:cs="Arial"/>
        </w:rPr>
      </w:pPr>
      <w:bookmarkStart w:id="53" w:name="_Toc213330576"/>
      <w:r w:rsidRPr="007154CF">
        <w:rPr>
          <w:rFonts w:cs="Arial"/>
        </w:rPr>
        <w:lastRenderedPageBreak/>
        <w:t>Calculating probability</w:t>
      </w:r>
      <w:bookmarkEnd w:id="53"/>
    </w:p>
    <w:p w14:paraId="023DFD6F" w14:textId="794EB4B2" w:rsidR="00FD1633" w:rsidRPr="007154CF" w:rsidRDefault="00FD1633" w:rsidP="00CA6B53">
      <w:pPr>
        <w:spacing w:before="100" w:beforeAutospacing="1" w:after="100" w:afterAutospacing="1" w:line="240" w:lineRule="auto"/>
        <w:rPr>
          <w:rFonts w:ascii="Arial" w:hAnsi="Arial" w:cs="Arial"/>
        </w:rPr>
      </w:pPr>
      <w:r w:rsidRPr="007154CF">
        <w:rPr>
          <w:rFonts w:ascii="Arial" w:hAnsi="Arial" w:cs="Arial"/>
        </w:rPr>
        <w:t>Probability can be calculated using this equation:</w:t>
      </w:r>
    </w:p>
    <w:p w14:paraId="1F302B2C" w14:textId="77777777" w:rsidR="00FD1633" w:rsidRPr="007154CF" w:rsidRDefault="00FD1633" w:rsidP="00CA6B53">
      <w:pPr>
        <w:spacing w:before="100" w:beforeAutospacing="1" w:after="100" w:afterAutospacing="1" w:line="240" w:lineRule="auto"/>
        <w:rPr>
          <w:rFonts w:ascii="Arial" w:hAnsi="Arial" w:cs="Arial"/>
          <w:iCs/>
          <w:lang w:eastAsia="en-GB"/>
        </w:rPr>
      </w:pPr>
      <m:oMathPara>
        <m:oMath>
          <m:r>
            <m:rPr>
              <m:sty m:val="p"/>
            </m:rPr>
            <w:rPr>
              <w:rFonts w:ascii="Cambria Math" w:hAnsi="Cambria Math" w:cs="Arial"/>
              <w:lang w:eastAsia="en-GB"/>
            </w:rPr>
            <m:t>Probability=</m:t>
          </m:r>
          <m:f>
            <m:fPr>
              <m:ctrlPr>
                <w:rPr>
                  <w:rFonts w:ascii="Cambria Math" w:hAnsi="Cambria Math" w:cs="Arial"/>
                  <w:iCs/>
                  <w:lang w:eastAsia="en-GB"/>
                </w:rPr>
              </m:ctrlPr>
            </m:fPr>
            <m:num>
              <m:r>
                <m:rPr>
                  <m:sty m:val="p"/>
                </m:rPr>
                <w:rPr>
                  <w:rFonts w:ascii="Cambria Math" w:hAnsi="Cambria Math" w:cs="Arial"/>
                  <w:lang w:eastAsia="en-GB"/>
                </w:rPr>
                <m:t>Number of occurances</m:t>
              </m:r>
            </m:num>
            <m:den>
              <m:r>
                <m:rPr>
                  <m:sty m:val="p"/>
                </m:rPr>
                <w:rPr>
                  <w:rFonts w:ascii="Cambria Math" w:hAnsi="Cambria Math" w:cs="Arial"/>
                  <w:lang w:eastAsia="en-GB"/>
                </w:rPr>
                <m:t>Number of possible outcomes</m:t>
              </m:r>
            </m:den>
          </m:f>
        </m:oMath>
      </m:oMathPara>
    </w:p>
    <w:p w14:paraId="15F4F208"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may be asked to give their answer as a percentage or decimal.</w:t>
      </w:r>
    </w:p>
    <w:p w14:paraId="70F5EC7A" w14:textId="58B305D1" w:rsidR="00FD1633" w:rsidRPr="007154CF" w:rsidRDefault="00FD1633" w:rsidP="00CA6B53">
      <w:pPr>
        <w:pStyle w:val="Heading4"/>
        <w:spacing w:before="100" w:beforeAutospacing="1" w:after="100" w:afterAutospacing="1" w:line="240" w:lineRule="auto"/>
        <w:rPr>
          <w:rFonts w:cs="Arial"/>
          <w:lang w:eastAsia="en-GB"/>
        </w:rPr>
      </w:pPr>
      <w:r w:rsidRPr="007154CF">
        <w:rPr>
          <w:rFonts w:cs="Arial"/>
          <w:lang w:eastAsia="en-GB"/>
        </w:rPr>
        <w:t>Worked example – calculating probability</w:t>
      </w:r>
    </w:p>
    <w:p w14:paraId="257E00C7" w14:textId="47B3052B" w:rsidR="00FD1633" w:rsidRPr="007154CF" w:rsidRDefault="00FD1633" w:rsidP="00D238C6">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77711" behindDoc="0" locked="0" layoutInCell="1" allowOverlap="1" wp14:anchorId="499B1AFA" wp14:editId="0FA0696A">
            <wp:simplePos x="0" y="0"/>
            <wp:positionH relativeFrom="column">
              <wp:posOffset>252095</wp:posOffset>
            </wp:positionH>
            <wp:positionV relativeFrom="paragraph">
              <wp:posOffset>17780</wp:posOffset>
            </wp:positionV>
            <wp:extent cx="5850000" cy="2404800"/>
            <wp:effectExtent l="19050" t="19050" r="17780" b="14605"/>
            <wp:wrapTopAndBottom/>
            <wp:docPr id="1546043320" name="Picture 6"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43320" name="Picture 6" descr="Question paper extract "/>
                    <pic:cNvPicPr>
                      <a:picLocks noChangeAspect="1" noChangeArrowheads="1"/>
                    </pic:cNvPicPr>
                  </pic:nvPicPr>
                  <pic:blipFill rotWithShape="1">
                    <a:blip r:embed="rId45">
                      <a:extLst>
                        <a:ext uri="{28A0092B-C50C-407E-A947-70E740481C1C}">
                          <a14:useLocalDpi xmlns:a14="http://schemas.microsoft.com/office/drawing/2010/main" val="0"/>
                        </a:ext>
                      </a:extLst>
                    </a:blip>
                    <a:srcRect r="4909"/>
                    <a:stretch/>
                  </pic:blipFill>
                  <pic:spPr bwMode="auto">
                    <a:xfrm>
                      <a:off x="0" y="0"/>
                      <a:ext cx="5850000" cy="2404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J257/04 June 2023 Q3 (c)</w:t>
      </w:r>
    </w:p>
    <w:p w14:paraId="4359396C" w14:textId="216CB7A0" w:rsidR="00FD1633" w:rsidRPr="007154CF" w:rsidRDefault="00FD1633" w:rsidP="007C3272">
      <w:pPr>
        <w:pStyle w:val="ListParagraph"/>
        <w:numPr>
          <w:ilvl w:val="0"/>
          <w:numId w:val="55"/>
        </w:numPr>
        <w:spacing w:before="100" w:beforeAutospacing="1" w:after="100" w:afterAutospacing="1" w:line="240" w:lineRule="auto"/>
        <w:rPr>
          <w:rFonts w:cs="Arial"/>
          <w:lang w:eastAsia="en-GB"/>
        </w:rPr>
      </w:pPr>
      <w:r w:rsidRPr="007154CF">
        <w:rPr>
          <w:rFonts w:cs="Arial"/>
          <w:lang w:eastAsia="en-GB"/>
        </w:rPr>
        <w:t>The number of possible outcomes is 200 as there are 200 trees.</w:t>
      </w:r>
      <w:r w:rsidR="007462CD">
        <w:rPr>
          <w:rFonts w:cs="Arial"/>
          <w:lang w:eastAsia="en-GB"/>
        </w:rPr>
        <w:t xml:space="preserve"> </w:t>
      </w:r>
    </w:p>
    <w:p w14:paraId="50FCC1F8" w14:textId="7BD651F5" w:rsidR="00FD1633" w:rsidRPr="007154CF" w:rsidRDefault="00FD1633" w:rsidP="007C3272">
      <w:pPr>
        <w:pStyle w:val="ListParagraph"/>
        <w:numPr>
          <w:ilvl w:val="0"/>
          <w:numId w:val="55"/>
        </w:numPr>
        <w:spacing w:before="100" w:beforeAutospacing="1" w:after="100" w:afterAutospacing="1" w:line="240" w:lineRule="auto"/>
        <w:rPr>
          <w:rFonts w:cs="Arial"/>
          <w:lang w:eastAsia="en-GB"/>
        </w:rPr>
      </w:pPr>
      <w:r w:rsidRPr="007154CF">
        <w:rPr>
          <w:rFonts w:cs="Arial"/>
          <w:lang w:eastAsia="en-GB"/>
        </w:rPr>
        <w:t xml:space="preserve">Eighty of the trees have lumps on their trunks, indicating crown gall disease, so the number of events is 80. </w:t>
      </w:r>
    </w:p>
    <w:p w14:paraId="0BAA29DA" w14:textId="77777777" w:rsidR="00FD1633" w:rsidRPr="007154CF" w:rsidRDefault="00FD1633" w:rsidP="007C3272">
      <w:pPr>
        <w:pStyle w:val="ListParagraph"/>
        <w:numPr>
          <w:ilvl w:val="0"/>
          <w:numId w:val="55"/>
        </w:numPr>
        <w:spacing w:before="100" w:beforeAutospacing="1" w:after="100" w:afterAutospacing="1" w:line="240" w:lineRule="auto"/>
        <w:rPr>
          <w:rFonts w:eastAsiaTheme="minorEastAsia" w:cs="Arial"/>
          <w:iCs/>
          <w:lang w:eastAsia="en-GB"/>
        </w:rPr>
      </w:pPr>
      <m:oMath>
        <m:r>
          <m:rPr>
            <m:sty m:val="p"/>
          </m:rPr>
          <w:rPr>
            <w:rFonts w:ascii="Cambria Math" w:hAnsi="Cambria Math" w:cs="Arial"/>
            <w:lang w:eastAsia="en-GB"/>
          </w:rPr>
          <m:t>Probability=</m:t>
        </m:r>
        <m:f>
          <m:fPr>
            <m:ctrlPr>
              <w:rPr>
                <w:rFonts w:ascii="Cambria Math" w:hAnsi="Cambria Math" w:cs="Arial"/>
                <w:iCs/>
                <w:lang w:eastAsia="en-GB"/>
              </w:rPr>
            </m:ctrlPr>
          </m:fPr>
          <m:num>
            <m:r>
              <m:rPr>
                <m:sty m:val="p"/>
              </m:rPr>
              <w:rPr>
                <w:rFonts w:ascii="Cambria Math" w:hAnsi="Cambria Math" w:cs="Arial"/>
                <w:lang w:eastAsia="en-GB"/>
              </w:rPr>
              <m:t>Number of Events</m:t>
            </m:r>
          </m:num>
          <m:den>
            <m:r>
              <m:rPr>
                <m:sty m:val="p"/>
              </m:rPr>
              <w:rPr>
                <w:rFonts w:ascii="Cambria Math" w:hAnsi="Cambria Math" w:cs="Arial"/>
                <w:lang w:eastAsia="en-GB"/>
              </w:rPr>
              <m:t>Number of possible outcomes</m:t>
            </m:r>
          </m:den>
        </m:f>
        <m:r>
          <m:rPr>
            <m:sty m:val="p"/>
          </m:rPr>
          <w:rPr>
            <w:rFonts w:ascii="Cambria Math" w:hAnsi="Cambria Math" w:cs="Arial"/>
            <w:lang w:eastAsia="en-GB"/>
          </w:rPr>
          <m:t>=</m:t>
        </m:r>
        <m:f>
          <m:fPr>
            <m:ctrlPr>
              <w:rPr>
                <w:rFonts w:ascii="Cambria Math" w:hAnsi="Cambria Math" w:cs="Arial"/>
                <w:iCs/>
                <w:lang w:eastAsia="en-GB"/>
              </w:rPr>
            </m:ctrlPr>
          </m:fPr>
          <m:num>
            <m:r>
              <m:rPr>
                <m:sty m:val="p"/>
              </m:rPr>
              <w:rPr>
                <w:rFonts w:ascii="Cambria Math" w:hAnsi="Cambria Math" w:cs="Arial"/>
                <w:lang w:eastAsia="en-GB"/>
              </w:rPr>
              <m:t>Trees with crown gall disease</m:t>
            </m:r>
          </m:num>
          <m:den>
            <m:r>
              <m:rPr>
                <m:sty m:val="p"/>
              </m:rPr>
              <w:rPr>
                <w:rFonts w:ascii="Cambria Math" w:hAnsi="Cambria Math" w:cs="Arial"/>
                <w:lang w:eastAsia="en-GB"/>
              </w:rPr>
              <m:t>total number of trees</m:t>
            </m:r>
          </m:den>
        </m:f>
        <m:r>
          <m:rPr>
            <m:sty m:val="p"/>
          </m:rPr>
          <w:rPr>
            <w:rFonts w:ascii="Cambria Math" w:hAnsi="Cambria Math" w:cs="Arial"/>
            <w:lang w:eastAsia="en-GB"/>
          </w:rPr>
          <m:t>=</m:t>
        </m:r>
        <m:f>
          <m:fPr>
            <m:ctrlPr>
              <w:rPr>
                <w:rFonts w:ascii="Cambria Math" w:hAnsi="Cambria Math" w:cs="Arial"/>
                <w:iCs/>
                <w:lang w:eastAsia="en-GB"/>
              </w:rPr>
            </m:ctrlPr>
          </m:fPr>
          <m:num>
            <m:r>
              <m:rPr>
                <m:sty m:val="p"/>
              </m:rPr>
              <w:rPr>
                <w:rFonts w:ascii="Cambria Math" w:hAnsi="Cambria Math" w:cs="Arial"/>
                <w:lang w:eastAsia="en-GB"/>
              </w:rPr>
              <m:t>80</m:t>
            </m:r>
          </m:num>
          <m:den>
            <m:r>
              <m:rPr>
                <m:sty m:val="p"/>
              </m:rPr>
              <w:rPr>
                <w:rFonts w:ascii="Cambria Math" w:hAnsi="Cambria Math" w:cs="Arial"/>
                <w:lang w:eastAsia="en-GB"/>
              </w:rPr>
              <m:t>200</m:t>
            </m:r>
          </m:den>
        </m:f>
        <m:r>
          <m:rPr>
            <m:sty m:val="p"/>
          </m:rPr>
          <w:rPr>
            <w:rFonts w:ascii="Cambria Math" w:hAnsi="Cambria Math" w:cs="Arial"/>
            <w:lang w:eastAsia="en-GB"/>
          </w:rPr>
          <m:t xml:space="preserve">=0.4 </m:t>
        </m:r>
      </m:oMath>
    </w:p>
    <w:p w14:paraId="1A14531C" w14:textId="1A491B1C" w:rsidR="00FD1633" w:rsidRDefault="00FD1633" w:rsidP="007C3272">
      <w:pPr>
        <w:pStyle w:val="ListParagraph"/>
        <w:numPr>
          <w:ilvl w:val="0"/>
          <w:numId w:val="55"/>
        </w:numPr>
        <w:spacing w:before="100" w:beforeAutospacing="1" w:after="100" w:afterAutospacing="1" w:line="240" w:lineRule="auto"/>
        <w:rPr>
          <w:rFonts w:cs="Arial"/>
          <w:lang w:eastAsia="en-GB"/>
        </w:rPr>
      </w:pPr>
      <w:r w:rsidRPr="007154CF">
        <w:rPr>
          <w:rFonts w:cs="Arial"/>
          <w:lang w:eastAsia="en-GB"/>
        </w:rPr>
        <w:t xml:space="preserve">Note that 40% or </w:t>
      </w:r>
      <m:oMath>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5</m:t>
            </m:r>
          </m:den>
        </m:f>
      </m:oMath>
      <w:r w:rsidRPr="007154CF">
        <w:rPr>
          <w:rFonts w:cs="Arial"/>
          <w:lang w:eastAsia="en-GB"/>
        </w:rPr>
        <w:t xml:space="preserve"> would also </w:t>
      </w:r>
      <w:r w:rsidR="00F4031B" w:rsidRPr="007154CF">
        <w:rPr>
          <w:rFonts w:cs="Arial"/>
          <w:lang w:eastAsia="en-GB"/>
        </w:rPr>
        <w:t xml:space="preserve">have </w:t>
      </w:r>
      <w:r w:rsidRPr="007154CF">
        <w:rPr>
          <w:rFonts w:cs="Arial"/>
          <w:lang w:eastAsia="en-GB"/>
        </w:rPr>
        <w:t>been accepted.</w:t>
      </w:r>
    </w:p>
    <w:p w14:paraId="709A49CE" w14:textId="7A1BCDFD" w:rsidR="004E0632" w:rsidRPr="004E0632" w:rsidRDefault="004E0632" w:rsidP="004E0632">
      <w:pPr>
        <w:rPr>
          <w:rFonts w:ascii="Arial" w:hAnsi="Arial" w:cs="Arial"/>
          <w:lang w:eastAsia="en-GB"/>
        </w:rPr>
      </w:pPr>
      <w:r>
        <w:rPr>
          <w:rFonts w:cs="Arial"/>
          <w:lang w:eastAsia="en-GB"/>
        </w:rPr>
        <w:br w:type="page"/>
      </w:r>
    </w:p>
    <w:p w14:paraId="18C51485" w14:textId="1A9D1260" w:rsidR="00FD1633" w:rsidRDefault="004E0632" w:rsidP="00CA6B53">
      <w:pPr>
        <w:pStyle w:val="Heading4"/>
        <w:spacing w:before="100" w:beforeAutospacing="1" w:after="100" w:afterAutospacing="1" w:line="240" w:lineRule="auto"/>
        <w:rPr>
          <w:rFonts w:cs="Arial"/>
          <w:lang w:eastAsia="en-GB"/>
        </w:rPr>
      </w:pPr>
      <w:r>
        <w:rPr>
          <w:noProof/>
          <w:lang w:eastAsia="en-GB"/>
        </w:rPr>
        <w:lastRenderedPageBreak/>
        <w:drawing>
          <wp:anchor distT="0" distB="180340" distL="114300" distR="114300" simplePos="0" relativeHeight="251679759" behindDoc="0" locked="0" layoutInCell="1" allowOverlap="1" wp14:anchorId="62E3D397" wp14:editId="76B05A7E">
            <wp:simplePos x="0" y="0"/>
            <wp:positionH relativeFrom="column">
              <wp:posOffset>147955</wp:posOffset>
            </wp:positionH>
            <wp:positionV relativeFrom="paragraph">
              <wp:posOffset>334645</wp:posOffset>
            </wp:positionV>
            <wp:extent cx="5730875" cy="2800350"/>
            <wp:effectExtent l="19050" t="19050" r="22225" b="19050"/>
            <wp:wrapTopAndBottom/>
            <wp:docPr id="950973475" name="Picture 5"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73475" name="Picture 5" descr="Question paper extract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875" cy="2800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D1633" w:rsidRPr="007154CF">
        <w:rPr>
          <w:rFonts w:cs="Arial"/>
          <w:lang w:eastAsia="en-GB"/>
        </w:rPr>
        <w:t>Worked example – calculating number of occurrences of an event</w:t>
      </w:r>
    </w:p>
    <w:p w14:paraId="2B9D77BB" w14:textId="6F47B516" w:rsidR="00FD1633" w:rsidRPr="007154CF" w:rsidRDefault="00FD1633" w:rsidP="004E0632">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J260/05 June 2022 Q 8 (b)</w:t>
      </w:r>
    </w:p>
    <w:p w14:paraId="53071022" w14:textId="5812B6D3" w:rsidR="00FD1633" w:rsidRPr="007154CF" w:rsidRDefault="00FD1633" w:rsidP="007C3272">
      <w:pPr>
        <w:pStyle w:val="ListParagraph"/>
        <w:numPr>
          <w:ilvl w:val="0"/>
          <w:numId w:val="56"/>
        </w:numPr>
        <w:spacing w:before="100" w:beforeAutospacing="1" w:after="100" w:afterAutospacing="1" w:line="240" w:lineRule="auto"/>
        <w:rPr>
          <w:rFonts w:cs="Arial"/>
          <w:lang w:eastAsia="en-GB"/>
        </w:rPr>
      </w:pPr>
      <w:r w:rsidRPr="007154CF">
        <w:rPr>
          <w:rFonts w:cs="Arial"/>
          <w:lang w:eastAsia="en-GB"/>
        </w:rPr>
        <w:t xml:space="preserve">The probability of having the mutation is 0.3. </w:t>
      </w:r>
    </w:p>
    <w:p w14:paraId="5102C1F7" w14:textId="77476353" w:rsidR="00FD1633" w:rsidRPr="007154CF" w:rsidRDefault="00FD1633" w:rsidP="007C3272">
      <w:pPr>
        <w:pStyle w:val="ListParagraph"/>
        <w:numPr>
          <w:ilvl w:val="0"/>
          <w:numId w:val="56"/>
        </w:numPr>
        <w:spacing w:before="100" w:beforeAutospacing="1" w:after="100" w:afterAutospacing="1" w:line="240" w:lineRule="auto"/>
        <w:rPr>
          <w:rFonts w:cs="Arial"/>
          <w:lang w:eastAsia="en-GB"/>
        </w:rPr>
      </w:pPr>
      <w:r w:rsidRPr="007154CF">
        <w:rPr>
          <w:rFonts w:cs="Arial"/>
          <w:lang w:eastAsia="en-GB"/>
        </w:rPr>
        <w:t>The probability of not having it is 1 – 0.3 = 0.7.</w:t>
      </w:r>
      <w:r w:rsidR="007462CD">
        <w:rPr>
          <w:rFonts w:cs="Arial"/>
          <w:lang w:eastAsia="en-GB"/>
        </w:rPr>
        <w:t xml:space="preserve"> </w:t>
      </w:r>
    </w:p>
    <w:p w14:paraId="71D803DC" w14:textId="77777777" w:rsidR="00FD1633" w:rsidRPr="007154CF" w:rsidRDefault="00FD1633" w:rsidP="007C3272">
      <w:pPr>
        <w:pStyle w:val="ListParagraph"/>
        <w:numPr>
          <w:ilvl w:val="0"/>
          <w:numId w:val="56"/>
        </w:numPr>
        <w:spacing w:before="100" w:beforeAutospacing="1" w:after="100" w:afterAutospacing="1" w:line="240" w:lineRule="auto"/>
        <w:rPr>
          <w:rFonts w:cs="Arial"/>
          <w:lang w:eastAsia="en-GB"/>
        </w:rPr>
      </w:pPr>
      <w:r w:rsidRPr="007154CF">
        <w:rPr>
          <w:rFonts w:cs="Arial"/>
          <w:lang w:eastAsia="en-GB"/>
        </w:rPr>
        <w:t>Since the answer is to be given in terms of billions of people, it is not necessary to convert to standard form.</w:t>
      </w:r>
    </w:p>
    <w:p w14:paraId="0718F4AE" w14:textId="77777777" w:rsidR="00FD1633" w:rsidRPr="007154CF" w:rsidRDefault="00FD1633" w:rsidP="007C3272">
      <w:pPr>
        <w:pStyle w:val="ListParagraph"/>
        <w:numPr>
          <w:ilvl w:val="0"/>
          <w:numId w:val="56"/>
        </w:numPr>
        <w:spacing w:before="100" w:beforeAutospacing="1" w:after="100" w:afterAutospacing="1" w:line="240" w:lineRule="auto"/>
        <w:rPr>
          <w:rFonts w:eastAsiaTheme="minorEastAsia" w:cs="Arial"/>
          <w:iCs/>
          <w:lang w:eastAsia="en-GB"/>
        </w:rPr>
      </w:pPr>
      <m:oMath>
        <m:r>
          <m:rPr>
            <m:sty m:val="p"/>
          </m:rPr>
          <w:rPr>
            <w:rFonts w:ascii="Cambria Math" w:hAnsi="Cambria Math" w:cs="Arial"/>
            <w:lang w:eastAsia="en-GB"/>
          </w:rPr>
          <m:t>Number of people without the mutation</m:t>
        </m:r>
        <m:r>
          <m:rPr>
            <m:sty m:val="p"/>
          </m:rPr>
          <w:rPr>
            <w:rFonts w:ascii="Cambria Math" w:eastAsiaTheme="minorEastAsia" w:hAnsi="Cambria Math" w:cs="Arial"/>
            <w:lang w:eastAsia="en-GB"/>
          </w:rPr>
          <m:t>=probability of not having it × population</m:t>
        </m:r>
      </m:oMath>
    </w:p>
    <w:p w14:paraId="636F5E19" w14:textId="714FC8E9" w:rsidR="00FD1633" w:rsidRPr="007154CF" w:rsidRDefault="00FD1633" w:rsidP="007C3272">
      <w:pPr>
        <w:pStyle w:val="ListParagraph"/>
        <w:numPr>
          <w:ilvl w:val="0"/>
          <w:numId w:val="56"/>
        </w:numPr>
        <w:spacing w:before="100" w:beforeAutospacing="1" w:after="100" w:afterAutospacing="1" w:line="240" w:lineRule="auto"/>
        <w:rPr>
          <w:rFonts w:eastAsiaTheme="minorEastAsia" w:cs="Arial"/>
          <w:iCs/>
          <w:lang w:eastAsia="en-GB"/>
        </w:rPr>
      </w:pPr>
      <m:oMath>
        <m:r>
          <m:rPr>
            <m:sty m:val="p"/>
          </m:rPr>
          <w:rPr>
            <w:rFonts w:ascii="Cambria Math" w:hAnsi="Cambria Math" w:cs="Arial"/>
            <w:lang w:eastAsia="en-GB"/>
          </w:rPr>
          <m:t>Number of people without the mutation</m:t>
        </m:r>
        <m:r>
          <m:rPr>
            <m:sty m:val="p"/>
          </m:rPr>
          <w:rPr>
            <w:rFonts w:ascii="Cambria Math" w:eastAsiaTheme="minorEastAsia" w:hAnsi="Cambria Math" w:cs="Arial"/>
            <w:lang w:eastAsia="en-GB"/>
          </w:rPr>
          <m:t>=0.7 × 5.85 billion=4.095 billion</m:t>
        </m:r>
      </m:oMath>
    </w:p>
    <w:p w14:paraId="0FA3633B" w14:textId="213C8F86" w:rsidR="004E0632" w:rsidRDefault="00434DBE" w:rsidP="00434DBE">
      <w:pPr>
        <w:spacing w:before="100" w:beforeAutospacing="1" w:after="100" w:afterAutospacing="1" w:line="240" w:lineRule="auto"/>
        <w:rPr>
          <w:rFonts w:ascii="Arial" w:eastAsiaTheme="minorEastAsia" w:hAnsi="Arial" w:cs="Arial"/>
          <w:iCs/>
          <w:lang w:eastAsia="en-GB"/>
        </w:rPr>
      </w:pPr>
      <w:r w:rsidRPr="007154CF">
        <w:rPr>
          <w:rFonts w:ascii="Arial" w:eastAsiaTheme="minorEastAsia" w:hAnsi="Arial" w:cs="Arial"/>
          <w:iCs/>
          <w:lang w:eastAsia="en-GB"/>
        </w:rPr>
        <w:t>Note that calculating the number of</w:t>
      </w:r>
      <w:r w:rsidR="00175EA4" w:rsidRPr="007154CF">
        <w:rPr>
          <w:rFonts w:ascii="Arial" w:eastAsiaTheme="minorEastAsia" w:hAnsi="Arial" w:cs="Arial"/>
          <w:iCs/>
          <w:lang w:eastAsia="en-GB"/>
        </w:rPr>
        <w:t xml:space="preserve"> estimated</w:t>
      </w:r>
      <w:r w:rsidRPr="007154CF">
        <w:rPr>
          <w:rFonts w:ascii="Arial" w:eastAsiaTheme="minorEastAsia" w:hAnsi="Arial" w:cs="Arial"/>
          <w:iCs/>
          <w:lang w:eastAsia="en-GB"/>
        </w:rPr>
        <w:t xml:space="preserve"> people with the </w:t>
      </w:r>
      <w:r w:rsidR="00175EA4" w:rsidRPr="007154CF">
        <w:rPr>
          <w:rFonts w:ascii="Arial" w:eastAsiaTheme="minorEastAsia" w:hAnsi="Arial" w:cs="Arial"/>
          <w:iCs/>
          <w:lang w:eastAsia="en-GB"/>
        </w:rPr>
        <w:t>mutation and subtracting this from 5.85 billion would give the same answer.</w:t>
      </w:r>
    </w:p>
    <w:p w14:paraId="5617D92E" w14:textId="77777777" w:rsidR="00186E36" w:rsidRPr="007154CF" w:rsidRDefault="00186E36" w:rsidP="00434DBE">
      <w:pPr>
        <w:spacing w:before="100" w:beforeAutospacing="1" w:after="100" w:afterAutospacing="1" w:line="240" w:lineRule="auto"/>
        <w:rPr>
          <w:rFonts w:ascii="Arial" w:eastAsiaTheme="minorEastAsia" w:hAnsi="Arial" w:cs="Arial"/>
          <w:iCs/>
          <w:lang w:eastAsia="en-GB"/>
        </w:rPr>
      </w:pPr>
    </w:p>
    <w:p w14:paraId="4279C956" w14:textId="718DC599" w:rsidR="00FD1633" w:rsidRPr="007154CF" w:rsidRDefault="00FD1633" w:rsidP="00CA6B53">
      <w:pPr>
        <w:pStyle w:val="Heading3"/>
        <w:spacing w:before="100" w:beforeAutospacing="1" w:after="100" w:afterAutospacing="1" w:line="240" w:lineRule="auto"/>
        <w:rPr>
          <w:rFonts w:eastAsia="Times New Roman" w:cs="Arial"/>
          <w:lang w:eastAsia="en-GB"/>
        </w:rPr>
      </w:pPr>
      <w:bookmarkStart w:id="54" w:name="_Toc213330577"/>
      <w:r w:rsidRPr="007154CF">
        <w:rPr>
          <w:rFonts w:eastAsia="Times New Roman" w:cs="Arial"/>
          <w:noProof/>
          <w:lang w:eastAsia="en-GB"/>
        </w:rPr>
        <w:t xml:space="preserve">Punnett </w:t>
      </w:r>
      <w:r w:rsidR="00F77344">
        <w:rPr>
          <w:rFonts w:eastAsia="Times New Roman" w:cs="Arial"/>
          <w:noProof/>
          <w:lang w:eastAsia="en-GB"/>
        </w:rPr>
        <w:t>s</w:t>
      </w:r>
      <w:r w:rsidRPr="007154CF">
        <w:rPr>
          <w:rFonts w:eastAsia="Times New Roman" w:cs="Arial"/>
          <w:noProof/>
          <w:lang w:eastAsia="en-GB"/>
        </w:rPr>
        <w:t>quares</w:t>
      </w:r>
      <w:bookmarkEnd w:id="54"/>
    </w:p>
    <w:p w14:paraId="552DC36E" w14:textId="2C671A22"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 Punnett square can be used to predict the possible outcomes of genetic crosses.</w:t>
      </w:r>
      <w:r w:rsidR="007462CD">
        <w:rPr>
          <w:rFonts w:ascii="Arial" w:hAnsi="Arial" w:cs="Arial"/>
          <w:lang w:eastAsia="en-GB"/>
        </w:rPr>
        <w:t xml:space="preserve"> </w:t>
      </w:r>
      <w:r w:rsidRPr="007154CF">
        <w:rPr>
          <w:rFonts w:ascii="Arial" w:hAnsi="Arial" w:cs="Arial"/>
          <w:lang w:eastAsia="en-GB"/>
        </w:rPr>
        <w:t xml:space="preserve">In the exam, students might be asked to draw a Punnett square, to complete one or to interpret data from one. </w:t>
      </w:r>
    </w:p>
    <w:p w14:paraId="689F20B0" w14:textId="35D86959" w:rsidR="00D960AF" w:rsidRPr="007154CF" w:rsidRDefault="00D960AF"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There are other diagrams which can be used to predict genetic outcomes so students should read the requirements of the question carefully.</w:t>
      </w:r>
    </w:p>
    <w:p w14:paraId="39AD9017" w14:textId="6BCFAD25" w:rsidR="00D960AF" w:rsidRPr="007154CF" w:rsidRDefault="007F497F"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Family trees may also be given for students to </w:t>
      </w:r>
      <w:r w:rsidR="005859F1" w:rsidRPr="007154CF">
        <w:rPr>
          <w:rFonts w:ascii="Arial" w:hAnsi="Arial" w:cs="Arial"/>
          <w:lang w:eastAsia="en-GB"/>
        </w:rPr>
        <w:t>interpret.</w:t>
      </w:r>
    </w:p>
    <w:p w14:paraId="57AF2EF9" w14:textId="77777777" w:rsidR="00FD1633" w:rsidRPr="007154CF" w:rsidRDefault="00FD1633" w:rsidP="00CA6B53">
      <w:pPr>
        <w:pStyle w:val="Heading4"/>
        <w:spacing w:before="100" w:beforeAutospacing="1" w:after="100" w:afterAutospacing="1" w:line="240" w:lineRule="auto"/>
        <w:rPr>
          <w:rFonts w:cs="Arial"/>
          <w:lang w:eastAsia="en-GB"/>
        </w:rPr>
      </w:pPr>
      <w:r w:rsidRPr="007154CF">
        <w:rPr>
          <w:rFonts w:cs="Arial"/>
          <w:lang w:eastAsia="en-GB"/>
        </w:rPr>
        <w:lastRenderedPageBreak/>
        <w:t>Worked example – Punnett square and probability</w:t>
      </w:r>
    </w:p>
    <w:p w14:paraId="6E5F11A8" w14:textId="6C802F90" w:rsidR="00FD1633" w:rsidRPr="007154CF" w:rsidRDefault="00FD1633" w:rsidP="004E0632">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80783" behindDoc="0" locked="0" layoutInCell="1" allowOverlap="1" wp14:anchorId="5C3291B1" wp14:editId="581E5B2F">
            <wp:simplePos x="0" y="0"/>
            <wp:positionH relativeFrom="column">
              <wp:posOffset>191135</wp:posOffset>
            </wp:positionH>
            <wp:positionV relativeFrom="paragraph">
              <wp:posOffset>21590</wp:posOffset>
            </wp:positionV>
            <wp:extent cx="5731200" cy="4672800"/>
            <wp:effectExtent l="19050" t="19050" r="22225" b="13970"/>
            <wp:wrapTopAndBottom/>
            <wp:docPr id="143364791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47910" name="Picture 1" descr="Question paper extract "/>
                    <pic:cNvPicPr/>
                  </pic:nvPicPr>
                  <pic:blipFill>
                    <a:blip r:embed="rId47">
                      <a:extLst>
                        <a:ext uri="{28A0092B-C50C-407E-A947-70E740481C1C}">
                          <a14:useLocalDpi xmlns:a14="http://schemas.microsoft.com/office/drawing/2010/main" val="0"/>
                        </a:ext>
                      </a:extLst>
                    </a:blip>
                    <a:stretch>
                      <a:fillRect/>
                    </a:stretch>
                  </pic:blipFill>
                  <pic:spPr>
                    <a:xfrm>
                      <a:off x="0" y="0"/>
                      <a:ext cx="5731200" cy="467280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J260/05 June 2019 Q4 (a)</w:t>
      </w:r>
    </w:p>
    <w:p w14:paraId="503559A2"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One parent has the disease and has alleles </w:t>
      </w:r>
      <w:proofErr w:type="spellStart"/>
      <w:r w:rsidRPr="007154CF">
        <w:rPr>
          <w:rFonts w:ascii="Arial" w:hAnsi="Arial" w:cs="Arial"/>
          <w:lang w:eastAsia="en-GB"/>
        </w:rPr>
        <w:t>Hh</w:t>
      </w:r>
      <w:proofErr w:type="spellEnd"/>
      <w:r w:rsidRPr="007154CF">
        <w:rPr>
          <w:rFonts w:ascii="Arial" w:hAnsi="Arial" w:cs="Arial"/>
          <w:lang w:eastAsia="en-GB"/>
        </w:rPr>
        <w:t xml:space="preserve"> or HH (this has not been defined).</w:t>
      </w:r>
    </w:p>
    <w:p w14:paraId="29BC8294" w14:textId="13887612"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other parent who does not have the disease has alleles </w:t>
      </w:r>
      <w:proofErr w:type="spellStart"/>
      <w:r w:rsidRPr="007154CF">
        <w:rPr>
          <w:rFonts w:ascii="Arial" w:hAnsi="Arial" w:cs="Arial"/>
          <w:lang w:eastAsia="en-GB"/>
        </w:rPr>
        <w:t>hh</w:t>
      </w:r>
      <w:proofErr w:type="spellEnd"/>
      <w:r w:rsidRPr="007154CF">
        <w:rPr>
          <w:rFonts w:ascii="Arial" w:hAnsi="Arial" w:cs="Arial"/>
          <w:lang w:eastAsia="en-GB"/>
        </w:rPr>
        <w:t>.</w:t>
      </w:r>
      <w:r w:rsidR="007462CD">
        <w:rPr>
          <w:rFonts w:ascii="Arial" w:hAnsi="Arial" w:cs="Arial"/>
          <w:lang w:eastAsia="en-GB"/>
        </w:rPr>
        <w:t xml:space="preserve"> </w:t>
      </w:r>
    </w:p>
    <w:p w14:paraId="3FEA42BB" w14:textId="77777777" w:rsidR="00FD1633" w:rsidRPr="007154CF" w:rsidRDefault="00FD163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alleles for each parent are placed in the two left and two top boxes (leaving the top left box empty). This can give two correct answers (noting that the alleles could be the opposite way around with the boxes completed to match):</w:t>
      </w:r>
    </w:p>
    <w:tbl>
      <w:tblPr>
        <w:tblStyle w:val="TableGrid"/>
        <w:tblW w:w="0" w:type="auto"/>
        <w:tblLook w:val="04A0" w:firstRow="1" w:lastRow="0" w:firstColumn="1" w:lastColumn="0" w:noHBand="0" w:noVBand="1"/>
      </w:tblPr>
      <w:tblGrid>
        <w:gridCol w:w="988"/>
        <w:gridCol w:w="992"/>
        <w:gridCol w:w="850"/>
      </w:tblGrid>
      <w:tr w:rsidR="00FD1633" w:rsidRPr="007154CF" w14:paraId="41C07119" w14:textId="77777777" w:rsidTr="005C56CA">
        <w:tc>
          <w:tcPr>
            <w:tcW w:w="988" w:type="dxa"/>
          </w:tcPr>
          <w:p w14:paraId="190EC70B"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66F6B2EE"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213B4EAC" w14:textId="77777777" w:rsidR="00FD1633" w:rsidRPr="007154CF" w:rsidRDefault="00FD1633" w:rsidP="00CA6B53">
            <w:pPr>
              <w:spacing w:before="100" w:beforeAutospacing="1" w:after="100" w:afterAutospacing="1"/>
              <w:rPr>
                <w:rFonts w:ascii="Arial" w:hAnsi="Arial" w:cs="Arial"/>
                <w:lang w:eastAsia="en-GB"/>
              </w:rPr>
            </w:pPr>
          </w:p>
        </w:tc>
        <w:tc>
          <w:tcPr>
            <w:tcW w:w="850" w:type="dxa"/>
          </w:tcPr>
          <w:p w14:paraId="7B45D9C6"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tc>
      </w:tr>
      <w:tr w:rsidR="00FD1633" w:rsidRPr="007154CF" w14:paraId="03A962E0" w14:textId="77777777" w:rsidTr="005C56CA">
        <w:tc>
          <w:tcPr>
            <w:tcW w:w="988" w:type="dxa"/>
          </w:tcPr>
          <w:p w14:paraId="0EBFA2C7"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68D465D6"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3753AFC4"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c>
          <w:tcPr>
            <w:tcW w:w="850" w:type="dxa"/>
          </w:tcPr>
          <w:p w14:paraId="208AB0B2"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r>
      <w:tr w:rsidR="00FD1633" w:rsidRPr="007154CF" w14:paraId="684AECF1" w14:textId="77777777" w:rsidTr="005C56CA">
        <w:tc>
          <w:tcPr>
            <w:tcW w:w="988" w:type="dxa"/>
          </w:tcPr>
          <w:p w14:paraId="1442E66C"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658E75CE"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254A3EFF"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c>
          <w:tcPr>
            <w:tcW w:w="850" w:type="dxa"/>
          </w:tcPr>
          <w:p w14:paraId="2C5F8A57"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r>
    </w:tbl>
    <w:p w14:paraId="1D70C261" w14:textId="77777777" w:rsidR="00FD1633" w:rsidRPr="007154CF" w:rsidRDefault="00FD1633" w:rsidP="00CA6B53">
      <w:pPr>
        <w:spacing w:before="100" w:beforeAutospacing="1" w:after="100" w:afterAutospacing="1" w:line="240" w:lineRule="auto"/>
        <w:rPr>
          <w:rFonts w:ascii="Arial" w:hAnsi="Arial" w:cs="Arial"/>
          <w:lang w:eastAsia="en-GB"/>
        </w:rPr>
      </w:pPr>
      <w:proofErr w:type="spellStart"/>
      <w:r w:rsidRPr="007154CF">
        <w:rPr>
          <w:rFonts w:ascii="Arial" w:hAnsi="Arial" w:cs="Arial"/>
          <w:lang w:eastAsia="en-GB"/>
        </w:rPr>
        <w:t>Hh</w:t>
      </w:r>
      <w:proofErr w:type="spellEnd"/>
      <w:r w:rsidRPr="007154CF">
        <w:rPr>
          <w:rFonts w:ascii="Arial" w:hAnsi="Arial" w:cs="Arial"/>
          <w:lang w:eastAsia="en-GB"/>
        </w:rPr>
        <w:t xml:space="preserve"> appears in 2 of the 4 boxes so there is a </w:t>
      </w:r>
      <m:oMath>
        <m:f>
          <m:fPr>
            <m:ctrlPr>
              <w:rPr>
                <w:rFonts w:ascii="Cambria Math" w:hAnsi="Cambria Math" w:cs="Arial"/>
                <w:i/>
                <w:lang w:eastAsia="en-GB"/>
              </w:rPr>
            </m:ctrlPr>
          </m:fPr>
          <m:num>
            <m:r>
              <w:rPr>
                <w:rFonts w:ascii="Cambria Math" w:hAnsi="Cambria Math" w:cs="Arial"/>
                <w:lang w:eastAsia="en-GB"/>
              </w:rPr>
              <m:t>2</m:t>
            </m:r>
          </m:num>
          <m:den>
            <m:r>
              <w:rPr>
                <w:rFonts w:ascii="Cambria Math" w:hAnsi="Cambria Math" w:cs="Arial"/>
                <w:lang w:eastAsia="en-GB"/>
              </w:rPr>
              <m:t>4</m:t>
            </m:r>
          </m:den>
        </m:f>
      </m:oMath>
      <w:r w:rsidRPr="007154CF">
        <w:rPr>
          <w:rFonts w:ascii="Arial" w:eastAsiaTheme="minorEastAsia" w:hAnsi="Arial" w:cs="Arial"/>
          <w:lang w:eastAsia="en-GB"/>
        </w:rPr>
        <w:t xml:space="preserve"> = </w:t>
      </w:r>
      <m:oMath>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2</m:t>
            </m:r>
          </m:den>
        </m:f>
      </m:oMath>
      <w:r w:rsidRPr="007154CF">
        <w:rPr>
          <w:rFonts w:ascii="Arial" w:eastAsiaTheme="minorEastAsia" w:hAnsi="Arial" w:cs="Arial"/>
          <w:lang w:eastAsia="en-GB"/>
        </w:rPr>
        <w:t xml:space="preserve"> = 50% expectation of Huntington’s disease phenotypes. </w:t>
      </w:r>
    </w:p>
    <w:tbl>
      <w:tblPr>
        <w:tblStyle w:val="TableGrid"/>
        <w:tblW w:w="0" w:type="auto"/>
        <w:tblLook w:val="04A0" w:firstRow="1" w:lastRow="0" w:firstColumn="1" w:lastColumn="0" w:noHBand="0" w:noVBand="1"/>
      </w:tblPr>
      <w:tblGrid>
        <w:gridCol w:w="988"/>
        <w:gridCol w:w="992"/>
        <w:gridCol w:w="850"/>
      </w:tblGrid>
      <w:tr w:rsidR="00FD1633" w:rsidRPr="007154CF" w14:paraId="444BBDDF" w14:textId="77777777" w:rsidTr="005C56CA">
        <w:tc>
          <w:tcPr>
            <w:tcW w:w="988" w:type="dxa"/>
          </w:tcPr>
          <w:p w14:paraId="09DDBB23"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1A60F486"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1491851C" w14:textId="77777777" w:rsidR="00FD1633" w:rsidRPr="007154CF" w:rsidRDefault="00FD1633" w:rsidP="00CA6B53">
            <w:pPr>
              <w:spacing w:before="100" w:beforeAutospacing="1" w:after="100" w:afterAutospacing="1"/>
              <w:rPr>
                <w:rFonts w:ascii="Arial" w:hAnsi="Arial" w:cs="Arial"/>
                <w:lang w:eastAsia="en-GB"/>
              </w:rPr>
            </w:pPr>
          </w:p>
        </w:tc>
        <w:tc>
          <w:tcPr>
            <w:tcW w:w="850" w:type="dxa"/>
          </w:tcPr>
          <w:p w14:paraId="2DAC4124"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tc>
      </w:tr>
      <w:tr w:rsidR="00FD1633" w:rsidRPr="007154CF" w14:paraId="09A25416" w14:textId="77777777" w:rsidTr="005C56CA">
        <w:tc>
          <w:tcPr>
            <w:tcW w:w="988" w:type="dxa"/>
          </w:tcPr>
          <w:p w14:paraId="28BFEBE8"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65C9D93A"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0B9F7DE2"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c>
          <w:tcPr>
            <w:tcW w:w="850" w:type="dxa"/>
          </w:tcPr>
          <w:p w14:paraId="00AD0B97"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r>
      <w:tr w:rsidR="00FD1633" w:rsidRPr="007154CF" w14:paraId="44DACAF3" w14:textId="77777777" w:rsidTr="005C56CA">
        <w:tc>
          <w:tcPr>
            <w:tcW w:w="988" w:type="dxa"/>
          </w:tcPr>
          <w:p w14:paraId="33807442" w14:textId="77777777" w:rsidR="00FD1633" w:rsidRPr="007154CF" w:rsidRDefault="00FD1633" w:rsidP="00CA6B53">
            <w:pPr>
              <w:spacing w:before="100" w:beforeAutospacing="1" w:after="100" w:afterAutospacing="1"/>
              <w:rPr>
                <w:rFonts w:ascii="Arial" w:hAnsi="Arial" w:cs="Arial"/>
                <w:lang w:eastAsia="en-GB"/>
              </w:rPr>
            </w:pPr>
            <w:r w:rsidRPr="007154CF">
              <w:rPr>
                <w:rFonts w:ascii="Arial" w:hAnsi="Arial" w:cs="Arial"/>
                <w:lang w:eastAsia="en-GB"/>
              </w:rPr>
              <w:t>h</w:t>
            </w:r>
          </w:p>
          <w:p w14:paraId="61F8EA05" w14:textId="77777777" w:rsidR="00FD1633" w:rsidRPr="007154CF" w:rsidRDefault="00FD1633" w:rsidP="00CA6B53">
            <w:pPr>
              <w:spacing w:before="100" w:beforeAutospacing="1" w:after="100" w:afterAutospacing="1"/>
              <w:rPr>
                <w:rFonts w:ascii="Arial" w:hAnsi="Arial" w:cs="Arial"/>
                <w:lang w:eastAsia="en-GB"/>
              </w:rPr>
            </w:pPr>
          </w:p>
        </w:tc>
        <w:tc>
          <w:tcPr>
            <w:tcW w:w="992" w:type="dxa"/>
          </w:tcPr>
          <w:p w14:paraId="2536A270"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c>
          <w:tcPr>
            <w:tcW w:w="850" w:type="dxa"/>
          </w:tcPr>
          <w:p w14:paraId="3C0271F6" w14:textId="77777777" w:rsidR="00FD1633" w:rsidRPr="007154CF" w:rsidRDefault="00FD1633" w:rsidP="00CA6B53">
            <w:pPr>
              <w:spacing w:before="100" w:beforeAutospacing="1" w:after="100" w:afterAutospacing="1"/>
              <w:rPr>
                <w:rFonts w:ascii="Arial" w:hAnsi="Arial" w:cs="Arial"/>
                <w:lang w:eastAsia="en-GB"/>
              </w:rPr>
            </w:pPr>
            <w:proofErr w:type="spellStart"/>
            <w:r w:rsidRPr="007154CF">
              <w:rPr>
                <w:rFonts w:ascii="Arial" w:hAnsi="Arial" w:cs="Arial"/>
                <w:lang w:eastAsia="en-GB"/>
              </w:rPr>
              <w:t>Hh</w:t>
            </w:r>
            <w:proofErr w:type="spellEnd"/>
          </w:p>
        </w:tc>
      </w:tr>
    </w:tbl>
    <w:p w14:paraId="18A8AB4A" w14:textId="77777777" w:rsidR="00FD1633" w:rsidRPr="007154CF" w:rsidRDefault="00FD1633" w:rsidP="00CA6B53">
      <w:pPr>
        <w:spacing w:before="100" w:beforeAutospacing="1" w:after="100" w:afterAutospacing="1" w:line="240" w:lineRule="auto"/>
        <w:rPr>
          <w:rFonts w:ascii="Arial" w:hAnsi="Arial" w:cs="Arial"/>
          <w:lang w:eastAsia="en-GB"/>
        </w:rPr>
      </w:pPr>
      <w:proofErr w:type="spellStart"/>
      <w:r w:rsidRPr="007154CF">
        <w:rPr>
          <w:rFonts w:ascii="Arial" w:hAnsi="Arial" w:cs="Arial"/>
          <w:lang w:eastAsia="en-GB"/>
        </w:rPr>
        <w:t>Hh</w:t>
      </w:r>
      <w:proofErr w:type="spellEnd"/>
      <w:r w:rsidRPr="007154CF">
        <w:rPr>
          <w:rFonts w:ascii="Arial" w:hAnsi="Arial" w:cs="Arial"/>
          <w:lang w:eastAsia="en-GB"/>
        </w:rPr>
        <w:t xml:space="preserve"> appears in 4 of the 4 boxes so there is a </w:t>
      </w:r>
      <m:oMath>
        <m:f>
          <m:fPr>
            <m:ctrlPr>
              <w:rPr>
                <w:rFonts w:ascii="Cambria Math" w:hAnsi="Cambria Math" w:cs="Arial"/>
                <w:i/>
                <w:lang w:eastAsia="en-GB"/>
              </w:rPr>
            </m:ctrlPr>
          </m:fPr>
          <m:num>
            <m:r>
              <w:rPr>
                <w:rFonts w:ascii="Cambria Math" w:hAnsi="Cambria Math" w:cs="Arial"/>
                <w:lang w:eastAsia="en-GB"/>
              </w:rPr>
              <m:t>4</m:t>
            </m:r>
          </m:num>
          <m:den>
            <m:r>
              <w:rPr>
                <w:rFonts w:ascii="Cambria Math" w:hAnsi="Cambria Math" w:cs="Arial"/>
                <w:lang w:eastAsia="en-GB"/>
              </w:rPr>
              <m:t>4</m:t>
            </m:r>
          </m:den>
        </m:f>
      </m:oMath>
      <w:r w:rsidRPr="007154CF">
        <w:rPr>
          <w:rFonts w:ascii="Arial" w:eastAsiaTheme="minorEastAsia" w:hAnsi="Arial" w:cs="Arial"/>
          <w:lang w:eastAsia="en-GB"/>
        </w:rPr>
        <w:t xml:space="preserve"> = 100% expectation of Huntington’s disease phenotypes. </w:t>
      </w:r>
    </w:p>
    <w:p w14:paraId="19BFF5A6" w14:textId="74056D5C" w:rsidR="00FD1633" w:rsidRPr="007154CF" w:rsidRDefault="005859F1" w:rsidP="005859F1">
      <w:pPr>
        <w:pStyle w:val="Heading4"/>
        <w:rPr>
          <w:rFonts w:cs="Arial"/>
          <w:lang w:eastAsia="en-GB"/>
        </w:rPr>
      </w:pPr>
      <w:r w:rsidRPr="007154CF">
        <w:rPr>
          <w:rFonts w:cs="Arial"/>
          <w:lang w:eastAsia="en-GB"/>
        </w:rPr>
        <w:t>Teaching tip</w:t>
      </w:r>
    </w:p>
    <w:p w14:paraId="388CE867" w14:textId="7A5C3A1E" w:rsidR="005859F1" w:rsidRPr="007154CF" w:rsidRDefault="005859F1" w:rsidP="005859F1">
      <w:pPr>
        <w:rPr>
          <w:rFonts w:ascii="Arial" w:hAnsi="Arial" w:cs="Arial"/>
          <w:lang w:eastAsia="en-GB"/>
        </w:rPr>
      </w:pPr>
      <w:r w:rsidRPr="007154CF">
        <w:rPr>
          <w:rFonts w:ascii="Arial" w:hAnsi="Arial" w:cs="Arial"/>
          <w:lang w:eastAsia="en-GB"/>
        </w:rPr>
        <w:t>Students may need practice to correctly complete the squares. Work can be scaffolded from filling in the combinations (or some of them) through to drawing the entire Punnett square.</w:t>
      </w:r>
    </w:p>
    <w:p w14:paraId="790B5DFB" w14:textId="5C3064EC" w:rsidR="005859F1" w:rsidRPr="007154CF" w:rsidRDefault="005859F1" w:rsidP="005859F1">
      <w:pPr>
        <w:rPr>
          <w:rFonts w:ascii="Arial" w:hAnsi="Arial" w:cs="Arial"/>
          <w:lang w:eastAsia="en-GB"/>
        </w:rPr>
      </w:pPr>
      <w:r w:rsidRPr="007154CF">
        <w:rPr>
          <w:rFonts w:ascii="Arial" w:hAnsi="Arial" w:cs="Arial"/>
          <w:lang w:eastAsia="en-GB"/>
        </w:rPr>
        <w:t>If students have used multiplication grids in maths they may find a useful comparison</w:t>
      </w:r>
      <w:r w:rsidR="00363B11" w:rsidRPr="007154CF">
        <w:rPr>
          <w:rFonts w:ascii="Arial" w:hAnsi="Arial" w:cs="Arial"/>
          <w:lang w:eastAsia="en-GB"/>
        </w:rPr>
        <w:t xml:space="preserve"> to build on.</w:t>
      </w:r>
    </w:p>
    <w:p w14:paraId="5D9D4150" w14:textId="71C394E6" w:rsidR="00363B11" w:rsidRPr="007154CF" w:rsidRDefault="00363B11" w:rsidP="005859F1">
      <w:pPr>
        <w:rPr>
          <w:rFonts w:ascii="Arial" w:hAnsi="Arial" w:cs="Arial"/>
          <w:lang w:eastAsia="en-GB"/>
        </w:rPr>
      </w:pPr>
      <w:r w:rsidRPr="007154CF">
        <w:rPr>
          <w:rFonts w:ascii="Arial" w:hAnsi="Arial" w:cs="Arial"/>
          <w:lang w:eastAsia="en-GB"/>
        </w:rPr>
        <w:t xml:space="preserve">As there are limited </w:t>
      </w:r>
      <w:r w:rsidR="00ED226D" w:rsidRPr="007154CF">
        <w:rPr>
          <w:rFonts w:ascii="Arial" w:hAnsi="Arial" w:cs="Arial"/>
          <w:lang w:eastAsia="en-GB"/>
        </w:rPr>
        <w:t>patter</w:t>
      </w:r>
      <w:r w:rsidR="00E164B2">
        <w:rPr>
          <w:rFonts w:ascii="Arial" w:hAnsi="Arial" w:cs="Arial"/>
          <w:lang w:eastAsia="en-GB"/>
        </w:rPr>
        <w:t>n</w:t>
      </w:r>
      <w:r w:rsidR="00ED226D" w:rsidRPr="007154CF">
        <w:rPr>
          <w:rFonts w:ascii="Arial" w:hAnsi="Arial" w:cs="Arial"/>
          <w:lang w:eastAsia="en-GB"/>
        </w:rPr>
        <w:t>s in the outcomes students may start to anticipate outcomes as they become more confident, though showing working is still advisable (and may be required by a question).</w:t>
      </w:r>
    </w:p>
    <w:p w14:paraId="743FAAE2" w14:textId="77777777" w:rsidR="00FD1633" w:rsidRPr="007154CF" w:rsidRDefault="00FD1633" w:rsidP="00CA6B53">
      <w:pPr>
        <w:spacing w:before="100" w:beforeAutospacing="1" w:after="100" w:afterAutospacing="1" w:line="240" w:lineRule="auto"/>
        <w:rPr>
          <w:rFonts w:ascii="Arial" w:hAnsi="Arial" w:cs="Arial"/>
          <w:lang w:eastAsia="en-GB"/>
        </w:rPr>
      </w:pPr>
    </w:p>
    <w:p w14:paraId="498B882D" w14:textId="77777777" w:rsidR="00FD1633" w:rsidRPr="007154CF" w:rsidRDefault="00FD1633" w:rsidP="00CA6B53">
      <w:pPr>
        <w:spacing w:before="100" w:beforeAutospacing="1" w:after="100" w:afterAutospacing="1" w:line="240" w:lineRule="auto"/>
        <w:rPr>
          <w:rFonts w:ascii="Arial" w:hAnsi="Arial" w:cs="Arial"/>
          <w:lang w:eastAsia="en-GB"/>
        </w:rPr>
      </w:pPr>
    </w:p>
    <w:p w14:paraId="08F40BBB" w14:textId="77777777" w:rsidR="00FD1633" w:rsidRPr="007154CF" w:rsidRDefault="00FD1633" w:rsidP="00CA6B53">
      <w:pPr>
        <w:spacing w:before="100" w:beforeAutospacing="1" w:after="100" w:afterAutospacing="1" w:line="240" w:lineRule="auto"/>
        <w:rPr>
          <w:rFonts w:ascii="Arial" w:hAnsi="Arial" w:cs="Arial"/>
          <w:lang w:eastAsia="en-GB"/>
        </w:rPr>
      </w:pPr>
    </w:p>
    <w:p w14:paraId="1572AF32" w14:textId="77777777" w:rsidR="00FD1633" w:rsidRPr="007154CF" w:rsidRDefault="00FD1633" w:rsidP="00CA6B53">
      <w:pPr>
        <w:spacing w:before="100" w:beforeAutospacing="1" w:after="100" w:afterAutospacing="1" w:line="240" w:lineRule="auto"/>
        <w:rPr>
          <w:rFonts w:ascii="Arial" w:hAnsi="Arial" w:cs="Arial"/>
          <w:lang w:eastAsia="en-GB"/>
        </w:rPr>
      </w:pPr>
    </w:p>
    <w:p w14:paraId="6BB7D5B9" w14:textId="77777777" w:rsidR="00FD1633" w:rsidRPr="007154CF" w:rsidRDefault="00FD1633" w:rsidP="00CA6B53">
      <w:pPr>
        <w:spacing w:before="100" w:beforeAutospacing="1" w:after="100" w:afterAutospacing="1" w:line="240" w:lineRule="auto"/>
        <w:rPr>
          <w:rFonts w:ascii="Arial" w:hAnsi="Arial" w:cs="Arial"/>
          <w:lang w:eastAsia="en-GB"/>
        </w:rPr>
      </w:pPr>
    </w:p>
    <w:p w14:paraId="068EFBC4" w14:textId="77777777" w:rsidR="00FD1633" w:rsidRPr="007154CF" w:rsidRDefault="00FD1633" w:rsidP="00CA6B53">
      <w:pPr>
        <w:spacing w:before="100" w:beforeAutospacing="1" w:after="100" w:afterAutospacing="1" w:line="240" w:lineRule="auto"/>
        <w:rPr>
          <w:rFonts w:ascii="Arial" w:hAnsi="Arial" w:cs="Arial"/>
          <w:lang w:eastAsia="en-GB"/>
        </w:rPr>
      </w:pPr>
    </w:p>
    <w:p w14:paraId="42DF4061" w14:textId="5B74A5DC" w:rsidR="00FD1633" w:rsidRPr="007154CF" w:rsidRDefault="00FD1633" w:rsidP="00CA6B53">
      <w:pPr>
        <w:spacing w:before="100" w:beforeAutospacing="1" w:after="100" w:afterAutospacing="1" w:line="240" w:lineRule="auto"/>
        <w:rPr>
          <w:rFonts w:ascii="Arial" w:hAnsi="Arial" w:cs="Arial"/>
        </w:rPr>
      </w:pPr>
      <w:r w:rsidRPr="007154CF">
        <w:rPr>
          <w:rFonts w:ascii="Arial" w:hAnsi="Arial" w:cs="Arial"/>
        </w:rPr>
        <w:br w:type="page"/>
      </w:r>
    </w:p>
    <w:p w14:paraId="4EF7E4D4" w14:textId="77777777" w:rsidR="00C90CAC" w:rsidRPr="007154CF" w:rsidRDefault="00C90CAC" w:rsidP="00CA6B53">
      <w:pPr>
        <w:pStyle w:val="Heading1"/>
        <w:spacing w:before="100" w:beforeAutospacing="1" w:after="100" w:afterAutospacing="1" w:line="240" w:lineRule="auto"/>
        <w:rPr>
          <w:rFonts w:eastAsia="Times New Roman" w:cs="Arial"/>
          <w:lang w:eastAsia="en-GB"/>
        </w:rPr>
      </w:pPr>
      <w:bookmarkStart w:id="55" w:name="_Chapter_3_Algebra"/>
      <w:bookmarkStart w:id="56" w:name="_Toc213330578"/>
      <w:bookmarkEnd w:id="55"/>
      <w:r w:rsidRPr="007154CF">
        <w:rPr>
          <w:rFonts w:eastAsia="Times New Roman" w:cs="Arial"/>
          <w:lang w:eastAsia="en-GB"/>
        </w:rPr>
        <w:lastRenderedPageBreak/>
        <w:t>Chapter 3 Algebra</w:t>
      </w:r>
      <w:bookmarkEnd w:id="56"/>
      <w:r w:rsidRPr="007154CF">
        <w:rPr>
          <w:rFonts w:eastAsia="Times New Roman" w:cs="Arial"/>
          <w:lang w:eastAsia="en-GB"/>
        </w:rPr>
        <w:t xml:space="preserve"> </w:t>
      </w:r>
    </w:p>
    <w:p w14:paraId="17126DD6" w14:textId="77777777" w:rsidR="00C90CAC" w:rsidRPr="00F62F2D" w:rsidRDefault="00C90CAC" w:rsidP="00107DC7">
      <w:pPr>
        <w:pStyle w:val="Subtitle"/>
        <w:spacing w:after="120" w:line="240" w:lineRule="auto"/>
        <w:rPr>
          <w:rFonts w:ascii="Arial" w:eastAsia="Times New Roman" w:hAnsi="Arial" w:cs="Arial"/>
          <w:b/>
          <w:bCs/>
          <w:spacing w:val="0"/>
          <w:lang w:eastAsia="en-GB"/>
        </w:rPr>
      </w:pPr>
      <w:r w:rsidRPr="00F62F2D">
        <w:rPr>
          <w:rFonts w:ascii="Arial" w:eastAsia="Times New Roman" w:hAnsi="Arial" w:cs="Arial"/>
          <w:b/>
          <w:bCs/>
          <w:color w:val="000000" w:themeColor="text1"/>
          <w:spacing w:val="0"/>
          <w:lang w:eastAsia="en-GB"/>
        </w:rPr>
        <w:t>Including skills M3b, M3c, M3d</w:t>
      </w:r>
    </w:p>
    <w:p w14:paraId="390C75E5" w14:textId="72B145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w:t>
      </w:r>
      <w:r w:rsidR="00FB7B7C" w:rsidRPr="007154CF">
        <w:rPr>
          <w:rFonts w:ascii="Arial" w:hAnsi="Arial" w:cs="Arial"/>
          <w:lang w:eastAsia="en-GB"/>
        </w:rPr>
        <w:t>may have encountered algebra from Key Stage 2 onwards, including Key Stage 3 science,</w:t>
      </w:r>
      <w:r w:rsidRPr="007154CF">
        <w:rPr>
          <w:rFonts w:ascii="Arial" w:hAnsi="Arial" w:cs="Arial"/>
          <w:lang w:eastAsia="en-GB"/>
        </w:rPr>
        <w:t xml:space="preserve"> but may not be confident rearranging equations, substituting numerical values and finding solutions in science contexts. In addition to the skills they have learned in maths leaners also need to ensure that the variables have consistent physical quantities. For example, when using:</w:t>
      </w:r>
    </w:p>
    <w:p w14:paraId="2E13B326" w14:textId="77777777" w:rsidR="00C90CAC" w:rsidRPr="007154CF" w:rsidRDefault="00C90CAC" w:rsidP="00CA6B53">
      <w:pPr>
        <w:spacing w:before="100" w:beforeAutospacing="1" w:after="100" w:afterAutospacing="1" w:line="240" w:lineRule="auto"/>
        <w:jc w:val="center"/>
        <w:rPr>
          <w:rFonts w:ascii="Arial" w:hAnsi="Arial" w:cs="Arial"/>
          <w:lang w:eastAsia="en-GB"/>
        </w:rPr>
      </w:pPr>
      <m:oMathPara>
        <m:oMath>
          <m:r>
            <m:rPr>
              <m:sty m:val="p"/>
            </m:rPr>
            <w:rPr>
              <w:rFonts w:ascii="Cambria Math" w:hAnsi="Cambria Math" w:cs="Arial"/>
              <w:lang w:eastAsia="en-GB"/>
            </w:rPr>
            <m:t xml:space="preserve">speed= </m:t>
          </m:r>
          <m:f>
            <m:fPr>
              <m:ctrlPr>
                <w:rPr>
                  <w:rFonts w:ascii="Cambria Math" w:hAnsi="Cambria Math" w:cs="Arial"/>
                  <w:iCs/>
                  <w:lang w:eastAsia="en-GB"/>
                </w:rPr>
              </m:ctrlPr>
            </m:fPr>
            <m:num>
              <m:r>
                <m:rPr>
                  <m:sty m:val="p"/>
                </m:rPr>
                <w:rPr>
                  <w:rFonts w:ascii="Cambria Math" w:hAnsi="Cambria Math" w:cs="Arial"/>
                  <w:lang w:eastAsia="en-GB"/>
                </w:rPr>
                <m:t>distance</m:t>
              </m:r>
            </m:num>
            <m:den>
              <m:r>
                <m:rPr>
                  <m:sty m:val="p"/>
                </m:rPr>
                <w:rPr>
                  <w:rFonts w:ascii="Cambria Math" w:hAnsi="Cambria Math" w:cs="Arial"/>
                  <w:lang w:eastAsia="en-GB"/>
                </w:rPr>
                <m:t>time</m:t>
              </m:r>
            </m:den>
          </m:f>
        </m:oMath>
      </m:oMathPara>
    </w:p>
    <w:p w14:paraId="44CC944B"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speed in metres per second (m/s) would need to be calculated from distance in metres (m) and time in seconds (s).</w:t>
      </w:r>
    </w:p>
    <w:p w14:paraId="7761D2C4" w14:textId="77777777" w:rsidR="00C90CAC" w:rsidRPr="007154CF" w:rsidRDefault="00C90CAC" w:rsidP="00CA6B53">
      <w:pPr>
        <w:pStyle w:val="Heading3"/>
        <w:spacing w:before="100" w:beforeAutospacing="1" w:after="100" w:afterAutospacing="1" w:line="240" w:lineRule="auto"/>
        <w:rPr>
          <w:rFonts w:cs="Arial"/>
          <w:lang w:eastAsia="en-GB"/>
        </w:rPr>
      </w:pPr>
      <w:bookmarkStart w:id="57" w:name="_Toc213330579"/>
      <w:r w:rsidRPr="007154CF">
        <w:rPr>
          <w:rFonts w:cs="Arial"/>
          <w:lang w:eastAsia="en-GB"/>
        </w:rPr>
        <w:t>Equations and formulas</w:t>
      </w:r>
      <w:bookmarkEnd w:id="57"/>
    </w:p>
    <w:p w14:paraId="7EDF9B04" w14:textId="504F7D64" w:rsidR="00C90CAC" w:rsidRPr="007154CF" w:rsidRDefault="007F0707" w:rsidP="00CA6B53">
      <w:pPr>
        <w:spacing w:before="100" w:beforeAutospacing="1" w:after="100" w:afterAutospacing="1" w:line="240" w:lineRule="auto"/>
        <w:rPr>
          <w:rFonts w:ascii="Arial" w:hAnsi="Arial" w:cs="Arial"/>
          <w:lang w:eastAsia="en-GB"/>
        </w:rPr>
      </w:pPr>
      <w:r>
        <w:rPr>
          <w:rFonts w:ascii="Arial" w:hAnsi="Arial" w:cs="Arial"/>
          <w:lang w:eastAsia="en-GB"/>
        </w:rPr>
        <w:t xml:space="preserve">While </w:t>
      </w:r>
      <w:r w:rsidR="00F77344">
        <w:rPr>
          <w:rFonts w:ascii="Arial" w:hAnsi="Arial" w:cs="Arial"/>
          <w:lang w:eastAsia="en-GB"/>
        </w:rPr>
        <w:t>‘</w:t>
      </w:r>
      <w:r w:rsidRPr="007F0707">
        <w:rPr>
          <w:rFonts w:ascii="Arial" w:hAnsi="Arial" w:cs="Arial"/>
          <w:lang w:eastAsia="en-GB"/>
        </w:rPr>
        <w:t>equation</w:t>
      </w:r>
      <w:r w:rsidR="00F77344">
        <w:rPr>
          <w:rFonts w:ascii="Arial" w:hAnsi="Arial" w:cs="Arial"/>
          <w:lang w:eastAsia="en-GB"/>
        </w:rPr>
        <w:t>’</w:t>
      </w:r>
      <w:r>
        <w:rPr>
          <w:rFonts w:ascii="Arial" w:hAnsi="Arial" w:cs="Arial"/>
          <w:lang w:eastAsia="en-GB"/>
        </w:rPr>
        <w:t xml:space="preserve"> and </w:t>
      </w:r>
      <w:r w:rsidR="00F77344">
        <w:rPr>
          <w:rFonts w:ascii="Arial" w:hAnsi="Arial" w:cs="Arial"/>
          <w:lang w:eastAsia="en-GB"/>
        </w:rPr>
        <w:t>‘</w:t>
      </w:r>
      <w:r>
        <w:rPr>
          <w:rFonts w:ascii="Arial" w:hAnsi="Arial" w:cs="Arial"/>
          <w:lang w:eastAsia="en-GB"/>
        </w:rPr>
        <w:t>formula</w:t>
      </w:r>
      <w:r w:rsidR="00F77344">
        <w:rPr>
          <w:rFonts w:ascii="Arial" w:hAnsi="Arial" w:cs="Arial"/>
          <w:lang w:eastAsia="en-GB"/>
        </w:rPr>
        <w:t>’</w:t>
      </w:r>
      <w:r>
        <w:rPr>
          <w:rFonts w:ascii="Arial" w:hAnsi="Arial" w:cs="Arial"/>
          <w:lang w:eastAsia="en-GB"/>
        </w:rPr>
        <w:t xml:space="preserve"> have different meanings, for the purposes of GCSE science they can be considered as interchangeable. </w:t>
      </w:r>
      <w:r w:rsidR="00C90CAC" w:rsidRPr="007F0707">
        <w:rPr>
          <w:rFonts w:ascii="Arial" w:hAnsi="Arial" w:cs="Arial"/>
          <w:lang w:eastAsia="en-GB"/>
        </w:rPr>
        <w:t>There</w:t>
      </w:r>
      <w:r w:rsidR="00C90CAC" w:rsidRPr="007154CF">
        <w:rPr>
          <w:rFonts w:ascii="Arial" w:hAnsi="Arial" w:cs="Arial"/>
          <w:lang w:eastAsia="en-GB"/>
        </w:rPr>
        <w:t xml:space="preserve"> is further discussion</w:t>
      </w:r>
      <w:r w:rsidR="00486F39">
        <w:rPr>
          <w:rFonts w:ascii="Arial" w:hAnsi="Arial" w:cs="Arial"/>
          <w:lang w:eastAsia="en-GB"/>
        </w:rPr>
        <w:t xml:space="preserve"> in </w:t>
      </w:r>
      <w:hyperlink r:id="rId48" w:history="1">
        <w:r w:rsidR="00486F39" w:rsidRPr="007154CF">
          <w:rPr>
            <w:rStyle w:val="Hyperlink"/>
            <w:rFonts w:ascii="Arial" w:hAnsi="Arial" w:cs="Arial"/>
            <w:lang w:eastAsia="en-GB"/>
          </w:rPr>
          <w:t>ASE’s The Language of Maths in Science</w:t>
        </w:r>
      </w:hyperlink>
      <w:r w:rsidR="00486F39" w:rsidRPr="007154CF">
        <w:rPr>
          <w:rFonts w:ascii="Arial" w:hAnsi="Arial" w:cs="Arial"/>
          <w:lang w:eastAsia="en-GB"/>
        </w:rPr>
        <w:t xml:space="preserve"> (2016, p.87) </w:t>
      </w:r>
      <w:r w:rsidR="00C90CAC" w:rsidRPr="007154CF">
        <w:rPr>
          <w:rFonts w:ascii="Arial" w:hAnsi="Arial" w:cs="Arial"/>
          <w:lang w:eastAsia="en-GB"/>
        </w:rPr>
        <w:t>which is a free download.</w:t>
      </w:r>
    </w:p>
    <w:p w14:paraId="634AE55B" w14:textId="5A01D5E1"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Note that the plural of formula may be seen as </w:t>
      </w:r>
      <w:r w:rsidR="00F77344">
        <w:rPr>
          <w:rFonts w:ascii="Arial" w:hAnsi="Arial" w:cs="Arial"/>
          <w:lang w:eastAsia="en-GB"/>
        </w:rPr>
        <w:t>‘</w:t>
      </w:r>
      <w:r w:rsidR="001048EC" w:rsidRPr="007154CF">
        <w:rPr>
          <w:rFonts w:ascii="Arial" w:hAnsi="Arial" w:cs="Arial"/>
          <w:lang w:eastAsia="en-GB"/>
        </w:rPr>
        <w:t>formula</w:t>
      </w:r>
      <w:r w:rsidR="001048EC">
        <w:rPr>
          <w:rFonts w:ascii="Arial" w:hAnsi="Arial" w:cs="Arial"/>
          <w:lang w:eastAsia="en-GB"/>
        </w:rPr>
        <w:t>e</w:t>
      </w:r>
      <w:r w:rsidR="00F77344">
        <w:rPr>
          <w:rFonts w:ascii="Arial" w:hAnsi="Arial" w:cs="Arial"/>
          <w:lang w:eastAsia="en-GB"/>
        </w:rPr>
        <w:t>’</w:t>
      </w:r>
      <w:r w:rsidRPr="007154CF">
        <w:rPr>
          <w:rFonts w:ascii="Arial" w:hAnsi="Arial" w:cs="Arial"/>
          <w:lang w:eastAsia="en-GB"/>
        </w:rPr>
        <w:t xml:space="preserve"> though it is increasingly common to use </w:t>
      </w:r>
      <w:r w:rsidR="00F77344">
        <w:rPr>
          <w:rFonts w:ascii="Arial" w:hAnsi="Arial" w:cs="Arial"/>
          <w:lang w:eastAsia="en-GB"/>
        </w:rPr>
        <w:t>‘</w:t>
      </w:r>
      <w:r w:rsidRPr="007154CF">
        <w:rPr>
          <w:rFonts w:ascii="Arial" w:hAnsi="Arial" w:cs="Arial"/>
          <w:lang w:eastAsia="en-GB"/>
        </w:rPr>
        <w:t>formulas</w:t>
      </w:r>
      <w:r w:rsidR="00F77344">
        <w:rPr>
          <w:rFonts w:ascii="Arial" w:hAnsi="Arial" w:cs="Arial"/>
          <w:lang w:eastAsia="en-GB"/>
        </w:rPr>
        <w:t>’</w:t>
      </w:r>
      <w:r w:rsidRPr="007154CF">
        <w:rPr>
          <w:rFonts w:ascii="Arial" w:hAnsi="Arial" w:cs="Arial"/>
          <w:lang w:eastAsia="en-GB"/>
        </w:rPr>
        <w:t>.</w:t>
      </w:r>
    </w:p>
    <w:p w14:paraId="4B4DCC78" w14:textId="77777777" w:rsidR="00C90CAC" w:rsidRPr="007154CF" w:rsidRDefault="00C90CAC" w:rsidP="00CA6B53">
      <w:pPr>
        <w:pStyle w:val="Heading3"/>
        <w:spacing w:before="100" w:beforeAutospacing="1" w:after="100" w:afterAutospacing="1" w:line="240" w:lineRule="auto"/>
        <w:rPr>
          <w:rFonts w:cs="Arial"/>
          <w:lang w:eastAsia="en-GB"/>
        </w:rPr>
      </w:pPr>
      <w:bookmarkStart w:id="58" w:name="_Toc213330580"/>
      <w:r w:rsidRPr="007154CF">
        <w:rPr>
          <w:rFonts w:cs="Arial"/>
          <w:lang w:eastAsia="en-GB"/>
        </w:rPr>
        <w:t>Getting started</w:t>
      </w:r>
      <w:bookmarkEnd w:id="58"/>
      <w:r w:rsidRPr="007154CF">
        <w:rPr>
          <w:rFonts w:cs="Arial"/>
          <w:lang w:eastAsia="en-GB"/>
        </w:rPr>
        <w:t xml:space="preserve"> </w:t>
      </w:r>
    </w:p>
    <w:p w14:paraId="02A9ED77" w14:textId="74075DC0" w:rsidR="00C90CAC"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Encourage students to highlight or underline values in the question, where appropriate in the question stem. They should include what they are trying to find out before identifying which </w:t>
      </w:r>
      <w:r w:rsidR="004617EC">
        <w:rPr>
          <w:rFonts w:ascii="Arial" w:hAnsi="Arial" w:cs="Arial"/>
          <w:lang w:eastAsia="en-GB"/>
        </w:rPr>
        <w:t>equation</w:t>
      </w:r>
      <w:r w:rsidRPr="007154CF">
        <w:rPr>
          <w:rFonts w:ascii="Arial" w:hAnsi="Arial" w:cs="Arial"/>
          <w:lang w:eastAsia="en-GB"/>
        </w:rPr>
        <w:t xml:space="preserve"> to use. </w:t>
      </w:r>
      <w:r w:rsidR="004C1F2F" w:rsidRPr="007154CF">
        <w:rPr>
          <w:rFonts w:ascii="Arial" w:hAnsi="Arial" w:cs="Arial"/>
          <w:lang w:eastAsia="en-GB"/>
        </w:rPr>
        <w:t xml:space="preserve">Students may also </w:t>
      </w:r>
      <w:r w:rsidR="00611568" w:rsidRPr="007154CF">
        <w:rPr>
          <w:rFonts w:ascii="Arial" w:hAnsi="Arial" w:cs="Arial"/>
          <w:lang w:eastAsia="en-GB"/>
        </w:rPr>
        <w:t>find it helpful to write the values out again, checking the units as they go, though care will need to be taken not to introduce transcription errors.</w:t>
      </w:r>
    </w:p>
    <w:p w14:paraId="75ED3520" w14:textId="72D4A491" w:rsidR="00186E36" w:rsidRPr="007154CF" w:rsidRDefault="00186E36" w:rsidP="00840D4A">
      <w:pPr>
        <w:rPr>
          <w:rFonts w:ascii="Arial" w:hAnsi="Arial" w:cs="Arial"/>
          <w:lang w:eastAsia="en-GB"/>
        </w:rPr>
      </w:pPr>
      <w:r>
        <w:rPr>
          <w:rFonts w:ascii="Arial" w:hAnsi="Arial" w:cs="Arial"/>
          <w:lang w:eastAsia="en-GB"/>
        </w:rPr>
        <w:br w:type="page"/>
      </w:r>
    </w:p>
    <w:p w14:paraId="4C07A7DA" w14:textId="77777777" w:rsidR="00C90CAC" w:rsidRPr="007154CF" w:rsidRDefault="00C90CAC" w:rsidP="00CA6B53">
      <w:pPr>
        <w:pStyle w:val="Heading3"/>
        <w:spacing w:before="100" w:beforeAutospacing="1" w:after="100" w:afterAutospacing="1" w:line="240" w:lineRule="auto"/>
        <w:rPr>
          <w:rFonts w:cs="Arial"/>
          <w:lang w:eastAsia="en-GB"/>
        </w:rPr>
      </w:pPr>
      <w:bookmarkStart w:id="59" w:name="_Toc213330581"/>
      <w:r w:rsidRPr="007154CF">
        <w:rPr>
          <w:rFonts w:cs="Arial"/>
          <w:lang w:eastAsia="en-GB"/>
        </w:rPr>
        <w:lastRenderedPageBreak/>
        <w:t>Interpreting written information</w:t>
      </w:r>
      <w:bookmarkEnd w:id="59"/>
    </w:p>
    <w:p w14:paraId="5CBF23D2" w14:textId="72473F71"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Sometimes values will need to be interpreted from the written information given in the question, rather than a value given in numerical form. Example</w:t>
      </w:r>
      <w:r w:rsidR="00611568" w:rsidRPr="007154CF">
        <w:rPr>
          <w:rFonts w:ascii="Arial" w:hAnsi="Arial" w:cs="Arial"/>
          <w:lang w:eastAsia="en-GB"/>
        </w:rPr>
        <w:t>s</w:t>
      </w:r>
      <w:r w:rsidRPr="007154CF">
        <w:rPr>
          <w:rFonts w:ascii="Arial" w:hAnsi="Arial" w:cs="Arial"/>
          <w:lang w:eastAsia="en-GB"/>
        </w:rPr>
        <w:t xml:space="preserve"> include: </w:t>
      </w:r>
    </w:p>
    <w:tbl>
      <w:tblPr>
        <w:tblStyle w:val="TableGrid"/>
        <w:tblW w:w="0" w:type="auto"/>
        <w:tblLook w:val="04A0" w:firstRow="1" w:lastRow="0" w:firstColumn="1" w:lastColumn="0" w:noHBand="0" w:noVBand="1"/>
      </w:tblPr>
      <w:tblGrid>
        <w:gridCol w:w="4508"/>
        <w:gridCol w:w="4508"/>
      </w:tblGrid>
      <w:tr w:rsidR="00C90CAC" w:rsidRPr="007154CF" w14:paraId="2BB51F29" w14:textId="77777777" w:rsidTr="00840D4A">
        <w:trPr>
          <w:trHeight w:val="454"/>
          <w:tblHeader/>
        </w:trPr>
        <w:tc>
          <w:tcPr>
            <w:tcW w:w="4508" w:type="dxa"/>
          </w:tcPr>
          <w:p w14:paraId="2BCE2707" w14:textId="77777777" w:rsidR="00C90CAC" w:rsidRPr="007154CF" w:rsidRDefault="00C90CAC" w:rsidP="00CA6B53">
            <w:pPr>
              <w:spacing w:before="100" w:beforeAutospacing="1" w:after="100" w:afterAutospacing="1"/>
              <w:rPr>
                <w:rFonts w:ascii="Arial" w:hAnsi="Arial" w:cs="Arial"/>
                <w:b/>
                <w:bCs/>
                <w:lang w:eastAsia="en-GB"/>
              </w:rPr>
            </w:pPr>
            <w:r w:rsidRPr="007154CF">
              <w:rPr>
                <w:rFonts w:ascii="Arial" w:hAnsi="Arial" w:cs="Arial"/>
                <w:b/>
                <w:bCs/>
                <w:lang w:eastAsia="en-GB"/>
              </w:rPr>
              <w:t>Information provided</w:t>
            </w:r>
          </w:p>
        </w:tc>
        <w:tc>
          <w:tcPr>
            <w:tcW w:w="4508" w:type="dxa"/>
          </w:tcPr>
          <w:p w14:paraId="1EBBF510" w14:textId="77777777" w:rsidR="00C90CAC" w:rsidRPr="007154CF" w:rsidRDefault="00C90CAC" w:rsidP="00CA6B53">
            <w:pPr>
              <w:spacing w:before="100" w:beforeAutospacing="1" w:after="100" w:afterAutospacing="1"/>
              <w:rPr>
                <w:rFonts w:ascii="Arial" w:hAnsi="Arial" w:cs="Arial"/>
                <w:b/>
                <w:bCs/>
                <w:lang w:eastAsia="en-GB"/>
              </w:rPr>
            </w:pPr>
            <w:r w:rsidRPr="007154CF">
              <w:rPr>
                <w:rFonts w:ascii="Arial" w:hAnsi="Arial" w:cs="Arial"/>
                <w:b/>
                <w:bCs/>
                <w:lang w:eastAsia="en-GB"/>
              </w:rPr>
              <w:t>Interpreted number value</w:t>
            </w:r>
          </w:p>
        </w:tc>
      </w:tr>
      <w:tr w:rsidR="00C90CAC" w:rsidRPr="007154CF" w14:paraId="269EEC3A" w14:textId="77777777" w:rsidTr="00840D4A">
        <w:trPr>
          <w:trHeight w:val="454"/>
        </w:trPr>
        <w:tc>
          <w:tcPr>
            <w:tcW w:w="4508" w:type="dxa"/>
          </w:tcPr>
          <w:p w14:paraId="5E79322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 falling object on Earth</w:t>
            </w:r>
          </w:p>
        </w:tc>
        <w:tc>
          <w:tcPr>
            <w:tcW w:w="4508" w:type="dxa"/>
          </w:tcPr>
          <w:p w14:paraId="6A85B5DE" w14:textId="59D551A9"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Acceleration (towards Earth) = 10</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r w:rsidRPr="007154CF">
              <w:rPr>
                <w:rFonts w:ascii="Arial" w:hAnsi="Arial" w:cs="Arial"/>
                <w:vertAlign w:val="superscript"/>
                <w:lang w:eastAsia="en-GB"/>
              </w:rPr>
              <w:t>2</w:t>
            </w:r>
          </w:p>
        </w:tc>
      </w:tr>
      <w:tr w:rsidR="00C90CAC" w:rsidRPr="007154CF" w14:paraId="76958382" w14:textId="77777777" w:rsidTr="00840D4A">
        <w:trPr>
          <w:trHeight w:val="454"/>
        </w:trPr>
        <w:tc>
          <w:tcPr>
            <w:tcW w:w="4508" w:type="dxa"/>
          </w:tcPr>
          <w:p w14:paraId="39D93A19"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 object accelerating from rest</w:t>
            </w:r>
          </w:p>
        </w:tc>
        <w:tc>
          <w:tcPr>
            <w:tcW w:w="4508" w:type="dxa"/>
          </w:tcPr>
          <w:p w14:paraId="5D96A06E" w14:textId="5FBCDC91"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Initial velocity = 0</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p>
        </w:tc>
      </w:tr>
      <w:tr w:rsidR="00C90CAC" w:rsidRPr="007154CF" w14:paraId="7AA7E594" w14:textId="77777777" w:rsidTr="00840D4A">
        <w:trPr>
          <w:trHeight w:val="454"/>
        </w:trPr>
        <w:tc>
          <w:tcPr>
            <w:tcW w:w="4508" w:type="dxa"/>
          </w:tcPr>
          <w:p w14:paraId="60E3137A"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 object comes to rest (or stops)</w:t>
            </w:r>
          </w:p>
        </w:tc>
        <w:tc>
          <w:tcPr>
            <w:tcW w:w="4508" w:type="dxa"/>
          </w:tcPr>
          <w:p w14:paraId="026F15E7" w14:textId="3BAF3CF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Final velocity = 0</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p>
        </w:tc>
      </w:tr>
      <w:tr w:rsidR="00C90CAC" w:rsidRPr="007154CF" w14:paraId="458BC532" w14:textId="77777777" w:rsidTr="00840D4A">
        <w:trPr>
          <w:trHeight w:val="454"/>
        </w:trPr>
        <w:tc>
          <w:tcPr>
            <w:tcW w:w="4508" w:type="dxa"/>
          </w:tcPr>
          <w:p w14:paraId="161F547C"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 xml:space="preserve">A stationary object </w:t>
            </w:r>
          </w:p>
        </w:tc>
        <w:tc>
          <w:tcPr>
            <w:tcW w:w="4508" w:type="dxa"/>
          </w:tcPr>
          <w:p w14:paraId="4AF8CAE0" w14:textId="5614F180"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Velocity = 0</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p>
        </w:tc>
      </w:tr>
      <w:tr w:rsidR="00C90CAC" w:rsidRPr="007154CF" w14:paraId="41AAAFFB" w14:textId="77777777" w:rsidTr="00840D4A">
        <w:trPr>
          <w:trHeight w:val="454"/>
        </w:trPr>
        <w:tc>
          <w:tcPr>
            <w:tcW w:w="4508" w:type="dxa"/>
          </w:tcPr>
          <w:p w14:paraId="1E18F67E" w14:textId="58A7CA8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 object decelerates at 2</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r w:rsidRPr="007154CF">
              <w:rPr>
                <w:rFonts w:ascii="Arial" w:hAnsi="Arial" w:cs="Arial"/>
                <w:vertAlign w:val="superscript"/>
                <w:lang w:eastAsia="en-GB"/>
              </w:rPr>
              <w:t>2</w:t>
            </w:r>
          </w:p>
        </w:tc>
        <w:tc>
          <w:tcPr>
            <w:tcW w:w="4508" w:type="dxa"/>
          </w:tcPr>
          <w:p w14:paraId="3EB505C2" w14:textId="31E01BD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Acceleration = -2</w:t>
            </w:r>
            <w:r w:rsidR="0001609D" w:rsidRPr="00106011">
              <w:rPr>
                <w:rFonts w:ascii="Arial" w:hAnsi="Arial" w:cs="Arial"/>
                <w:sz w:val="12"/>
                <w:szCs w:val="12"/>
                <w:lang w:eastAsia="en-GB"/>
              </w:rPr>
              <w:t xml:space="preserve"> </w:t>
            </w:r>
            <w:r w:rsidRPr="007154CF">
              <w:rPr>
                <w:rFonts w:ascii="Arial" w:hAnsi="Arial" w:cs="Arial"/>
                <w:lang w:eastAsia="en-GB"/>
              </w:rPr>
              <w:t>m</w:t>
            </w:r>
            <w:r w:rsidR="0001609D" w:rsidRPr="00106011">
              <w:rPr>
                <w:rFonts w:ascii="Arial" w:hAnsi="Arial" w:cs="Arial"/>
                <w:sz w:val="12"/>
                <w:szCs w:val="12"/>
                <w:lang w:eastAsia="en-GB"/>
              </w:rPr>
              <w:t xml:space="preserve"> </w:t>
            </w:r>
            <w:r w:rsidRPr="007154CF">
              <w:rPr>
                <w:rFonts w:ascii="Arial" w:hAnsi="Arial" w:cs="Arial"/>
                <w:lang w:eastAsia="en-GB"/>
              </w:rPr>
              <w:t>/</w:t>
            </w:r>
            <w:r w:rsidR="0001609D" w:rsidRPr="00106011">
              <w:rPr>
                <w:rFonts w:ascii="Arial" w:hAnsi="Arial" w:cs="Arial"/>
                <w:sz w:val="12"/>
                <w:szCs w:val="12"/>
                <w:lang w:eastAsia="en-GB"/>
              </w:rPr>
              <w:t xml:space="preserve"> </w:t>
            </w:r>
            <w:r w:rsidRPr="007154CF">
              <w:rPr>
                <w:rFonts w:ascii="Arial" w:hAnsi="Arial" w:cs="Arial"/>
                <w:lang w:eastAsia="en-GB"/>
              </w:rPr>
              <w:t>s</w:t>
            </w:r>
            <w:r w:rsidRPr="007154CF">
              <w:rPr>
                <w:rFonts w:ascii="Arial" w:hAnsi="Arial" w:cs="Arial"/>
                <w:vertAlign w:val="superscript"/>
                <w:lang w:eastAsia="en-GB"/>
              </w:rPr>
              <w:t xml:space="preserve">2 </w:t>
            </w:r>
            <w:r w:rsidRPr="007154CF">
              <w:rPr>
                <w:rFonts w:ascii="Arial" w:hAnsi="Arial" w:cs="Arial"/>
                <w:lang w:eastAsia="en-GB"/>
              </w:rPr>
              <w:t>(N.B. negative value)</w:t>
            </w:r>
          </w:p>
        </w:tc>
      </w:tr>
      <w:tr w:rsidR="00C90CAC" w:rsidRPr="007154CF" w14:paraId="0D1D7218" w14:textId="77777777" w:rsidTr="00840D4A">
        <w:trPr>
          <w:trHeight w:val="454"/>
        </w:trPr>
        <w:tc>
          <w:tcPr>
            <w:tcW w:w="4508" w:type="dxa"/>
            <w:vMerge w:val="restart"/>
          </w:tcPr>
          <w:p w14:paraId="4C2DF51E"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Mains electricity in the UK</w:t>
            </w:r>
          </w:p>
        </w:tc>
        <w:tc>
          <w:tcPr>
            <w:tcW w:w="4508" w:type="dxa"/>
          </w:tcPr>
          <w:p w14:paraId="1A215DF0" w14:textId="13537062"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Frequency = 50</w:t>
            </w:r>
            <w:r w:rsidR="0001609D" w:rsidRPr="00106011">
              <w:rPr>
                <w:rFonts w:ascii="Arial" w:hAnsi="Arial" w:cs="Arial"/>
                <w:sz w:val="12"/>
                <w:szCs w:val="12"/>
                <w:lang w:eastAsia="en-GB"/>
              </w:rPr>
              <w:t xml:space="preserve"> </w:t>
            </w:r>
            <w:r w:rsidRPr="007154CF">
              <w:rPr>
                <w:rFonts w:ascii="Arial" w:hAnsi="Arial" w:cs="Arial"/>
                <w:lang w:eastAsia="en-GB"/>
              </w:rPr>
              <w:t>Hz</w:t>
            </w:r>
          </w:p>
        </w:tc>
      </w:tr>
      <w:tr w:rsidR="00C90CAC" w:rsidRPr="007154CF" w14:paraId="21F8B9AA" w14:textId="77777777" w:rsidTr="00840D4A">
        <w:trPr>
          <w:trHeight w:val="454"/>
        </w:trPr>
        <w:tc>
          <w:tcPr>
            <w:tcW w:w="4508" w:type="dxa"/>
            <w:vMerge/>
          </w:tcPr>
          <w:p w14:paraId="3DAEB525" w14:textId="77777777" w:rsidR="00C90CAC" w:rsidRPr="007154CF" w:rsidRDefault="00C90CAC" w:rsidP="00CA6B53">
            <w:pPr>
              <w:spacing w:before="100" w:beforeAutospacing="1" w:after="100" w:afterAutospacing="1"/>
              <w:rPr>
                <w:rFonts w:ascii="Arial" w:hAnsi="Arial" w:cs="Arial"/>
                <w:lang w:eastAsia="en-GB"/>
              </w:rPr>
            </w:pPr>
          </w:p>
        </w:tc>
        <w:tc>
          <w:tcPr>
            <w:tcW w:w="4508" w:type="dxa"/>
          </w:tcPr>
          <w:p w14:paraId="72682FA5" w14:textId="6BA1851A"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Potential difference = 230</w:t>
            </w:r>
            <w:r w:rsidR="0001609D" w:rsidRPr="00106011">
              <w:rPr>
                <w:rFonts w:ascii="Arial" w:hAnsi="Arial" w:cs="Arial"/>
                <w:sz w:val="12"/>
                <w:szCs w:val="12"/>
                <w:lang w:eastAsia="en-GB"/>
              </w:rPr>
              <w:t xml:space="preserve"> </w:t>
            </w:r>
            <w:r w:rsidRPr="007154CF">
              <w:rPr>
                <w:rFonts w:ascii="Arial" w:hAnsi="Arial" w:cs="Arial"/>
                <w:lang w:eastAsia="en-GB"/>
              </w:rPr>
              <w:t>V</w:t>
            </w:r>
          </w:p>
        </w:tc>
      </w:tr>
      <w:tr w:rsidR="00C90CAC" w:rsidRPr="007154CF" w14:paraId="46921A7E" w14:textId="77777777" w:rsidTr="00840D4A">
        <w:trPr>
          <w:trHeight w:val="454"/>
        </w:trPr>
        <w:tc>
          <w:tcPr>
            <w:tcW w:w="4508" w:type="dxa"/>
          </w:tcPr>
          <w:p w14:paraId="5DF777D0"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Melting ice*</w:t>
            </w:r>
          </w:p>
        </w:tc>
        <w:tc>
          <w:tcPr>
            <w:tcW w:w="4508" w:type="dxa"/>
          </w:tcPr>
          <w:p w14:paraId="79BC4438" w14:textId="6D9CD7CF"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Temperature = 0</w:t>
            </w:r>
            <w:r w:rsidR="0001609D" w:rsidRPr="00106011">
              <w:rPr>
                <w:rFonts w:ascii="Arial" w:hAnsi="Arial" w:cs="Arial"/>
                <w:sz w:val="12"/>
                <w:szCs w:val="12"/>
                <w:lang w:eastAsia="en-GB"/>
              </w:rPr>
              <w:t xml:space="preserve"> </w:t>
            </w:r>
            <w:r w:rsidRPr="007154CF">
              <w:rPr>
                <w:rFonts w:ascii="Symbol" w:eastAsia="Symbol" w:hAnsi="Symbol" w:cs="Symbol"/>
                <w:lang w:eastAsia="en-GB"/>
              </w:rPr>
              <w:sym w:font="Symbol" w:char="F0B0"/>
            </w:r>
            <w:r w:rsidRPr="007154CF">
              <w:rPr>
                <w:rFonts w:ascii="Arial" w:hAnsi="Arial" w:cs="Arial"/>
                <w:lang w:eastAsia="en-GB"/>
              </w:rPr>
              <w:t xml:space="preserve">C </w:t>
            </w:r>
          </w:p>
        </w:tc>
      </w:tr>
      <w:tr w:rsidR="00C90CAC" w:rsidRPr="007154CF" w14:paraId="699FA57F" w14:textId="77777777" w:rsidTr="00840D4A">
        <w:trPr>
          <w:trHeight w:val="454"/>
        </w:trPr>
        <w:tc>
          <w:tcPr>
            <w:tcW w:w="4508" w:type="dxa"/>
          </w:tcPr>
          <w:p w14:paraId="6E0F413E"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Boiling water*</w:t>
            </w:r>
          </w:p>
        </w:tc>
        <w:tc>
          <w:tcPr>
            <w:tcW w:w="4508" w:type="dxa"/>
          </w:tcPr>
          <w:p w14:paraId="5A46CFD3" w14:textId="44819AB8"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Temperature = 100</w:t>
            </w:r>
            <w:r w:rsidR="0001609D" w:rsidRPr="00106011">
              <w:rPr>
                <w:rFonts w:ascii="Arial" w:hAnsi="Arial" w:cs="Arial"/>
                <w:sz w:val="12"/>
                <w:szCs w:val="12"/>
                <w:lang w:eastAsia="en-GB"/>
              </w:rPr>
              <w:t xml:space="preserve"> </w:t>
            </w:r>
            <w:r w:rsidRPr="007154CF">
              <w:rPr>
                <w:rFonts w:ascii="Symbol" w:eastAsia="Symbol" w:hAnsi="Symbol" w:cs="Symbol"/>
                <w:lang w:eastAsia="en-GB"/>
              </w:rPr>
              <w:sym w:font="Symbol" w:char="F0B0"/>
            </w:r>
            <w:r w:rsidRPr="007154CF">
              <w:rPr>
                <w:rFonts w:ascii="Arial" w:hAnsi="Arial" w:cs="Arial"/>
                <w:lang w:eastAsia="en-GB"/>
              </w:rPr>
              <w:t>C</w:t>
            </w:r>
          </w:p>
        </w:tc>
      </w:tr>
    </w:tbl>
    <w:p w14:paraId="2C9CDCCB" w14:textId="13DC0D51"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*At sea level (1</w:t>
      </w:r>
      <w:r w:rsidR="0001609D" w:rsidRPr="00106011">
        <w:rPr>
          <w:rFonts w:ascii="Arial" w:hAnsi="Arial" w:cs="Arial"/>
          <w:sz w:val="12"/>
          <w:szCs w:val="12"/>
          <w:lang w:eastAsia="en-GB"/>
        </w:rPr>
        <w:t xml:space="preserve"> </w:t>
      </w:r>
      <w:proofErr w:type="spellStart"/>
      <w:r w:rsidRPr="007154CF">
        <w:rPr>
          <w:rFonts w:ascii="Arial" w:hAnsi="Arial" w:cs="Arial"/>
          <w:lang w:eastAsia="en-GB"/>
        </w:rPr>
        <w:t>atm</w:t>
      </w:r>
      <w:proofErr w:type="spellEnd"/>
      <w:r w:rsidRPr="007154CF">
        <w:rPr>
          <w:rFonts w:ascii="Arial" w:hAnsi="Arial" w:cs="Arial"/>
          <w:lang w:eastAsia="en-GB"/>
        </w:rPr>
        <w:t>).</w:t>
      </w:r>
    </w:p>
    <w:p w14:paraId="18CF218E" w14:textId="77777777" w:rsidR="00C90CAC" w:rsidRPr="007154CF" w:rsidRDefault="00C90CAC" w:rsidP="00CA6B53">
      <w:pPr>
        <w:pStyle w:val="Heading3"/>
        <w:spacing w:before="100" w:beforeAutospacing="1" w:after="100" w:afterAutospacing="1" w:line="240" w:lineRule="auto"/>
        <w:rPr>
          <w:rFonts w:cs="Arial"/>
          <w:lang w:eastAsia="en-GB"/>
        </w:rPr>
      </w:pPr>
      <w:bookmarkStart w:id="60" w:name="_Toc213330582"/>
      <w:r w:rsidRPr="007154CF">
        <w:rPr>
          <w:rFonts w:cs="Arial"/>
          <w:lang w:eastAsia="en-GB"/>
        </w:rPr>
        <w:t>Checking physical quantities</w:t>
      </w:r>
      <w:bookmarkEnd w:id="60"/>
    </w:p>
    <w:p w14:paraId="5D46F4D7"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Having highlighted or underlined values students should check that the physical quantities (units) are consistent. Conversions should be carried out if necessary, so that the final answer matches the unit given to the right of the answer line, or the unit used by the student if a unit is not given.</w:t>
      </w:r>
    </w:p>
    <w:p w14:paraId="062BB50D" w14:textId="4E9DD3F0" w:rsidR="00C90CAC" w:rsidRPr="007154CF" w:rsidRDefault="00C90CAC" w:rsidP="00CA6B53">
      <w:pPr>
        <w:pStyle w:val="Heading3"/>
        <w:spacing w:before="100" w:beforeAutospacing="1" w:after="100" w:afterAutospacing="1" w:line="240" w:lineRule="auto"/>
        <w:rPr>
          <w:rFonts w:cs="Arial"/>
          <w:lang w:eastAsia="en-GB"/>
        </w:rPr>
      </w:pPr>
      <w:bookmarkStart w:id="61" w:name="_Toc213330583"/>
      <w:r w:rsidRPr="007154CF">
        <w:rPr>
          <w:rFonts w:cs="Arial"/>
          <w:lang w:eastAsia="en-GB"/>
        </w:rPr>
        <w:t>Selecting a</w:t>
      </w:r>
      <w:r w:rsidR="004617EC">
        <w:rPr>
          <w:rFonts w:cs="Arial"/>
          <w:lang w:eastAsia="en-GB"/>
        </w:rPr>
        <w:t>n equation</w:t>
      </w:r>
      <w:bookmarkEnd w:id="61"/>
    </w:p>
    <w:p w14:paraId="55CD5823" w14:textId="3CC43F3D"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student should then select the correct</w:t>
      </w:r>
      <w:r w:rsidR="005D0FF2">
        <w:rPr>
          <w:rFonts w:ascii="Arial" w:hAnsi="Arial" w:cs="Arial"/>
          <w:lang w:eastAsia="en-GB"/>
        </w:rPr>
        <w:t xml:space="preserve"> equation</w:t>
      </w:r>
      <w:r w:rsidRPr="007154CF">
        <w:rPr>
          <w:rFonts w:ascii="Arial" w:hAnsi="Arial" w:cs="Arial"/>
          <w:lang w:eastAsia="en-GB"/>
        </w:rPr>
        <w:t xml:space="preserve"> from the relevant </w:t>
      </w:r>
      <w:r w:rsidR="00957FE6" w:rsidRPr="00726963">
        <w:rPr>
          <w:rFonts w:ascii="Arial" w:hAnsi="Arial" w:cs="Arial"/>
          <w:lang w:eastAsia="en-GB"/>
        </w:rPr>
        <w:t>equation sheet (links below)</w:t>
      </w:r>
      <w:r w:rsidRPr="007154CF">
        <w:rPr>
          <w:rFonts w:ascii="Arial" w:hAnsi="Arial" w:cs="Arial"/>
          <w:lang w:eastAsia="en-GB"/>
        </w:rPr>
        <w:t xml:space="preserve"> or from recall, as appropriate.</w:t>
      </w:r>
      <w:r w:rsidR="007462CD">
        <w:rPr>
          <w:rFonts w:ascii="Arial" w:hAnsi="Arial" w:cs="Arial"/>
          <w:lang w:eastAsia="en-GB"/>
        </w:rPr>
        <w:t xml:space="preserve"> </w:t>
      </w:r>
      <w:r w:rsidRPr="007154CF">
        <w:rPr>
          <w:rFonts w:ascii="Arial" w:hAnsi="Arial" w:cs="Arial"/>
          <w:lang w:eastAsia="en-GB"/>
        </w:rPr>
        <w:t xml:space="preserve">Teachers may wish to scaffold learning by providing </w:t>
      </w:r>
      <w:r w:rsidR="005D0FF2">
        <w:rPr>
          <w:rFonts w:ascii="Arial" w:hAnsi="Arial" w:cs="Arial"/>
          <w:lang w:eastAsia="en-GB"/>
        </w:rPr>
        <w:t>useful equation</w:t>
      </w:r>
      <w:r w:rsidRPr="007154CF">
        <w:rPr>
          <w:rFonts w:ascii="Arial" w:hAnsi="Arial" w:cs="Arial"/>
          <w:lang w:eastAsia="en-GB"/>
        </w:rPr>
        <w:t>s which are not on the equation sheet while students are developing their skills in the classroom.</w:t>
      </w:r>
      <w:r w:rsidR="004657C4" w:rsidRPr="007154CF">
        <w:rPr>
          <w:rFonts w:ascii="Arial" w:hAnsi="Arial" w:cs="Arial"/>
          <w:lang w:eastAsia="en-GB"/>
        </w:rPr>
        <w:t xml:space="preserve"> </w:t>
      </w:r>
    </w:p>
    <w:p w14:paraId="41BB1B32" w14:textId="7B703406" w:rsidR="00C90CAC" w:rsidRPr="007154CF" w:rsidRDefault="00C90CAC" w:rsidP="00CA6B53">
      <w:pPr>
        <w:pStyle w:val="Heading4"/>
        <w:spacing w:before="100" w:beforeAutospacing="1" w:after="100" w:afterAutospacing="1" w:line="240" w:lineRule="auto"/>
        <w:rPr>
          <w:rFonts w:cs="Arial"/>
          <w:lang w:eastAsia="en-GB"/>
        </w:rPr>
      </w:pPr>
      <w:bookmarkStart w:id="62" w:name="_Physics_Equation_sheets"/>
      <w:bookmarkEnd w:id="62"/>
      <w:r w:rsidRPr="007154CF">
        <w:rPr>
          <w:rFonts w:cs="Arial"/>
          <w:lang w:eastAsia="en-GB"/>
        </w:rPr>
        <w:t xml:space="preserve">Physics </w:t>
      </w:r>
      <w:r w:rsidR="00B8240E" w:rsidRPr="007154CF">
        <w:rPr>
          <w:rFonts w:cs="Arial"/>
          <w:lang w:eastAsia="en-GB"/>
        </w:rPr>
        <w:t>e</w:t>
      </w:r>
      <w:r w:rsidRPr="007154CF">
        <w:rPr>
          <w:rFonts w:cs="Arial"/>
          <w:lang w:eastAsia="en-GB"/>
        </w:rPr>
        <w:t>quation sheets</w:t>
      </w:r>
    </w:p>
    <w:p w14:paraId="420F16E5" w14:textId="127DA27C"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Equation sheets have changed across the </w:t>
      </w:r>
      <w:r w:rsidR="00B8240E" w:rsidRPr="007154CF">
        <w:rPr>
          <w:rFonts w:ascii="Arial" w:hAnsi="Arial" w:cs="Arial"/>
          <w:lang w:eastAsia="en-GB"/>
        </w:rPr>
        <w:t xml:space="preserve">lifetime of the </w:t>
      </w:r>
      <w:r w:rsidRPr="007154CF">
        <w:rPr>
          <w:rFonts w:ascii="Arial" w:hAnsi="Arial" w:cs="Arial"/>
          <w:lang w:eastAsia="en-GB"/>
        </w:rPr>
        <w:t>current specifications and may be updated each year. Teachers should check for any updates for each upcoming series. Teachers should also consider the potential impact of different equation sheets upon the grade boundaries for historic series when using them for assessment (e.g. mock examinations).</w:t>
      </w:r>
    </w:p>
    <w:p w14:paraId="57EE1ED7" w14:textId="58A5824B" w:rsidR="00C90CAC" w:rsidRPr="007154CF" w:rsidRDefault="00C90CAC" w:rsidP="00840D4A">
      <w:pPr>
        <w:spacing w:after="120" w:line="240" w:lineRule="auto"/>
        <w:rPr>
          <w:rFonts w:ascii="Arial" w:hAnsi="Arial" w:cs="Arial"/>
          <w:lang w:eastAsia="en-GB"/>
        </w:rPr>
      </w:pPr>
      <w:r w:rsidRPr="007154CF">
        <w:rPr>
          <w:rFonts w:ascii="Arial" w:hAnsi="Arial" w:cs="Arial"/>
          <w:lang w:eastAsia="en-GB"/>
        </w:rPr>
        <w:t xml:space="preserve">Equation sheets can be found in Teach Cambridge and the OCR website, </w:t>
      </w:r>
      <w:r w:rsidR="002261EF" w:rsidRPr="007154CF">
        <w:rPr>
          <w:rFonts w:ascii="Arial" w:hAnsi="Arial" w:cs="Arial"/>
          <w:lang w:eastAsia="en-GB"/>
        </w:rPr>
        <w:t>in the assessment section (under question papers and mark schemes)</w:t>
      </w:r>
      <w:r w:rsidRPr="007154CF">
        <w:rPr>
          <w:rFonts w:ascii="Arial" w:hAnsi="Arial" w:cs="Arial"/>
          <w:lang w:eastAsia="en-GB"/>
        </w:rPr>
        <w:t>. The links below are for the assessment section of the GCSE science qualifications on the website:</w:t>
      </w:r>
    </w:p>
    <w:p w14:paraId="6521FB2A" w14:textId="77777777" w:rsidR="00C90CAC" w:rsidRPr="007154CF" w:rsidRDefault="00C90CAC" w:rsidP="00840D4A">
      <w:pPr>
        <w:pStyle w:val="ListParagraph"/>
        <w:numPr>
          <w:ilvl w:val="0"/>
          <w:numId w:val="13"/>
        </w:numPr>
        <w:spacing w:after="0" w:line="240" w:lineRule="auto"/>
        <w:ind w:left="357" w:hanging="357"/>
        <w:rPr>
          <w:rFonts w:cs="Arial"/>
          <w:lang w:eastAsia="en-GB"/>
        </w:rPr>
      </w:pPr>
      <w:hyperlink r:id="rId49" w:history="1">
        <w:r w:rsidRPr="007154CF">
          <w:rPr>
            <w:rStyle w:val="Hyperlink"/>
            <w:rFonts w:cs="Arial"/>
            <w:lang w:eastAsia="en-GB"/>
          </w:rPr>
          <w:t>Combined Science A</w:t>
        </w:r>
      </w:hyperlink>
      <w:r w:rsidRPr="007154CF">
        <w:rPr>
          <w:rFonts w:cs="Arial"/>
          <w:lang w:eastAsia="en-GB"/>
        </w:rPr>
        <w:t xml:space="preserve"> (Gateway Science - J250)</w:t>
      </w:r>
    </w:p>
    <w:p w14:paraId="63AD6B06" w14:textId="77777777" w:rsidR="00C90CAC" w:rsidRPr="007154CF" w:rsidRDefault="00C90CAC" w:rsidP="00840D4A">
      <w:pPr>
        <w:pStyle w:val="ListParagraph"/>
        <w:numPr>
          <w:ilvl w:val="0"/>
          <w:numId w:val="13"/>
        </w:numPr>
        <w:spacing w:after="0" w:line="240" w:lineRule="auto"/>
        <w:ind w:left="357" w:hanging="357"/>
        <w:rPr>
          <w:rFonts w:cs="Arial"/>
          <w:lang w:eastAsia="en-GB"/>
        </w:rPr>
      </w:pPr>
      <w:hyperlink r:id="rId50" w:history="1">
        <w:r w:rsidRPr="007154CF">
          <w:rPr>
            <w:rStyle w:val="Hyperlink"/>
            <w:rFonts w:cs="Arial"/>
            <w:lang w:eastAsia="en-GB"/>
          </w:rPr>
          <w:t>Combined Science B</w:t>
        </w:r>
      </w:hyperlink>
      <w:r w:rsidRPr="007154CF">
        <w:rPr>
          <w:rFonts w:cs="Arial"/>
          <w:lang w:eastAsia="en-GB"/>
        </w:rPr>
        <w:t xml:space="preserve"> (Twenty First Century Science - J260)</w:t>
      </w:r>
    </w:p>
    <w:p w14:paraId="7ACF2584" w14:textId="77777777" w:rsidR="00C90CAC" w:rsidRPr="007154CF" w:rsidRDefault="00C90CAC" w:rsidP="00840D4A">
      <w:pPr>
        <w:pStyle w:val="ListParagraph"/>
        <w:numPr>
          <w:ilvl w:val="0"/>
          <w:numId w:val="13"/>
        </w:numPr>
        <w:spacing w:after="0" w:line="240" w:lineRule="auto"/>
        <w:ind w:left="357" w:hanging="357"/>
        <w:rPr>
          <w:rFonts w:cs="Arial"/>
          <w:lang w:eastAsia="en-GB"/>
        </w:rPr>
      </w:pPr>
      <w:hyperlink r:id="rId51" w:history="1">
        <w:r w:rsidRPr="007154CF">
          <w:rPr>
            <w:rStyle w:val="Hyperlink"/>
            <w:rFonts w:cs="Arial"/>
            <w:lang w:eastAsia="en-GB"/>
          </w:rPr>
          <w:t>Physics A</w:t>
        </w:r>
      </w:hyperlink>
      <w:r w:rsidRPr="007154CF">
        <w:rPr>
          <w:rFonts w:cs="Arial"/>
          <w:lang w:eastAsia="en-GB"/>
        </w:rPr>
        <w:t xml:space="preserve"> (Gateway Science – J249)</w:t>
      </w:r>
    </w:p>
    <w:p w14:paraId="77DF3DF3" w14:textId="77777777" w:rsidR="00C90CAC" w:rsidRPr="007154CF" w:rsidRDefault="00C90CAC" w:rsidP="00840D4A">
      <w:pPr>
        <w:pStyle w:val="ListParagraph"/>
        <w:numPr>
          <w:ilvl w:val="0"/>
          <w:numId w:val="13"/>
        </w:numPr>
        <w:spacing w:after="0" w:line="240" w:lineRule="auto"/>
        <w:ind w:left="357" w:hanging="357"/>
        <w:rPr>
          <w:rFonts w:cs="Arial"/>
          <w:lang w:eastAsia="en-GB"/>
        </w:rPr>
      </w:pPr>
      <w:hyperlink r:id="rId52" w:history="1">
        <w:r w:rsidRPr="007154CF">
          <w:rPr>
            <w:rStyle w:val="Hyperlink"/>
            <w:rFonts w:cs="Arial"/>
            <w:lang w:eastAsia="en-GB"/>
          </w:rPr>
          <w:t>Physics B</w:t>
        </w:r>
      </w:hyperlink>
      <w:r w:rsidRPr="007154CF">
        <w:rPr>
          <w:rFonts w:cs="Arial"/>
          <w:lang w:eastAsia="en-GB"/>
        </w:rPr>
        <w:t xml:space="preserve"> (Twenty First Century Science – J259)</w:t>
      </w:r>
    </w:p>
    <w:p w14:paraId="3FC04E3A" w14:textId="67DF7CE3" w:rsidR="00C90CAC" w:rsidRPr="007154CF" w:rsidRDefault="00C90CAC" w:rsidP="00CA6B53">
      <w:pPr>
        <w:pStyle w:val="Heading3"/>
        <w:spacing w:before="100" w:beforeAutospacing="1" w:after="100" w:afterAutospacing="1" w:line="240" w:lineRule="auto"/>
        <w:rPr>
          <w:rFonts w:cs="Arial"/>
          <w:lang w:eastAsia="en-GB"/>
        </w:rPr>
      </w:pPr>
      <w:bookmarkStart w:id="63" w:name="_Toc213330584"/>
      <w:r w:rsidRPr="007154CF">
        <w:rPr>
          <w:rFonts w:cs="Arial"/>
          <w:lang w:eastAsia="en-GB"/>
        </w:rPr>
        <w:lastRenderedPageBreak/>
        <w:t>Substituting into equations</w:t>
      </w:r>
      <w:r w:rsidR="00EB0ED7" w:rsidRPr="007154CF">
        <w:rPr>
          <w:rFonts w:cs="Arial"/>
          <w:lang w:eastAsia="en-GB"/>
        </w:rPr>
        <w:t xml:space="preserve"> (M3c)</w:t>
      </w:r>
      <w:bookmarkEnd w:id="63"/>
    </w:p>
    <w:p w14:paraId="4F85F01F" w14:textId="6EB91CE3"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Next, the student will need to substitute the values into the </w:t>
      </w:r>
      <w:r w:rsidR="004617EC">
        <w:rPr>
          <w:rFonts w:ascii="Arial" w:hAnsi="Arial" w:cs="Arial"/>
          <w:lang w:eastAsia="en-GB"/>
        </w:rPr>
        <w:t>equation</w:t>
      </w:r>
      <w:r w:rsidRPr="007154CF">
        <w:rPr>
          <w:rFonts w:ascii="Arial" w:hAnsi="Arial" w:cs="Arial"/>
          <w:lang w:eastAsia="en-GB"/>
        </w:rPr>
        <w:t xml:space="preserve"> and may need to rearrange the equation so that the required value is the subject.</w:t>
      </w:r>
    </w:p>
    <w:p w14:paraId="6059A210" w14:textId="2F26F578"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Although an experience</w:t>
      </w:r>
      <w:r w:rsidR="00972EFF">
        <w:rPr>
          <w:rFonts w:ascii="Arial" w:hAnsi="Arial" w:cs="Arial"/>
          <w:lang w:eastAsia="en-GB"/>
        </w:rPr>
        <w:t>d</w:t>
      </w:r>
      <w:r w:rsidRPr="007154CF">
        <w:rPr>
          <w:rFonts w:ascii="Arial" w:hAnsi="Arial" w:cs="Arial"/>
          <w:lang w:eastAsia="en-GB"/>
        </w:rPr>
        <w:t xml:space="preserve"> physicist rearranges first, substituting numbers into the equation before rearranging can have several benefits</w:t>
      </w:r>
      <w:r w:rsidR="00FA426B" w:rsidRPr="007154CF">
        <w:rPr>
          <w:rFonts w:ascii="Arial" w:hAnsi="Arial" w:cs="Arial"/>
          <w:lang w:eastAsia="en-GB"/>
        </w:rPr>
        <w:t xml:space="preserve"> including</w:t>
      </w:r>
      <w:r w:rsidRPr="007154CF">
        <w:rPr>
          <w:rFonts w:ascii="Arial" w:hAnsi="Arial" w:cs="Arial"/>
          <w:lang w:eastAsia="en-GB"/>
        </w:rPr>
        <w:t xml:space="preserve">: </w:t>
      </w:r>
    </w:p>
    <w:p w14:paraId="69AB209E" w14:textId="2B581CF6" w:rsidR="00C90CAC" w:rsidRPr="007154CF" w:rsidRDefault="00C90CAC" w:rsidP="007C3272">
      <w:pPr>
        <w:pStyle w:val="ListParagraph"/>
        <w:numPr>
          <w:ilvl w:val="0"/>
          <w:numId w:val="14"/>
        </w:numPr>
        <w:spacing w:before="100" w:beforeAutospacing="1" w:after="100" w:afterAutospacing="1" w:line="240" w:lineRule="auto"/>
        <w:rPr>
          <w:rFonts w:cs="Arial"/>
          <w:lang w:eastAsia="en-GB"/>
        </w:rPr>
      </w:pPr>
      <w:r w:rsidRPr="007154CF">
        <w:rPr>
          <w:rFonts w:cs="Arial"/>
          <w:lang w:eastAsia="en-GB"/>
        </w:rPr>
        <w:t>the number of terms which need to be rearranged may be reduced and students may be able to see more clearly how to rearrange the equation</w:t>
      </w:r>
    </w:p>
    <w:p w14:paraId="0ACCC5FD" w14:textId="79537FAE" w:rsidR="00860F0E" w:rsidRDefault="00972EFF" w:rsidP="007C3272">
      <w:pPr>
        <w:pStyle w:val="ListParagraph"/>
        <w:numPr>
          <w:ilvl w:val="0"/>
          <w:numId w:val="14"/>
        </w:numPr>
        <w:spacing w:before="100" w:beforeAutospacing="1" w:after="100" w:afterAutospacing="1" w:line="240" w:lineRule="auto"/>
        <w:rPr>
          <w:rFonts w:cs="Arial"/>
          <w:lang w:eastAsia="en-GB"/>
        </w:rPr>
      </w:pPr>
      <w:r>
        <w:rPr>
          <w:rFonts w:cs="Arial"/>
          <w:lang w:eastAsia="en-GB"/>
        </w:rPr>
        <w:t xml:space="preserve">some </w:t>
      </w:r>
      <w:r w:rsidR="00C90CAC" w:rsidRPr="007154CF">
        <w:rPr>
          <w:rFonts w:cs="Arial"/>
          <w:lang w:eastAsia="en-GB"/>
        </w:rPr>
        <w:t xml:space="preserve">students are less likely to rearrange an equation incorrectly if they see numbers rather than letters. </w:t>
      </w:r>
    </w:p>
    <w:p w14:paraId="0B2D2831" w14:textId="491789EA" w:rsidR="0039309B" w:rsidRDefault="00122B68" w:rsidP="0039309B">
      <w:pPr>
        <w:spacing w:before="100" w:beforeAutospacing="1" w:after="100" w:afterAutospacing="1" w:line="240" w:lineRule="auto"/>
        <w:rPr>
          <w:rFonts w:ascii="Arial" w:hAnsi="Arial" w:cs="Arial"/>
          <w:lang w:eastAsia="en-GB"/>
        </w:rPr>
      </w:pPr>
      <w:r>
        <w:rPr>
          <w:rFonts w:ascii="Arial" w:hAnsi="Arial" w:cs="Arial"/>
          <w:lang w:eastAsia="en-GB"/>
        </w:rPr>
        <w:t xml:space="preserve">This can be </w:t>
      </w:r>
      <w:r w:rsidR="00A15870">
        <w:rPr>
          <w:rFonts w:ascii="Arial" w:hAnsi="Arial" w:cs="Arial"/>
          <w:lang w:eastAsia="en-GB"/>
        </w:rPr>
        <w:t>exemplified</w:t>
      </w:r>
      <w:r>
        <w:rPr>
          <w:rFonts w:ascii="Arial" w:hAnsi="Arial" w:cs="Arial"/>
          <w:lang w:eastAsia="en-GB"/>
        </w:rPr>
        <w:t xml:space="preserve"> </w:t>
      </w:r>
      <w:r w:rsidR="00EF1037">
        <w:rPr>
          <w:rFonts w:ascii="Arial" w:hAnsi="Arial" w:cs="Arial"/>
          <w:lang w:eastAsia="en-GB"/>
        </w:rPr>
        <w:t xml:space="preserve">when </w:t>
      </w:r>
      <w:r w:rsidR="00CB4B4C">
        <w:rPr>
          <w:rFonts w:ascii="Arial" w:hAnsi="Arial" w:cs="Arial"/>
          <w:lang w:eastAsia="en-GB"/>
        </w:rPr>
        <w:t xml:space="preserve">calculating </w:t>
      </w:r>
      <w:r w:rsidR="00457C4F">
        <w:rPr>
          <w:rFonts w:ascii="Arial" w:hAnsi="Arial" w:cs="Arial"/>
          <w:lang w:eastAsia="en-GB"/>
        </w:rPr>
        <w:t xml:space="preserve">the extension of a spring, </w:t>
      </w:r>
      <w:r w:rsidR="00A15870">
        <w:rPr>
          <w:rFonts w:ascii="Arial" w:hAnsi="Arial" w:cs="Arial"/>
          <w:lang w:eastAsia="en-GB"/>
        </w:rPr>
        <w:t>with</w:t>
      </w:r>
      <w:r w:rsidR="00457C4F">
        <w:rPr>
          <w:rFonts w:ascii="Arial" w:hAnsi="Arial" w:cs="Arial"/>
          <w:lang w:eastAsia="en-GB"/>
        </w:rPr>
        <w:t xml:space="preserve"> spring constant</w:t>
      </w:r>
      <w:r w:rsidR="00A15870">
        <w:rPr>
          <w:rFonts w:ascii="Arial" w:hAnsi="Arial" w:cs="Arial"/>
          <w:lang w:eastAsia="en-GB"/>
        </w:rPr>
        <w:t xml:space="preserve"> of 100</w:t>
      </w:r>
      <w:r w:rsidR="00A15870" w:rsidRPr="00A07680">
        <w:rPr>
          <w:rFonts w:ascii="Arial" w:hAnsi="Arial" w:cs="Arial"/>
          <w:sz w:val="12"/>
          <w:szCs w:val="12"/>
          <w:lang w:eastAsia="en-GB"/>
        </w:rPr>
        <w:t xml:space="preserve"> </w:t>
      </w:r>
      <w:r w:rsidR="00A15870">
        <w:rPr>
          <w:rFonts w:ascii="Arial" w:hAnsi="Arial" w:cs="Arial"/>
          <w:lang w:eastAsia="en-GB"/>
        </w:rPr>
        <w:t>N</w:t>
      </w:r>
      <w:r w:rsidR="00A07680">
        <w:rPr>
          <w:rFonts w:ascii="Arial" w:hAnsi="Arial" w:cs="Arial"/>
          <w:lang w:eastAsia="en-GB"/>
        </w:rPr>
        <w:t>/m</w:t>
      </w:r>
      <w:r w:rsidR="00457C4F">
        <w:rPr>
          <w:rFonts w:ascii="Arial" w:hAnsi="Arial" w:cs="Arial"/>
          <w:lang w:eastAsia="en-GB"/>
        </w:rPr>
        <w:t xml:space="preserve"> and </w:t>
      </w:r>
      <w:r w:rsidR="00CB463B">
        <w:rPr>
          <w:rFonts w:ascii="Arial" w:hAnsi="Arial" w:cs="Arial"/>
          <w:lang w:eastAsia="en-GB"/>
        </w:rPr>
        <w:t>0.5</w:t>
      </w:r>
      <w:r w:rsidR="00CB463B" w:rsidRPr="00CB463B">
        <w:rPr>
          <w:rFonts w:ascii="Arial" w:hAnsi="Arial" w:cs="Arial"/>
          <w:sz w:val="12"/>
          <w:szCs w:val="12"/>
          <w:lang w:eastAsia="en-GB"/>
        </w:rPr>
        <w:t xml:space="preserve"> </w:t>
      </w:r>
      <w:r w:rsidR="00A07680">
        <w:rPr>
          <w:rFonts w:ascii="Arial" w:hAnsi="Arial" w:cs="Arial"/>
          <w:lang w:eastAsia="en-GB"/>
        </w:rPr>
        <w:t xml:space="preserve">J of </w:t>
      </w:r>
      <w:r w:rsidR="00457C4F">
        <w:rPr>
          <w:rFonts w:ascii="Arial" w:hAnsi="Arial" w:cs="Arial"/>
          <w:lang w:eastAsia="en-GB"/>
        </w:rPr>
        <w:t>energy transferred.</w:t>
      </w:r>
      <w:r w:rsidR="00A15870">
        <w:rPr>
          <w:rFonts w:ascii="Arial" w:hAnsi="Arial" w:cs="Arial"/>
          <w:lang w:eastAsia="en-GB"/>
        </w:rPr>
        <w:t xml:space="preserve"> </w:t>
      </w:r>
    </w:p>
    <w:p w14:paraId="69F0D4C3" w14:textId="7A7DB060" w:rsidR="004614AE" w:rsidRDefault="004614AE" w:rsidP="0039309B">
      <w:pPr>
        <w:spacing w:before="100" w:beforeAutospacing="1" w:after="100" w:afterAutospacing="1" w:line="240" w:lineRule="auto"/>
        <w:rPr>
          <w:rFonts w:ascii="Arial" w:hAnsi="Arial" w:cs="Arial"/>
          <w:lang w:eastAsia="en-GB"/>
        </w:rPr>
      </w:pPr>
      <w:r>
        <w:rPr>
          <w:rFonts w:ascii="Arial" w:hAnsi="Arial" w:cs="Arial"/>
          <w:lang w:eastAsia="en-GB"/>
        </w:rPr>
        <w:t>Rearranging first would require the</w:t>
      </w:r>
      <w:r w:rsidR="00661A2B">
        <w:rPr>
          <w:rFonts w:ascii="Arial" w:hAnsi="Arial" w:cs="Arial"/>
          <w:lang w:eastAsia="en-GB"/>
        </w:rPr>
        <w:t xml:space="preserve"> following steps (or a variation of them):</w:t>
      </w:r>
    </w:p>
    <w:p w14:paraId="631826C3" w14:textId="10E5C783" w:rsidR="004614AE" w:rsidRPr="00CB463B" w:rsidRDefault="00F42299" w:rsidP="004614AE">
      <w:pPr>
        <w:spacing w:before="100" w:beforeAutospacing="1" w:after="100" w:afterAutospacing="1"/>
        <w:rPr>
          <w:rFonts w:ascii="Arial" w:eastAsiaTheme="minorEastAsia" w:hAnsi="Arial" w:cs="Arial"/>
          <w:iCs/>
          <w:lang w:eastAsia="en-GB"/>
        </w:rPr>
      </w:pPr>
      <m:oMathPara>
        <m:oMath>
          <m:r>
            <m:rPr>
              <m:sty m:val="p"/>
            </m:rPr>
            <w:rPr>
              <w:rFonts w:ascii="Cambria Math" w:hAnsi="Cambria Math" w:cs="Arial"/>
              <w:lang w:eastAsia="en-GB"/>
            </w:rPr>
            <m:t>energy transferred in stretching=</m:t>
          </m:r>
          <m:sSup>
            <m:sSupPr>
              <m:ctrlPr>
                <w:rPr>
                  <w:rFonts w:ascii="Cambria Math" w:hAnsi="Cambria Math" w:cs="Arial"/>
                  <w:iCs/>
                  <w:lang w:eastAsia="en-GB"/>
                </w:rPr>
              </m:ctrlPr>
            </m:sSupPr>
            <m:e>
              <m:f>
                <m:fPr>
                  <m:ctrlPr>
                    <w:rPr>
                      <w:rFonts w:ascii="Cambria Math" w:hAnsi="Cambria Math" w:cs="Arial"/>
                      <w:iCs/>
                      <w:lang w:eastAsia="en-GB"/>
                    </w:rPr>
                  </m:ctrlPr>
                </m:fPr>
                <m:num>
                  <m:r>
                    <w:rPr>
                      <w:rFonts w:ascii="Cambria Math" w:hAnsi="Cambria Math" w:cs="Arial"/>
                      <w:lang w:eastAsia="en-GB"/>
                    </w:rPr>
                    <m:t>1</m:t>
                  </m:r>
                </m:num>
                <m:den>
                  <m:r>
                    <w:rPr>
                      <w:rFonts w:ascii="Cambria Math" w:hAnsi="Cambria Math" w:cs="Arial"/>
                      <w:lang w:eastAsia="en-GB"/>
                    </w:rPr>
                    <m:t>2</m:t>
                  </m:r>
                </m:den>
              </m:f>
              <m:r>
                <m:rPr>
                  <m:sty m:val="p"/>
                </m:rPr>
                <w:rPr>
                  <w:rFonts w:ascii="Cambria Math" w:hAnsi="Cambria Math" w:cs="Arial"/>
                  <w:lang w:eastAsia="en-GB"/>
                </w:rPr>
                <m:t>×spring constant×(extension)</m:t>
              </m:r>
            </m:e>
            <m:sup>
              <m:r>
                <w:rPr>
                  <w:rFonts w:ascii="Cambria Math" w:hAnsi="Cambria Math" w:cs="Arial"/>
                  <w:lang w:eastAsia="en-GB"/>
                </w:rPr>
                <m:t>2</m:t>
              </m:r>
            </m:sup>
          </m:sSup>
        </m:oMath>
      </m:oMathPara>
    </w:p>
    <w:p w14:paraId="7389312A" w14:textId="1AF2605E" w:rsidR="00CB463B" w:rsidRPr="00CB463B" w:rsidRDefault="00CB463B" w:rsidP="004614AE">
      <w:pPr>
        <w:spacing w:before="100" w:beforeAutospacing="1" w:after="100" w:afterAutospacing="1"/>
        <w:rPr>
          <w:rFonts w:ascii="Arial" w:eastAsiaTheme="minorEastAsia" w:hAnsi="Arial" w:cs="Arial"/>
          <w:iCs/>
          <w:lang w:eastAsia="en-GB"/>
        </w:rPr>
      </w:pPr>
      <m:oMathPara>
        <m:oMath>
          <m:r>
            <m:rPr>
              <m:sty m:val="p"/>
            </m:rPr>
            <w:rPr>
              <w:rFonts w:ascii="Cambria Math" w:hAnsi="Cambria Math" w:cs="Arial"/>
              <w:lang w:eastAsia="en-GB"/>
            </w:rPr>
            <m:t>2×energy transferred in stretching=</m:t>
          </m:r>
          <m:sSup>
            <m:sSupPr>
              <m:ctrlPr>
                <w:rPr>
                  <w:rFonts w:ascii="Cambria Math" w:hAnsi="Cambria Math" w:cs="Arial"/>
                  <w:iCs/>
                  <w:lang w:eastAsia="en-GB"/>
                </w:rPr>
              </m:ctrlPr>
            </m:sSupPr>
            <m:e>
              <m:r>
                <m:rPr>
                  <m:sty m:val="p"/>
                </m:rPr>
                <w:rPr>
                  <w:rFonts w:ascii="Cambria Math" w:hAnsi="Cambria Math" w:cs="Arial"/>
                  <w:lang w:eastAsia="en-GB"/>
                </w:rPr>
                <m:t>spring constant×(extension)</m:t>
              </m:r>
            </m:e>
            <m:sup>
              <m:r>
                <w:rPr>
                  <w:rFonts w:ascii="Cambria Math" w:hAnsi="Cambria Math" w:cs="Arial"/>
                  <w:lang w:eastAsia="en-GB"/>
                </w:rPr>
                <m:t>2</m:t>
              </m:r>
            </m:sup>
          </m:sSup>
        </m:oMath>
      </m:oMathPara>
    </w:p>
    <w:p w14:paraId="127165A1" w14:textId="4EF96138" w:rsidR="00CB463B" w:rsidRPr="00BB2935" w:rsidRDefault="00000000" w:rsidP="00CB463B">
      <w:pPr>
        <w:spacing w:before="100" w:beforeAutospacing="1" w:after="100" w:afterAutospacing="1"/>
        <w:rPr>
          <w:rFonts w:ascii="Arial" w:eastAsiaTheme="minorEastAsia" w:hAnsi="Arial" w:cs="Arial"/>
          <w:iCs/>
          <w:lang w:eastAsia="en-GB"/>
        </w:rPr>
      </w:pPr>
      <m:oMathPara>
        <m:oMath>
          <m:f>
            <m:fPr>
              <m:ctrlPr>
                <w:rPr>
                  <w:rFonts w:ascii="Cambria Math" w:hAnsi="Cambria Math" w:cs="Arial"/>
                  <w:iCs/>
                  <w:lang w:eastAsia="en-GB"/>
                </w:rPr>
              </m:ctrlPr>
            </m:fPr>
            <m:num>
              <m:r>
                <m:rPr>
                  <m:sty m:val="p"/>
                </m:rPr>
                <w:rPr>
                  <w:rFonts w:ascii="Cambria Math" w:hAnsi="Cambria Math" w:cs="Arial"/>
                  <w:lang w:eastAsia="en-GB"/>
                </w:rPr>
                <m:t>2×energy transferred in stretching</m:t>
              </m:r>
            </m:num>
            <m:den>
              <m:r>
                <m:rPr>
                  <m:sty m:val="p"/>
                </m:rPr>
                <w:rPr>
                  <w:rFonts w:ascii="Cambria Math" w:hAnsi="Cambria Math" w:cs="Arial"/>
                  <w:lang w:eastAsia="en-GB"/>
                </w:rPr>
                <m:t>spring constant</m:t>
              </m:r>
            </m:den>
          </m:f>
          <m:r>
            <m:rPr>
              <m:sty m:val="p"/>
            </m:rPr>
            <w:rPr>
              <w:rFonts w:ascii="Cambria Math" w:hAnsi="Cambria Math" w:cs="Arial"/>
              <w:lang w:eastAsia="en-GB"/>
            </w:rPr>
            <m:t>=</m:t>
          </m:r>
          <m:sSup>
            <m:sSupPr>
              <m:ctrlPr>
                <w:rPr>
                  <w:rFonts w:ascii="Cambria Math" w:hAnsi="Cambria Math" w:cs="Arial"/>
                  <w:iCs/>
                  <w:lang w:eastAsia="en-GB"/>
                </w:rPr>
              </m:ctrlPr>
            </m:sSupPr>
            <m:e>
              <m:r>
                <m:rPr>
                  <m:sty m:val="p"/>
                </m:rPr>
                <w:rPr>
                  <w:rFonts w:ascii="Cambria Math" w:hAnsi="Cambria Math" w:cs="Arial"/>
                  <w:lang w:eastAsia="en-GB"/>
                </w:rPr>
                <m:t>(extension)</m:t>
              </m:r>
            </m:e>
            <m:sup>
              <m:r>
                <w:rPr>
                  <w:rFonts w:ascii="Cambria Math" w:hAnsi="Cambria Math" w:cs="Arial"/>
                  <w:lang w:eastAsia="en-GB"/>
                </w:rPr>
                <m:t>2</m:t>
              </m:r>
            </m:sup>
          </m:sSup>
        </m:oMath>
      </m:oMathPara>
    </w:p>
    <w:p w14:paraId="5CEADA3E" w14:textId="6470FE2A" w:rsidR="00BB2935" w:rsidRPr="00661A2B" w:rsidRDefault="00000000" w:rsidP="00BB2935">
      <w:pPr>
        <w:spacing w:before="100" w:beforeAutospacing="1" w:after="100" w:afterAutospacing="1"/>
        <w:rPr>
          <w:rFonts w:ascii="Arial" w:eastAsiaTheme="minorEastAsia" w:hAnsi="Arial" w:cs="Arial"/>
          <w:lang w:eastAsia="en-GB"/>
        </w:rPr>
      </w:pPr>
      <m:oMathPara>
        <m:oMath>
          <m:rad>
            <m:radPr>
              <m:degHide m:val="1"/>
              <m:ctrlPr>
                <w:rPr>
                  <w:rFonts w:ascii="Cambria Math" w:hAnsi="Cambria Math" w:cs="Arial"/>
                  <w:iCs/>
                  <w:lang w:eastAsia="en-GB"/>
                </w:rPr>
              </m:ctrlPr>
            </m:radPr>
            <m:deg/>
            <m:e>
              <m:f>
                <m:fPr>
                  <m:ctrlPr>
                    <w:rPr>
                      <w:rFonts w:ascii="Cambria Math" w:hAnsi="Cambria Math" w:cs="Arial"/>
                      <w:iCs/>
                      <w:lang w:eastAsia="en-GB"/>
                    </w:rPr>
                  </m:ctrlPr>
                </m:fPr>
                <m:num>
                  <m:r>
                    <m:rPr>
                      <m:sty m:val="p"/>
                    </m:rPr>
                    <w:rPr>
                      <w:rFonts w:ascii="Cambria Math" w:hAnsi="Cambria Math" w:cs="Arial"/>
                      <w:lang w:eastAsia="en-GB"/>
                    </w:rPr>
                    <m:t>2×energy transferred in stretching</m:t>
                  </m:r>
                </m:num>
                <m:den>
                  <m:r>
                    <m:rPr>
                      <m:sty m:val="p"/>
                    </m:rPr>
                    <w:rPr>
                      <w:rFonts w:ascii="Cambria Math" w:hAnsi="Cambria Math" w:cs="Arial"/>
                      <w:lang w:eastAsia="en-GB"/>
                    </w:rPr>
                    <m:t>spring constant</m:t>
                  </m:r>
                </m:den>
              </m:f>
            </m:e>
          </m:rad>
          <m:r>
            <m:rPr>
              <m:sty m:val="p"/>
            </m:rPr>
            <w:rPr>
              <w:rFonts w:ascii="Cambria Math" w:hAnsi="Cambria Math" w:cs="Arial"/>
              <w:lang w:eastAsia="en-GB"/>
            </w:rPr>
            <m:t>=extension</m:t>
          </m:r>
        </m:oMath>
      </m:oMathPara>
    </w:p>
    <w:p w14:paraId="2A1D9C3C" w14:textId="6066FD2C" w:rsidR="00661A2B" w:rsidRPr="00661A2B" w:rsidRDefault="00000000" w:rsidP="00661A2B">
      <w:pPr>
        <w:spacing w:before="100" w:beforeAutospacing="1" w:after="100" w:afterAutospacing="1"/>
        <w:rPr>
          <w:rFonts w:ascii="Arial" w:eastAsiaTheme="minorEastAsia" w:hAnsi="Arial" w:cs="Arial"/>
          <w:lang w:eastAsia="en-GB"/>
        </w:rPr>
      </w:pPr>
      <m:oMathPara>
        <m:oMath>
          <m:rad>
            <m:radPr>
              <m:degHide m:val="1"/>
              <m:ctrlPr>
                <w:rPr>
                  <w:rFonts w:ascii="Cambria Math" w:hAnsi="Cambria Math" w:cs="Arial"/>
                  <w:iCs/>
                  <w:lang w:eastAsia="en-GB"/>
                </w:rPr>
              </m:ctrlPr>
            </m:radPr>
            <m:deg/>
            <m:e>
              <m:f>
                <m:fPr>
                  <m:ctrlPr>
                    <w:rPr>
                      <w:rFonts w:ascii="Cambria Math" w:hAnsi="Cambria Math" w:cs="Arial"/>
                      <w:iCs/>
                      <w:lang w:eastAsia="en-GB"/>
                    </w:rPr>
                  </m:ctrlPr>
                </m:fPr>
                <m:num>
                  <m:r>
                    <m:rPr>
                      <m:sty m:val="p"/>
                    </m:rPr>
                    <w:rPr>
                      <w:rFonts w:ascii="Cambria Math" w:hAnsi="Cambria Math" w:cs="Arial"/>
                      <w:lang w:eastAsia="en-GB"/>
                    </w:rPr>
                    <m:t>2×0.5</m:t>
                  </m:r>
                </m:num>
                <m:den>
                  <m:r>
                    <m:rPr>
                      <m:sty m:val="p"/>
                    </m:rPr>
                    <w:rPr>
                      <w:rFonts w:ascii="Cambria Math" w:hAnsi="Cambria Math" w:cs="Arial"/>
                      <w:lang w:eastAsia="en-GB"/>
                    </w:rPr>
                    <m:t xml:space="preserve">100 </m:t>
                  </m:r>
                </m:den>
              </m:f>
            </m:e>
          </m:rad>
          <m:r>
            <m:rPr>
              <m:sty m:val="p"/>
            </m:rPr>
            <w:rPr>
              <w:rFonts w:ascii="Cambria Math" w:hAnsi="Cambria Math" w:cs="Arial"/>
              <w:lang w:eastAsia="en-GB"/>
            </w:rPr>
            <m:t>=extension</m:t>
          </m:r>
        </m:oMath>
      </m:oMathPara>
    </w:p>
    <w:p w14:paraId="19FC20FC" w14:textId="645B9A31" w:rsidR="00661A2B" w:rsidRPr="00661A2B" w:rsidRDefault="00000000" w:rsidP="00661A2B">
      <w:pPr>
        <w:spacing w:before="100" w:beforeAutospacing="1" w:after="100" w:afterAutospacing="1"/>
        <w:rPr>
          <w:rFonts w:ascii="Arial" w:eastAsiaTheme="minorEastAsia" w:hAnsi="Arial" w:cs="Arial"/>
          <w:lang w:eastAsia="en-GB"/>
        </w:rPr>
      </w:pPr>
      <m:oMathPara>
        <m:oMath>
          <m:rad>
            <m:radPr>
              <m:degHide m:val="1"/>
              <m:ctrlPr>
                <w:rPr>
                  <w:rFonts w:ascii="Cambria Math" w:hAnsi="Cambria Math" w:cs="Arial"/>
                  <w:iCs/>
                  <w:lang w:eastAsia="en-GB"/>
                </w:rPr>
              </m:ctrlPr>
            </m:radPr>
            <m:deg/>
            <m:e>
              <m:f>
                <m:fPr>
                  <m:ctrlPr>
                    <w:rPr>
                      <w:rFonts w:ascii="Cambria Math" w:hAnsi="Cambria Math" w:cs="Arial"/>
                      <w:iCs/>
                      <w:lang w:eastAsia="en-GB"/>
                    </w:rPr>
                  </m:ctrlPr>
                </m:fPr>
                <m:num>
                  <m:r>
                    <m:rPr>
                      <m:sty m:val="p"/>
                    </m:rPr>
                    <w:rPr>
                      <w:rFonts w:ascii="Cambria Math" w:hAnsi="Cambria Math" w:cs="Arial"/>
                      <w:lang w:eastAsia="en-GB"/>
                    </w:rPr>
                    <m:t>2×0.5</m:t>
                  </m:r>
                </m:num>
                <m:den>
                  <m:r>
                    <m:rPr>
                      <m:sty m:val="p"/>
                    </m:rPr>
                    <w:rPr>
                      <w:rFonts w:ascii="Cambria Math" w:hAnsi="Cambria Math" w:cs="Arial"/>
                      <w:lang w:eastAsia="en-GB"/>
                    </w:rPr>
                    <m:t>100</m:t>
                  </m:r>
                </m:den>
              </m:f>
            </m:e>
          </m:rad>
          <m:r>
            <m:rPr>
              <m:sty m:val="p"/>
            </m:rPr>
            <w:rPr>
              <w:rFonts w:ascii="Cambria Math" w:hAnsi="Cambria Math" w:cs="Arial"/>
              <w:lang w:eastAsia="en-GB"/>
            </w:rPr>
            <m:t>=extension</m:t>
          </m:r>
        </m:oMath>
      </m:oMathPara>
    </w:p>
    <w:p w14:paraId="3DFBB188" w14:textId="720E67AD" w:rsidR="00D409FE" w:rsidRPr="00D409FE" w:rsidRDefault="00D409FE" w:rsidP="00D409FE">
      <w:pPr>
        <w:spacing w:before="100" w:beforeAutospacing="1" w:after="100" w:afterAutospacing="1"/>
        <w:rPr>
          <w:rFonts w:ascii="Arial" w:eastAsiaTheme="minorEastAsia" w:hAnsi="Arial" w:cs="Arial"/>
          <w:lang w:eastAsia="en-GB"/>
        </w:rPr>
      </w:pPr>
      <m:oMathPara>
        <m:oMath>
          <m:r>
            <w:rPr>
              <w:rFonts w:ascii="Cambria Math" w:hAnsi="Cambria Math" w:cs="Arial"/>
              <w:lang w:eastAsia="en-GB"/>
            </w:rPr>
            <m:t xml:space="preserve">0.1 </m:t>
          </m:r>
          <m:r>
            <m:rPr>
              <m:sty m:val="p"/>
            </m:rPr>
            <w:rPr>
              <w:rFonts w:ascii="Cambria Math" w:hAnsi="Cambria Math" w:cs="Arial"/>
              <w:lang w:eastAsia="en-GB"/>
            </w:rPr>
            <m:t>m=extension</m:t>
          </m:r>
        </m:oMath>
      </m:oMathPara>
    </w:p>
    <w:p w14:paraId="20D00D4B" w14:textId="04ABD7E9" w:rsidR="00D409FE" w:rsidRDefault="00D409FE" w:rsidP="00D409FE">
      <w:pPr>
        <w:spacing w:before="100" w:beforeAutospacing="1" w:after="100" w:afterAutospacing="1"/>
        <w:rPr>
          <w:rFonts w:ascii="Arial" w:eastAsiaTheme="minorEastAsia" w:hAnsi="Arial" w:cs="Arial"/>
          <w:lang w:eastAsia="en-GB"/>
        </w:rPr>
      </w:pPr>
      <w:r>
        <w:rPr>
          <w:rFonts w:ascii="Arial" w:eastAsiaTheme="minorEastAsia" w:hAnsi="Arial" w:cs="Arial"/>
          <w:lang w:eastAsia="en-GB"/>
        </w:rPr>
        <w:t>Substituting first would involve the following steps (or a variation of them):</w:t>
      </w:r>
    </w:p>
    <w:p w14:paraId="5CA0AB2B" w14:textId="77777777" w:rsidR="00D409FE" w:rsidRPr="00CB463B" w:rsidRDefault="00D409FE" w:rsidP="00D409FE">
      <w:pPr>
        <w:spacing w:before="100" w:beforeAutospacing="1" w:after="100" w:afterAutospacing="1"/>
        <w:rPr>
          <w:rFonts w:ascii="Arial" w:eastAsiaTheme="minorEastAsia" w:hAnsi="Arial" w:cs="Arial"/>
          <w:iCs/>
          <w:lang w:eastAsia="en-GB"/>
        </w:rPr>
      </w:pPr>
      <m:oMathPara>
        <m:oMath>
          <m:r>
            <m:rPr>
              <m:sty m:val="p"/>
            </m:rPr>
            <w:rPr>
              <w:rFonts w:ascii="Cambria Math" w:hAnsi="Cambria Math" w:cs="Arial"/>
              <w:lang w:eastAsia="en-GB"/>
            </w:rPr>
            <m:t>energy transferred in stretching=</m:t>
          </m:r>
          <m:sSup>
            <m:sSupPr>
              <m:ctrlPr>
                <w:rPr>
                  <w:rFonts w:ascii="Cambria Math" w:hAnsi="Cambria Math" w:cs="Arial"/>
                  <w:iCs/>
                  <w:lang w:eastAsia="en-GB"/>
                </w:rPr>
              </m:ctrlPr>
            </m:sSupPr>
            <m:e>
              <m:f>
                <m:fPr>
                  <m:ctrlPr>
                    <w:rPr>
                      <w:rFonts w:ascii="Cambria Math" w:hAnsi="Cambria Math" w:cs="Arial"/>
                      <w:iCs/>
                      <w:lang w:eastAsia="en-GB"/>
                    </w:rPr>
                  </m:ctrlPr>
                </m:fPr>
                <m:num>
                  <m:r>
                    <w:rPr>
                      <w:rFonts w:ascii="Cambria Math" w:hAnsi="Cambria Math" w:cs="Arial"/>
                      <w:lang w:eastAsia="en-GB"/>
                    </w:rPr>
                    <m:t>1</m:t>
                  </m:r>
                </m:num>
                <m:den>
                  <m:r>
                    <w:rPr>
                      <w:rFonts w:ascii="Cambria Math" w:hAnsi="Cambria Math" w:cs="Arial"/>
                      <w:lang w:eastAsia="en-GB"/>
                    </w:rPr>
                    <m:t>2</m:t>
                  </m:r>
                </m:den>
              </m:f>
              <m:r>
                <m:rPr>
                  <m:sty m:val="p"/>
                </m:rPr>
                <w:rPr>
                  <w:rFonts w:ascii="Cambria Math" w:hAnsi="Cambria Math" w:cs="Arial"/>
                  <w:lang w:eastAsia="en-GB"/>
                </w:rPr>
                <m:t>×spring constant×(extension)</m:t>
              </m:r>
            </m:e>
            <m:sup>
              <m:r>
                <w:rPr>
                  <w:rFonts w:ascii="Cambria Math" w:hAnsi="Cambria Math" w:cs="Arial"/>
                  <w:lang w:eastAsia="en-GB"/>
                </w:rPr>
                <m:t>2</m:t>
              </m:r>
            </m:sup>
          </m:sSup>
        </m:oMath>
      </m:oMathPara>
    </w:p>
    <w:p w14:paraId="49473D18" w14:textId="4CAD3EB7" w:rsidR="00D409FE" w:rsidRPr="00CB463B" w:rsidRDefault="00D409FE" w:rsidP="00D409FE">
      <w:pPr>
        <w:spacing w:before="100" w:beforeAutospacing="1" w:after="100" w:afterAutospacing="1"/>
        <w:rPr>
          <w:rFonts w:ascii="Arial" w:eastAsiaTheme="minorEastAsia" w:hAnsi="Arial" w:cs="Arial"/>
          <w:iCs/>
          <w:lang w:eastAsia="en-GB"/>
        </w:rPr>
      </w:pPr>
      <m:oMathPara>
        <m:oMath>
          <m:r>
            <m:rPr>
              <m:sty m:val="p"/>
            </m:rPr>
            <w:rPr>
              <w:rFonts w:ascii="Cambria Math" w:hAnsi="Cambria Math" w:cs="Arial"/>
              <w:lang w:eastAsia="en-GB"/>
            </w:rPr>
            <m:t>0.5=</m:t>
          </m:r>
          <m:sSup>
            <m:sSupPr>
              <m:ctrlPr>
                <w:rPr>
                  <w:rFonts w:ascii="Cambria Math" w:hAnsi="Cambria Math" w:cs="Arial"/>
                  <w:iCs/>
                  <w:lang w:eastAsia="en-GB"/>
                </w:rPr>
              </m:ctrlPr>
            </m:sSupPr>
            <m:e>
              <m:f>
                <m:fPr>
                  <m:ctrlPr>
                    <w:rPr>
                      <w:rFonts w:ascii="Cambria Math" w:hAnsi="Cambria Math" w:cs="Arial"/>
                      <w:iCs/>
                      <w:lang w:eastAsia="en-GB"/>
                    </w:rPr>
                  </m:ctrlPr>
                </m:fPr>
                <m:num>
                  <m:r>
                    <w:rPr>
                      <w:rFonts w:ascii="Cambria Math" w:hAnsi="Cambria Math" w:cs="Arial"/>
                      <w:lang w:eastAsia="en-GB"/>
                    </w:rPr>
                    <m:t>1</m:t>
                  </m:r>
                </m:num>
                <m:den>
                  <m:r>
                    <w:rPr>
                      <w:rFonts w:ascii="Cambria Math" w:hAnsi="Cambria Math" w:cs="Arial"/>
                      <w:lang w:eastAsia="en-GB"/>
                    </w:rPr>
                    <m:t>2</m:t>
                  </m:r>
                </m:den>
              </m:f>
              <m:r>
                <m:rPr>
                  <m:sty m:val="p"/>
                </m:rPr>
                <w:rPr>
                  <w:rFonts w:ascii="Cambria Math" w:hAnsi="Cambria Math" w:cs="Arial"/>
                  <w:lang w:eastAsia="en-GB"/>
                </w:rPr>
                <m:t>×100×(extension)</m:t>
              </m:r>
            </m:e>
            <m:sup>
              <m:r>
                <w:rPr>
                  <w:rFonts w:ascii="Cambria Math" w:hAnsi="Cambria Math" w:cs="Arial"/>
                  <w:lang w:eastAsia="en-GB"/>
                </w:rPr>
                <m:t>2</m:t>
              </m:r>
            </m:sup>
          </m:sSup>
        </m:oMath>
      </m:oMathPara>
    </w:p>
    <w:p w14:paraId="212822F5" w14:textId="4310A820" w:rsidR="00D409FE" w:rsidRPr="00CB463B" w:rsidRDefault="00D409FE" w:rsidP="00D409FE">
      <w:pPr>
        <w:spacing w:before="100" w:beforeAutospacing="1" w:after="100" w:afterAutospacing="1"/>
        <w:rPr>
          <w:rFonts w:ascii="Arial" w:eastAsiaTheme="minorEastAsia" w:hAnsi="Arial" w:cs="Arial"/>
          <w:iCs/>
          <w:lang w:eastAsia="en-GB"/>
        </w:rPr>
      </w:pPr>
      <m:oMathPara>
        <m:oMath>
          <m:r>
            <m:rPr>
              <m:sty m:val="p"/>
            </m:rPr>
            <w:rPr>
              <w:rFonts w:ascii="Cambria Math" w:hAnsi="Cambria Math" w:cs="Arial"/>
              <w:lang w:eastAsia="en-GB"/>
            </w:rPr>
            <m:t>0.5=</m:t>
          </m:r>
          <m:sSup>
            <m:sSupPr>
              <m:ctrlPr>
                <w:rPr>
                  <w:rFonts w:ascii="Cambria Math" w:hAnsi="Cambria Math" w:cs="Arial"/>
                  <w:iCs/>
                  <w:lang w:eastAsia="en-GB"/>
                </w:rPr>
              </m:ctrlPr>
            </m:sSupPr>
            <m:e>
              <m:r>
                <w:rPr>
                  <w:rFonts w:ascii="Cambria Math" w:hAnsi="Cambria Math" w:cs="Arial"/>
                  <w:lang w:eastAsia="en-GB"/>
                </w:rPr>
                <m:t>50</m:t>
              </m:r>
              <m:r>
                <m:rPr>
                  <m:sty m:val="p"/>
                </m:rPr>
                <w:rPr>
                  <w:rFonts w:ascii="Cambria Math" w:hAnsi="Cambria Math" w:cs="Arial"/>
                  <w:lang w:eastAsia="en-GB"/>
                </w:rPr>
                <m:t>×(extension)</m:t>
              </m:r>
            </m:e>
            <m:sup>
              <m:r>
                <w:rPr>
                  <w:rFonts w:ascii="Cambria Math" w:hAnsi="Cambria Math" w:cs="Arial"/>
                  <w:lang w:eastAsia="en-GB"/>
                </w:rPr>
                <m:t>2</m:t>
              </m:r>
            </m:sup>
          </m:sSup>
        </m:oMath>
      </m:oMathPara>
    </w:p>
    <w:p w14:paraId="36B8B014" w14:textId="44FD39A7" w:rsidR="00E05874" w:rsidRPr="00E05874" w:rsidRDefault="00000000" w:rsidP="00E05874">
      <w:pPr>
        <w:spacing w:before="100" w:beforeAutospacing="1" w:after="100" w:afterAutospacing="1"/>
        <w:rPr>
          <w:rFonts w:ascii="Arial" w:eastAsiaTheme="minorEastAsia" w:hAnsi="Arial" w:cs="Arial"/>
          <w:iCs/>
          <w:lang w:eastAsia="en-GB"/>
        </w:rPr>
      </w:pPr>
      <m:oMathPara>
        <m:oMath>
          <m:f>
            <m:fPr>
              <m:ctrlPr>
                <w:rPr>
                  <w:rFonts w:ascii="Cambria Math" w:hAnsi="Cambria Math" w:cs="Arial"/>
                  <w:iCs/>
                  <w:lang w:eastAsia="en-GB"/>
                </w:rPr>
              </m:ctrlPr>
            </m:fPr>
            <m:num>
              <m:r>
                <m:rPr>
                  <m:sty m:val="p"/>
                </m:rPr>
                <w:rPr>
                  <w:rFonts w:ascii="Cambria Math" w:hAnsi="Cambria Math" w:cs="Arial"/>
                  <w:lang w:eastAsia="en-GB"/>
                </w:rPr>
                <m:t>0.5</m:t>
              </m:r>
            </m:num>
            <m:den>
              <m:r>
                <w:rPr>
                  <w:rFonts w:ascii="Cambria Math" w:hAnsi="Cambria Math" w:cs="Arial"/>
                  <w:lang w:eastAsia="en-GB"/>
                </w:rPr>
                <m:t>50</m:t>
              </m:r>
            </m:den>
          </m:f>
          <m:r>
            <m:rPr>
              <m:sty m:val="p"/>
            </m:rPr>
            <w:rPr>
              <w:rFonts w:ascii="Cambria Math" w:hAnsi="Cambria Math" w:cs="Arial"/>
              <w:lang w:eastAsia="en-GB"/>
            </w:rPr>
            <m:t>=</m:t>
          </m:r>
          <m:sSup>
            <m:sSupPr>
              <m:ctrlPr>
                <w:rPr>
                  <w:rFonts w:ascii="Cambria Math" w:hAnsi="Cambria Math" w:cs="Arial"/>
                  <w:iCs/>
                  <w:lang w:eastAsia="en-GB"/>
                </w:rPr>
              </m:ctrlPr>
            </m:sSupPr>
            <m:e>
              <m:r>
                <m:rPr>
                  <m:sty m:val="p"/>
                </m:rPr>
                <w:rPr>
                  <w:rFonts w:ascii="Cambria Math" w:hAnsi="Cambria Math" w:cs="Arial"/>
                  <w:lang w:eastAsia="en-GB"/>
                </w:rPr>
                <m:t>(extension)</m:t>
              </m:r>
            </m:e>
            <m:sup>
              <m:r>
                <w:rPr>
                  <w:rFonts w:ascii="Cambria Math" w:hAnsi="Cambria Math" w:cs="Arial"/>
                  <w:lang w:eastAsia="en-GB"/>
                </w:rPr>
                <m:t>2</m:t>
              </m:r>
            </m:sup>
          </m:sSup>
        </m:oMath>
      </m:oMathPara>
    </w:p>
    <w:p w14:paraId="6BDAA780" w14:textId="11326FE7" w:rsidR="00E05874" w:rsidRPr="00CB463B" w:rsidRDefault="00490A73" w:rsidP="00E05874">
      <w:pPr>
        <w:spacing w:before="100" w:beforeAutospacing="1" w:after="100" w:afterAutospacing="1"/>
        <w:rPr>
          <w:rFonts w:ascii="Arial" w:eastAsiaTheme="minorEastAsia" w:hAnsi="Arial" w:cs="Arial"/>
          <w:iCs/>
          <w:lang w:eastAsia="en-GB"/>
        </w:rPr>
      </w:pPr>
      <m:oMathPara>
        <m:oMath>
          <m:r>
            <w:rPr>
              <w:rFonts w:ascii="Cambria Math" w:hAnsi="Cambria Math" w:cs="Arial"/>
              <w:lang w:eastAsia="en-GB"/>
            </w:rPr>
            <w:lastRenderedPageBreak/>
            <m:t>0.01</m:t>
          </m:r>
          <m:r>
            <m:rPr>
              <m:sty m:val="p"/>
            </m:rPr>
            <w:rPr>
              <w:rFonts w:ascii="Cambria Math" w:hAnsi="Cambria Math" w:cs="Arial"/>
              <w:lang w:eastAsia="en-GB"/>
            </w:rPr>
            <m:t>=</m:t>
          </m:r>
          <m:sSup>
            <m:sSupPr>
              <m:ctrlPr>
                <w:rPr>
                  <w:rFonts w:ascii="Cambria Math" w:hAnsi="Cambria Math" w:cs="Arial"/>
                  <w:iCs/>
                  <w:lang w:eastAsia="en-GB"/>
                </w:rPr>
              </m:ctrlPr>
            </m:sSupPr>
            <m:e>
              <m:r>
                <m:rPr>
                  <m:sty m:val="p"/>
                </m:rPr>
                <w:rPr>
                  <w:rFonts w:ascii="Cambria Math" w:hAnsi="Cambria Math" w:cs="Arial"/>
                  <w:lang w:eastAsia="en-GB"/>
                </w:rPr>
                <m:t>(extension)</m:t>
              </m:r>
            </m:e>
            <m:sup>
              <m:r>
                <w:rPr>
                  <w:rFonts w:ascii="Cambria Math" w:hAnsi="Cambria Math" w:cs="Arial"/>
                  <w:lang w:eastAsia="en-GB"/>
                </w:rPr>
                <m:t>2</m:t>
              </m:r>
            </m:sup>
          </m:sSup>
        </m:oMath>
      </m:oMathPara>
    </w:p>
    <w:p w14:paraId="24AC756E" w14:textId="08C270B7" w:rsidR="00490A73" w:rsidRPr="00CB463B" w:rsidRDefault="00490A73" w:rsidP="00490A73">
      <w:pPr>
        <w:spacing w:before="100" w:beforeAutospacing="1" w:after="100" w:afterAutospacing="1"/>
        <w:rPr>
          <w:rFonts w:ascii="Arial" w:eastAsiaTheme="minorEastAsia" w:hAnsi="Arial" w:cs="Arial"/>
          <w:iCs/>
          <w:lang w:eastAsia="en-GB"/>
        </w:rPr>
      </w:pPr>
      <m:oMathPara>
        <m:oMath>
          <m:r>
            <w:rPr>
              <w:rFonts w:ascii="Cambria Math" w:hAnsi="Cambria Math" w:cs="Arial"/>
              <w:lang w:eastAsia="en-GB"/>
            </w:rPr>
            <m:t xml:space="preserve">0.1 </m:t>
          </m:r>
          <m:r>
            <m:rPr>
              <m:sty m:val="p"/>
            </m:rPr>
            <w:rPr>
              <w:rFonts w:ascii="Cambria Math" w:hAnsi="Cambria Math" w:cs="Arial"/>
              <w:lang w:eastAsia="en-GB"/>
            </w:rPr>
            <m:t>m=</m:t>
          </m:r>
          <m:sSup>
            <m:sSupPr>
              <m:ctrlPr>
                <w:rPr>
                  <w:rFonts w:ascii="Cambria Math" w:hAnsi="Cambria Math" w:cs="Arial"/>
                  <w:iCs/>
                  <w:lang w:eastAsia="en-GB"/>
                </w:rPr>
              </m:ctrlPr>
            </m:sSupPr>
            <m:e>
              <m:r>
                <m:rPr>
                  <m:sty m:val="p"/>
                </m:rPr>
                <w:rPr>
                  <w:rFonts w:ascii="Cambria Math" w:hAnsi="Cambria Math" w:cs="Arial"/>
                  <w:lang w:eastAsia="en-GB"/>
                </w:rPr>
                <m:t>extension</m:t>
              </m:r>
            </m:e>
            <m:sup>
              <m:r>
                <w:rPr>
                  <w:rFonts w:ascii="Cambria Math" w:hAnsi="Cambria Math" w:cs="Arial"/>
                  <w:lang w:eastAsia="en-GB"/>
                </w:rPr>
                <m:t>2</m:t>
              </m:r>
            </m:sup>
          </m:sSup>
        </m:oMath>
      </m:oMathPara>
    </w:p>
    <w:p w14:paraId="154973D4" w14:textId="3B517180" w:rsidR="00C90CAC" w:rsidRPr="007154CF" w:rsidRDefault="00C90CAC" w:rsidP="00CA6B53">
      <w:pPr>
        <w:pStyle w:val="Heading2"/>
        <w:spacing w:before="100" w:beforeAutospacing="1" w:after="100" w:afterAutospacing="1" w:line="240" w:lineRule="auto"/>
        <w:rPr>
          <w:rFonts w:cs="Arial"/>
          <w:lang w:eastAsia="en-GB"/>
        </w:rPr>
      </w:pPr>
      <w:bookmarkStart w:id="64" w:name="_Toc213330585"/>
      <w:r w:rsidRPr="007154CF">
        <w:rPr>
          <w:rFonts w:cs="Arial"/>
          <w:lang w:eastAsia="en-GB"/>
        </w:rPr>
        <w:t>Rearranging equations</w:t>
      </w:r>
      <w:r w:rsidR="00EB0ED7" w:rsidRPr="007154CF">
        <w:rPr>
          <w:rFonts w:cs="Arial"/>
          <w:lang w:eastAsia="en-GB"/>
        </w:rPr>
        <w:t xml:space="preserve"> (M3b)</w:t>
      </w:r>
      <w:bookmarkEnd w:id="64"/>
    </w:p>
    <w:p w14:paraId="3DED56B8" w14:textId="632BA840"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There are many methods for rearranging algebraic equations and it is important that students see the same method in both maths and science (see the </w:t>
      </w:r>
      <w:hyperlink w:anchor="_Teaching_tip" w:history="1">
        <w:r w:rsidRPr="007154CF">
          <w:rPr>
            <w:rStyle w:val="Hyperlink"/>
            <w:rFonts w:ascii="Arial" w:hAnsi="Arial" w:cs="Arial"/>
            <w:lang w:eastAsia="en-GB"/>
          </w:rPr>
          <w:t>teaching tip</w:t>
        </w:r>
      </w:hyperlink>
      <w:r w:rsidRPr="007154CF">
        <w:rPr>
          <w:rFonts w:ascii="Arial" w:hAnsi="Arial" w:cs="Arial"/>
          <w:lang w:eastAsia="en-GB"/>
        </w:rPr>
        <w:t xml:space="preserve"> in the introduction). Methods for rearranging equations include the balancing method, transposition (change side, change sign), bar model and double number line. Function machines have limitations which make them less useful in science.</w:t>
      </w:r>
    </w:p>
    <w:p w14:paraId="5524AE5A" w14:textId="1CF16A52" w:rsidR="00C90CAC" w:rsidRPr="007154CF" w:rsidRDefault="00C90CAC" w:rsidP="00CA6B53">
      <w:pPr>
        <w:pStyle w:val="Heading3"/>
        <w:spacing w:before="100" w:beforeAutospacing="1" w:after="100" w:afterAutospacing="1" w:line="240" w:lineRule="auto"/>
        <w:rPr>
          <w:rFonts w:cs="Arial"/>
          <w:lang w:eastAsia="en-GB"/>
        </w:rPr>
      </w:pPr>
      <w:bookmarkStart w:id="65" w:name="_Toc213330586"/>
      <w:r w:rsidRPr="007154CF">
        <w:rPr>
          <w:rFonts w:cs="Arial"/>
          <w:lang w:eastAsia="en-GB"/>
        </w:rPr>
        <w:t xml:space="preserve">Balancing </w:t>
      </w:r>
      <w:r w:rsidR="00E45941">
        <w:rPr>
          <w:rFonts w:cs="Arial"/>
          <w:lang w:eastAsia="en-GB"/>
        </w:rPr>
        <w:t>m</w:t>
      </w:r>
      <w:r w:rsidRPr="007154CF">
        <w:rPr>
          <w:rFonts w:cs="Arial"/>
          <w:lang w:eastAsia="en-GB"/>
        </w:rPr>
        <w:t>ethod</w:t>
      </w:r>
      <w:bookmarkEnd w:id="65"/>
    </w:p>
    <w:p w14:paraId="7B41A6E8" w14:textId="149843DC"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principle of this method is that whatever you do to one side of the equation, you also do to the other side. This method does not have the limitations of some of the other methods.</w:t>
      </w:r>
    </w:p>
    <w:p w14:paraId="20AD07EC" w14:textId="5F983D20" w:rsidR="00C90CAC" w:rsidRPr="007154CF" w:rsidRDefault="00702D3B" w:rsidP="00CA6B53">
      <w:pPr>
        <w:pStyle w:val="Heading4"/>
        <w:spacing w:before="100" w:beforeAutospacing="1" w:after="100" w:afterAutospacing="1" w:line="240" w:lineRule="auto"/>
        <w:rPr>
          <w:rFonts w:cs="Arial"/>
          <w:lang w:eastAsia="en-GB"/>
        </w:rPr>
      </w:pPr>
      <w:bookmarkStart w:id="66" w:name="_Worked_Example_–"/>
      <w:bookmarkEnd w:id="66"/>
      <w:r>
        <w:rPr>
          <w:rFonts w:cs="Arial"/>
          <w:lang w:eastAsia="en-GB"/>
        </w:rPr>
        <w:t>Worked example</w:t>
      </w:r>
      <w:r w:rsidR="00C90CAC" w:rsidRPr="007154CF">
        <w:rPr>
          <w:rFonts w:cs="Arial"/>
          <w:lang w:eastAsia="en-GB"/>
        </w:rPr>
        <w:t xml:space="preserve"> – balancing method </w:t>
      </w:r>
    </w:p>
    <w:p w14:paraId="3E1F0964" w14:textId="42445BEA" w:rsidR="00C90CAC" w:rsidRPr="007154CF" w:rsidRDefault="00C90CAC" w:rsidP="00107DC7">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81807" behindDoc="0" locked="0" layoutInCell="1" allowOverlap="1" wp14:anchorId="1C82A8F1" wp14:editId="4D1D05FC">
            <wp:simplePos x="0" y="0"/>
            <wp:positionH relativeFrom="column">
              <wp:posOffset>189230</wp:posOffset>
            </wp:positionH>
            <wp:positionV relativeFrom="paragraph">
              <wp:posOffset>19050</wp:posOffset>
            </wp:positionV>
            <wp:extent cx="5730875" cy="2343150"/>
            <wp:effectExtent l="19050" t="19050" r="22225" b="19050"/>
            <wp:wrapTopAndBottom/>
            <wp:docPr id="1658682702"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82702" name="Picture 1" descr="Question paper extrac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875" cy="23431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J250/05 June 2018 Q16 (b)</w:t>
      </w:r>
    </w:p>
    <w:p w14:paraId="47B81F37"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values from the question are:</w:t>
      </w:r>
    </w:p>
    <w:p w14:paraId="7D924B4E" w14:textId="62D639FD" w:rsidR="00C90CAC" w:rsidRPr="007154CF" w:rsidRDefault="00C90CAC" w:rsidP="007C3272">
      <w:pPr>
        <w:pStyle w:val="ListParagraph"/>
        <w:numPr>
          <w:ilvl w:val="0"/>
          <w:numId w:val="15"/>
        </w:numPr>
        <w:spacing w:before="100" w:beforeAutospacing="1" w:after="100" w:afterAutospacing="1" w:line="240" w:lineRule="auto"/>
        <w:ind w:left="360"/>
        <w:rPr>
          <w:rFonts w:cs="Arial"/>
          <w:lang w:eastAsia="en-GB"/>
        </w:rPr>
      </w:pPr>
      <w:r w:rsidRPr="007154CF">
        <w:rPr>
          <w:rFonts w:cs="Arial"/>
          <w:lang w:eastAsia="en-GB"/>
        </w:rPr>
        <w:t xml:space="preserve">Potential difference = </w:t>
      </w:r>
      <w:r w:rsidR="00DB3541">
        <w:rPr>
          <w:rFonts w:cs="Arial"/>
          <w:lang w:eastAsia="en-GB"/>
        </w:rPr>
        <w:t>1.5</w:t>
      </w:r>
      <w:r w:rsidR="00DB3541" w:rsidRPr="00DB3541">
        <w:rPr>
          <w:rFonts w:cs="Arial"/>
          <w:sz w:val="12"/>
          <w:szCs w:val="12"/>
          <w:lang w:eastAsia="en-GB"/>
        </w:rPr>
        <w:t xml:space="preserve"> </w:t>
      </w:r>
      <w:r w:rsidR="00DB3541">
        <w:rPr>
          <w:rFonts w:cs="Arial"/>
          <w:lang w:eastAsia="en-GB"/>
        </w:rPr>
        <w:t>V + 1.5</w:t>
      </w:r>
      <w:r w:rsidR="00DB3541" w:rsidRPr="00DB3541">
        <w:rPr>
          <w:rFonts w:cs="Arial"/>
          <w:sz w:val="12"/>
          <w:szCs w:val="12"/>
          <w:lang w:eastAsia="en-GB"/>
        </w:rPr>
        <w:t xml:space="preserve"> </w:t>
      </w:r>
      <w:r w:rsidR="00DB3541">
        <w:rPr>
          <w:rFonts w:cs="Arial"/>
          <w:lang w:eastAsia="en-GB"/>
        </w:rPr>
        <w:t xml:space="preserve">V = </w:t>
      </w:r>
      <w:r w:rsidRPr="007154CF">
        <w:rPr>
          <w:rFonts w:cs="Arial"/>
          <w:lang w:eastAsia="en-GB"/>
        </w:rPr>
        <w:t>3</w:t>
      </w:r>
      <w:r w:rsidR="00740BCD">
        <w:rPr>
          <w:rFonts w:cs="Arial"/>
          <w:lang w:eastAsia="en-GB"/>
        </w:rPr>
        <w:t>.0</w:t>
      </w:r>
      <w:r w:rsidR="0001609D" w:rsidRPr="00106011">
        <w:rPr>
          <w:rFonts w:cs="Arial"/>
          <w:sz w:val="12"/>
          <w:szCs w:val="12"/>
          <w:lang w:eastAsia="en-GB"/>
        </w:rPr>
        <w:t xml:space="preserve"> </w:t>
      </w:r>
      <w:r w:rsidRPr="007154CF">
        <w:rPr>
          <w:rFonts w:cs="Arial"/>
          <w:lang w:eastAsia="en-GB"/>
        </w:rPr>
        <w:t>V</w:t>
      </w:r>
    </w:p>
    <w:p w14:paraId="705FF6BB" w14:textId="2871A45E" w:rsidR="00C90CAC" w:rsidRPr="007154CF" w:rsidRDefault="00C90CAC" w:rsidP="007C3272">
      <w:pPr>
        <w:pStyle w:val="ListParagraph"/>
        <w:numPr>
          <w:ilvl w:val="0"/>
          <w:numId w:val="15"/>
        </w:numPr>
        <w:spacing w:before="100" w:beforeAutospacing="1" w:after="100" w:afterAutospacing="1" w:line="240" w:lineRule="auto"/>
        <w:ind w:left="360"/>
        <w:rPr>
          <w:rFonts w:cs="Arial"/>
          <w:lang w:eastAsia="en-GB"/>
        </w:rPr>
      </w:pPr>
      <w:r w:rsidRPr="007154CF">
        <w:rPr>
          <w:rFonts w:cs="Arial"/>
          <w:lang w:eastAsia="en-GB"/>
        </w:rPr>
        <w:t>Resistance = 6</w:t>
      </w:r>
      <w:r w:rsidR="00740BCD">
        <w:rPr>
          <w:rFonts w:cs="Arial"/>
          <w:lang w:eastAsia="en-GB"/>
        </w:rPr>
        <w:t>.0</w:t>
      </w:r>
      <w:r w:rsidR="0001609D" w:rsidRPr="00106011">
        <w:rPr>
          <w:rFonts w:cs="Arial"/>
          <w:sz w:val="12"/>
          <w:szCs w:val="12"/>
          <w:lang w:eastAsia="en-GB"/>
        </w:rPr>
        <w:t xml:space="preserve"> </w:t>
      </w:r>
      <w:r w:rsidRPr="007154CF">
        <w:rPr>
          <w:rFonts w:ascii="Symbol" w:eastAsia="Symbol" w:hAnsi="Symbol" w:cs="Symbol"/>
          <w:lang w:eastAsia="en-GB"/>
        </w:rPr>
        <w:sym w:font="Symbol" w:char="F057"/>
      </w:r>
      <w:r w:rsidRPr="007154CF">
        <w:rPr>
          <w:rFonts w:cs="Arial"/>
          <w:lang w:eastAsia="en-GB"/>
        </w:rPr>
        <w:t xml:space="preserve"> </w:t>
      </w:r>
    </w:p>
    <w:p w14:paraId="37B8C416" w14:textId="15B987D9" w:rsidR="00DE63E4" w:rsidRPr="007154CF" w:rsidRDefault="00C90CAC" w:rsidP="007C3272">
      <w:pPr>
        <w:pStyle w:val="ListParagraph"/>
        <w:numPr>
          <w:ilvl w:val="0"/>
          <w:numId w:val="15"/>
        </w:numPr>
        <w:spacing w:before="100" w:beforeAutospacing="1" w:after="100" w:afterAutospacing="1" w:line="240" w:lineRule="auto"/>
        <w:ind w:left="360"/>
        <w:rPr>
          <w:rFonts w:cs="Arial"/>
          <w:lang w:eastAsia="en-GB"/>
        </w:rPr>
      </w:pPr>
      <w:r w:rsidRPr="007154CF">
        <w:rPr>
          <w:rFonts w:cs="Arial"/>
          <w:lang w:eastAsia="en-GB"/>
        </w:rPr>
        <w:t>Current = ?</w:t>
      </w:r>
      <w:r w:rsidR="0001609D" w:rsidRPr="00106011">
        <w:rPr>
          <w:rFonts w:cs="Arial"/>
          <w:sz w:val="12"/>
          <w:szCs w:val="12"/>
          <w:lang w:eastAsia="en-GB"/>
        </w:rPr>
        <w:t xml:space="preserve"> </w:t>
      </w:r>
      <w:r w:rsidRPr="007154CF">
        <w:rPr>
          <w:rFonts w:cs="Arial"/>
          <w:lang w:eastAsia="en-GB"/>
        </w:rPr>
        <w:t>A</w:t>
      </w:r>
    </w:p>
    <w:p w14:paraId="6FB96979" w14:textId="77777777" w:rsidR="00DE63E4" w:rsidRPr="007154CF" w:rsidRDefault="00DE63E4" w:rsidP="00107DC7">
      <w:pPr>
        <w:pStyle w:val="ListParagraph"/>
        <w:spacing w:before="100" w:beforeAutospacing="1" w:after="100" w:afterAutospacing="1" w:line="240" w:lineRule="auto"/>
        <w:ind w:left="360"/>
        <w:rPr>
          <w:rFonts w:cs="Arial"/>
          <w:lang w:eastAsia="en-GB"/>
        </w:rPr>
      </w:pPr>
    </w:p>
    <w:p w14:paraId="296117AD" w14:textId="6298858B" w:rsidR="00C90CAC" w:rsidRPr="007154CF" w:rsidRDefault="00DB3541" w:rsidP="007C3272">
      <w:pPr>
        <w:pStyle w:val="ListParagraph"/>
        <w:numPr>
          <w:ilvl w:val="0"/>
          <w:numId w:val="15"/>
        </w:numPr>
        <w:spacing w:before="100" w:beforeAutospacing="1" w:after="100" w:afterAutospacing="1" w:line="240" w:lineRule="auto"/>
        <w:ind w:left="360"/>
        <w:rPr>
          <w:rFonts w:cs="Arial"/>
          <w:lang w:eastAsia="en-GB"/>
        </w:rPr>
      </w:pPr>
      <w:r>
        <w:rPr>
          <w:rFonts w:cs="Arial"/>
          <w:lang w:eastAsia="en-GB"/>
        </w:rPr>
        <w:t>w</w:t>
      </w:r>
      <w:r w:rsidR="00DE63E4" w:rsidRPr="007154CF">
        <w:rPr>
          <w:rFonts w:cs="Arial"/>
          <w:lang w:eastAsia="en-GB"/>
        </w:rPr>
        <w:t xml:space="preserve">rite out the </w:t>
      </w:r>
      <w:r w:rsidR="004617EC">
        <w:rPr>
          <w:rFonts w:cs="Arial"/>
          <w:lang w:eastAsia="en-GB"/>
        </w:rPr>
        <w:t>equation</w:t>
      </w:r>
      <w:r w:rsidR="00DE63E4" w:rsidRPr="007154CF">
        <w:rPr>
          <w:rFonts w:cs="Arial"/>
          <w:lang w:eastAsia="en-GB"/>
        </w:rPr>
        <w:t xml:space="preserve">: </w:t>
      </w:r>
      <w:r w:rsidR="00DE63E4" w:rsidRPr="007154CF">
        <w:rPr>
          <w:rFonts w:cs="Arial"/>
          <w:lang w:eastAsia="en-GB"/>
        </w:rPr>
        <w:tab/>
      </w:r>
      <m:oMath>
        <m:r>
          <m:rPr>
            <m:sty m:val="p"/>
          </m:rPr>
          <w:rPr>
            <w:rFonts w:ascii="Cambria Math" w:hAnsi="Cambria Math" w:cs="Arial"/>
            <w:lang w:eastAsia="en-GB"/>
          </w:rPr>
          <m:t>Potential difference =current × resistance</m:t>
        </m:r>
      </m:oMath>
    </w:p>
    <w:p w14:paraId="0CD61687" w14:textId="5C385957" w:rsidR="00C90CAC" w:rsidRPr="007154CF" w:rsidRDefault="00DB3541" w:rsidP="007C3272">
      <w:pPr>
        <w:pStyle w:val="ListParagraph"/>
        <w:numPr>
          <w:ilvl w:val="0"/>
          <w:numId w:val="58"/>
        </w:numPr>
        <w:spacing w:before="100" w:beforeAutospacing="1" w:after="100" w:afterAutospacing="1" w:line="240" w:lineRule="auto"/>
        <w:ind w:left="360"/>
        <w:rPr>
          <w:rFonts w:eastAsiaTheme="minorEastAsia" w:cs="Arial"/>
          <w:iCs/>
          <w:lang w:eastAsia="en-GB"/>
        </w:rPr>
      </w:pPr>
      <w:r>
        <w:rPr>
          <w:rFonts w:eastAsiaTheme="minorEastAsia" w:cs="Arial"/>
          <w:lang w:eastAsia="en-GB"/>
        </w:rPr>
        <w:t>s</w:t>
      </w:r>
      <w:r w:rsidR="00B4137B" w:rsidRPr="007154CF">
        <w:rPr>
          <w:rFonts w:eastAsiaTheme="minorEastAsia" w:cs="Arial"/>
          <w:lang w:eastAsia="en-GB"/>
        </w:rPr>
        <w:t>ubstitu</w:t>
      </w:r>
      <w:r w:rsidR="00DE63E4" w:rsidRPr="007154CF">
        <w:rPr>
          <w:rFonts w:eastAsiaTheme="minorEastAsia" w:cs="Arial"/>
          <w:lang w:eastAsia="en-GB"/>
        </w:rPr>
        <w:t>t</w:t>
      </w:r>
      <w:r w:rsidR="00B4137B" w:rsidRPr="007154CF">
        <w:rPr>
          <w:rFonts w:eastAsiaTheme="minorEastAsia" w:cs="Arial"/>
          <w:lang w:eastAsia="en-GB"/>
        </w:rPr>
        <w:t>e the values:</w:t>
      </w:r>
      <w:r w:rsidR="00DE63E4" w:rsidRPr="007154CF">
        <w:rPr>
          <w:rFonts w:eastAsiaTheme="minorEastAsia" w:cs="Arial"/>
          <w:lang w:eastAsia="en-GB"/>
        </w:rPr>
        <w:tab/>
      </w:r>
      <w:r w:rsidR="00DE63E4" w:rsidRPr="007154CF">
        <w:rPr>
          <w:rFonts w:eastAsiaTheme="minorEastAsia" w:cs="Arial"/>
          <w:lang w:eastAsia="en-GB"/>
        </w:rPr>
        <w:tab/>
      </w:r>
      <m:oMath>
        <m:r>
          <m:rPr>
            <m:sty m:val="p"/>
          </m:rPr>
          <w:rPr>
            <w:rFonts w:ascii="Cambria Math" w:hAnsi="Cambria Math" w:cs="Arial"/>
            <w:lang w:eastAsia="en-GB"/>
          </w:rPr>
          <m:t>3 =current × 6</m:t>
        </m:r>
      </m:oMath>
    </w:p>
    <w:p w14:paraId="64284E5A" w14:textId="5ED1C29E" w:rsidR="00C90CAC" w:rsidRPr="007154CF" w:rsidRDefault="00DB3541" w:rsidP="007C3272">
      <w:pPr>
        <w:pStyle w:val="ListParagraph"/>
        <w:numPr>
          <w:ilvl w:val="0"/>
          <w:numId w:val="57"/>
        </w:numPr>
        <w:spacing w:before="100" w:beforeAutospacing="1" w:after="100" w:afterAutospacing="1" w:line="240" w:lineRule="auto"/>
        <w:ind w:left="360"/>
        <w:rPr>
          <w:rFonts w:eastAsiaTheme="minorEastAsia" w:cs="Arial"/>
          <w:lang w:eastAsia="en-GB"/>
        </w:rPr>
      </w:pPr>
      <w:r>
        <w:rPr>
          <w:rFonts w:eastAsiaTheme="minorEastAsia" w:cs="Arial"/>
          <w:lang w:eastAsia="en-GB"/>
        </w:rPr>
        <w:t>d</w:t>
      </w:r>
      <w:r w:rsidR="00C90CAC" w:rsidRPr="007154CF">
        <w:rPr>
          <w:rFonts w:eastAsiaTheme="minorEastAsia" w:cs="Arial"/>
          <w:lang w:eastAsia="en-GB"/>
        </w:rPr>
        <w:t>ivide both sides by 6:</w:t>
      </w:r>
      <w:r w:rsidR="00DE63E4" w:rsidRPr="007154CF">
        <w:rPr>
          <w:rFonts w:eastAsiaTheme="minorEastAsia" w:cs="Arial"/>
          <w:lang w:eastAsia="en-GB"/>
        </w:rPr>
        <w:tab/>
      </w:r>
      <m:oMath>
        <m:f>
          <m:fPr>
            <m:ctrlPr>
              <w:rPr>
                <w:rFonts w:ascii="Cambria Math" w:eastAsiaTheme="minorEastAsia" w:hAnsi="Cambria Math" w:cs="Arial"/>
                <w:i/>
                <w:lang w:eastAsia="en-GB"/>
              </w:rPr>
            </m:ctrlPr>
          </m:fPr>
          <m:num>
            <m:r>
              <w:rPr>
                <w:rFonts w:ascii="Cambria Math" w:eastAsiaTheme="minorEastAsia" w:hAnsi="Cambria Math" w:cs="Arial"/>
                <w:lang w:eastAsia="en-GB"/>
              </w:rPr>
              <m:t>3</m:t>
            </m:r>
          </m:num>
          <m:den>
            <m:r>
              <w:rPr>
                <w:rFonts w:ascii="Cambria Math" w:eastAsiaTheme="minorEastAsia" w:hAnsi="Cambria Math" w:cs="Arial"/>
                <w:lang w:eastAsia="en-GB"/>
              </w:rPr>
              <m:t>6</m:t>
            </m:r>
          </m:den>
        </m:f>
        <m:r>
          <w:rPr>
            <w:rFonts w:ascii="Cambria Math" w:eastAsiaTheme="minorEastAsia" w:hAnsi="Cambria Math" w:cs="Arial"/>
            <w:lang w:eastAsia="en-GB"/>
          </w:rPr>
          <m:t>=</m:t>
        </m:r>
        <m:r>
          <m:rPr>
            <m:sty m:val="p"/>
          </m:rPr>
          <w:rPr>
            <w:rFonts w:ascii="Cambria Math" w:eastAsiaTheme="minorEastAsia" w:hAnsi="Cambria Math" w:cs="Arial"/>
            <w:lang w:eastAsia="en-GB"/>
          </w:rPr>
          <m:t xml:space="preserve">current </m:t>
        </m:r>
        <m:r>
          <w:rPr>
            <w:rFonts w:ascii="Cambria Math" w:eastAsiaTheme="minorEastAsia" w:hAnsi="Cambria Math" w:cs="Arial"/>
            <w:lang w:eastAsia="en-GB"/>
          </w:rPr>
          <m:t xml:space="preserve">× </m:t>
        </m:r>
        <m:f>
          <m:fPr>
            <m:ctrlPr>
              <w:rPr>
                <w:rFonts w:ascii="Cambria Math" w:eastAsiaTheme="minorEastAsia" w:hAnsi="Cambria Math" w:cs="Arial"/>
                <w:i/>
                <w:lang w:eastAsia="en-GB"/>
              </w:rPr>
            </m:ctrlPr>
          </m:fPr>
          <m:num>
            <m:r>
              <w:rPr>
                <w:rFonts w:ascii="Cambria Math" w:eastAsiaTheme="minorEastAsia" w:hAnsi="Cambria Math" w:cs="Arial"/>
                <w:lang w:eastAsia="en-GB"/>
              </w:rPr>
              <m:t>6</m:t>
            </m:r>
          </m:num>
          <m:den>
            <m:r>
              <w:rPr>
                <w:rFonts w:ascii="Cambria Math" w:eastAsiaTheme="minorEastAsia" w:hAnsi="Cambria Math" w:cs="Arial"/>
                <w:lang w:eastAsia="en-GB"/>
              </w:rPr>
              <m:t>6</m:t>
            </m:r>
          </m:den>
        </m:f>
      </m:oMath>
    </w:p>
    <w:p w14:paraId="75164567" w14:textId="0A7B4747" w:rsidR="00C90CAC" w:rsidRPr="007154CF" w:rsidRDefault="005C603A" w:rsidP="007C3272">
      <w:pPr>
        <w:pStyle w:val="ListParagraph"/>
        <w:numPr>
          <w:ilvl w:val="0"/>
          <w:numId w:val="57"/>
        </w:numPr>
        <w:spacing w:before="100" w:beforeAutospacing="1" w:after="100" w:afterAutospacing="1" w:line="240" w:lineRule="auto"/>
        <w:ind w:left="360"/>
        <w:rPr>
          <w:rFonts w:eastAsiaTheme="minorEastAsia" w:cs="Arial"/>
          <w:lang w:eastAsia="en-GB"/>
        </w:rPr>
      </w:pPr>
      <w:r>
        <w:rPr>
          <w:rFonts w:eastAsiaTheme="minorEastAsia" w:cs="Arial"/>
          <w:lang w:eastAsia="en-GB"/>
        </w:rPr>
        <w:t>treat</w:t>
      </w:r>
      <w:r w:rsidR="0009696D">
        <w:rPr>
          <w:rFonts w:eastAsiaTheme="minorEastAsia" w:cs="Arial"/>
          <w:lang w:eastAsia="en-GB"/>
        </w:rPr>
        <w:t xml:space="preserve"> </w:t>
      </w:r>
      <m:oMath>
        <m:f>
          <m:fPr>
            <m:ctrlPr>
              <w:rPr>
                <w:rFonts w:ascii="Cambria Math" w:eastAsiaTheme="minorEastAsia" w:hAnsi="Cambria Math" w:cs="Arial"/>
                <w:i/>
                <w:lang w:eastAsia="en-GB"/>
              </w:rPr>
            </m:ctrlPr>
          </m:fPr>
          <m:num>
            <m:r>
              <w:rPr>
                <w:rFonts w:ascii="Cambria Math" w:eastAsiaTheme="minorEastAsia" w:hAnsi="Cambria Math" w:cs="Arial"/>
                <w:lang w:eastAsia="en-GB"/>
              </w:rPr>
              <m:t>6</m:t>
            </m:r>
          </m:num>
          <m:den>
            <m:r>
              <w:rPr>
                <w:rFonts w:ascii="Cambria Math" w:eastAsiaTheme="minorEastAsia" w:hAnsi="Cambria Math" w:cs="Arial"/>
                <w:lang w:eastAsia="en-GB"/>
              </w:rPr>
              <m:t>6</m:t>
            </m:r>
          </m:den>
        </m:f>
      </m:oMath>
      <w:r>
        <w:rPr>
          <w:rFonts w:eastAsiaTheme="minorEastAsia" w:cs="Arial"/>
          <w:lang w:eastAsia="en-GB"/>
        </w:rPr>
        <w:t xml:space="preserve"> as 1</w:t>
      </w:r>
      <w:r w:rsidR="00C90CAC" w:rsidRPr="007154CF">
        <w:rPr>
          <w:rFonts w:eastAsiaTheme="minorEastAsia" w:cs="Arial"/>
          <w:lang w:eastAsia="en-GB"/>
        </w:rPr>
        <w:t xml:space="preserve">: </w:t>
      </w:r>
      <w:r w:rsidR="00C90CAC" w:rsidRPr="007154CF">
        <w:rPr>
          <w:rFonts w:eastAsiaTheme="minorEastAsia" w:cs="Arial"/>
          <w:lang w:eastAsia="en-GB"/>
        </w:rPr>
        <w:tab/>
      </w:r>
      <w:r w:rsidR="00DE63E4" w:rsidRPr="007154CF">
        <w:rPr>
          <w:rFonts w:eastAsiaTheme="minorEastAsia" w:cs="Arial"/>
          <w:lang w:eastAsia="en-GB"/>
        </w:rPr>
        <w:tab/>
      </w:r>
      <m:oMath>
        <m:f>
          <m:fPr>
            <m:ctrlPr>
              <w:rPr>
                <w:rFonts w:ascii="Cambria Math" w:eastAsiaTheme="minorEastAsia" w:hAnsi="Cambria Math" w:cs="Arial"/>
                <w:i/>
                <w:lang w:eastAsia="en-GB"/>
              </w:rPr>
            </m:ctrlPr>
          </m:fPr>
          <m:num>
            <m:r>
              <w:rPr>
                <w:rFonts w:ascii="Cambria Math" w:eastAsiaTheme="minorEastAsia" w:hAnsi="Cambria Math" w:cs="Arial"/>
                <w:lang w:eastAsia="en-GB"/>
              </w:rPr>
              <m:t>3</m:t>
            </m:r>
          </m:num>
          <m:den>
            <m:r>
              <w:rPr>
                <w:rFonts w:ascii="Cambria Math" w:eastAsiaTheme="minorEastAsia" w:hAnsi="Cambria Math" w:cs="Arial"/>
                <w:lang w:eastAsia="en-GB"/>
              </w:rPr>
              <m:t>6</m:t>
            </m:r>
          </m:den>
        </m:f>
        <m:r>
          <w:rPr>
            <w:rFonts w:ascii="Cambria Math" w:eastAsiaTheme="minorEastAsia" w:hAnsi="Cambria Math" w:cs="Arial"/>
            <w:lang w:eastAsia="en-GB"/>
          </w:rPr>
          <m:t>=</m:t>
        </m:r>
        <m:r>
          <m:rPr>
            <m:sty m:val="p"/>
          </m:rPr>
          <w:rPr>
            <w:rFonts w:ascii="Cambria Math" w:eastAsiaTheme="minorEastAsia" w:hAnsi="Cambria Math" w:cs="Arial"/>
            <w:lang w:eastAsia="en-GB"/>
          </w:rPr>
          <m:t>current</m:t>
        </m:r>
      </m:oMath>
    </w:p>
    <w:p w14:paraId="6382CC57" w14:textId="591B5D97" w:rsidR="00C90CAC" w:rsidRPr="007154CF" w:rsidRDefault="00DB3541" w:rsidP="007C3272">
      <w:pPr>
        <w:pStyle w:val="ListParagraph"/>
        <w:numPr>
          <w:ilvl w:val="0"/>
          <w:numId w:val="57"/>
        </w:numPr>
        <w:spacing w:before="100" w:beforeAutospacing="1" w:after="100" w:afterAutospacing="1" w:line="240" w:lineRule="auto"/>
        <w:ind w:left="360"/>
        <w:rPr>
          <w:rFonts w:eastAsiaTheme="minorEastAsia" w:cs="Arial"/>
          <w:lang w:eastAsia="en-GB"/>
        </w:rPr>
      </w:pPr>
      <w:r>
        <w:rPr>
          <w:rFonts w:eastAsiaTheme="minorEastAsia" w:cs="Arial"/>
          <w:lang w:eastAsia="en-GB"/>
        </w:rPr>
        <w:t>s</w:t>
      </w:r>
      <w:r w:rsidR="00C90CAC" w:rsidRPr="007154CF">
        <w:rPr>
          <w:rFonts w:eastAsiaTheme="minorEastAsia" w:cs="Arial"/>
          <w:lang w:eastAsia="en-GB"/>
        </w:rPr>
        <w:t>olve (and include the unit):</w:t>
      </w:r>
      <w:r w:rsidR="00B4137B" w:rsidRPr="007154CF">
        <w:rPr>
          <w:rFonts w:eastAsiaTheme="minorEastAsia" w:cs="Arial"/>
          <w:lang w:eastAsia="en-GB"/>
        </w:rPr>
        <w:t xml:space="preserve"> </w:t>
      </w:r>
      <w:r w:rsidR="00DE63E4" w:rsidRPr="007154CF">
        <w:rPr>
          <w:rFonts w:eastAsiaTheme="minorEastAsia" w:cs="Arial"/>
          <w:lang w:eastAsia="en-GB"/>
        </w:rPr>
        <w:tab/>
      </w:r>
      <m:oMath>
        <m:r>
          <w:rPr>
            <w:rFonts w:ascii="Cambria Math" w:eastAsiaTheme="minorEastAsia" w:hAnsi="Cambria Math" w:cs="Arial"/>
            <w:lang w:eastAsia="en-GB"/>
          </w:rPr>
          <m:t>0.5</m:t>
        </m:r>
        <m:r>
          <m:rPr>
            <m:sty m:val="p"/>
          </m:rPr>
          <w:rPr>
            <w:rFonts w:ascii="Cambria Math" w:hAnsi="Cambria Math" w:cs="Arial"/>
            <w:sz w:val="12"/>
            <w:szCs w:val="12"/>
            <w:lang w:eastAsia="en-GB"/>
          </w:rPr>
          <m:t xml:space="preserve"> </m:t>
        </m:r>
        <m:r>
          <m:rPr>
            <m:sty m:val="p"/>
          </m:rPr>
          <w:rPr>
            <w:rFonts w:ascii="Cambria Math" w:eastAsiaTheme="minorEastAsia" w:hAnsi="Cambria Math" w:cs="Arial"/>
            <w:lang w:eastAsia="en-GB"/>
          </w:rPr>
          <m:t>A</m:t>
        </m:r>
        <m:r>
          <w:rPr>
            <w:rFonts w:ascii="Cambria Math" w:eastAsiaTheme="minorEastAsia" w:hAnsi="Cambria Math" w:cs="Arial"/>
            <w:lang w:eastAsia="en-GB"/>
          </w:rPr>
          <m:t xml:space="preserve"> =</m:t>
        </m:r>
        <m:r>
          <m:rPr>
            <m:sty m:val="p"/>
          </m:rPr>
          <w:rPr>
            <w:rFonts w:ascii="Cambria Math" w:eastAsiaTheme="minorEastAsia" w:hAnsi="Cambria Math" w:cs="Arial"/>
            <w:lang w:eastAsia="en-GB"/>
          </w:rPr>
          <m:t>current</m:t>
        </m:r>
      </m:oMath>
      <w:bookmarkStart w:id="67" w:name="_Worked_Example_–_1"/>
      <w:bookmarkEnd w:id="67"/>
    </w:p>
    <w:p w14:paraId="2BE62177" w14:textId="16BD9953" w:rsidR="00C90CAC" w:rsidRPr="007154CF" w:rsidRDefault="00C90CAC" w:rsidP="00CA6B53">
      <w:pPr>
        <w:pStyle w:val="Heading3"/>
        <w:spacing w:before="100" w:beforeAutospacing="1" w:after="100" w:afterAutospacing="1" w:line="240" w:lineRule="auto"/>
        <w:rPr>
          <w:rFonts w:cs="Arial"/>
          <w:lang w:eastAsia="en-GB"/>
        </w:rPr>
      </w:pPr>
      <w:bookmarkStart w:id="68" w:name="_Toc213330587"/>
      <w:r w:rsidRPr="007154CF">
        <w:rPr>
          <w:rFonts w:cs="Arial"/>
          <w:lang w:eastAsia="en-GB"/>
        </w:rPr>
        <w:lastRenderedPageBreak/>
        <w:t>Transposition (</w:t>
      </w:r>
      <w:r w:rsidR="00F77344">
        <w:rPr>
          <w:rFonts w:cs="Arial"/>
          <w:lang w:eastAsia="en-GB"/>
        </w:rPr>
        <w:t>‘</w:t>
      </w:r>
      <w:r w:rsidRPr="007154CF">
        <w:rPr>
          <w:rFonts w:cs="Arial"/>
          <w:lang w:eastAsia="en-GB"/>
        </w:rPr>
        <w:t>change side, change sign</w:t>
      </w:r>
      <w:r w:rsidR="00F77344">
        <w:rPr>
          <w:rFonts w:cs="Arial"/>
          <w:lang w:eastAsia="en-GB"/>
        </w:rPr>
        <w:t>’</w:t>
      </w:r>
      <w:r w:rsidRPr="007154CF">
        <w:rPr>
          <w:rFonts w:cs="Arial"/>
          <w:lang w:eastAsia="en-GB"/>
        </w:rPr>
        <w:t>)</w:t>
      </w:r>
      <w:bookmarkEnd w:id="68"/>
    </w:p>
    <w:p w14:paraId="613B1E01" w14:textId="37D20DC2" w:rsidR="00761B7E" w:rsidRPr="007154CF" w:rsidRDefault="00C90CAC" w:rsidP="00761B7E">
      <w:pPr>
        <w:spacing w:before="100" w:beforeAutospacing="1" w:after="100" w:afterAutospacing="1" w:line="240" w:lineRule="auto"/>
        <w:rPr>
          <w:rFonts w:ascii="Arial" w:eastAsiaTheme="minorEastAsia" w:hAnsi="Arial" w:cs="Arial"/>
          <w:lang w:eastAsia="en-GB"/>
        </w:rPr>
      </w:pPr>
      <w:r w:rsidRPr="007154CF">
        <w:rPr>
          <w:rFonts w:ascii="Arial" w:hAnsi="Arial" w:cs="Arial"/>
          <w:lang w:eastAsia="en-GB"/>
        </w:rPr>
        <w:t xml:space="preserve">This method is similar to the balancing method but cancelling is carried out before writing the terms down. </w:t>
      </w:r>
      <w:r w:rsidR="00761B7E" w:rsidRPr="007154CF">
        <w:rPr>
          <w:rFonts w:ascii="Arial" w:eastAsiaTheme="minorEastAsia" w:hAnsi="Arial" w:cs="Arial"/>
          <w:lang w:eastAsia="en-GB"/>
        </w:rPr>
        <w:t>This approach can enable a quicker process of rearranging but may mean that students lack some understanding of what they are doing if the underlying algebra is not taught.</w:t>
      </w:r>
      <w:r w:rsidR="00761B7E">
        <w:rPr>
          <w:rFonts w:ascii="Arial" w:eastAsiaTheme="minorEastAsia" w:hAnsi="Arial" w:cs="Arial"/>
          <w:lang w:eastAsia="en-GB"/>
        </w:rPr>
        <w:t xml:space="preserve"> A hybrid of </w:t>
      </w:r>
      <w:r w:rsidR="000500EF">
        <w:rPr>
          <w:rFonts w:ascii="Arial" w:eastAsiaTheme="minorEastAsia" w:hAnsi="Arial" w:cs="Arial"/>
          <w:lang w:eastAsia="en-GB"/>
        </w:rPr>
        <w:t>both</w:t>
      </w:r>
      <w:r w:rsidR="00761B7E">
        <w:rPr>
          <w:rFonts w:ascii="Arial" w:eastAsiaTheme="minorEastAsia" w:hAnsi="Arial" w:cs="Arial"/>
          <w:lang w:eastAsia="en-GB"/>
        </w:rPr>
        <w:t xml:space="preserve"> methods is sometimes used</w:t>
      </w:r>
      <w:r w:rsidR="009429E5">
        <w:rPr>
          <w:rFonts w:ascii="Arial" w:eastAsiaTheme="minorEastAsia" w:hAnsi="Arial" w:cs="Arial"/>
          <w:lang w:eastAsia="en-GB"/>
        </w:rPr>
        <w:t xml:space="preserve"> to show the </w:t>
      </w:r>
      <w:r w:rsidR="00106011">
        <w:rPr>
          <w:rFonts w:ascii="Arial" w:eastAsiaTheme="minorEastAsia" w:hAnsi="Arial" w:cs="Arial"/>
          <w:lang w:eastAsia="en-GB"/>
        </w:rPr>
        <w:t>operation</w:t>
      </w:r>
      <w:r w:rsidR="000500EF">
        <w:rPr>
          <w:rFonts w:ascii="Arial" w:eastAsiaTheme="minorEastAsia" w:hAnsi="Arial" w:cs="Arial"/>
          <w:lang w:eastAsia="en-GB"/>
        </w:rPr>
        <w:t xml:space="preserve"> which has been carried out between steps.</w:t>
      </w:r>
    </w:p>
    <w:p w14:paraId="7BEF11BD" w14:textId="31F735D9" w:rsidR="00C90CAC" w:rsidRPr="007154CF" w:rsidRDefault="00702D3B" w:rsidP="00CA6B53">
      <w:pPr>
        <w:pStyle w:val="Heading4"/>
        <w:spacing w:before="100" w:beforeAutospacing="1" w:after="100" w:afterAutospacing="1" w:line="240" w:lineRule="auto"/>
        <w:rPr>
          <w:rFonts w:cs="Arial"/>
          <w:lang w:eastAsia="en-GB"/>
        </w:rPr>
      </w:pPr>
      <w:r>
        <w:rPr>
          <w:rFonts w:cs="Arial"/>
          <w:lang w:eastAsia="en-GB"/>
        </w:rPr>
        <w:t>Worked example</w:t>
      </w:r>
      <w:r w:rsidR="00C90CAC" w:rsidRPr="007154CF">
        <w:rPr>
          <w:rFonts w:cs="Arial"/>
          <w:lang w:eastAsia="en-GB"/>
        </w:rPr>
        <w:t xml:space="preserve"> – transposition method</w:t>
      </w:r>
    </w:p>
    <w:p w14:paraId="1D8884E3"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Using the previous worked example:</w:t>
      </w:r>
    </w:p>
    <w:p w14:paraId="0BFE06F5" w14:textId="3A43F7BE" w:rsidR="00F16A5A" w:rsidRPr="007154CF" w:rsidRDefault="00F16A5A" w:rsidP="007C3272">
      <w:pPr>
        <w:pStyle w:val="ListParagraph"/>
        <w:numPr>
          <w:ilvl w:val="0"/>
          <w:numId w:val="15"/>
        </w:numPr>
        <w:spacing w:before="100" w:beforeAutospacing="1" w:after="100" w:afterAutospacing="1" w:line="240" w:lineRule="auto"/>
        <w:ind w:left="360"/>
        <w:rPr>
          <w:rFonts w:cs="Arial"/>
          <w:lang w:eastAsia="en-GB"/>
        </w:rPr>
      </w:pPr>
      <w:r>
        <w:rPr>
          <w:rFonts w:cs="Arial"/>
          <w:lang w:eastAsia="en-GB"/>
        </w:rPr>
        <w:t>w</w:t>
      </w:r>
      <w:r w:rsidRPr="007154CF">
        <w:rPr>
          <w:rFonts w:cs="Arial"/>
          <w:lang w:eastAsia="en-GB"/>
        </w:rPr>
        <w:t xml:space="preserve">rite out the </w:t>
      </w:r>
      <w:r w:rsidR="004617EC">
        <w:rPr>
          <w:rFonts w:cs="Arial"/>
          <w:lang w:eastAsia="en-GB"/>
        </w:rPr>
        <w:t>equation</w:t>
      </w:r>
      <w:r w:rsidRPr="007154CF">
        <w:rPr>
          <w:rFonts w:cs="Arial"/>
          <w:lang w:eastAsia="en-GB"/>
        </w:rPr>
        <w:t xml:space="preserve">: </w:t>
      </w:r>
      <w:r w:rsidRPr="007154CF">
        <w:rPr>
          <w:rFonts w:cs="Arial"/>
          <w:lang w:eastAsia="en-GB"/>
        </w:rPr>
        <w:tab/>
      </w:r>
      <m:oMath>
        <m:r>
          <m:rPr>
            <m:sty m:val="p"/>
          </m:rPr>
          <w:rPr>
            <w:rFonts w:ascii="Cambria Math" w:hAnsi="Cambria Math" w:cs="Arial"/>
            <w:lang w:eastAsia="en-GB"/>
          </w:rPr>
          <m:t>Potential difference =current × resistance</m:t>
        </m:r>
      </m:oMath>
    </w:p>
    <w:p w14:paraId="2B5D90FD" w14:textId="77777777" w:rsidR="00F16A5A" w:rsidRPr="007154CF" w:rsidRDefault="00F16A5A" w:rsidP="007C3272">
      <w:pPr>
        <w:pStyle w:val="ListParagraph"/>
        <w:numPr>
          <w:ilvl w:val="0"/>
          <w:numId w:val="58"/>
        </w:numPr>
        <w:spacing w:before="100" w:beforeAutospacing="1" w:after="100" w:afterAutospacing="1" w:line="240" w:lineRule="auto"/>
        <w:ind w:left="360"/>
        <w:rPr>
          <w:rFonts w:eastAsiaTheme="minorEastAsia" w:cs="Arial"/>
          <w:iCs/>
          <w:lang w:eastAsia="en-GB"/>
        </w:rPr>
      </w:pPr>
      <w:r>
        <w:rPr>
          <w:rFonts w:eastAsiaTheme="minorEastAsia" w:cs="Arial"/>
          <w:lang w:eastAsia="en-GB"/>
        </w:rPr>
        <w:t>s</w:t>
      </w:r>
      <w:r w:rsidRPr="007154CF">
        <w:rPr>
          <w:rFonts w:eastAsiaTheme="minorEastAsia" w:cs="Arial"/>
          <w:lang w:eastAsia="en-GB"/>
        </w:rPr>
        <w:t>ubstitute the values:</w:t>
      </w:r>
      <w:r w:rsidRPr="007154CF">
        <w:rPr>
          <w:rFonts w:eastAsiaTheme="minorEastAsia" w:cs="Arial"/>
          <w:lang w:eastAsia="en-GB"/>
        </w:rPr>
        <w:tab/>
      </w:r>
      <w:r w:rsidRPr="007154CF">
        <w:rPr>
          <w:rFonts w:eastAsiaTheme="minorEastAsia" w:cs="Arial"/>
          <w:lang w:eastAsia="en-GB"/>
        </w:rPr>
        <w:tab/>
      </w:r>
      <m:oMath>
        <m:r>
          <m:rPr>
            <m:sty m:val="p"/>
          </m:rPr>
          <w:rPr>
            <w:rFonts w:ascii="Cambria Math" w:hAnsi="Cambria Math" w:cs="Arial"/>
            <w:lang w:eastAsia="en-GB"/>
          </w:rPr>
          <m:t>3 =current × 6</m:t>
        </m:r>
      </m:oMath>
    </w:p>
    <w:p w14:paraId="3F90054A" w14:textId="6F51DF34" w:rsidR="00F16A5A" w:rsidRPr="007154CF" w:rsidRDefault="00F16A5A" w:rsidP="007C3272">
      <w:pPr>
        <w:pStyle w:val="ListParagraph"/>
        <w:numPr>
          <w:ilvl w:val="0"/>
          <w:numId w:val="57"/>
        </w:numPr>
        <w:spacing w:before="100" w:beforeAutospacing="1" w:after="100" w:afterAutospacing="1" w:line="240" w:lineRule="auto"/>
        <w:ind w:left="360"/>
        <w:rPr>
          <w:rFonts w:eastAsiaTheme="minorEastAsia" w:cs="Arial"/>
          <w:lang w:eastAsia="en-GB"/>
        </w:rPr>
      </w:pPr>
      <w:r>
        <w:rPr>
          <w:rFonts w:eastAsiaTheme="minorEastAsia" w:cs="Arial"/>
          <w:lang w:eastAsia="en-GB"/>
        </w:rPr>
        <w:t>d</w:t>
      </w:r>
      <w:r w:rsidRPr="007154CF">
        <w:rPr>
          <w:rFonts w:eastAsiaTheme="minorEastAsia" w:cs="Arial"/>
          <w:lang w:eastAsia="en-GB"/>
        </w:rPr>
        <w:t>ivide both sides by 6:</w:t>
      </w:r>
      <w:r w:rsidRPr="007154CF">
        <w:rPr>
          <w:rFonts w:eastAsiaTheme="minorEastAsia" w:cs="Arial"/>
          <w:lang w:eastAsia="en-GB"/>
        </w:rPr>
        <w:tab/>
      </w:r>
      <w:r w:rsidR="008B773F">
        <w:rPr>
          <w:rFonts w:eastAsiaTheme="minorEastAsia" w:cs="Arial"/>
          <w:lang w:eastAsia="en-GB"/>
        </w:rPr>
        <w:tab/>
      </w:r>
      <m:oMath>
        <m:f>
          <m:fPr>
            <m:ctrlPr>
              <w:rPr>
                <w:rFonts w:ascii="Cambria Math" w:eastAsiaTheme="minorEastAsia" w:hAnsi="Cambria Math" w:cs="Arial"/>
                <w:i/>
                <w:lang w:eastAsia="en-GB"/>
              </w:rPr>
            </m:ctrlPr>
          </m:fPr>
          <m:num>
            <m:r>
              <w:rPr>
                <w:rFonts w:ascii="Cambria Math" w:eastAsiaTheme="minorEastAsia" w:hAnsi="Cambria Math" w:cs="Arial"/>
                <w:lang w:eastAsia="en-GB"/>
              </w:rPr>
              <m:t>3</m:t>
            </m:r>
          </m:num>
          <m:den>
            <m:r>
              <w:rPr>
                <w:rFonts w:ascii="Cambria Math" w:eastAsiaTheme="minorEastAsia" w:hAnsi="Cambria Math" w:cs="Arial"/>
                <w:lang w:eastAsia="en-GB"/>
              </w:rPr>
              <m:t>6</m:t>
            </m:r>
          </m:den>
        </m:f>
        <m:r>
          <w:rPr>
            <w:rFonts w:ascii="Cambria Math" w:eastAsiaTheme="minorEastAsia" w:hAnsi="Cambria Math" w:cs="Arial"/>
            <w:lang w:eastAsia="en-GB"/>
          </w:rPr>
          <m:t>=</m:t>
        </m:r>
        <m:r>
          <m:rPr>
            <m:sty m:val="p"/>
          </m:rPr>
          <w:rPr>
            <w:rFonts w:ascii="Cambria Math" w:eastAsiaTheme="minorEastAsia" w:hAnsi="Cambria Math" w:cs="Arial"/>
            <w:lang w:eastAsia="en-GB"/>
          </w:rPr>
          <m:t>current</m:t>
        </m:r>
      </m:oMath>
    </w:p>
    <w:p w14:paraId="75B2F9B9" w14:textId="77777777" w:rsidR="00F16A5A" w:rsidRPr="007154CF" w:rsidRDefault="00F16A5A" w:rsidP="007C3272">
      <w:pPr>
        <w:pStyle w:val="ListParagraph"/>
        <w:numPr>
          <w:ilvl w:val="0"/>
          <w:numId w:val="57"/>
        </w:numPr>
        <w:spacing w:before="100" w:beforeAutospacing="1" w:after="100" w:afterAutospacing="1" w:line="240" w:lineRule="auto"/>
        <w:ind w:left="360"/>
        <w:rPr>
          <w:rFonts w:eastAsiaTheme="minorEastAsia" w:cs="Arial"/>
          <w:lang w:eastAsia="en-GB"/>
        </w:rPr>
      </w:pPr>
      <w:r>
        <w:rPr>
          <w:rFonts w:eastAsiaTheme="minorEastAsia" w:cs="Arial"/>
          <w:lang w:eastAsia="en-GB"/>
        </w:rPr>
        <w:t>s</w:t>
      </w:r>
      <w:r w:rsidRPr="007154CF">
        <w:rPr>
          <w:rFonts w:eastAsiaTheme="minorEastAsia" w:cs="Arial"/>
          <w:lang w:eastAsia="en-GB"/>
        </w:rPr>
        <w:t xml:space="preserve">olve (and include the unit): </w:t>
      </w:r>
      <w:r w:rsidRPr="007154CF">
        <w:rPr>
          <w:rFonts w:eastAsiaTheme="minorEastAsia" w:cs="Arial"/>
          <w:lang w:eastAsia="en-GB"/>
        </w:rPr>
        <w:tab/>
      </w:r>
      <m:oMath>
        <m:r>
          <w:rPr>
            <w:rFonts w:ascii="Cambria Math" w:eastAsiaTheme="minorEastAsia" w:hAnsi="Cambria Math" w:cs="Arial"/>
            <w:lang w:eastAsia="en-GB"/>
          </w:rPr>
          <m:t>0.5</m:t>
        </m:r>
        <m:r>
          <m:rPr>
            <m:sty m:val="p"/>
          </m:rPr>
          <w:rPr>
            <w:rFonts w:ascii="Cambria Math" w:hAnsi="Cambria Math" w:cs="Arial"/>
            <w:sz w:val="12"/>
            <w:szCs w:val="12"/>
            <w:lang w:eastAsia="en-GB"/>
          </w:rPr>
          <m:t xml:space="preserve"> </m:t>
        </m:r>
        <m:r>
          <m:rPr>
            <m:sty m:val="p"/>
          </m:rPr>
          <w:rPr>
            <w:rFonts w:ascii="Cambria Math" w:eastAsiaTheme="minorEastAsia" w:hAnsi="Cambria Math" w:cs="Arial"/>
            <w:lang w:eastAsia="en-GB"/>
          </w:rPr>
          <m:t>A</m:t>
        </m:r>
        <m:r>
          <w:rPr>
            <w:rFonts w:ascii="Cambria Math" w:eastAsiaTheme="minorEastAsia" w:hAnsi="Cambria Math" w:cs="Arial"/>
            <w:lang w:eastAsia="en-GB"/>
          </w:rPr>
          <m:t xml:space="preserve"> =</m:t>
        </m:r>
        <m:r>
          <m:rPr>
            <m:sty m:val="p"/>
          </m:rPr>
          <w:rPr>
            <w:rFonts w:ascii="Cambria Math" w:eastAsiaTheme="minorEastAsia" w:hAnsi="Cambria Math" w:cs="Arial"/>
            <w:lang w:eastAsia="en-GB"/>
          </w:rPr>
          <m:t>current</m:t>
        </m:r>
      </m:oMath>
    </w:p>
    <w:p w14:paraId="6EBC2F38" w14:textId="5F9D1A6E" w:rsidR="00C90CAC" w:rsidRPr="007154CF" w:rsidRDefault="00C90CAC" w:rsidP="00CA6B53">
      <w:pPr>
        <w:pStyle w:val="Heading3"/>
        <w:spacing w:before="100" w:beforeAutospacing="1" w:after="100" w:afterAutospacing="1" w:line="240" w:lineRule="auto"/>
        <w:rPr>
          <w:rFonts w:cs="Arial"/>
          <w:lang w:eastAsia="en-GB"/>
        </w:rPr>
      </w:pPr>
      <w:bookmarkStart w:id="69" w:name="_Toc213330588"/>
      <w:r w:rsidRPr="007154CF">
        <w:rPr>
          <w:rFonts w:cs="Arial"/>
          <w:lang w:eastAsia="en-GB"/>
        </w:rPr>
        <w:t>Solving equations</w:t>
      </w:r>
      <w:r w:rsidR="00EB0ED7" w:rsidRPr="007154CF">
        <w:rPr>
          <w:rFonts w:cs="Arial"/>
          <w:lang w:eastAsia="en-GB"/>
        </w:rPr>
        <w:t xml:space="preserve"> (M3d)</w:t>
      </w:r>
      <w:bookmarkEnd w:id="69"/>
    </w:p>
    <w:p w14:paraId="446C72E7"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Before solving it may be helpful for the student to consider the expected range of the answer, based on the values being used and possibly knowledge of the context of the problem they are solving.</w:t>
      </w:r>
    </w:p>
    <w:p w14:paraId="0F80CFA1" w14:textId="2ED267D1"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equation should then be solved, with consideration of whether the answers </w:t>
      </w:r>
      <w:r w:rsidR="00595705" w:rsidRPr="007154CF">
        <w:rPr>
          <w:rFonts w:ascii="Arial" w:hAnsi="Arial" w:cs="Arial"/>
          <w:lang w:eastAsia="en-GB"/>
        </w:rPr>
        <w:t>is within the</w:t>
      </w:r>
      <w:r w:rsidRPr="007154CF">
        <w:rPr>
          <w:rFonts w:ascii="Arial" w:hAnsi="Arial" w:cs="Arial"/>
          <w:lang w:eastAsia="en-GB"/>
        </w:rPr>
        <w:t xml:space="preserve"> </w:t>
      </w:r>
      <w:r w:rsidR="00595705" w:rsidRPr="007154CF">
        <w:rPr>
          <w:rFonts w:ascii="Arial" w:hAnsi="Arial" w:cs="Arial"/>
          <w:lang w:eastAsia="en-GB"/>
        </w:rPr>
        <w:t>estimated range</w:t>
      </w:r>
      <w:r w:rsidR="00F366E1" w:rsidRPr="007154CF">
        <w:rPr>
          <w:rFonts w:ascii="Arial" w:hAnsi="Arial" w:cs="Arial"/>
          <w:lang w:eastAsia="en-GB"/>
        </w:rPr>
        <w:t xml:space="preserve">, </w:t>
      </w:r>
      <w:r w:rsidRPr="007154CF">
        <w:rPr>
          <w:rFonts w:ascii="Arial" w:hAnsi="Arial" w:cs="Arial"/>
          <w:lang w:eastAsia="en-GB"/>
        </w:rPr>
        <w:t xml:space="preserve">as far as possible. </w:t>
      </w:r>
    </w:p>
    <w:p w14:paraId="23DFEEA8" w14:textId="6C0A31C5"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Where the unit is given students should check that their answer is </w:t>
      </w:r>
      <w:r w:rsidR="00D1391D" w:rsidRPr="007154CF">
        <w:rPr>
          <w:rFonts w:ascii="Arial" w:hAnsi="Arial" w:cs="Arial"/>
          <w:lang w:eastAsia="en-GB"/>
        </w:rPr>
        <w:t>calculated with the correct values to give</w:t>
      </w:r>
      <w:r w:rsidR="00534098" w:rsidRPr="007154CF">
        <w:rPr>
          <w:rFonts w:ascii="Arial" w:hAnsi="Arial" w:cs="Arial"/>
          <w:lang w:eastAsia="en-GB"/>
        </w:rPr>
        <w:t xml:space="preserve"> an answer</w:t>
      </w:r>
      <w:r w:rsidRPr="007154CF">
        <w:rPr>
          <w:rFonts w:ascii="Arial" w:hAnsi="Arial" w:cs="Arial"/>
          <w:lang w:eastAsia="en-GB"/>
        </w:rPr>
        <w:t xml:space="preserve"> </w:t>
      </w:r>
      <w:r w:rsidR="008D4C2E">
        <w:rPr>
          <w:rFonts w:ascii="Arial" w:hAnsi="Arial" w:cs="Arial"/>
          <w:lang w:eastAsia="en-GB"/>
        </w:rPr>
        <w:t xml:space="preserve">in </w:t>
      </w:r>
      <w:r w:rsidRPr="007154CF">
        <w:rPr>
          <w:rFonts w:ascii="Arial" w:hAnsi="Arial" w:cs="Arial"/>
          <w:lang w:eastAsia="en-GB"/>
        </w:rPr>
        <w:t>this unit.</w:t>
      </w:r>
      <w:r w:rsidR="00F366E1" w:rsidRPr="007154CF">
        <w:rPr>
          <w:rFonts w:ascii="Arial" w:hAnsi="Arial" w:cs="Arial"/>
          <w:lang w:eastAsia="en-GB"/>
        </w:rPr>
        <w:t xml:space="preserve"> Otherwise</w:t>
      </w:r>
      <w:r w:rsidR="00D1391D" w:rsidRPr="007154CF">
        <w:rPr>
          <w:rFonts w:ascii="Arial" w:hAnsi="Arial" w:cs="Arial"/>
          <w:lang w:eastAsia="en-GB"/>
        </w:rPr>
        <w:t>,</w:t>
      </w:r>
      <w:r w:rsidR="00F366E1" w:rsidRPr="007154CF">
        <w:rPr>
          <w:rFonts w:ascii="Arial" w:hAnsi="Arial" w:cs="Arial"/>
          <w:lang w:eastAsia="en-GB"/>
        </w:rPr>
        <w:t xml:space="preserve"> students should check that </w:t>
      </w:r>
      <w:r w:rsidR="00534098" w:rsidRPr="007154CF">
        <w:rPr>
          <w:rFonts w:ascii="Arial" w:hAnsi="Arial" w:cs="Arial"/>
          <w:lang w:eastAsia="en-GB"/>
        </w:rPr>
        <w:t>they are giving answers in the correct unit for the values they have used</w:t>
      </w:r>
      <w:r w:rsidR="00F366E1" w:rsidRPr="007154CF">
        <w:rPr>
          <w:rFonts w:ascii="Arial" w:hAnsi="Arial" w:cs="Arial"/>
          <w:lang w:eastAsia="en-GB"/>
        </w:rPr>
        <w:t>.</w:t>
      </w:r>
    </w:p>
    <w:p w14:paraId="60D36351" w14:textId="527DECB5" w:rsidR="00C90CAC" w:rsidRPr="007154CF" w:rsidRDefault="00702D3B" w:rsidP="00534098">
      <w:pPr>
        <w:pStyle w:val="Heading4"/>
        <w:rPr>
          <w:rFonts w:cs="Arial"/>
          <w:lang w:eastAsia="en-GB"/>
        </w:rPr>
      </w:pPr>
      <w:bookmarkStart w:id="70" w:name="_Hlk158803794"/>
      <w:r>
        <w:rPr>
          <w:rFonts w:cs="Arial"/>
          <w:lang w:eastAsia="en-GB"/>
        </w:rPr>
        <w:t>Common errors</w:t>
      </w:r>
    </w:p>
    <w:p w14:paraId="39CD7C29" w14:textId="63DE20A4" w:rsidR="00BE6AD2" w:rsidRPr="007154CF" w:rsidRDefault="000C75FD" w:rsidP="00BE6AD2">
      <w:pPr>
        <w:spacing w:before="100" w:beforeAutospacing="1" w:after="100" w:afterAutospacing="1" w:line="240" w:lineRule="auto"/>
        <w:rPr>
          <w:rFonts w:ascii="Arial" w:hAnsi="Arial" w:cs="Arial"/>
        </w:rPr>
      </w:pPr>
      <w:r w:rsidRPr="000C75FD">
        <w:rPr>
          <w:rFonts w:ascii="Arial" w:hAnsi="Arial" w:cs="Arial"/>
        </w:rPr>
        <w:t>Examiners’ reports often indicate that students who do not show working miss the opportunity for compensatory marks, and that students who do show working often achieve higher marks on their calculations</w:t>
      </w:r>
      <w:r w:rsidR="00BE6AD2" w:rsidRPr="007154CF">
        <w:rPr>
          <w:rFonts w:ascii="Arial" w:hAnsi="Arial" w:cs="Arial"/>
        </w:rPr>
        <w:t xml:space="preserve">. </w:t>
      </w:r>
    </w:p>
    <w:p w14:paraId="20A82E40" w14:textId="35187FD3" w:rsidR="00C90CAC" w:rsidRPr="007154CF" w:rsidRDefault="00C374D9" w:rsidP="00CA6B53">
      <w:pPr>
        <w:spacing w:before="100" w:beforeAutospacing="1" w:after="100" w:afterAutospacing="1" w:line="240" w:lineRule="auto"/>
        <w:rPr>
          <w:rFonts w:ascii="Arial" w:hAnsi="Arial" w:cs="Arial"/>
        </w:rPr>
      </w:pPr>
      <w:r w:rsidRPr="007154CF">
        <w:rPr>
          <w:rFonts w:ascii="Arial" w:hAnsi="Arial" w:cs="Arial"/>
        </w:rPr>
        <w:t>S</w:t>
      </w:r>
      <w:r w:rsidR="00C90CAC" w:rsidRPr="007154CF">
        <w:rPr>
          <w:rFonts w:ascii="Arial" w:hAnsi="Arial" w:cs="Arial"/>
        </w:rPr>
        <w:t xml:space="preserve">tudents do not always select the correct </w:t>
      </w:r>
      <w:r w:rsidR="004617EC">
        <w:rPr>
          <w:rFonts w:ascii="Arial" w:hAnsi="Arial" w:cs="Arial"/>
        </w:rPr>
        <w:t>equation</w:t>
      </w:r>
      <w:r w:rsidRPr="007154CF">
        <w:rPr>
          <w:rFonts w:ascii="Arial" w:hAnsi="Arial" w:cs="Arial"/>
        </w:rPr>
        <w:t>, highlighting the need to develop this skill</w:t>
      </w:r>
      <w:r w:rsidR="00BE6AD2" w:rsidRPr="007154CF">
        <w:rPr>
          <w:rFonts w:ascii="Arial" w:hAnsi="Arial" w:cs="Arial"/>
        </w:rPr>
        <w:t xml:space="preserve">. </w:t>
      </w:r>
    </w:p>
    <w:p w14:paraId="635C18ED" w14:textId="77777777" w:rsidR="00C90CAC" w:rsidRPr="007154CF" w:rsidRDefault="00C90CAC" w:rsidP="00CA6B53">
      <w:pPr>
        <w:pStyle w:val="Heading2"/>
        <w:spacing w:before="100" w:beforeAutospacing="1" w:after="100" w:afterAutospacing="1" w:line="240" w:lineRule="auto"/>
        <w:rPr>
          <w:rFonts w:cs="Arial"/>
          <w:lang w:eastAsia="en-GB"/>
        </w:rPr>
      </w:pPr>
      <w:bookmarkStart w:id="71" w:name="_Toc213330589"/>
      <w:r w:rsidRPr="007154CF">
        <w:rPr>
          <w:rFonts w:cs="Arial"/>
          <w:lang w:eastAsia="en-GB"/>
        </w:rPr>
        <w:t>Scaffolding approaches to algebra for students</w:t>
      </w:r>
      <w:bookmarkEnd w:id="71"/>
    </w:p>
    <w:p w14:paraId="5F353481"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are likely to benefit from a scaffolding approach to algebra. The approach may need to be modified for stages in the complexity of questions from Key Stage 3 onwards. Students may eventually be confident in working without the written scaffold in place.</w:t>
      </w:r>
    </w:p>
    <w:p w14:paraId="172C3519" w14:textId="77777777" w:rsidR="00C90CAC" w:rsidRPr="007154CF" w:rsidRDefault="00C90CAC" w:rsidP="00CA6B53">
      <w:pPr>
        <w:pStyle w:val="Heading3"/>
        <w:spacing w:before="100" w:beforeAutospacing="1" w:after="100" w:afterAutospacing="1" w:line="240" w:lineRule="auto"/>
        <w:rPr>
          <w:rFonts w:cs="Arial"/>
          <w:lang w:eastAsia="en-GB"/>
        </w:rPr>
      </w:pPr>
      <w:bookmarkStart w:id="72" w:name="_Toc213330590"/>
      <w:r w:rsidRPr="007154CF">
        <w:rPr>
          <w:rFonts w:cs="Arial"/>
          <w:lang w:eastAsia="en-GB"/>
        </w:rPr>
        <w:t>Formula triangles and their limitations</w:t>
      </w:r>
      <w:bookmarkEnd w:id="72"/>
    </w:p>
    <w:p w14:paraId="15FDB9B4" w14:textId="266E3941"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Use of the formula triangle persists despite its limitations. It cannot easily be used where there is a term that is added or subtracted, where there are more than three terms in the equation or one of the terms is raised to a power.</w:t>
      </w:r>
      <w:r w:rsidR="007462CD">
        <w:rPr>
          <w:rFonts w:ascii="Arial" w:hAnsi="Arial" w:cs="Arial"/>
          <w:lang w:eastAsia="en-GB"/>
        </w:rPr>
        <w:t xml:space="preserve"> </w:t>
      </w:r>
      <w:r w:rsidRPr="007154CF">
        <w:rPr>
          <w:rFonts w:ascii="Arial" w:hAnsi="Arial" w:cs="Arial"/>
          <w:lang w:eastAsia="en-GB"/>
        </w:rPr>
        <w:t>Forming the triangle from a</w:t>
      </w:r>
      <w:r w:rsidR="004617EC">
        <w:rPr>
          <w:rFonts w:ascii="Arial" w:hAnsi="Arial" w:cs="Arial"/>
          <w:lang w:eastAsia="en-GB"/>
        </w:rPr>
        <w:t>n</w:t>
      </w:r>
      <w:r w:rsidRPr="007154CF">
        <w:rPr>
          <w:rFonts w:ascii="Arial" w:hAnsi="Arial" w:cs="Arial"/>
          <w:lang w:eastAsia="en-GB"/>
        </w:rPr>
        <w:t xml:space="preserve"> </w:t>
      </w:r>
      <w:r w:rsidR="004617EC">
        <w:rPr>
          <w:rFonts w:ascii="Arial" w:hAnsi="Arial" w:cs="Arial"/>
          <w:lang w:eastAsia="en-GB"/>
        </w:rPr>
        <w:t>equation</w:t>
      </w:r>
      <w:r w:rsidRPr="007154CF">
        <w:rPr>
          <w:rFonts w:ascii="Arial" w:hAnsi="Arial" w:cs="Arial"/>
          <w:lang w:eastAsia="en-GB"/>
        </w:rPr>
        <w:t xml:space="preserve"> adds an unnecessary step, where mistakes can occur, and the scientific meaning of the </w:t>
      </w:r>
      <w:r w:rsidR="004617EC">
        <w:rPr>
          <w:rFonts w:ascii="Arial" w:hAnsi="Arial" w:cs="Arial"/>
          <w:lang w:eastAsia="en-GB"/>
        </w:rPr>
        <w:t>equation</w:t>
      </w:r>
      <w:r w:rsidRPr="007154CF">
        <w:rPr>
          <w:rFonts w:ascii="Arial" w:hAnsi="Arial" w:cs="Arial"/>
          <w:lang w:eastAsia="en-GB"/>
        </w:rPr>
        <w:t xml:space="preserve"> is lost. It is only of use for simple products or fractions and when faced with a more complex problem students do not have experience of solving equations to support them. Students should be encouraged to use proportional reasoning and substitute first rather than immediately turning to a triangle.</w:t>
      </w:r>
    </w:p>
    <w:p w14:paraId="41C9FC04" w14:textId="77777777" w:rsidR="00C90CAC" w:rsidRPr="007154CF" w:rsidRDefault="00C90CAC" w:rsidP="00CA6B53">
      <w:pPr>
        <w:pStyle w:val="Heading3"/>
        <w:spacing w:before="100" w:beforeAutospacing="1" w:after="100" w:afterAutospacing="1" w:line="240" w:lineRule="auto"/>
        <w:rPr>
          <w:rFonts w:cs="Arial"/>
          <w:lang w:eastAsia="en-GB"/>
        </w:rPr>
      </w:pPr>
      <w:bookmarkStart w:id="73" w:name="_Toc213330591"/>
      <w:r w:rsidRPr="007154CF">
        <w:rPr>
          <w:rFonts w:cs="Arial"/>
          <w:lang w:eastAsia="en-GB"/>
        </w:rPr>
        <w:lastRenderedPageBreak/>
        <w:t>Using acronyms to scaffold algebra</w:t>
      </w:r>
      <w:bookmarkEnd w:id="73"/>
    </w:p>
    <w:p w14:paraId="7CD6062F"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always set their work out logically. There are various acronyms which can scaffold a consistent approach. Consistency in this approach across a department may also be beneficial for students.</w:t>
      </w:r>
    </w:p>
    <w:tbl>
      <w:tblPr>
        <w:tblStyle w:val="TableGrid"/>
        <w:tblW w:w="9184" w:type="dxa"/>
        <w:tblLook w:val="04A0" w:firstRow="1" w:lastRow="0" w:firstColumn="1" w:lastColumn="0" w:noHBand="0" w:noVBand="1"/>
      </w:tblPr>
      <w:tblGrid>
        <w:gridCol w:w="1134"/>
        <w:gridCol w:w="1474"/>
        <w:gridCol w:w="680"/>
        <w:gridCol w:w="1134"/>
        <w:gridCol w:w="1474"/>
        <w:gridCol w:w="680"/>
        <w:gridCol w:w="1134"/>
        <w:gridCol w:w="1474"/>
      </w:tblGrid>
      <w:tr w:rsidR="00C90CAC" w:rsidRPr="007154CF" w14:paraId="4ECC199F" w14:textId="77777777" w:rsidTr="00107DC7">
        <w:trPr>
          <w:trHeight w:val="454"/>
        </w:trPr>
        <w:tc>
          <w:tcPr>
            <w:tcW w:w="1134" w:type="dxa"/>
          </w:tcPr>
          <w:p w14:paraId="39B82605" w14:textId="77777777" w:rsidR="00C90CAC" w:rsidRPr="007154CF" w:rsidRDefault="00C90CAC" w:rsidP="00CA6B53">
            <w:pPr>
              <w:spacing w:before="100" w:beforeAutospacing="1" w:after="100" w:afterAutospacing="1"/>
              <w:rPr>
                <w:rFonts w:ascii="Arial" w:hAnsi="Arial" w:cs="Arial"/>
                <w:b/>
                <w:bCs/>
                <w:lang w:eastAsia="en-GB"/>
              </w:rPr>
            </w:pPr>
            <w:r w:rsidRPr="007154CF">
              <w:rPr>
                <w:rFonts w:ascii="Arial" w:hAnsi="Arial" w:cs="Arial"/>
                <w:b/>
                <w:bCs/>
                <w:lang w:eastAsia="en-GB"/>
              </w:rPr>
              <w:t>ESAU</w:t>
            </w:r>
          </w:p>
        </w:tc>
        <w:tc>
          <w:tcPr>
            <w:tcW w:w="1474" w:type="dxa"/>
          </w:tcPr>
          <w:p w14:paraId="68976BD9" w14:textId="77777777" w:rsidR="00C90CAC" w:rsidRPr="007154CF" w:rsidRDefault="00C90CAC" w:rsidP="00CA6B53">
            <w:pPr>
              <w:spacing w:before="100" w:beforeAutospacing="1" w:after="100" w:afterAutospacing="1"/>
              <w:rPr>
                <w:rFonts w:ascii="Arial" w:hAnsi="Arial" w:cs="Arial"/>
                <w:b/>
                <w:bCs/>
                <w:lang w:eastAsia="en-GB"/>
              </w:rPr>
            </w:pPr>
          </w:p>
        </w:tc>
        <w:tc>
          <w:tcPr>
            <w:tcW w:w="680" w:type="dxa"/>
            <w:tcBorders>
              <w:top w:val="nil"/>
              <w:bottom w:val="nil"/>
            </w:tcBorders>
          </w:tcPr>
          <w:p w14:paraId="14116277" w14:textId="77777777" w:rsidR="00C90CAC" w:rsidRPr="007154CF" w:rsidRDefault="00C90CAC" w:rsidP="00CA6B53">
            <w:pPr>
              <w:spacing w:before="100" w:beforeAutospacing="1" w:after="100" w:afterAutospacing="1"/>
              <w:rPr>
                <w:rFonts w:ascii="Arial" w:hAnsi="Arial" w:cs="Arial"/>
                <w:b/>
                <w:bCs/>
                <w:lang w:eastAsia="en-GB"/>
              </w:rPr>
            </w:pPr>
          </w:p>
        </w:tc>
        <w:tc>
          <w:tcPr>
            <w:tcW w:w="1134" w:type="dxa"/>
          </w:tcPr>
          <w:p w14:paraId="79FB21A7" w14:textId="77777777" w:rsidR="00C90CAC" w:rsidRPr="007154CF" w:rsidRDefault="00C90CAC" w:rsidP="00CA6B53">
            <w:pPr>
              <w:spacing w:before="100" w:beforeAutospacing="1" w:after="100" w:afterAutospacing="1"/>
              <w:rPr>
                <w:rFonts w:ascii="Arial" w:hAnsi="Arial" w:cs="Arial"/>
                <w:b/>
                <w:bCs/>
                <w:lang w:eastAsia="en-GB"/>
              </w:rPr>
            </w:pPr>
            <w:r w:rsidRPr="007154CF">
              <w:rPr>
                <w:rFonts w:ascii="Arial" w:hAnsi="Arial" w:cs="Arial"/>
                <w:b/>
                <w:bCs/>
                <w:lang w:eastAsia="en-GB"/>
              </w:rPr>
              <w:t>ENAU</w:t>
            </w:r>
          </w:p>
        </w:tc>
        <w:tc>
          <w:tcPr>
            <w:tcW w:w="1474" w:type="dxa"/>
          </w:tcPr>
          <w:p w14:paraId="32470D3D" w14:textId="77777777" w:rsidR="00C90CAC" w:rsidRPr="007154CF" w:rsidRDefault="00C90CAC" w:rsidP="00CA6B53">
            <w:pPr>
              <w:spacing w:before="100" w:beforeAutospacing="1" w:after="100" w:afterAutospacing="1"/>
              <w:rPr>
                <w:rFonts w:ascii="Arial" w:hAnsi="Arial" w:cs="Arial"/>
                <w:b/>
                <w:bCs/>
                <w:lang w:eastAsia="en-GB"/>
              </w:rPr>
            </w:pPr>
          </w:p>
        </w:tc>
        <w:tc>
          <w:tcPr>
            <w:tcW w:w="680" w:type="dxa"/>
            <w:tcBorders>
              <w:top w:val="nil"/>
              <w:bottom w:val="nil"/>
            </w:tcBorders>
          </w:tcPr>
          <w:p w14:paraId="6AD3A384" w14:textId="77777777" w:rsidR="00C90CAC" w:rsidRPr="007154CF" w:rsidRDefault="00C90CAC" w:rsidP="00CA6B53">
            <w:pPr>
              <w:spacing w:before="100" w:beforeAutospacing="1" w:after="100" w:afterAutospacing="1"/>
              <w:rPr>
                <w:rFonts w:ascii="Arial" w:hAnsi="Arial" w:cs="Arial"/>
                <w:b/>
                <w:bCs/>
                <w:lang w:eastAsia="en-GB"/>
              </w:rPr>
            </w:pPr>
          </w:p>
        </w:tc>
        <w:tc>
          <w:tcPr>
            <w:tcW w:w="1134" w:type="dxa"/>
          </w:tcPr>
          <w:p w14:paraId="5434EE4C" w14:textId="77777777" w:rsidR="00C90CAC" w:rsidRPr="007154CF" w:rsidRDefault="00C90CAC" w:rsidP="00CA6B53">
            <w:pPr>
              <w:spacing w:before="100" w:beforeAutospacing="1" w:after="100" w:afterAutospacing="1"/>
              <w:rPr>
                <w:rFonts w:ascii="Arial" w:hAnsi="Arial" w:cs="Arial"/>
                <w:b/>
                <w:bCs/>
                <w:lang w:eastAsia="en-GB"/>
              </w:rPr>
            </w:pPr>
            <w:r w:rsidRPr="007154CF">
              <w:rPr>
                <w:rFonts w:ascii="Arial" w:hAnsi="Arial" w:cs="Arial"/>
                <w:b/>
                <w:bCs/>
                <w:lang w:eastAsia="en-GB"/>
              </w:rPr>
              <w:t>FIFA</w:t>
            </w:r>
          </w:p>
        </w:tc>
        <w:tc>
          <w:tcPr>
            <w:tcW w:w="1474" w:type="dxa"/>
          </w:tcPr>
          <w:p w14:paraId="0DA6B074" w14:textId="77777777" w:rsidR="00C90CAC" w:rsidRPr="007154CF" w:rsidRDefault="00C90CAC" w:rsidP="00CA6B53">
            <w:pPr>
              <w:spacing w:before="100" w:beforeAutospacing="1" w:after="100" w:afterAutospacing="1"/>
              <w:rPr>
                <w:rFonts w:ascii="Arial" w:hAnsi="Arial" w:cs="Arial"/>
                <w:b/>
                <w:bCs/>
                <w:lang w:eastAsia="en-GB"/>
              </w:rPr>
            </w:pPr>
          </w:p>
        </w:tc>
      </w:tr>
      <w:tr w:rsidR="00C90CAC" w:rsidRPr="007154CF" w14:paraId="539B25C2" w14:textId="77777777" w:rsidTr="00107DC7">
        <w:trPr>
          <w:trHeight w:val="454"/>
        </w:trPr>
        <w:tc>
          <w:tcPr>
            <w:tcW w:w="1134" w:type="dxa"/>
          </w:tcPr>
          <w:p w14:paraId="06FFCD8B"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E</w:t>
            </w:r>
          </w:p>
        </w:tc>
        <w:tc>
          <w:tcPr>
            <w:tcW w:w="1474" w:type="dxa"/>
          </w:tcPr>
          <w:p w14:paraId="1E7D0CBD"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Equation</w:t>
            </w:r>
          </w:p>
        </w:tc>
        <w:tc>
          <w:tcPr>
            <w:tcW w:w="680" w:type="dxa"/>
            <w:tcBorders>
              <w:top w:val="nil"/>
              <w:bottom w:val="nil"/>
            </w:tcBorders>
          </w:tcPr>
          <w:p w14:paraId="3E5E6DD3"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47A8163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E</w:t>
            </w:r>
          </w:p>
        </w:tc>
        <w:tc>
          <w:tcPr>
            <w:tcW w:w="1474" w:type="dxa"/>
          </w:tcPr>
          <w:p w14:paraId="1668F84D"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Equation</w:t>
            </w:r>
          </w:p>
        </w:tc>
        <w:tc>
          <w:tcPr>
            <w:tcW w:w="680" w:type="dxa"/>
            <w:tcBorders>
              <w:top w:val="nil"/>
              <w:bottom w:val="nil"/>
            </w:tcBorders>
          </w:tcPr>
          <w:p w14:paraId="540A5DEA"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2CC1BFD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w:t>
            </w:r>
          </w:p>
        </w:tc>
        <w:tc>
          <w:tcPr>
            <w:tcW w:w="1474" w:type="dxa"/>
          </w:tcPr>
          <w:p w14:paraId="1FE948D0"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Formula</w:t>
            </w:r>
          </w:p>
        </w:tc>
      </w:tr>
      <w:tr w:rsidR="00C90CAC" w:rsidRPr="007154CF" w14:paraId="64FAAEA9" w14:textId="77777777" w:rsidTr="00107DC7">
        <w:trPr>
          <w:trHeight w:val="454"/>
        </w:trPr>
        <w:tc>
          <w:tcPr>
            <w:tcW w:w="1134" w:type="dxa"/>
          </w:tcPr>
          <w:p w14:paraId="02046749"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S</w:t>
            </w:r>
          </w:p>
        </w:tc>
        <w:tc>
          <w:tcPr>
            <w:tcW w:w="1474" w:type="dxa"/>
          </w:tcPr>
          <w:p w14:paraId="7DFB0CE5"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Substitute</w:t>
            </w:r>
          </w:p>
        </w:tc>
        <w:tc>
          <w:tcPr>
            <w:tcW w:w="680" w:type="dxa"/>
            <w:tcBorders>
              <w:top w:val="nil"/>
              <w:bottom w:val="nil"/>
            </w:tcBorders>
          </w:tcPr>
          <w:p w14:paraId="232AA1EF"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3593183B"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N</w:t>
            </w:r>
          </w:p>
        </w:tc>
        <w:tc>
          <w:tcPr>
            <w:tcW w:w="1474" w:type="dxa"/>
          </w:tcPr>
          <w:p w14:paraId="67155112"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Number</w:t>
            </w:r>
          </w:p>
        </w:tc>
        <w:tc>
          <w:tcPr>
            <w:tcW w:w="680" w:type="dxa"/>
            <w:tcBorders>
              <w:top w:val="nil"/>
              <w:bottom w:val="nil"/>
            </w:tcBorders>
          </w:tcPr>
          <w:p w14:paraId="37D3FDE0"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5ABF482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I</w:t>
            </w:r>
          </w:p>
        </w:tc>
        <w:tc>
          <w:tcPr>
            <w:tcW w:w="1474" w:type="dxa"/>
          </w:tcPr>
          <w:p w14:paraId="773FC879"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Insert</w:t>
            </w:r>
          </w:p>
        </w:tc>
      </w:tr>
      <w:tr w:rsidR="00C90CAC" w:rsidRPr="007154CF" w14:paraId="64BAB110" w14:textId="77777777" w:rsidTr="00107DC7">
        <w:trPr>
          <w:trHeight w:val="454"/>
        </w:trPr>
        <w:tc>
          <w:tcPr>
            <w:tcW w:w="1134" w:type="dxa"/>
          </w:tcPr>
          <w:p w14:paraId="000B6808"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w:t>
            </w:r>
          </w:p>
        </w:tc>
        <w:tc>
          <w:tcPr>
            <w:tcW w:w="1474" w:type="dxa"/>
          </w:tcPr>
          <w:p w14:paraId="50A2BE31"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Answer</w:t>
            </w:r>
          </w:p>
        </w:tc>
        <w:tc>
          <w:tcPr>
            <w:tcW w:w="680" w:type="dxa"/>
            <w:tcBorders>
              <w:top w:val="nil"/>
              <w:bottom w:val="nil"/>
            </w:tcBorders>
          </w:tcPr>
          <w:p w14:paraId="0E673BFE"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29752663"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w:t>
            </w:r>
          </w:p>
        </w:tc>
        <w:tc>
          <w:tcPr>
            <w:tcW w:w="1474" w:type="dxa"/>
          </w:tcPr>
          <w:p w14:paraId="0E4E76C4"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Answer</w:t>
            </w:r>
          </w:p>
        </w:tc>
        <w:tc>
          <w:tcPr>
            <w:tcW w:w="680" w:type="dxa"/>
            <w:tcBorders>
              <w:top w:val="nil"/>
              <w:bottom w:val="nil"/>
            </w:tcBorders>
          </w:tcPr>
          <w:p w14:paraId="732EE5A9"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692D87E4"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w:t>
            </w:r>
          </w:p>
        </w:tc>
        <w:tc>
          <w:tcPr>
            <w:tcW w:w="1474" w:type="dxa"/>
          </w:tcPr>
          <w:p w14:paraId="12C32DA4"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Fine tune</w:t>
            </w:r>
          </w:p>
        </w:tc>
      </w:tr>
      <w:tr w:rsidR="00C90CAC" w:rsidRPr="007154CF" w14:paraId="01471B6F" w14:textId="77777777" w:rsidTr="00107DC7">
        <w:trPr>
          <w:trHeight w:val="454"/>
        </w:trPr>
        <w:tc>
          <w:tcPr>
            <w:tcW w:w="1134" w:type="dxa"/>
          </w:tcPr>
          <w:p w14:paraId="69278D6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U</w:t>
            </w:r>
          </w:p>
        </w:tc>
        <w:tc>
          <w:tcPr>
            <w:tcW w:w="1474" w:type="dxa"/>
          </w:tcPr>
          <w:p w14:paraId="2D68730C"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Units</w:t>
            </w:r>
          </w:p>
        </w:tc>
        <w:tc>
          <w:tcPr>
            <w:tcW w:w="680" w:type="dxa"/>
            <w:tcBorders>
              <w:top w:val="nil"/>
              <w:bottom w:val="nil"/>
            </w:tcBorders>
          </w:tcPr>
          <w:p w14:paraId="1B1269E7"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2C7594E4"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U</w:t>
            </w:r>
          </w:p>
        </w:tc>
        <w:tc>
          <w:tcPr>
            <w:tcW w:w="1474" w:type="dxa"/>
          </w:tcPr>
          <w:p w14:paraId="35DDBDBB"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Units</w:t>
            </w:r>
          </w:p>
        </w:tc>
        <w:tc>
          <w:tcPr>
            <w:tcW w:w="680" w:type="dxa"/>
            <w:tcBorders>
              <w:top w:val="nil"/>
              <w:bottom w:val="nil"/>
            </w:tcBorders>
          </w:tcPr>
          <w:p w14:paraId="16C46CAD" w14:textId="77777777" w:rsidR="00C90CAC" w:rsidRPr="007154CF" w:rsidRDefault="00C90CAC" w:rsidP="00CA6B53">
            <w:pPr>
              <w:spacing w:before="100" w:beforeAutospacing="1" w:after="100" w:afterAutospacing="1"/>
              <w:rPr>
                <w:rFonts w:ascii="Arial" w:hAnsi="Arial" w:cs="Arial"/>
                <w:lang w:eastAsia="en-GB"/>
              </w:rPr>
            </w:pPr>
          </w:p>
        </w:tc>
        <w:tc>
          <w:tcPr>
            <w:tcW w:w="1134" w:type="dxa"/>
          </w:tcPr>
          <w:p w14:paraId="0889F61A"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w:t>
            </w:r>
          </w:p>
        </w:tc>
        <w:tc>
          <w:tcPr>
            <w:tcW w:w="1474" w:type="dxa"/>
          </w:tcPr>
          <w:p w14:paraId="2FB30156" w14:textId="77777777" w:rsidR="00C90CAC" w:rsidRPr="007154CF" w:rsidRDefault="00C90CAC" w:rsidP="00CA6B53">
            <w:pPr>
              <w:spacing w:before="100" w:beforeAutospacing="1" w:after="100" w:afterAutospacing="1"/>
              <w:rPr>
                <w:rFonts w:ascii="Arial" w:hAnsi="Arial" w:cs="Arial"/>
                <w:lang w:eastAsia="en-GB"/>
              </w:rPr>
            </w:pPr>
            <w:r w:rsidRPr="007154CF">
              <w:rPr>
                <w:rFonts w:ascii="Arial" w:hAnsi="Arial" w:cs="Arial"/>
                <w:lang w:eastAsia="en-GB"/>
              </w:rPr>
              <w:t>Answer</w:t>
            </w:r>
          </w:p>
        </w:tc>
      </w:tr>
    </w:tbl>
    <w:p w14:paraId="7487FA64" w14:textId="4C33E5EA" w:rsidR="00C90CAC" w:rsidRPr="007154CF" w:rsidRDefault="00107DC7" w:rsidP="00CA6B53">
      <w:pPr>
        <w:pStyle w:val="Heading4"/>
        <w:spacing w:before="100" w:beforeAutospacing="1" w:after="100" w:afterAutospacing="1" w:line="240" w:lineRule="auto"/>
        <w:rPr>
          <w:rFonts w:cs="Arial"/>
          <w:lang w:eastAsia="en-GB"/>
        </w:rPr>
      </w:pPr>
      <w:r w:rsidRPr="007154CF">
        <w:rPr>
          <w:rFonts w:cs="Arial"/>
          <w:noProof/>
        </w:rPr>
        <w:lastRenderedPageBreak/>
        <w:drawing>
          <wp:anchor distT="0" distB="180340" distL="114300" distR="114300" simplePos="0" relativeHeight="251682831" behindDoc="0" locked="0" layoutInCell="1" allowOverlap="1" wp14:anchorId="17BBD980" wp14:editId="75725524">
            <wp:simplePos x="0" y="0"/>
            <wp:positionH relativeFrom="column">
              <wp:posOffset>187113</wp:posOffset>
            </wp:positionH>
            <wp:positionV relativeFrom="paragraph">
              <wp:posOffset>326179</wp:posOffset>
            </wp:positionV>
            <wp:extent cx="5731200" cy="5400000"/>
            <wp:effectExtent l="19050" t="19050" r="22225" b="10795"/>
            <wp:wrapTopAndBottom/>
            <wp:docPr id="1795625359"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25359" name="Picture 1" descr="Question paper extract "/>
                    <pic:cNvPicPr/>
                  </pic:nvPicPr>
                  <pic:blipFill>
                    <a:blip r:embed="rId54">
                      <a:extLst>
                        <a:ext uri="{28A0092B-C50C-407E-A947-70E740481C1C}">
                          <a14:useLocalDpi xmlns:a14="http://schemas.microsoft.com/office/drawing/2010/main" val="0"/>
                        </a:ext>
                      </a:extLst>
                    </a:blip>
                    <a:stretch>
                      <a:fillRect/>
                    </a:stretch>
                  </pic:blipFill>
                  <pic:spPr>
                    <a:xfrm>
                      <a:off x="0" y="0"/>
                      <a:ext cx="5731200" cy="54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90CAC" w:rsidRPr="007154CF">
        <w:rPr>
          <w:rFonts w:cs="Arial"/>
          <w:lang w:eastAsia="en-GB"/>
        </w:rPr>
        <w:t>Worked example – using FIFA to scaffold algebra</w:t>
      </w:r>
    </w:p>
    <w:p w14:paraId="05076DAD" w14:textId="0D8897CA" w:rsidR="00C90CAC" w:rsidRPr="00107DC7" w:rsidRDefault="00C90CAC" w:rsidP="00107DC7">
      <w:pPr>
        <w:spacing w:before="100" w:beforeAutospacing="1" w:after="100" w:afterAutospacing="1" w:line="240" w:lineRule="auto"/>
        <w:jc w:val="right"/>
        <w:rPr>
          <w:rFonts w:ascii="Arial" w:eastAsiaTheme="minorEastAsia" w:hAnsi="Arial" w:cs="Arial"/>
          <w:lang w:eastAsia="en-GB"/>
        </w:rPr>
      </w:pPr>
      <w:r w:rsidRPr="007154CF">
        <w:rPr>
          <w:rFonts w:ascii="Arial" w:hAnsi="Arial" w:cs="Arial"/>
          <w:lang w:eastAsia="en-GB"/>
        </w:rPr>
        <w:t xml:space="preserve">J260/03 November 2021 </w:t>
      </w:r>
    </w:p>
    <w:p w14:paraId="72B97325" w14:textId="77777777" w:rsidR="00C90CAC" w:rsidRPr="007154CF" w:rsidRDefault="00C90CAC" w:rsidP="00107DC7">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t>The values from the question are:</w:t>
      </w:r>
    </w:p>
    <w:p w14:paraId="4F833FFC" w14:textId="31711CB9"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Initial length = 5.0</w:t>
      </w:r>
      <w:r w:rsidR="00106011" w:rsidRPr="00106011">
        <w:rPr>
          <w:rFonts w:cs="Arial"/>
          <w:sz w:val="12"/>
          <w:szCs w:val="12"/>
          <w:lang w:eastAsia="en-GB"/>
        </w:rPr>
        <w:t xml:space="preserve"> </w:t>
      </w:r>
      <w:r w:rsidRPr="007154CF">
        <w:rPr>
          <w:rFonts w:eastAsiaTheme="minorEastAsia" w:cs="Arial"/>
          <w:lang w:eastAsia="en-GB"/>
        </w:rPr>
        <w:t>cm</w:t>
      </w:r>
    </w:p>
    <w:p w14:paraId="793A95F6" w14:textId="32086FD9"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Length under load = 8.5</w:t>
      </w:r>
      <w:r w:rsidR="00106011" w:rsidRPr="00106011">
        <w:rPr>
          <w:rFonts w:cs="Arial"/>
          <w:sz w:val="12"/>
          <w:szCs w:val="12"/>
          <w:lang w:eastAsia="en-GB"/>
        </w:rPr>
        <w:t xml:space="preserve"> </w:t>
      </w:r>
      <w:r w:rsidRPr="007154CF">
        <w:rPr>
          <w:rFonts w:eastAsiaTheme="minorEastAsia" w:cs="Arial"/>
          <w:lang w:eastAsia="en-GB"/>
        </w:rPr>
        <w:t>cm</w:t>
      </w:r>
    </w:p>
    <w:p w14:paraId="57980264" w14:textId="096FED70"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Force = 7.7</w:t>
      </w:r>
      <w:r w:rsidR="00106011" w:rsidRPr="00106011">
        <w:rPr>
          <w:rFonts w:cs="Arial"/>
          <w:sz w:val="12"/>
          <w:szCs w:val="12"/>
          <w:lang w:eastAsia="en-GB"/>
        </w:rPr>
        <w:t xml:space="preserve"> </w:t>
      </w:r>
      <w:r w:rsidRPr="007154CF">
        <w:rPr>
          <w:rFonts w:eastAsiaTheme="minorEastAsia" w:cs="Arial"/>
          <w:lang w:eastAsia="en-GB"/>
        </w:rPr>
        <w:t>N</w:t>
      </w:r>
    </w:p>
    <w:p w14:paraId="7DA09243" w14:textId="2B3D073A"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Extension = ?</w:t>
      </w:r>
      <w:r w:rsidR="00106011" w:rsidRPr="00106011">
        <w:rPr>
          <w:rFonts w:cs="Arial"/>
          <w:sz w:val="12"/>
          <w:szCs w:val="12"/>
          <w:lang w:eastAsia="en-GB"/>
        </w:rPr>
        <w:t xml:space="preserve"> </w:t>
      </w:r>
      <w:r w:rsidRPr="007154CF">
        <w:rPr>
          <w:rFonts w:eastAsiaTheme="minorEastAsia" w:cs="Arial"/>
          <w:lang w:eastAsia="en-GB"/>
        </w:rPr>
        <w:t>cm</w:t>
      </w:r>
    </w:p>
    <w:p w14:paraId="14180FAD" w14:textId="072925D1"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Spring constant = ?</w:t>
      </w:r>
      <w:r w:rsidR="00106011" w:rsidRPr="00106011">
        <w:rPr>
          <w:rFonts w:cs="Arial"/>
          <w:sz w:val="12"/>
          <w:szCs w:val="12"/>
          <w:lang w:eastAsia="en-GB"/>
        </w:rPr>
        <w:t xml:space="preserve"> </w:t>
      </w:r>
      <w:r w:rsidRPr="007154CF">
        <w:rPr>
          <w:rFonts w:eastAsiaTheme="minorEastAsia" w:cs="Arial"/>
          <w:lang w:eastAsia="en-GB"/>
        </w:rPr>
        <w:t>N</w:t>
      </w:r>
      <w:r w:rsidR="0001609D" w:rsidRPr="00106011">
        <w:rPr>
          <w:rFonts w:cs="Arial"/>
          <w:sz w:val="12"/>
          <w:szCs w:val="12"/>
          <w:lang w:eastAsia="en-GB"/>
        </w:rPr>
        <w:t xml:space="preserve"> </w:t>
      </w:r>
      <w:r w:rsidRPr="007154CF">
        <w:rPr>
          <w:rFonts w:eastAsiaTheme="minorEastAsia" w:cs="Arial"/>
          <w:lang w:eastAsia="en-GB"/>
        </w:rPr>
        <w:t>/</w:t>
      </w:r>
      <w:r w:rsidR="0001609D" w:rsidRPr="00106011">
        <w:rPr>
          <w:rFonts w:cs="Arial"/>
          <w:sz w:val="12"/>
          <w:szCs w:val="12"/>
          <w:lang w:eastAsia="en-GB"/>
        </w:rPr>
        <w:t xml:space="preserve"> </w:t>
      </w:r>
      <w:r w:rsidRPr="007154CF">
        <w:rPr>
          <w:rFonts w:eastAsiaTheme="minorEastAsia" w:cs="Arial"/>
          <w:lang w:eastAsia="en-GB"/>
        </w:rPr>
        <w:t>m</w:t>
      </w:r>
    </w:p>
    <w:p w14:paraId="1996CF6B" w14:textId="77777777" w:rsidR="00FB7B7C" w:rsidRPr="007154CF" w:rsidRDefault="00FB7B7C" w:rsidP="00107DC7">
      <w:pPr>
        <w:pStyle w:val="ListParagraph"/>
        <w:spacing w:before="100" w:beforeAutospacing="1" w:after="100" w:afterAutospacing="1" w:line="240" w:lineRule="auto"/>
        <w:ind w:left="360"/>
        <w:rPr>
          <w:rFonts w:eastAsiaTheme="minorEastAsia" w:cs="Arial"/>
          <w:lang w:eastAsia="en-GB"/>
        </w:rPr>
      </w:pPr>
    </w:p>
    <w:p w14:paraId="7A1E12B9" w14:textId="7DB4BBD5" w:rsidR="00C90CAC" w:rsidRPr="007154CF" w:rsidRDefault="00C90CAC" w:rsidP="007C3272">
      <w:pPr>
        <w:pStyle w:val="ListParagraph"/>
        <w:numPr>
          <w:ilvl w:val="0"/>
          <w:numId w:val="16"/>
        </w:numPr>
        <w:spacing w:before="100" w:beforeAutospacing="1" w:after="100" w:afterAutospacing="1" w:line="240" w:lineRule="auto"/>
        <w:ind w:left="360"/>
        <w:rPr>
          <w:rFonts w:eastAsiaTheme="minorEastAsia" w:cs="Arial"/>
          <w:lang w:eastAsia="en-GB"/>
        </w:rPr>
      </w:pPr>
      <w:r w:rsidRPr="007154CF">
        <w:rPr>
          <w:rFonts w:eastAsiaTheme="minorEastAsia" w:cs="Arial"/>
          <w:lang w:eastAsia="en-GB"/>
        </w:rPr>
        <w:t>The extension of the spring can be calculated as:</w:t>
      </w:r>
    </w:p>
    <w:p w14:paraId="6EC129DB" w14:textId="77777777" w:rsidR="00C90CAC" w:rsidRPr="007154CF" w:rsidRDefault="00C90CAC" w:rsidP="00107DC7">
      <w:pPr>
        <w:spacing w:before="100" w:beforeAutospacing="1" w:after="100" w:afterAutospacing="1" w:line="240" w:lineRule="auto"/>
        <w:rPr>
          <w:rFonts w:ascii="Arial" w:eastAsiaTheme="minorEastAsia" w:hAnsi="Arial" w:cs="Arial"/>
          <w:iCs/>
          <w:lang w:eastAsia="en-GB"/>
        </w:rPr>
      </w:pPr>
      <m:oMathPara>
        <m:oMath>
          <m:r>
            <m:rPr>
              <m:sty m:val="p"/>
            </m:rPr>
            <w:rPr>
              <w:rFonts w:ascii="Cambria Math" w:eastAsiaTheme="minorEastAsia" w:hAnsi="Cambria Math" w:cs="Arial"/>
              <w:lang w:eastAsia="en-GB"/>
            </w:rPr>
            <m:t>Extension of spring=length under load-initial length</m:t>
          </m:r>
        </m:oMath>
      </m:oMathPara>
    </w:p>
    <w:p w14:paraId="036FB112" w14:textId="77777777" w:rsidR="00C90CAC" w:rsidRPr="007154CF" w:rsidRDefault="00C90CAC" w:rsidP="00107DC7">
      <w:pPr>
        <w:spacing w:before="100" w:beforeAutospacing="1" w:after="100" w:afterAutospacing="1" w:line="240" w:lineRule="auto"/>
        <w:rPr>
          <w:rFonts w:ascii="Arial" w:eastAsiaTheme="minorEastAsia" w:hAnsi="Arial" w:cs="Arial"/>
          <w:iCs/>
          <w:lang w:eastAsia="en-GB"/>
        </w:rPr>
      </w:pPr>
      <m:oMathPara>
        <m:oMath>
          <m:r>
            <m:rPr>
              <m:sty m:val="p"/>
            </m:rPr>
            <w:rPr>
              <w:rFonts w:ascii="Cambria Math" w:eastAsiaTheme="minorEastAsia" w:hAnsi="Cambria Math" w:cs="Arial"/>
              <w:lang w:eastAsia="en-GB"/>
            </w:rPr>
            <m:t>Extension of spring=8.5-5.0</m:t>
          </m:r>
        </m:oMath>
      </m:oMathPara>
    </w:p>
    <w:p w14:paraId="6EE8B26A" w14:textId="77777777" w:rsidR="00C90CAC" w:rsidRPr="007154CF" w:rsidRDefault="00C90CAC" w:rsidP="00107DC7">
      <w:pPr>
        <w:spacing w:before="100" w:beforeAutospacing="1" w:after="100" w:afterAutospacing="1" w:line="240" w:lineRule="auto"/>
        <w:rPr>
          <w:rFonts w:ascii="Arial" w:eastAsiaTheme="minorEastAsia" w:hAnsi="Arial" w:cs="Arial"/>
          <w:iCs/>
          <w:lang w:eastAsia="en-GB"/>
        </w:rPr>
      </w:pPr>
      <m:oMathPara>
        <m:oMath>
          <m:r>
            <m:rPr>
              <m:sty m:val="p"/>
            </m:rPr>
            <w:rPr>
              <w:rFonts w:ascii="Cambria Math" w:eastAsiaTheme="minorEastAsia" w:hAnsi="Cambria Math" w:cs="Arial"/>
              <w:lang w:eastAsia="en-GB"/>
            </w:rPr>
            <m:t>Extension of spring=3.5 cm</m:t>
          </m:r>
        </m:oMath>
      </m:oMathPara>
    </w:p>
    <w:p w14:paraId="70117328" w14:textId="77777777" w:rsidR="00C90CAC" w:rsidRPr="007154CF" w:rsidRDefault="00C90CAC" w:rsidP="007C3272">
      <w:pPr>
        <w:pStyle w:val="ListParagraph"/>
        <w:numPr>
          <w:ilvl w:val="0"/>
          <w:numId w:val="59"/>
        </w:numPr>
        <w:spacing w:before="100" w:beforeAutospacing="1" w:after="100" w:afterAutospacing="1" w:line="240" w:lineRule="auto"/>
        <w:rPr>
          <w:rFonts w:eastAsiaTheme="minorEastAsia" w:cs="Arial"/>
          <w:iCs/>
          <w:lang w:eastAsia="en-GB"/>
        </w:rPr>
      </w:pPr>
      <w:r w:rsidRPr="007154CF">
        <w:rPr>
          <w:rFonts w:eastAsiaTheme="minorEastAsia" w:cs="Arial"/>
          <w:iCs/>
          <w:lang w:eastAsia="en-GB"/>
        </w:rPr>
        <w:lastRenderedPageBreak/>
        <w:t>However, the question asks for the answer in metres:</w:t>
      </w:r>
    </w:p>
    <w:p w14:paraId="687BC009" w14:textId="3430ED99" w:rsidR="00C90CAC" w:rsidRPr="007154CF" w:rsidRDefault="00000000" w:rsidP="00CA6B53">
      <w:pPr>
        <w:spacing w:before="100" w:beforeAutospacing="1" w:after="100" w:afterAutospacing="1" w:line="240" w:lineRule="auto"/>
        <w:ind w:left="720"/>
        <w:jc w:val="center"/>
        <w:rPr>
          <w:rFonts w:ascii="Arial" w:eastAsiaTheme="minorEastAsia" w:hAnsi="Arial" w:cs="Arial"/>
          <w:iCs/>
          <w:lang w:eastAsia="en-GB"/>
        </w:rPr>
      </w:pPr>
      <m:oMath>
        <m:f>
          <m:fPr>
            <m:ctrlPr>
              <w:rPr>
                <w:rFonts w:ascii="Cambria Math" w:eastAsiaTheme="minorEastAsia" w:hAnsi="Cambria Math" w:cs="Arial"/>
                <w:i/>
                <w:iCs/>
                <w:lang w:eastAsia="en-GB"/>
              </w:rPr>
            </m:ctrlPr>
          </m:fPr>
          <m:num>
            <m:r>
              <w:rPr>
                <w:rFonts w:ascii="Cambria Math" w:eastAsiaTheme="minorEastAsia" w:hAnsi="Cambria Math" w:cs="Arial"/>
                <w:lang w:eastAsia="en-GB"/>
              </w:rPr>
              <m:t>3.5</m:t>
            </m:r>
          </m:num>
          <m:den>
            <m:r>
              <w:rPr>
                <w:rFonts w:ascii="Cambria Math" w:eastAsiaTheme="minorEastAsia" w:hAnsi="Cambria Math" w:cs="Arial"/>
                <w:lang w:eastAsia="en-GB"/>
              </w:rPr>
              <m:t>100</m:t>
            </m:r>
          </m:den>
        </m:f>
      </m:oMath>
      <w:r w:rsidR="00C90CAC" w:rsidRPr="007154CF">
        <w:rPr>
          <w:rFonts w:ascii="Arial" w:eastAsiaTheme="minorEastAsia" w:hAnsi="Arial" w:cs="Arial"/>
          <w:iCs/>
          <w:lang w:eastAsia="en-GB"/>
        </w:rPr>
        <w:t xml:space="preserve"> = 0.035 m </w:t>
      </w:r>
      <w:r w:rsidR="00C90CAC" w:rsidRPr="007154CF">
        <w:rPr>
          <w:rFonts w:ascii="Arial" w:eastAsiaTheme="minorEastAsia" w:hAnsi="Arial" w:cs="Arial"/>
          <w:b/>
          <w:bCs/>
          <w:iCs/>
          <w:lang w:eastAsia="en-GB"/>
        </w:rPr>
        <w:t xml:space="preserve">or use of </w:t>
      </w:r>
      <w:r w:rsidR="00D80D35">
        <w:rPr>
          <w:rFonts w:ascii="Arial" w:eastAsiaTheme="minorEastAsia" w:hAnsi="Arial" w:cs="Arial"/>
          <w:b/>
          <w:bCs/>
          <w:iCs/>
          <w:lang w:eastAsia="en-GB"/>
        </w:rPr>
        <w:t>a power of ten</w:t>
      </w:r>
      <w:r w:rsidR="00C90CAC" w:rsidRPr="007154CF">
        <w:rPr>
          <w:rFonts w:ascii="Arial" w:eastAsiaTheme="minorEastAsia" w:hAnsi="Arial" w:cs="Arial"/>
          <w:b/>
          <w:bCs/>
          <w:iCs/>
          <w:lang w:eastAsia="en-GB"/>
        </w:rPr>
        <w:t xml:space="preserve"> for </w:t>
      </w:r>
      <w:r w:rsidR="00E92F17">
        <w:rPr>
          <w:rFonts w:ascii="Arial" w:eastAsiaTheme="minorEastAsia" w:hAnsi="Arial" w:cs="Arial"/>
          <w:b/>
          <w:bCs/>
          <w:iCs/>
          <w:lang w:eastAsia="en-GB"/>
        </w:rPr>
        <w:t xml:space="preserve">the </w:t>
      </w:r>
      <w:r w:rsidR="00C90CAC" w:rsidRPr="007154CF">
        <w:rPr>
          <w:rFonts w:ascii="Arial" w:eastAsiaTheme="minorEastAsia" w:hAnsi="Arial" w:cs="Arial"/>
          <w:b/>
          <w:bCs/>
          <w:iCs/>
          <w:lang w:eastAsia="en-GB"/>
        </w:rPr>
        <w:t>prefix</w:t>
      </w:r>
      <w:r w:rsidR="00C90CAC" w:rsidRPr="007154CF">
        <w:rPr>
          <w:rFonts w:ascii="Arial" w:eastAsiaTheme="minorEastAsia" w:hAnsi="Arial" w:cs="Arial"/>
          <w:iCs/>
          <w:lang w:eastAsia="en-GB"/>
        </w:rPr>
        <w:t xml:space="preserve"> 3.5 x 10</w:t>
      </w:r>
      <w:r w:rsidR="00C90CAC" w:rsidRPr="007154CF">
        <w:rPr>
          <w:rFonts w:ascii="Arial" w:eastAsiaTheme="minorEastAsia" w:hAnsi="Arial" w:cs="Arial"/>
          <w:iCs/>
          <w:vertAlign w:val="superscript"/>
          <w:lang w:eastAsia="en-GB"/>
        </w:rPr>
        <w:t>-2</w:t>
      </w:r>
    </w:p>
    <w:p w14:paraId="365E09AA" w14:textId="2FBBF168" w:rsidR="00C90CAC" w:rsidRPr="007154CF" w:rsidRDefault="00C90CAC" w:rsidP="00107DC7">
      <w:pPr>
        <w:spacing w:before="100" w:beforeAutospacing="1" w:after="100" w:afterAutospacing="1" w:line="240" w:lineRule="auto"/>
        <w:ind w:left="426"/>
        <w:rPr>
          <w:rFonts w:ascii="Arial" w:eastAsiaTheme="minorEastAsia" w:hAnsi="Arial" w:cs="Arial"/>
          <w:iCs/>
          <w:lang w:eastAsia="en-GB"/>
        </w:rPr>
      </w:pPr>
      <w:r w:rsidRPr="007154CF">
        <w:rPr>
          <w:rFonts w:ascii="Arial" w:eastAsiaTheme="minorEastAsia" w:hAnsi="Arial" w:cs="Arial"/>
          <w:iCs/>
          <w:lang w:eastAsia="en-GB"/>
        </w:rPr>
        <w:t xml:space="preserve">Refer to </w:t>
      </w:r>
      <w:r w:rsidR="00F77344">
        <w:rPr>
          <w:rFonts w:ascii="Arial" w:eastAsiaTheme="minorEastAsia" w:hAnsi="Arial" w:cs="Arial"/>
          <w:iCs/>
          <w:lang w:eastAsia="en-GB"/>
        </w:rPr>
        <w:t>‘</w:t>
      </w:r>
      <w:hyperlink w:anchor="_Unit_prefixes" w:history="1">
        <w:r w:rsidRPr="007154CF">
          <w:rPr>
            <w:rStyle w:val="Hyperlink"/>
            <w:rFonts w:ascii="Arial" w:eastAsiaTheme="minorEastAsia" w:hAnsi="Arial" w:cs="Arial"/>
            <w:iCs/>
            <w:lang w:eastAsia="en-GB"/>
          </w:rPr>
          <w:t>Unit prefixes</w:t>
        </w:r>
      </w:hyperlink>
      <w:r w:rsidR="00F77344">
        <w:rPr>
          <w:rFonts w:ascii="Arial" w:eastAsiaTheme="minorEastAsia" w:hAnsi="Arial" w:cs="Arial"/>
          <w:iCs/>
          <w:lang w:eastAsia="en-GB"/>
        </w:rPr>
        <w:t>‘</w:t>
      </w:r>
      <w:r w:rsidRPr="007154CF">
        <w:rPr>
          <w:rFonts w:ascii="Arial" w:eastAsiaTheme="minorEastAsia" w:hAnsi="Arial" w:cs="Arial"/>
          <w:iCs/>
          <w:lang w:eastAsia="en-GB"/>
        </w:rPr>
        <w:t xml:space="preserve"> in Chapter 1.</w:t>
      </w:r>
    </w:p>
    <w:tbl>
      <w:tblPr>
        <w:tblStyle w:val="TableGrid"/>
        <w:tblW w:w="0" w:type="auto"/>
        <w:tblInd w:w="720" w:type="dxa"/>
        <w:tblLook w:val="04A0" w:firstRow="1" w:lastRow="0" w:firstColumn="1" w:lastColumn="0" w:noHBand="0" w:noVBand="1"/>
      </w:tblPr>
      <w:tblGrid>
        <w:gridCol w:w="1827"/>
        <w:gridCol w:w="6469"/>
      </w:tblGrid>
      <w:tr w:rsidR="00C90CAC" w:rsidRPr="007154CF" w14:paraId="4013EF41" w14:textId="77777777" w:rsidTr="00107DC7">
        <w:tc>
          <w:tcPr>
            <w:tcW w:w="1827" w:type="dxa"/>
            <w:tcMar>
              <w:top w:w="57" w:type="dxa"/>
            </w:tcMar>
            <w:vAlign w:val="center"/>
          </w:tcPr>
          <w:p w14:paraId="50A592E7"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r w:rsidRPr="007154CF">
              <w:rPr>
                <w:rFonts w:ascii="Arial" w:eastAsiaTheme="minorEastAsia" w:hAnsi="Arial" w:cs="Arial"/>
                <w:lang w:eastAsia="en-GB"/>
              </w:rPr>
              <w:t>F (formula)</w:t>
            </w:r>
          </w:p>
        </w:tc>
        <w:tc>
          <w:tcPr>
            <w:tcW w:w="6469" w:type="dxa"/>
            <w:tcMar>
              <w:top w:w="57" w:type="dxa"/>
            </w:tcMar>
            <w:vAlign w:val="center"/>
          </w:tcPr>
          <w:p w14:paraId="7B018114" w14:textId="331AA904" w:rsidR="00C90CAC" w:rsidRPr="007154CF" w:rsidRDefault="000127AB" w:rsidP="00CA6B53">
            <w:pPr>
              <w:spacing w:before="100" w:beforeAutospacing="1" w:after="100" w:afterAutospacing="1"/>
              <w:jc w:val="center"/>
              <w:rPr>
                <w:rFonts w:ascii="Arial" w:eastAsiaTheme="minorEastAsia" w:hAnsi="Arial" w:cs="Arial"/>
                <w:iCs/>
                <w:lang w:eastAsia="en-GB"/>
              </w:rPr>
            </w:pPr>
            <m:oMathPara>
              <m:oMath>
                <m:r>
                  <m:rPr>
                    <m:sty m:val="p"/>
                  </m:rPr>
                  <w:rPr>
                    <w:rFonts w:ascii="Cambria Math" w:hAnsi="Cambria Math" w:cs="Arial"/>
                    <w:lang w:eastAsia="en-GB"/>
                  </w:rPr>
                  <m:t>spring constant=</m:t>
                </m:r>
                <m:f>
                  <m:fPr>
                    <m:ctrlPr>
                      <w:rPr>
                        <w:rFonts w:ascii="Cambria Math" w:hAnsi="Cambria Math" w:cs="Arial"/>
                        <w:iCs/>
                        <w:lang w:eastAsia="en-GB"/>
                      </w:rPr>
                    </m:ctrlPr>
                  </m:fPr>
                  <m:num>
                    <m:r>
                      <m:rPr>
                        <m:sty m:val="p"/>
                      </m:rPr>
                      <w:rPr>
                        <w:rFonts w:ascii="Cambria Math" w:hAnsi="Cambria Math" w:cs="Arial"/>
                        <w:lang w:eastAsia="en-GB"/>
                      </w:rPr>
                      <m:t xml:space="preserve">force </m:t>
                    </m:r>
                  </m:num>
                  <m:den>
                    <m:r>
                      <m:rPr>
                        <m:sty m:val="p"/>
                      </m:rPr>
                      <w:rPr>
                        <w:rFonts w:ascii="Cambria Math" w:hAnsi="Cambria Math" w:cs="Arial"/>
                        <w:lang w:eastAsia="en-GB"/>
                      </w:rPr>
                      <m:t>extension</m:t>
                    </m:r>
                  </m:den>
                </m:f>
              </m:oMath>
            </m:oMathPara>
          </w:p>
          <w:p w14:paraId="03C1E251" w14:textId="77777777" w:rsidR="00C90CAC" w:rsidRPr="007154CF" w:rsidRDefault="00C90CAC" w:rsidP="00CA6B53">
            <w:pPr>
              <w:spacing w:before="100" w:beforeAutospacing="1" w:after="100" w:afterAutospacing="1"/>
              <w:jc w:val="center"/>
              <w:rPr>
                <w:rFonts w:ascii="Arial" w:eastAsiaTheme="minorEastAsia" w:hAnsi="Arial" w:cs="Arial"/>
                <w:iCs/>
                <w:lang w:eastAsia="en-GB"/>
              </w:rPr>
            </w:pPr>
          </w:p>
        </w:tc>
      </w:tr>
      <w:tr w:rsidR="00C90CAC" w:rsidRPr="007154CF" w14:paraId="1D166A2C" w14:textId="77777777" w:rsidTr="00107DC7">
        <w:tc>
          <w:tcPr>
            <w:tcW w:w="1827" w:type="dxa"/>
            <w:tcMar>
              <w:top w:w="57" w:type="dxa"/>
            </w:tcMar>
            <w:vAlign w:val="center"/>
          </w:tcPr>
          <w:p w14:paraId="57CE626F"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r w:rsidRPr="007154CF">
              <w:rPr>
                <w:rFonts w:ascii="Arial" w:eastAsiaTheme="minorEastAsia" w:hAnsi="Arial" w:cs="Arial"/>
                <w:lang w:eastAsia="en-GB"/>
              </w:rPr>
              <w:t>I (insert values)</w:t>
            </w:r>
          </w:p>
        </w:tc>
        <w:tc>
          <w:tcPr>
            <w:tcW w:w="6469" w:type="dxa"/>
            <w:tcMar>
              <w:top w:w="57" w:type="dxa"/>
            </w:tcMar>
            <w:vAlign w:val="center"/>
          </w:tcPr>
          <w:p w14:paraId="23A323A7" w14:textId="150982ED" w:rsidR="00C90CAC" w:rsidRPr="007154CF" w:rsidRDefault="000127AB" w:rsidP="00CA6B53">
            <w:pPr>
              <w:spacing w:before="100" w:beforeAutospacing="1" w:after="100" w:afterAutospacing="1"/>
              <w:jc w:val="center"/>
              <w:rPr>
                <w:rFonts w:ascii="Arial" w:eastAsiaTheme="minorEastAsia" w:hAnsi="Arial" w:cs="Arial"/>
                <w:iCs/>
                <w:lang w:eastAsia="en-GB"/>
              </w:rPr>
            </w:pPr>
            <m:oMathPara>
              <m:oMath>
                <m:r>
                  <m:rPr>
                    <m:sty m:val="p"/>
                  </m:rPr>
                  <w:rPr>
                    <w:rFonts w:ascii="Cambria Math" w:hAnsi="Cambria Math" w:cs="Arial"/>
                    <w:lang w:eastAsia="en-GB"/>
                  </w:rPr>
                  <m:t>spring constant=</m:t>
                </m:r>
                <m:f>
                  <m:fPr>
                    <m:ctrlPr>
                      <w:rPr>
                        <w:rFonts w:ascii="Cambria Math" w:hAnsi="Cambria Math" w:cs="Arial"/>
                        <w:iCs/>
                        <w:lang w:eastAsia="en-GB"/>
                      </w:rPr>
                    </m:ctrlPr>
                  </m:fPr>
                  <m:num>
                    <m:r>
                      <m:rPr>
                        <m:sty m:val="p"/>
                      </m:rPr>
                      <w:rPr>
                        <w:rFonts w:ascii="Cambria Math" w:hAnsi="Cambria Math" w:cs="Arial"/>
                        <w:lang w:eastAsia="en-GB"/>
                      </w:rPr>
                      <m:t xml:space="preserve">7.7 </m:t>
                    </m:r>
                  </m:num>
                  <m:den>
                    <m:r>
                      <w:rPr>
                        <w:rFonts w:ascii="Cambria Math" w:hAnsi="Cambria Math" w:cs="Arial"/>
                        <w:lang w:eastAsia="en-GB"/>
                      </w:rPr>
                      <m:t>0.035</m:t>
                    </m:r>
                  </m:den>
                </m:f>
              </m:oMath>
            </m:oMathPara>
          </w:p>
          <w:p w14:paraId="449B83A7" w14:textId="77777777" w:rsidR="00C90CAC" w:rsidRPr="007154CF" w:rsidRDefault="00C90CAC" w:rsidP="00CA6B53">
            <w:pPr>
              <w:spacing w:before="100" w:beforeAutospacing="1" w:after="100" w:afterAutospacing="1"/>
              <w:jc w:val="center"/>
              <w:rPr>
                <w:rFonts w:ascii="Arial" w:eastAsiaTheme="minorEastAsia" w:hAnsi="Arial" w:cs="Arial"/>
                <w:iCs/>
                <w:lang w:eastAsia="en-GB"/>
              </w:rPr>
            </w:pPr>
          </w:p>
        </w:tc>
      </w:tr>
      <w:tr w:rsidR="00C90CAC" w:rsidRPr="007154CF" w14:paraId="2F2E4E05" w14:textId="77777777" w:rsidTr="00107DC7">
        <w:tc>
          <w:tcPr>
            <w:tcW w:w="1827" w:type="dxa"/>
            <w:tcMar>
              <w:top w:w="57" w:type="dxa"/>
            </w:tcMar>
            <w:vAlign w:val="center"/>
          </w:tcPr>
          <w:p w14:paraId="7FF3DEEA"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r w:rsidRPr="007154CF">
              <w:rPr>
                <w:rFonts w:ascii="Arial" w:eastAsiaTheme="minorEastAsia" w:hAnsi="Arial" w:cs="Arial"/>
                <w:lang w:eastAsia="en-GB"/>
              </w:rPr>
              <w:t>F (fine tune)</w:t>
            </w:r>
          </w:p>
        </w:tc>
        <w:tc>
          <w:tcPr>
            <w:tcW w:w="6469" w:type="dxa"/>
            <w:tcMar>
              <w:top w:w="57" w:type="dxa"/>
            </w:tcMar>
            <w:vAlign w:val="center"/>
          </w:tcPr>
          <w:p w14:paraId="49BBBB68"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r w:rsidRPr="007154CF">
              <w:rPr>
                <w:rFonts w:ascii="Arial" w:eastAsiaTheme="minorEastAsia" w:hAnsi="Arial" w:cs="Arial"/>
                <w:lang w:eastAsia="en-GB"/>
              </w:rPr>
              <w:t>At this point the student should check that the units are the same as required in the answer, and for example calculate the extension as required in this example, if they have not already done so earlier in the question.</w:t>
            </w:r>
          </w:p>
          <w:p w14:paraId="42115D1F"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p>
        </w:tc>
      </w:tr>
      <w:tr w:rsidR="00C90CAC" w:rsidRPr="007154CF" w14:paraId="50021813" w14:textId="77777777" w:rsidTr="00107DC7">
        <w:tc>
          <w:tcPr>
            <w:tcW w:w="1827" w:type="dxa"/>
            <w:tcMar>
              <w:top w:w="57" w:type="dxa"/>
            </w:tcMar>
            <w:vAlign w:val="center"/>
          </w:tcPr>
          <w:p w14:paraId="1E73F4E7"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r w:rsidRPr="007154CF">
              <w:rPr>
                <w:rFonts w:ascii="Arial" w:eastAsiaTheme="minorEastAsia" w:hAnsi="Arial" w:cs="Arial"/>
                <w:lang w:eastAsia="en-GB"/>
              </w:rPr>
              <w:t>A (answer)</w:t>
            </w:r>
          </w:p>
        </w:tc>
        <w:tc>
          <w:tcPr>
            <w:tcW w:w="6469" w:type="dxa"/>
            <w:tcMar>
              <w:top w:w="57" w:type="dxa"/>
            </w:tcMar>
            <w:vAlign w:val="center"/>
          </w:tcPr>
          <w:p w14:paraId="618708A6" w14:textId="13FE9EF8" w:rsidR="00C90CAC" w:rsidRPr="007154CF" w:rsidRDefault="000127AB" w:rsidP="00CA6B53">
            <w:pPr>
              <w:spacing w:before="100" w:beforeAutospacing="1" w:after="100" w:afterAutospacing="1"/>
              <w:jc w:val="center"/>
              <w:rPr>
                <w:rFonts w:ascii="Arial" w:eastAsiaTheme="minorEastAsia" w:hAnsi="Arial" w:cs="Arial"/>
                <w:iCs/>
                <w:lang w:eastAsia="en-GB"/>
              </w:rPr>
            </w:pPr>
            <m:oMathPara>
              <m:oMath>
                <m:r>
                  <m:rPr>
                    <m:sty m:val="p"/>
                  </m:rPr>
                  <w:rPr>
                    <w:rFonts w:ascii="Cambria Math" w:hAnsi="Cambria Math" w:cs="Arial"/>
                    <w:lang w:eastAsia="en-GB"/>
                  </w:rPr>
                  <m:t>spring constant=220 N/m</m:t>
                </m:r>
              </m:oMath>
            </m:oMathPara>
          </w:p>
          <w:p w14:paraId="1463B421" w14:textId="77777777" w:rsidR="00C90CAC" w:rsidRPr="007154CF" w:rsidRDefault="00C90CAC" w:rsidP="00CA6B53">
            <w:pPr>
              <w:spacing w:before="100" w:beforeAutospacing="1" w:after="100" w:afterAutospacing="1"/>
              <w:jc w:val="center"/>
              <w:rPr>
                <w:rFonts w:ascii="Arial" w:eastAsiaTheme="minorEastAsia" w:hAnsi="Arial" w:cs="Arial"/>
                <w:lang w:eastAsia="en-GB"/>
              </w:rPr>
            </w:pPr>
          </w:p>
        </w:tc>
      </w:tr>
    </w:tbl>
    <w:p w14:paraId="61D27A76" w14:textId="77777777" w:rsidR="00C90CAC" w:rsidRPr="007154CF" w:rsidRDefault="00C90CAC" w:rsidP="00CA6B53">
      <w:pPr>
        <w:pStyle w:val="Heading2"/>
        <w:spacing w:before="100" w:beforeAutospacing="1" w:after="100" w:afterAutospacing="1" w:line="240" w:lineRule="auto"/>
        <w:rPr>
          <w:rFonts w:cs="Arial"/>
          <w:lang w:eastAsia="en-GB"/>
        </w:rPr>
      </w:pPr>
      <w:bookmarkStart w:id="74" w:name="_Toc213330592"/>
      <w:r w:rsidRPr="007154CF">
        <w:rPr>
          <w:rFonts w:cs="Arial"/>
          <w:lang w:eastAsia="en-GB"/>
        </w:rPr>
        <w:t>Further strategies to support algebra</w:t>
      </w:r>
      <w:bookmarkEnd w:id="74"/>
    </w:p>
    <w:p w14:paraId="39F912EE" w14:textId="77777777" w:rsidR="00C90CAC" w:rsidRPr="007154CF" w:rsidRDefault="00C90CAC" w:rsidP="00CA6B53">
      <w:pPr>
        <w:pStyle w:val="Heading3"/>
        <w:spacing w:before="100" w:beforeAutospacing="1" w:after="100" w:afterAutospacing="1" w:line="240" w:lineRule="auto"/>
        <w:rPr>
          <w:rFonts w:cs="Arial"/>
          <w:lang w:eastAsia="en-GB"/>
        </w:rPr>
      </w:pPr>
      <w:bookmarkStart w:id="75" w:name="_Toc213330593"/>
      <w:bookmarkEnd w:id="70"/>
      <w:r w:rsidRPr="007154CF">
        <w:rPr>
          <w:rFonts w:cs="Arial"/>
          <w:lang w:eastAsia="en-GB"/>
        </w:rPr>
        <w:t>Using proportional reasoning</w:t>
      </w:r>
      <w:bookmarkEnd w:id="75"/>
    </w:p>
    <w:p w14:paraId="235802FD" w14:textId="194E0E42"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Proportional </w:t>
      </w:r>
      <w:r w:rsidR="009D5392">
        <w:rPr>
          <w:rFonts w:ascii="Arial" w:hAnsi="Arial" w:cs="Arial"/>
          <w:lang w:eastAsia="en-GB"/>
        </w:rPr>
        <w:t>r</w:t>
      </w:r>
      <w:r w:rsidR="009D5392" w:rsidRPr="007154CF">
        <w:rPr>
          <w:rFonts w:ascii="Arial" w:hAnsi="Arial" w:cs="Arial"/>
          <w:lang w:eastAsia="en-GB"/>
        </w:rPr>
        <w:t xml:space="preserve">easoning </w:t>
      </w:r>
      <w:r w:rsidR="008662B2" w:rsidRPr="007154CF">
        <w:rPr>
          <w:rFonts w:ascii="Arial" w:hAnsi="Arial" w:cs="Arial"/>
          <w:lang w:eastAsia="en-GB"/>
        </w:rPr>
        <w:t xml:space="preserve">(as previously described in </w:t>
      </w:r>
      <w:hyperlink w:anchor="_Percentage_change" w:history="1">
        <w:r w:rsidR="008662B2" w:rsidRPr="007154CF">
          <w:rPr>
            <w:rStyle w:val="Hyperlink"/>
            <w:rFonts w:ascii="Arial" w:hAnsi="Arial" w:cs="Arial"/>
            <w:lang w:eastAsia="en-GB"/>
          </w:rPr>
          <w:t>Chapter 1 – Percentage change</w:t>
        </w:r>
      </w:hyperlink>
      <w:r w:rsidR="008662B2" w:rsidRPr="007154CF">
        <w:rPr>
          <w:rFonts w:ascii="Arial" w:hAnsi="Arial" w:cs="Arial"/>
          <w:lang w:eastAsia="en-GB"/>
        </w:rPr>
        <w:t>)</w:t>
      </w:r>
      <w:r w:rsidRPr="007154CF">
        <w:rPr>
          <w:rFonts w:ascii="Arial" w:hAnsi="Arial" w:cs="Arial"/>
          <w:lang w:eastAsia="en-GB"/>
        </w:rPr>
        <w:t xml:space="preserve"> may eliminate some of the need for students to rearrange algebraic equations</w:t>
      </w:r>
      <w:r w:rsidR="0093176E">
        <w:rPr>
          <w:rFonts w:ascii="Arial" w:hAnsi="Arial" w:cs="Arial"/>
          <w:lang w:eastAsia="en-GB"/>
        </w:rPr>
        <w:t>.</w:t>
      </w:r>
      <w:r w:rsidR="009D5392">
        <w:rPr>
          <w:rFonts w:ascii="Arial" w:hAnsi="Arial" w:cs="Arial"/>
          <w:lang w:eastAsia="en-GB"/>
        </w:rPr>
        <w:t xml:space="preserve"> </w:t>
      </w:r>
      <w:r w:rsidR="0093176E">
        <w:rPr>
          <w:rFonts w:ascii="Arial" w:hAnsi="Arial" w:cs="Arial"/>
          <w:lang w:eastAsia="en-GB"/>
        </w:rPr>
        <w:t>I</w:t>
      </w:r>
      <w:r w:rsidR="009D5392">
        <w:rPr>
          <w:rFonts w:ascii="Arial" w:hAnsi="Arial" w:cs="Arial"/>
          <w:lang w:eastAsia="en-GB"/>
        </w:rPr>
        <w:t>t</w:t>
      </w:r>
      <w:r w:rsidRPr="007154CF">
        <w:rPr>
          <w:rFonts w:ascii="Arial" w:hAnsi="Arial" w:cs="Arial"/>
          <w:lang w:eastAsia="en-GB"/>
        </w:rPr>
        <w:t xml:space="preserve"> provides them with a method to check their units and retains the meaning of the </w:t>
      </w:r>
      <w:r w:rsidR="004617EC">
        <w:rPr>
          <w:rFonts w:ascii="Arial" w:hAnsi="Arial" w:cs="Arial"/>
          <w:lang w:eastAsia="en-GB"/>
        </w:rPr>
        <w:t>equation</w:t>
      </w:r>
      <w:r w:rsidRPr="007154CF">
        <w:rPr>
          <w:rFonts w:ascii="Arial" w:hAnsi="Arial" w:cs="Arial"/>
          <w:lang w:eastAsia="en-GB"/>
        </w:rPr>
        <w:t>.</w:t>
      </w:r>
      <w:r w:rsidR="007462CD">
        <w:rPr>
          <w:rFonts w:ascii="Arial" w:hAnsi="Arial" w:cs="Arial"/>
          <w:lang w:eastAsia="en-GB"/>
        </w:rPr>
        <w:t xml:space="preserve"> </w:t>
      </w:r>
    </w:p>
    <w:p w14:paraId="0277652D" w14:textId="203A604B"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A list of different units for speed – </w:t>
      </w:r>
      <w:r w:rsidR="006E607E" w:rsidRPr="007154CF">
        <w:rPr>
          <w:rFonts w:ascii="Arial" w:hAnsi="Arial" w:cs="Arial"/>
          <w:lang w:eastAsia="en-GB"/>
        </w:rPr>
        <w:t>m</w:t>
      </w:r>
      <w:r w:rsidR="006E607E" w:rsidRPr="00E3508D">
        <w:rPr>
          <w:rFonts w:ascii="Arial" w:hAnsi="Arial" w:cs="Arial"/>
          <w:sz w:val="12"/>
          <w:szCs w:val="12"/>
          <w:lang w:eastAsia="en-GB"/>
        </w:rPr>
        <w:t xml:space="preserve"> </w:t>
      </w:r>
      <w:r w:rsidR="006E607E" w:rsidRPr="007154CF">
        <w:rPr>
          <w:rFonts w:ascii="Arial" w:hAnsi="Arial" w:cs="Arial"/>
          <w:lang w:eastAsia="en-GB"/>
        </w:rPr>
        <w:t>/</w:t>
      </w:r>
      <w:r w:rsidR="006E607E" w:rsidRPr="00E3508D">
        <w:rPr>
          <w:rFonts w:ascii="Arial" w:hAnsi="Arial" w:cs="Arial"/>
          <w:sz w:val="12"/>
          <w:szCs w:val="12"/>
          <w:lang w:eastAsia="en-GB"/>
        </w:rPr>
        <w:t xml:space="preserve"> </w:t>
      </w:r>
      <w:r w:rsidR="006E607E" w:rsidRPr="007154CF">
        <w:rPr>
          <w:rFonts w:ascii="Arial" w:hAnsi="Arial" w:cs="Arial"/>
          <w:lang w:eastAsia="en-GB"/>
        </w:rPr>
        <w:t xml:space="preserve">s </w:t>
      </w:r>
      <w:r w:rsidRPr="007154CF">
        <w:rPr>
          <w:rFonts w:ascii="Arial" w:hAnsi="Arial" w:cs="Arial"/>
          <w:lang w:eastAsia="en-GB"/>
        </w:rPr>
        <w:t xml:space="preserve">(metres per second), mph (miles per hour), </w:t>
      </w:r>
      <w:r w:rsidR="006E607E">
        <w:rPr>
          <w:rFonts w:ascii="Arial" w:hAnsi="Arial" w:cs="Arial"/>
          <w:lang w:eastAsia="en-GB"/>
        </w:rPr>
        <w:t>k</w:t>
      </w:r>
      <w:r w:rsidR="006E607E" w:rsidRPr="007154CF">
        <w:rPr>
          <w:rFonts w:ascii="Arial" w:hAnsi="Arial" w:cs="Arial"/>
          <w:lang w:eastAsia="en-GB"/>
        </w:rPr>
        <w:t>m</w:t>
      </w:r>
      <w:r w:rsidR="006E607E" w:rsidRPr="00E3508D">
        <w:rPr>
          <w:rFonts w:ascii="Arial" w:hAnsi="Arial" w:cs="Arial"/>
          <w:sz w:val="12"/>
          <w:szCs w:val="12"/>
          <w:lang w:eastAsia="en-GB"/>
        </w:rPr>
        <w:t xml:space="preserve"> </w:t>
      </w:r>
      <w:r w:rsidR="006E607E" w:rsidRPr="007154CF">
        <w:rPr>
          <w:rFonts w:ascii="Arial" w:hAnsi="Arial" w:cs="Arial"/>
          <w:lang w:eastAsia="en-GB"/>
        </w:rPr>
        <w:t>/</w:t>
      </w:r>
      <w:r w:rsidR="006E607E" w:rsidRPr="00E3508D">
        <w:rPr>
          <w:rFonts w:ascii="Arial" w:hAnsi="Arial" w:cs="Arial"/>
          <w:sz w:val="12"/>
          <w:szCs w:val="12"/>
          <w:lang w:eastAsia="en-GB"/>
        </w:rPr>
        <w:t xml:space="preserve"> </w:t>
      </w:r>
      <w:r w:rsidR="006E607E">
        <w:rPr>
          <w:rFonts w:ascii="Arial" w:hAnsi="Arial" w:cs="Arial"/>
          <w:lang w:eastAsia="en-GB"/>
        </w:rPr>
        <w:t>h</w:t>
      </w:r>
      <w:r w:rsidR="006E607E" w:rsidRPr="007154CF">
        <w:rPr>
          <w:rFonts w:ascii="Arial" w:hAnsi="Arial" w:cs="Arial"/>
          <w:lang w:eastAsia="en-GB"/>
        </w:rPr>
        <w:t xml:space="preserve"> </w:t>
      </w:r>
      <w:r w:rsidRPr="007154CF">
        <w:rPr>
          <w:rFonts w:ascii="Arial" w:hAnsi="Arial" w:cs="Arial"/>
          <w:lang w:eastAsia="en-GB"/>
        </w:rPr>
        <w:t xml:space="preserve">(kilometres per hour) shows that they are all a unit of distance </w:t>
      </w:r>
      <w:r w:rsidRPr="007154CF">
        <w:rPr>
          <w:rFonts w:ascii="Arial" w:hAnsi="Arial" w:cs="Arial"/>
          <w:b/>
          <w:bCs/>
          <w:lang w:eastAsia="en-GB"/>
        </w:rPr>
        <w:t>per</w:t>
      </w:r>
      <w:r w:rsidRPr="007154CF">
        <w:rPr>
          <w:rFonts w:ascii="Arial" w:hAnsi="Arial" w:cs="Arial"/>
          <w:lang w:eastAsia="en-GB"/>
        </w:rPr>
        <w:t xml:space="preserve"> unit of time. </w:t>
      </w:r>
      <w:r w:rsidRPr="007154CF">
        <w:rPr>
          <w:rFonts w:ascii="Arial" w:hAnsi="Arial" w:cs="Arial"/>
          <w:b/>
          <w:bCs/>
          <w:lang w:eastAsia="en-GB"/>
        </w:rPr>
        <w:t>Per</w:t>
      </w:r>
      <w:r w:rsidRPr="007154CF">
        <w:rPr>
          <w:rFonts w:ascii="Arial" w:hAnsi="Arial" w:cs="Arial"/>
          <w:lang w:eastAsia="en-GB"/>
        </w:rPr>
        <w:t xml:space="preserve"> means every, so the units m/s mean that a certain number of metres are travelled every second.</w:t>
      </w:r>
      <w:r w:rsidR="007462CD">
        <w:rPr>
          <w:rFonts w:ascii="Arial" w:hAnsi="Arial" w:cs="Arial"/>
          <w:lang w:eastAsia="en-GB"/>
        </w:rPr>
        <w:t xml:space="preserve">   </w:t>
      </w:r>
    </w:p>
    <w:p w14:paraId="45855C7D" w14:textId="7CB353BF"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w:t>
      </w:r>
      <w:r w:rsidR="008A520E" w:rsidRPr="007154CF">
        <w:rPr>
          <w:rFonts w:ascii="Arial" w:hAnsi="Arial" w:cs="Arial"/>
          <w:lang w:eastAsia="en-GB"/>
        </w:rPr>
        <w:t>,</w:t>
      </w:r>
      <w:r w:rsidRPr="007154CF">
        <w:rPr>
          <w:rFonts w:ascii="Arial" w:hAnsi="Arial" w:cs="Arial"/>
          <w:lang w:eastAsia="en-GB"/>
        </w:rPr>
        <w:t xml:space="preserve"> </w:t>
      </w:r>
      <w:r w:rsidR="008A520E" w:rsidRPr="007154CF">
        <w:rPr>
          <w:rFonts w:ascii="Arial" w:hAnsi="Arial" w:cs="Arial"/>
          <w:lang w:eastAsia="en-GB"/>
        </w:rPr>
        <w:t>i</w:t>
      </w:r>
      <w:r w:rsidRPr="007154CF">
        <w:rPr>
          <w:rFonts w:ascii="Arial" w:hAnsi="Arial" w:cs="Arial"/>
          <w:lang w:eastAsia="en-GB"/>
        </w:rPr>
        <w:t>f a cat walks 20 metres in four seconds, how far does it travel every second?</w:t>
      </w:r>
    </w:p>
    <w:p w14:paraId="283A04D9"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20 metres in four seconds</w:t>
      </w:r>
    </w:p>
    <w:p w14:paraId="54D8BFB7"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10 metres in two seconds</w:t>
      </w:r>
    </w:p>
    <w:p w14:paraId="1A3FA2E1"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5 metres in </w:t>
      </w:r>
      <w:r w:rsidRPr="007154CF">
        <w:rPr>
          <w:rFonts w:cs="Arial"/>
          <w:b/>
          <w:bCs/>
          <w:lang w:eastAsia="en-GB"/>
        </w:rPr>
        <w:t xml:space="preserve">one </w:t>
      </w:r>
      <w:r w:rsidRPr="007154CF">
        <w:rPr>
          <w:rFonts w:cs="Arial"/>
          <w:lang w:eastAsia="en-GB"/>
        </w:rPr>
        <w:t>second</w:t>
      </w:r>
    </w:p>
    <w:p w14:paraId="16584B96"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5 metres </w:t>
      </w:r>
      <w:r w:rsidRPr="007154CF">
        <w:rPr>
          <w:rFonts w:cs="Arial"/>
          <w:b/>
          <w:bCs/>
          <w:lang w:eastAsia="en-GB"/>
        </w:rPr>
        <w:t>every</w:t>
      </w:r>
      <w:r w:rsidRPr="007154CF">
        <w:rPr>
          <w:rFonts w:cs="Arial"/>
          <w:lang w:eastAsia="en-GB"/>
        </w:rPr>
        <w:t xml:space="preserve"> second</w:t>
      </w:r>
    </w:p>
    <w:p w14:paraId="545875A9"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5 metres </w:t>
      </w:r>
      <w:r w:rsidRPr="007154CF">
        <w:rPr>
          <w:rFonts w:cs="Arial"/>
          <w:b/>
          <w:bCs/>
          <w:lang w:eastAsia="en-GB"/>
        </w:rPr>
        <w:t xml:space="preserve">per </w:t>
      </w:r>
      <w:r w:rsidRPr="007154CF">
        <w:rPr>
          <w:rFonts w:cs="Arial"/>
          <w:lang w:eastAsia="en-GB"/>
        </w:rPr>
        <w:t>second</w:t>
      </w:r>
    </w:p>
    <w:p w14:paraId="60A6A8C3" w14:textId="77777777" w:rsidR="00C90CAC"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5 m/s </w:t>
      </w:r>
    </w:p>
    <w:p w14:paraId="371CCE79" w14:textId="6F4507CD" w:rsidR="00A03798" w:rsidRPr="00A03798" w:rsidRDefault="00A03798" w:rsidP="00A03798">
      <w:pPr>
        <w:rPr>
          <w:rFonts w:ascii="Arial" w:hAnsi="Arial" w:cs="Arial"/>
          <w:lang w:eastAsia="en-GB"/>
        </w:rPr>
      </w:pPr>
      <w:r>
        <w:rPr>
          <w:rFonts w:cs="Arial"/>
          <w:lang w:eastAsia="en-GB"/>
        </w:rPr>
        <w:br w:type="page"/>
      </w:r>
    </w:p>
    <w:p w14:paraId="74A52EE8" w14:textId="496712DA"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The student has arrived at the speed without rearranging an equation or using a calculator.</w:t>
      </w:r>
      <w:r w:rsidR="007462CD">
        <w:rPr>
          <w:rFonts w:ascii="Arial" w:hAnsi="Arial" w:cs="Arial"/>
          <w:lang w:eastAsia="en-GB"/>
        </w:rPr>
        <w:t xml:space="preserve"> </w:t>
      </w:r>
      <w:r w:rsidRPr="007154CF">
        <w:rPr>
          <w:rFonts w:ascii="Arial" w:hAnsi="Arial" w:cs="Arial"/>
          <w:lang w:eastAsia="en-GB"/>
        </w:rPr>
        <w:t xml:space="preserve"> </w:t>
      </w:r>
    </w:p>
    <w:p w14:paraId="316316EA" w14:textId="689A88A7" w:rsidR="00A03798"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Similarly, we can apply proportional reasoning to find distance travelled if we are given the speed and time. If the cat starts to run at 8 m/s how far would it run in five seconds? </w:t>
      </w:r>
    </w:p>
    <w:p w14:paraId="6C3EA3F8"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8 m/s means 8 metres per second or 8 metres in 1 second </w:t>
      </w:r>
    </w:p>
    <w:p w14:paraId="3A2547BF"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 xml:space="preserve">16 metres in 2 seconds </w:t>
      </w:r>
    </w:p>
    <w:p w14:paraId="433E4C51"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24 metres in 3 seconds</w:t>
      </w:r>
    </w:p>
    <w:p w14:paraId="4802A8C6"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32 metres in 4 seconds</w:t>
      </w:r>
    </w:p>
    <w:p w14:paraId="29119C9B" w14:textId="77777777" w:rsidR="00C90CAC" w:rsidRPr="007154CF" w:rsidRDefault="00C90CAC" w:rsidP="000C5F58">
      <w:pPr>
        <w:pStyle w:val="ListParagraph"/>
        <w:numPr>
          <w:ilvl w:val="0"/>
          <w:numId w:val="1"/>
        </w:numPr>
        <w:spacing w:before="100" w:beforeAutospacing="1" w:after="100" w:afterAutospacing="1" w:line="240" w:lineRule="auto"/>
        <w:rPr>
          <w:rFonts w:cs="Arial"/>
          <w:lang w:eastAsia="en-GB"/>
        </w:rPr>
      </w:pPr>
      <w:r w:rsidRPr="007154CF">
        <w:rPr>
          <w:rFonts w:cs="Arial"/>
          <w:lang w:eastAsia="en-GB"/>
        </w:rPr>
        <w:t>40 metres in 5 seconds</w:t>
      </w:r>
    </w:p>
    <w:p w14:paraId="23B1B6A2" w14:textId="77777777" w:rsidR="00C90CAC" w:rsidRPr="007154CF" w:rsidRDefault="00C90CAC" w:rsidP="00CA6B53">
      <w:pPr>
        <w:pStyle w:val="Heading4"/>
        <w:spacing w:before="100" w:beforeAutospacing="1" w:after="100" w:afterAutospacing="1" w:line="240" w:lineRule="auto"/>
        <w:rPr>
          <w:rFonts w:cs="Arial"/>
          <w:lang w:eastAsia="en-GB"/>
        </w:rPr>
      </w:pPr>
      <w:r w:rsidRPr="007154CF">
        <w:rPr>
          <w:rFonts w:cs="Arial"/>
          <w:lang w:eastAsia="en-GB"/>
        </w:rPr>
        <w:t xml:space="preserve">Teaching tip – checking equations </w:t>
      </w:r>
    </w:p>
    <w:p w14:paraId="73B833E6" w14:textId="742555C2"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be encouraged to look for the connection between the key quantities of distance, time and speed.</w:t>
      </w:r>
      <w:r w:rsidR="007462CD">
        <w:rPr>
          <w:rFonts w:ascii="Arial" w:hAnsi="Arial" w:cs="Arial"/>
          <w:lang w:eastAsia="en-GB"/>
        </w:rPr>
        <w:t xml:space="preserve"> </w:t>
      </w:r>
      <w:r w:rsidRPr="007154CF">
        <w:rPr>
          <w:rFonts w:ascii="Arial" w:hAnsi="Arial" w:cs="Arial"/>
          <w:lang w:eastAsia="en-GB"/>
        </w:rPr>
        <w:t>How did they get from 20</w:t>
      </w:r>
      <w:r w:rsidR="00631FB6" w:rsidRPr="007154CF">
        <w:rPr>
          <w:rFonts w:ascii="Arial" w:hAnsi="Arial" w:cs="Arial"/>
          <w:lang w:eastAsia="en-GB"/>
        </w:rPr>
        <w:t xml:space="preserve"> </w:t>
      </w:r>
      <w:r w:rsidRPr="007154CF">
        <w:rPr>
          <w:rFonts w:ascii="Arial" w:hAnsi="Arial" w:cs="Arial"/>
          <w:lang w:eastAsia="en-GB"/>
        </w:rPr>
        <w:t>m in four seconds to 5 m/s? They divided the distance by the time to find the speed, giving them a way to check equations.</w:t>
      </w:r>
      <w:r w:rsidR="007462CD">
        <w:rPr>
          <w:rFonts w:ascii="Arial" w:hAnsi="Arial" w:cs="Arial"/>
          <w:lang w:eastAsia="en-GB"/>
        </w:rPr>
        <w:t xml:space="preserve"> </w:t>
      </w:r>
      <w:r w:rsidRPr="007154CF">
        <w:rPr>
          <w:rFonts w:ascii="Arial" w:hAnsi="Arial" w:cs="Arial"/>
          <w:lang w:eastAsia="en-GB"/>
        </w:rPr>
        <w:t xml:space="preserve"> </w:t>
      </w:r>
    </w:p>
    <w:p w14:paraId="7CABF098" w14:textId="355A4027" w:rsidR="00C90CAC" w:rsidRPr="007154CF" w:rsidRDefault="008A520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w:t>
      </w:r>
      <w:r w:rsidR="00C90CAC" w:rsidRPr="007154CF">
        <w:rPr>
          <w:rFonts w:ascii="Arial" w:hAnsi="Arial" w:cs="Arial"/>
          <w:lang w:eastAsia="en-GB"/>
        </w:rPr>
        <w:t>tudents can look for the connection between speed and time to find the distance travelled.</w:t>
      </w:r>
      <w:r w:rsidR="007462CD">
        <w:rPr>
          <w:rFonts w:ascii="Arial" w:hAnsi="Arial" w:cs="Arial"/>
          <w:lang w:eastAsia="en-GB"/>
        </w:rPr>
        <w:t xml:space="preserve"> </w:t>
      </w:r>
      <w:r w:rsidR="00C90CAC" w:rsidRPr="007154CF">
        <w:rPr>
          <w:rFonts w:ascii="Arial" w:hAnsi="Arial" w:cs="Arial"/>
          <w:lang w:eastAsia="en-GB"/>
        </w:rPr>
        <w:t>They have multiplied the speed (or the number of metres travelled in every second) by the time taken and have derived the equation</w:t>
      </w:r>
      <w:r w:rsidR="00776328" w:rsidRPr="007154CF">
        <w:rPr>
          <w:rFonts w:ascii="Arial" w:hAnsi="Arial" w:cs="Arial"/>
          <w:lang w:eastAsia="en-GB"/>
        </w:rPr>
        <w:t xml:space="preserve"> </w:t>
      </w:r>
      <m:oMath>
        <m:r>
          <m:rPr>
            <m:sty m:val="p"/>
          </m:rPr>
          <w:rPr>
            <w:rFonts w:ascii="Cambria Math" w:hAnsi="Cambria Math" w:cs="Arial"/>
            <w:lang w:eastAsia="en-GB"/>
          </w:rPr>
          <m:t>distance=speed ×time</m:t>
        </m:r>
      </m:oMath>
      <w:r w:rsidR="00C90CAC" w:rsidRPr="007154CF">
        <w:rPr>
          <w:rFonts w:ascii="Arial" w:hAnsi="Arial" w:cs="Arial"/>
          <w:lang w:eastAsia="en-GB"/>
        </w:rPr>
        <w:t xml:space="preserve"> </w:t>
      </w:r>
      <w:r w:rsidR="00776328" w:rsidRPr="007154CF">
        <w:rPr>
          <w:rFonts w:ascii="Arial" w:hAnsi="Arial" w:cs="Arial"/>
          <w:lang w:eastAsia="en-GB"/>
        </w:rPr>
        <w:t>d</w:t>
      </w:r>
      <w:r w:rsidR="00C90CAC" w:rsidRPr="007154CF">
        <w:rPr>
          <w:rFonts w:ascii="Arial" w:hAnsi="Arial" w:cs="Arial"/>
          <w:lang w:eastAsia="en-GB"/>
        </w:rPr>
        <w:t>istance themselves.</w:t>
      </w:r>
      <w:r w:rsidR="007462CD">
        <w:rPr>
          <w:rFonts w:ascii="Arial" w:hAnsi="Arial" w:cs="Arial"/>
          <w:lang w:eastAsia="en-GB"/>
        </w:rPr>
        <w:t xml:space="preserve"> </w:t>
      </w:r>
      <w:r w:rsidR="00C90CAC" w:rsidRPr="007154CF">
        <w:rPr>
          <w:rFonts w:ascii="Arial" w:hAnsi="Arial" w:cs="Arial"/>
          <w:lang w:eastAsia="en-GB"/>
        </w:rPr>
        <w:t xml:space="preserve">This method can also be applied to </w:t>
      </w:r>
      <w:r w:rsidR="004617EC">
        <w:rPr>
          <w:rFonts w:ascii="Arial" w:hAnsi="Arial" w:cs="Arial"/>
          <w:lang w:eastAsia="en-GB"/>
        </w:rPr>
        <w:t>equation</w:t>
      </w:r>
      <w:r w:rsidR="00776328" w:rsidRPr="007154CF">
        <w:rPr>
          <w:rFonts w:ascii="Arial" w:hAnsi="Arial" w:cs="Arial"/>
          <w:lang w:eastAsia="en-GB"/>
        </w:rPr>
        <w:t>s</w:t>
      </w:r>
      <w:r w:rsidR="00C90CAC" w:rsidRPr="007154CF">
        <w:rPr>
          <w:rFonts w:ascii="Arial" w:hAnsi="Arial" w:cs="Arial"/>
          <w:lang w:eastAsia="en-GB"/>
        </w:rPr>
        <w:t xml:space="preserve"> with more terms.</w:t>
      </w:r>
      <w:r w:rsidR="007462CD">
        <w:rPr>
          <w:rFonts w:ascii="Arial" w:hAnsi="Arial" w:cs="Arial"/>
          <w:lang w:eastAsia="en-GB"/>
        </w:rPr>
        <w:t xml:space="preserve"> </w:t>
      </w:r>
    </w:p>
    <w:p w14:paraId="6B39E2BD" w14:textId="7E598075" w:rsidR="00C90CAC" w:rsidRPr="007154CF" w:rsidRDefault="00702D3B" w:rsidP="00CA6B53">
      <w:pPr>
        <w:pStyle w:val="Heading4"/>
        <w:spacing w:before="100" w:beforeAutospacing="1" w:after="100" w:afterAutospacing="1" w:line="240" w:lineRule="auto"/>
        <w:rPr>
          <w:rFonts w:cs="Arial"/>
          <w:lang w:eastAsia="en-GB"/>
        </w:rPr>
      </w:pPr>
      <w:r>
        <w:rPr>
          <w:rFonts w:cs="Arial"/>
          <w:lang w:eastAsia="en-GB"/>
        </w:rPr>
        <w:t>Worked example</w:t>
      </w:r>
      <w:r w:rsidR="00C90CAC" w:rsidRPr="007154CF">
        <w:rPr>
          <w:rFonts w:cs="Arial"/>
          <w:lang w:eastAsia="en-GB"/>
        </w:rPr>
        <w:t xml:space="preserve"> – mass of solute in a solution (proportional reasoning)</w:t>
      </w:r>
    </w:p>
    <w:p w14:paraId="26BC5FAD" w14:textId="2C390233" w:rsidR="00C90CAC" w:rsidRPr="007154CF" w:rsidRDefault="000125BF" w:rsidP="00CB1E52">
      <w:pPr>
        <w:jc w:val="right"/>
        <w:rPr>
          <w:rFonts w:ascii="Arial" w:hAnsi="Arial" w:cs="Arial"/>
          <w:lang w:eastAsia="en-GB"/>
        </w:rPr>
      </w:pPr>
      <w:r w:rsidRPr="007154CF">
        <w:rPr>
          <w:rFonts w:ascii="Arial" w:hAnsi="Arial" w:cs="Arial"/>
          <w:noProof/>
          <w14:ligatures w14:val="standardContextual"/>
        </w:rPr>
        <w:drawing>
          <wp:anchor distT="0" distB="180340" distL="114300" distR="114300" simplePos="0" relativeHeight="251683855" behindDoc="0" locked="0" layoutInCell="1" allowOverlap="1" wp14:anchorId="02DEB704" wp14:editId="58C5987F">
            <wp:simplePos x="0" y="0"/>
            <wp:positionH relativeFrom="column">
              <wp:posOffset>191135</wp:posOffset>
            </wp:positionH>
            <wp:positionV relativeFrom="paragraph">
              <wp:posOffset>21590</wp:posOffset>
            </wp:positionV>
            <wp:extent cx="5731200" cy="2458800"/>
            <wp:effectExtent l="19050" t="19050" r="22225" b="17780"/>
            <wp:wrapTopAndBottom/>
            <wp:docPr id="1787042889"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42889" name="Picture 1" descr="Question paper extract "/>
                    <pic:cNvPicPr/>
                  </pic:nvPicPr>
                  <pic:blipFill>
                    <a:blip r:embed="rId55">
                      <a:extLst>
                        <a:ext uri="{28A0092B-C50C-407E-A947-70E740481C1C}">
                          <a14:useLocalDpi xmlns:a14="http://schemas.microsoft.com/office/drawing/2010/main" val="0"/>
                        </a:ext>
                      </a:extLst>
                    </a:blip>
                    <a:stretch>
                      <a:fillRect/>
                    </a:stretch>
                  </pic:blipFill>
                  <pic:spPr>
                    <a:xfrm>
                      <a:off x="0" y="0"/>
                      <a:ext cx="5731200" cy="2458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90CAC" w:rsidRPr="007154CF">
        <w:rPr>
          <w:rFonts w:ascii="Arial" w:hAnsi="Arial" w:cs="Arial"/>
          <w:lang w:eastAsia="en-GB"/>
        </w:rPr>
        <w:t>J250/09 November 2020</w:t>
      </w:r>
    </w:p>
    <w:p w14:paraId="15A24283" w14:textId="00550F2E" w:rsidR="00C90CAC" w:rsidRPr="007154CF" w:rsidRDefault="00C90CAC" w:rsidP="007C3272">
      <w:pPr>
        <w:pStyle w:val="ListParagraph"/>
        <w:numPr>
          <w:ilvl w:val="0"/>
          <w:numId w:val="12"/>
        </w:numPr>
        <w:spacing w:before="100" w:beforeAutospacing="1" w:after="100" w:afterAutospacing="1" w:line="240" w:lineRule="auto"/>
        <w:rPr>
          <w:rFonts w:cs="Arial"/>
          <w:lang w:eastAsia="en-GB"/>
        </w:rPr>
      </w:pPr>
      <w:r w:rsidRPr="007154CF">
        <w:rPr>
          <w:rFonts w:cs="Arial"/>
          <w:lang w:eastAsia="en-GB"/>
        </w:rPr>
        <w:t>Relative formula mass of NaOH is 40.0 so 1 mole has a mass of 40</w:t>
      </w:r>
      <w:r w:rsidR="00A22B9D">
        <w:rPr>
          <w:rFonts w:cs="Arial"/>
          <w:lang w:eastAsia="en-GB"/>
        </w:rPr>
        <w:t>.0</w:t>
      </w:r>
      <w:r w:rsidR="00106011" w:rsidRPr="00106011">
        <w:rPr>
          <w:rFonts w:cs="Arial"/>
          <w:sz w:val="12"/>
          <w:szCs w:val="12"/>
          <w:lang w:eastAsia="en-GB"/>
        </w:rPr>
        <w:t xml:space="preserve"> </w:t>
      </w:r>
      <w:r w:rsidRPr="007154CF">
        <w:rPr>
          <w:rFonts w:cs="Arial"/>
          <w:lang w:eastAsia="en-GB"/>
        </w:rPr>
        <w:t xml:space="preserve">g </w:t>
      </w:r>
    </w:p>
    <w:p w14:paraId="0CDE4A20" w14:textId="2A643119" w:rsidR="00C90CAC" w:rsidRPr="007154CF" w:rsidRDefault="00C90CAC" w:rsidP="007C3272">
      <w:pPr>
        <w:pStyle w:val="ListParagraph"/>
        <w:numPr>
          <w:ilvl w:val="0"/>
          <w:numId w:val="12"/>
        </w:numPr>
        <w:spacing w:before="100" w:beforeAutospacing="1" w:after="100" w:afterAutospacing="1" w:line="240" w:lineRule="auto"/>
        <w:rPr>
          <w:rFonts w:cs="Arial"/>
          <w:lang w:eastAsia="en-GB"/>
        </w:rPr>
      </w:pPr>
      <w:r w:rsidRPr="007154CF">
        <w:rPr>
          <w:rFonts w:cs="Arial"/>
          <w:lang w:eastAsia="en-GB"/>
        </w:rPr>
        <w:t>5 x 10</w:t>
      </w:r>
      <w:r w:rsidRPr="007154CF">
        <w:rPr>
          <w:rFonts w:cs="Arial"/>
          <w:vertAlign w:val="superscript"/>
          <w:lang w:eastAsia="en-GB"/>
        </w:rPr>
        <w:t>-3</w:t>
      </w:r>
      <w:r w:rsidRPr="007154CF">
        <w:rPr>
          <w:rFonts w:cs="Arial"/>
          <w:lang w:eastAsia="en-GB"/>
        </w:rPr>
        <w:t xml:space="preserve"> moles of sodium hydroxide has a mass of 5 x 10</w:t>
      </w:r>
      <w:r w:rsidRPr="007154CF">
        <w:rPr>
          <w:rFonts w:cs="Arial"/>
          <w:vertAlign w:val="superscript"/>
          <w:lang w:eastAsia="en-GB"/>
        </w:rPr>
        <w:t>-3</w:t>
      </w:r>
      <w:r w:rsidRPr="007154CF">
        <w:rPr>
          <w:rFonts w:cs="Arial"/>
          <w:lang w:eastAsia="en-GB"/>
        </w:rPr>
        <w:t xml:space="preserve"> x 40</w:t>
      </w:r>
      <w:r w:rsidR="00A22B9D">
        <w:rPr>
          <w:rFonts w:cs="Arial"/>
          <w:lang w:eastAsia="en-GB"/>
        </w:rPr>
        <w:t>.0</w:t>
      </w:r>
      <w:r w:rsidRPr="007154CF">
        <w:rPr>
          <w:rFonts w:cs="Arial"/>
          <w:lang w:eastAsia="en-GB"/>
        </w:rPr>
        <w:t xml:space="preserve"> = 200 x 10</w:t>
      </w:r>
      <w:r w:rsidRPr="007154CF">
        <w:rPr>
          <w:rFonts w:cs="Arial"/>
          <w:vertAlign w:val="superscript"/>
          <w:lang w:eastAsia="en-GB"/>
        </w:rPr>
        <w:t xml:space="preserve">-3 </w:t>
      </w:r>
      <w:r w:rsidRPr="007154CF">
        <w:rPr>
          <w:rFonts w:cs="Arial"/>
          <w:lang w:eastAsia="en-GB"/>
        </w:rPr>
        <w:t>= 0.2</w:t>
      </w:r>
      <w:r w:rsidR="00106011" w:rsidRPr="00106011">
        <w:rPr>
          <w:rFonts w:cs="Arial"/>
          <w:sz w:val="12"/>
          <w:szCs w:val="12"/>
          <w:lang w:eastAsia="en-GB"/>
        </w:rPr>
        <w:t xml:space="preserve"> </w:t>
      </w:r>
      <w:r w:rsidRPr="007154CF">
        <w:rPr>
          <w:rFonts w:cs="Arial"/>
          <w:lang w:eastAsia="en-GB"/>
        </w:rPr>
        <w:t>g</w:t>
      </w:r>
    </w:p>
    <w:p w14:paraId="46CE5962" w14:textId="767100A1" w:rsidR="00C90CAC" w:rsidRPr="007154CF" w:rsidRDefault="00C90CAC" w:rsidP="007C3272">
      <w:pPr>
        <w:pStyle w:val="ListParagraph"/>
        <w:numPr>
          <w:ilvl w:val="0"/>
          <w:numId w:val="12"/>
        </w:numPr>
        <w:spacing w:before="100" w:beforeAutospacing="1" w:after="100" w:afterAutospacing="1" w:line="240" w:lineRule="auto"/>
        <w:rPr>
          <w:rFonts w:cs="Arial"/>
          <w:lang w:eastAsia="en-GB"/>
        </w:rPr>
      </w:pPr>
      <w:r w:rsidRPr="007154CF">
        <w:rPr>
          <w:rFonts w:cs="Arial"/>
          <w:lang w:eastAsia="en-GB"/>
        </w:rPr>
        <w:t>If 0.2</w:t>
      </w:r>
      <w:r w:rsidR="00106011" w:rsidRPr="00106011">
        <w:rPr>
          <w:rFonts w:cs="Arial"/>
          <w:sz w:val="12"/>
          <w:szCs w:val="12"/>
          <w:lang w:eastAsia="en-GB"/>
        </w:rPr>
        <w:t xml:space="preserve"> </w:t>
      </w:r>
      <w:r w:rsidRPr="007154CF">
        <w:rPr>
          <w:rFonts w:cs="Arial"/>
          <w:lang w:eastAsia="en-GB"/>
        </w:rPr>
        <w:t>g of sodium hydroxide is dissolved in 250</w:t>
      </w:r>
      <w:r w:rsidR="00106011" w:rsidRPr="00106011">
        <w:rPr>
          <w:rFonts w:cs="Arial"/>
          <w:sz w:val="12"/>
          <w:szCs w:val="12"/>
          <w:lang w:eastAsia="en-GB"/>
        </w:rPr>
        <w:t xml:space="preserve"> </w:t>
      </w:r>
      <w:r w:rsidRPr="007154CF">
        <w:rPr>
          <w:rFonts w:cs="Arial"/>
          <w:lang w:eastAsia="en-GB"/>
        </w:rPr>
        <w:t>cm</w:t>
      </w:r>
      <w:r w:rsidRPr="007154CF">
        <w:rPr>
          <w:rFonts w:cs="Arial"/>
          <w:vertAlign w:val="superscript"/>
          <w:lang w:eastAsia="en-GB"/>
        </w:rPr>
        <w:t>3</w:t>
      </w:r>
      <w:r w:rsidRPr="007154CF">
        <w:rPr>
          <w:rFonts w:cs="Arial"/>
          <w:lang w:eastAsia="en-GB"/>
        </w:rPr>
        <w:t xml:space="preserve"> of water,</w:t>
      </w:r>
    </w:p>
    <w:p w14:paraId="7547E16F" w14:textId="44D8D69A" w:rsidR="00C90CAC" w:rsidRPr="007154CF" w:rsidRDefault="00C90CAC" w:rsidP="007C3272">
      <w:pPr>
        <w:pStyle w:val="ListParagraph"/>
        <w:numPr>
          <w:ilvl w:val="0"/>
          <w:numId w:val="12"/>
        </w:numPr>
        <w:spacing w:before="100" w:beforeAutospacing="1" w:after="100" w:afterAutospacing="1" w:line="240" w:lineRule="auto"/>
        <w:rPr>
          <w:rFonts w:cs="Arial"/>
          <w:lang w:eastAsia="en-GB"/>
        </w:rPr>
      </w:pPr>
      <w:r w:rsidRPr="007154CF">
        <w:rPr>
          <w:rFonts w:cs="Arial"/>
          <w:lang w:eastAsia="en-GB"/>
        </w:rPr>
        <w:t>The mass of sodium hydroxide in 25</w:t>
      </w:r>
      <w:r w:rsidR="00106011" w:rsidRPr="00106011">
        <w:rPr>
          <w:rFonts w:cs="Arial"/>
          <w:sz w:val="12"/>
          <w:szCs w:val="12"/>
          <w:lang w:eastAsia="en-GB"/>
        </w:rPr>
        <w:t xml:space="preserve"> </w:t>
      </w:r>
      <w:r w:rsidRPr="007154CF">
        <w:rPr>
          <w:rFonts w:cs="Arial"/>
          <w:lang w:eastAsia="en-GB"/>
        </w:rPr>
        <w:t>cm</w:t>
      </w:r>
      <w:r w:rsidRPr="007154CF">
        <w:rPr>
          <w:rFonts w:cs="Arial"/>
          <w:vertAlign w:val="superscript"/>
          <w:lang w:eastAsia="en-GB"/>
        </w:rPr>
        <w:t>3</w:t>
      </w:r>
      <w:r w:rsidRPr="007154CF">
        <w:rPr>
          <w:rFonts w:cs="Arial"/>
          <w:lang w:eastAsia="en-GB"/>
        </w:rPr>
        <w:t xml:space="preserve"> (one tenth of 250</w:t>
      </w:r>
      <w:r w:rsidR="00106011" w:rsidRPr="00106011">
        <w:rPr>
          <w:rFonts w:cs="Arial"/>
          <w:sz w:val="12"/>
          <w:szCs w:val="12"/>
          <w:lang w:eastAsia="en-GB"/>
        </w:rPr>
        <w:t xml:space="preserve"> </w:t>
      </w:r>
      <w:r w:rsidRPr="007154CF">
        <w:rPr>
          <w:rFonts w:cs="Arial"/>
          <w:lang w:eastAsia="en-GB"/>
        </w:rPr>
        <w:t>cm</w:t>
      </w:r>
      <w:r w:rsidRPr="007154CF">
        <w:rPr>
          <w:rFonts w:cs="Arial"/>
          <w:vertAlign w:val="superscript"/>
          <w:lang w:eastAsia="en-GB"/>
        </w:rPr>
        <w:t>3</w:t>
      </w:r>
      <w:r w:rsidRPr="007154CF">
        <w:rPr>
          <w:rFonts w:cs="Arial"/>
          <w:lang w:eastAsia="en-GB"/>
        </w:rPr>
        <w:t>) of solution is 0.02</w:t>
      </w:r>
      <w:r w:rsidR="00106011" w:rsidRPr="00106011">
        <w:rPr>
          <w:rFonts w:cs="Arial"/>
          <w:sz w:val="12"/>
          <w:szCs w:val="12"/>
          <w:lang w:eastAsia="en-GB"/>
        </w:rPr>
        <w:t xml:space="preserve"> </w:t>
      </w:r>
      <w:r w:rsidRPr="007154CF">
        <w:rPr>
          <w:rFonts w:cs="Arial"/>
          <w:lang w:eastAsia="en-GB"/>
        </w:rPr>
        <w:t>g (one tenth of 0.2</w:t>
      </w:r>
      <w:r w:rsidR="00106011" w:rsidRPr="00106011">
        <w:rPr>
          <w:rFonts w:cs="Arial"/>
          <w:sz w:val="12"/>
          <w:szCs w:val="12"/>
          <w:lang w:eastAsia="en-GB"/>
        </w:rPr>
        <w:t xml:space="preserve"> </w:t>
      </w:r>
      <w:r w:rsidRPr="007154CF">
        <w:rPr>
          <w:rFonts w:cs="Arial"/>
          <w:lang w:eastAsia="en-GB"/>
        </w:rPr>
        <w:t>g).</w:t>
      </w:r>
      <w:r w:rsidR="006F3E6E" w:rsidRPr="007154CF">
        <w:rPr>
          <w:rFonts w:cs="Arial"/>
          <w:lang w:eastAsia="en-GB"/>
        </w:rPr>
        <w:t xml:space="preserve"> This corresponds with B.</w:t>
      </w:r>
    </w:p>
    <w:p w14:paraId="61A0618C"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use of the double number line and block model, which provide a visual representation of proportional reasoning will be covered later in this chapter.</w:t>
      </w:r>
    </w:p>
    <w:p w14:paraId="788F7096" w14:textId="3BC60218" w:rsidR="00964FFC" w:rsidRPr="007154CF" w:rsidRDefault="00490086" w:rsidP="00490086">
      <w:pPr>
        <w:pStyle w:val="Heading3"/>
        <w:rPr>
          <w:rFonts w:cs="Arial"/>
          <w:sz w:val="22"/>
          <w:szCs w:val="22"/>
          <w:lang w:eastAsia="en-GB"/>
        </w:rPr>
      </w:pPr>
      <w:bookmarkStart w:id="76" w:name="_Toc213330594"/>
      <w:r w:rsidRPr="007154CF">
        <w:rPr>
          <w:rFonts w:cs="Arial"/>
          <w:lang w:eastAsia="en-GB"/>
        </w:rPr>
        <w:lastRenderedPageBreak/>
        <w:t>U</w:t>
      </w:r>
      <w:r w:rsidR="00964FFC" w:rsidRPr="007154CF">
        <w:rPr>
          <w:rFonts w:cs="Arial"/>
          <w:lang w:eastAsia="en-GB"/>
        </w:rPr>
        <w:t>sing familiar concepts</w:t>
      </w:r>
      <w:bookmarkEnd w:id="76"/>
      <w:r w:rsidR="00964FFC" w:rsidRPr="007154CF">
        <w:rPr>
          <w:rFonts w:cs="Arial"/>
          <w:lang w:eastAsia="en-GB"/>
        </w:rPr>
        <w:t xml:space="preserve"> </w:t>
      </w:r>
    </w:p>
    <w:p w14:paraId="4ECEDA7E" w14:textId="22549079" w:rsidR="00C90CAC" w:rsidRPr="007154CF" w:rsidRDefault="005C776E" w:rsidP="00964FFC">
      <w:pPr>
        <w:spacing w:before="100" w:beforeAutospacing="1" w:after="100" w:afterAutospacing="1" w:line="240" w:lineRule="auto"/>
        <w:rPr>
          <w:rFonts w:ascii="Arial" w:hAnsi="Arial" w:cs="Arial"/>
          <w:lang w:eastAsia="en-GB"/>
        </w:rPr>
      </w:pPr>
      <w:r>
        <w:rPr>
          <w:rFonts w:ascii="Arial" w:hAnsi="Arial" w:cs="Arial"/>
          <w:lang w:eastAsia="en-GB"/>
        </w:rPr>
        <w:t>W</w:t>
      </w:r>
      <w:r w:rsidR="00C90CAC" w:rsidRPr="007154CF">
        <w:rPr>
          <w:rFonts w:ascii="Arial" w:hAnsi="Arial" w:cs="Arial"/>
          <w:lang w:eastAsia="en-GB"/>
        </w:rPr>
        <w:t xml:space="preserve">here unfamiliar contexts are used in conjunction with algebra </w:t>
      </w:r>
      <w:r>
        <w:rPr>
          <w:rFonts w:ascii="Arial" w:hAnsi="Arial" w:cs="Arial"/>
          <w:lang w:eastAsia="en-GB"/>
        </w:rPr>
        <w:t>this</w:t>
      </w:r>
      <w:r w:rsidRPr="007154CF">
        <w:rPr>
          <w:rFonts w:ascii="Arial" w:hAnsi="Arial" w:cs="Arial"/>
          <w:lang w:eastAsia="en-GB"/>
        </w:rPr>
        <w:t xml:space="preserve"> </w:t>
      </w:r>
      <w:r w:rsidR="00C90CAC" w:rsidRPr="007154CF">
        <w:rPr>
          <w:rFonts w:ascii="Arial" w:hAnsi="Arial" w:cs="Arial"/>
          <w:lang w:eastAsia="en-GB"/>
        </w:rPr>
        <w:t xml:space="preserve">may </w:t>
      </w:r>
      <w:r w:rsidR="00964FFC" w:rsidRPr="007154CF">
        <w:rPr>
          <w:rFonts w:ascii="Arial" w:hAnsi="Arial" w:cs="Arial"/>
          <w:lang w:eastAsia="en-GB"/>
        </w:rPr>
        <w:t xml:space="preserve">add to the </w:t>
      </w:r>
      <w:r w:rsidR="00C90CAC" w:rsidRPr="007154CF">
        <w:rPr>
          <w:rFonts w:ascii="Arial" w:hAnsi="Arial" w:cs="Arial"/>
          <w:lang w:eastAsia="en-GB"/>
        </w:rPr>
        <w:t>challenge</w:t>
      </w:r>
      <w:r w:rsidR="00964FFC" w:rsidRPr="007154CF">
        <w:rPr>
          <w:rFonts w:ascii="Arial" w:hAnsi="Arial" w:cs="Arial"/>
          <w:lang w:eastAsia="en-GB"/>
        </w:rPr>
        <w:t xml:space="preserve"> for</w:t>
      </w:r>
      <w:r w:rsidR="00C90CAC" w:rsidRPr="007154CF">
        <w:rPr>
          <w:rFonts w:ascii="Arial" w:hAnsi="Arial" w:cs="Arial"/>
          <w:lang w:eastAsia="en-GB"/>
        </w:rPr>
        <w:t xml:space="preserve"> students. Using familiar contexts to introduce the algebra may help to support students as they develop their ability to answer questions.</w:t>
      </w:r>
    </w:p>
    <w:p w14:paraId="70A0F45A" w14:textId="6F76BC91" w:rsidR="00C90CAC" w:rsidRPr="007154CF" w:rsidRDefault="00964FF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example, s</w:t>
      </w:r>
      <w:r w:rsidR="00C90CAC" w:rsidRPr="007154CF">
        <w:rPr>
          <w:rFonts w:ascii="Arial" w:hAnsi="Arial" w:cs="Arial"/>
          <w:lang w:eastAsia="en-GB"/>
        </w:rPr>
        <w:t>tudents can be taught the more complex concept of specific heat capacity and how to calculate it using everyday items such as food labels. These often have the mass of the food, the heating time and power for microwave cooking. For food safety reasons, food is cooked in the microwave to achieve a temperature of at least 75 °C.</w:t>
      </w:r>
    </w:p>
    <w:p w14:paraId="69CB2611" w14:textId="41B9C198" w:rsidR="00C90CAC" w:rsidRPr="007154CF" w:rsidRDefault="00702D3B" w:rsidP="00CA6B53">
      <w:pPr>
        <w:pStyle w:val="Heading4"/>
        <w:spacing w:before="100" w:beforeAutospacing="1" w:after="100" w:afterAutospacing="1" w:line="240" w:lineRule="auto"/>
        <w:rPr>
          <w:rFonts w:cs="Arial"/>
          <w:lang w:eastAsia="en-GB"/>
        </w:rPr>
      </w:pPr>
      <w:r>
        <w:rPr>
          <w:rFonts w:cs="Arial"/>
          <w:lang w:eastAsia="en-GB"/>
        </w:rPr>
        <w:t>Worked example</w:t>
      </w:r>
      <w:r w:rsidR="00C90CAC" w:rsidRPr="007154CF">
        <w:rPr>
          <w:rFonts w:cs="Arial"/>
          <w:lang w:eastAsia="en-GB"/>
        </w:rPr>
        <w:t xml:space="preserve"> – specific heat capacity (using familiar contexts)</w:t>
      </w:r>
    </w:p>
    <w:p w14:paraId="3180404E" w14:textId="32B00815"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It is recommended that a 600</w:t>
      </w:r>
      <w:r w:rsidR="00E829CB" w:rsidRPr="0093176E">
        <w:rPr>
          <w:rFonts w:ascii="Arial" w:hAnsi="Arial" w:cs="Arial"/>
          <w:sz w:val="12"/>
          <w:szCs w:val="12"/>
          <w:lang w:eastAsia="en-GB"/>
        </w:rPr>
        <w:t xml:space="preserve"> </w:t>
      </w:r>
      <w:r w:rsidRPr="007154CF">
        <w:rPr>
          <w:rFonts w:ascii="Arial" w:hAnsi="Arial" w:cs="Arial"/>
          <w:lang w:eastAsia="en-GB"/>
        </w:rPr>
        <w:t>g pot of soup is cooked in a microwave at 800</w:t>
      </w:r>
      <w:r w:rsidR="004058B6">
        <w:rPr>
          <w:rFonts w:ascii="Arial" w:hAnsi="Arial" w:cs="Arial"/>
          <w:sz w:val="12"/>
          <w:szCs w:val="12"/>
          <w:lang w:eastAsia="en-GB"/>
        </w:rPr>
        <w:t xml:space="preserve"> </w:t>
      </w:r>
      <w:r w:rsidRPr="007154CF">
        <w:rPr>
          <w:rFonts w:ascii="Arial" w:hAnsi="Arial" w:cs="Arial"/>
          <w:lang w:eastAsia="en-GB"/>
        </w:rPr>
        <w:t>W for 5 min</w:t>
      </w:r>
      <w:r w:rsidR="00E829CB">
        <w:rPr>
          <w:rFonts w:ascii="Arial" w:hAnsi="Arial" w:cs="Arial"/>
          <w:lang w:eastAsia="en-GB"/>
        </w:rPr>
        <w:t>ute</w:t>
      </w:r>
      <w:r w:rsidRPr="007154CF">
        <w:rPr>
          <w:rFonts w:ascii="Arial" w:hAnsi="Arial" w:cs="Arial"/>
          <w:lang w:eastAsia="en-GB"/>
        </w:rPr>
        <w:t>s.</w:t>
      </w:r>
      <w:r w:rsidR="007462CD">
        <w:rPr>
          <w:rFonts w:ascii="Arial" w:hAnsi="Arial" w:cs="Arial"/>
          <w:lang w:eastAsia="en-GB"/>
        </w:rPr>
        <w:t xml:space="preserve"> </w:t>
      </w:r>
      <w:r w:rsidRPr="007154CF">
        <w:rPr>
          <w:rFonts w:ascii="Arial" w:hAnsi="Arial" w:cs="Arial"/>
          <w:lang w:eastAsia="en-GB"/>
        </w:rPr>
        <w:t>Find the specific heat capacity of soup.</w:t>
      </w:r>
      <w:r w:rsidR="007462CD">
        <w:rPr>
          <w:rFonts w:ascii="Arial" w:hAnsi="Arial" w:cs="Arial"/>
          <w:lang w:eastAsia="en-GB"/>
        </w:rPr>
        <w:t xml:space="preserve"> </w:t>
      </w:r>
      <w:r w:rsidRPr="007154CF">
        <w:rPr>
          <w:rFonts w:ascii="Arial" w:hAnsi="Arial" w:cs="Arial"/>
          <w:lang w:eastAsia="en-GB"/>
        </w:rPr>
        <w:t>Assume that the soup was stored in the fridge at 5 °C and is heated to 75 °C.</w:t>
      </w:r>
    </w:p>
    <w:p w14:paraId="202FB9EB"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values are:</w:t>
      </w:r>
    </w:p>
    <w:p w14:paraId="61FC2E15" w14:textId="1CDD3616" w:rsidR="00C90CAC" w:rsidRPr="007154CF" w:rsidRDefault="00C90CAC" w:rsidP="007C3272">
      <w:pPr>
        <w:pStyle w:val="ListParagraph"/>
        <w:numPr>
          <w:ilvl w:val="0"/>
          <w:numId w:val="17"/>
        </w:numPr>
        <w:spacing w:before="100" w:beforeAutospacing="1" w:after="100" w:afterAutospacing="1" w:line="240" w:lineRule="auto"/>
        <w:rPr>
          <w:rFonts w:cs="Arial"/>
          <w:lang w:eastAsia="en-GB"/>
        </w:rPr>
      </w:pPr>
      <w:r w:rsidRPr="007154CF">
        <w:rPr>
          <w:rFonts w:cs="Arial"/>
          <w:lang w:eastAsia="en-GB"/>
        </w:rPr>
        <w:t>Mass = 600 g = 0.6</w:t>
      </w:r>
      <w:r w:rsidR="00106011" w:rsidRPr="00106011">
        <w:rPr>
          <w:rFonts w:cs="Arial"/>
          <w:sz w:val="12"/>
          <w:szCs w:val="12"/>
          <w:lang w:eastAsia="en-GB"/>
        </w:rPr>
        <w:t xml:space="preserve"> </w:t>
      </w:r>
      <w:r w:rsidRPr="007154CF">
        <w:rPr>
          <w:rFonts w:cs="Arial"/>
          <w:lang w:eastAsia="en-GB"/>
        </w:rPr>
        <w:t>kg</w:t>
      </w:r>
    </w:p>
    <w:p w14:paraId="2280C0EF" w14:textId="1877A6AD" w:rsidR="00C90CAC" w:rsidRPr="007154CF" w:rsidRDefault="00C90CAC" w:rsidP="007C3272">
      <w:pPr>
        <w:pStyle w:val="ListParagraph"/>
        <w:numPr>
          <w:ilvl w:val="0"/>
          <w:numId w:val="17"/>
        </w:numPr>
        <w:spacing w:before="100" w:beforeAutospacing="1" w:after="100" w:afterAutospacing="1" w:line="240" w:lineRule="auto"/>
        <w:rPr>
          <w:rFonts w:cs="Arial"/>
          <w:lang w:eastAsia="en-GB"/>
        </w:rPr>
      </w:pPr>
      <w:r w:rsidRPr="007154CF">
        <w:rPr>
          <w:rFonts w:cs="Arial"/>
          <w:lang w:eastAsia="en-GB"/>
        </w:rPr>
        <w:t>Power = 800</w:t>
      </w:r>
      <w:r w:rsidR="00106011" w:rsidRPr="00106011">
        <w:rPr>
          <w:rFonts w:cs="Arial"/>
          <w:sz w:val="12"/>
          <w:szCs w:val="12"/>
          <w:lang w:eastAsia="en-GB"/>
        </w:rPr>
        <w:t xml:space="preserve"> </w:t>
      </w:r>
      <w:r w:rsidRPr="007154CF">
        <w:rPr>
          <w:rFonts w:cs="Arial"/>
          <w:lang w:eastAsia="en-GB"/>
        </w:rPr>
        <w:t>W</w:t>
      </w:r>
    </w:p>
    <w:p w14:paraId="40765A7B" w14:textId="720BCE27" w:rsidR="00C90CAC" w:rsidRPr="007154CF" w:rsidRDefault="00C90CAC" w:rsidP="007C3272">
      <w:pPr>
        <w:pStyle w:val="ListParagraph"/>
        <w:numPr>
          <w:ilvl w:val="0"/>
          <w:numId w:val="17"/>
        </w:numPr>
        <w:spacing w:before="100" w:beforeAutospacing="1" w:after="100" w:afterAutospacing="1" w:line="240" w:lineRule="auto"/>
        <w:rPr>
          <w:rFonts w:cs="Arial"/>
          <w:lang w:eastAsia="en-GB"/>
        </w:rPr>
      </w:pPr>
      <w:r w:rsidRPr="007154CF">
        <w:rPr>
          <w:rFonts w:cs="Arial"/>
          <w:lang w:eastAsia="en-GB"/>
        </w:rPr>
        <w:t>Time = 5 min</w:t>
      </w:r>
      <w:r w:rsidR="00220FBF">
        <w:rPr>
          <w:rFonts w:cs="Arial"/>
          <w:lang w:eastAsia="en-GB"/>
        </w:rPr>
        <w:t>ute</w:t>
      </w:r>
      <w:r w:rsidRPr="007154CF">
        <w:rPr>
          <w:rFonts w:cs="Arial"/>
          <w:lang w:eastAsia="en-GB"/>
        </w:rPr>
        <w:t xml:space="preserve">s = 5 </w:t>
      </w:r>
      <w:r w:rsidRPr="007154CF">
        <w:rPr>
          <w:rFonts w:ascii="Symbol" w:eastAsia="Symbol" w:hAnsi="Symbol" w:cs="Symbol"/>
          <w:lang w:eastAsia="en-GB"/>
        </w:rPr>
        <w:sym w:font="Symbol" w:char="F0B4"/>
      </w:r>
      <w:r w:rsidRPr="007154CF">
        <w:rPr>
          <w:rFonts w:cs="Arial"/>
          <w:lang w:eastAsia="en-GB"/>
        </w:rPr>
        <w:t xml:space="preserve"> 60 seconds = 300</w:t>
      </w:r>
      <w:r w:rsidR="00106011" w:rsidRPr="00106011">
        <w:rPr>
          <w:rFonts w:cs="Arial"/>
          <w:sz w:val="12"/>
          <w:szCs w:val="12"/>
          <w:lang w:eastAsia="en-GB"/>
        </w:rPr>
        <w:t xml:space="preserve"> </w:t>
      </w:r>
      <w:r w:rsidRPr="007154CF">
        <w:rPr>
          <w:rFonts w:cs="Arial"/>
          <w:lang w:eastAsia="en-GB"/>
        </w:rPr>
        <w:t>s</w:t>
      </w:r>
    </w:p>
    <w:p w14:paraId="1779E95E" w14:textId="7B6AAB12" w:rsidR="00C90CAC" w:rsidRPr="007154CF" w:rsidRDefault="00C90CAC" w:rsidP="007C3272">
      <w:pPr>
        <w:pStyle w:val="ListParagraph"/>
        <w:numPr>
          <w:ilvl w:val="0"/>
          <w:numId w:val="17"/>
        </w:numPr>
        <w:spacing w:before="100" w:beforeAutospacing="1" w:after="100" w:afterAutospacing="1" w:line="240" w:lineRule="auto"/>
        <w:rPr>
          <w:rFonts w:cs="Arial"/>
          <w:lang w:eastAsia="en-GB"/>
        </w:rPr>
      </w:pPr>
      <w:r w:rsidRPr="007154CF">
        <w:rPr>
          <w:rFonts w:cs="Arial"/>
          <w:lang w:eastAsia="en-GB"/>
        </w:rPr>
        <w:t>Initial temperature = 5</w:t>
      </w:r>
      <w:r w:rsidR="00106011" w:rsidRPr="00106011">
        <w:rPr>
          <w:rFonts w:cs="Arial"/>
          <w:sz w:val="12"/>
          <w:szCs w:val="12"/>
          <w:lang w:eastAsia="en-GB"/>
        </w:rPr>
        <w:t xml:space="preserve"> </w:t>
      </w:r>
      <w:r w:rsidRPr="007154CF">
        <w:rPr>
          <w:rFonts w:cs="Arial"/>
          <w:lang w:eastAsia="en-GB"/>
        </w:rPr>
        <w:t>°C</w:t>
      </w:r>
    </w:p>
    <w:p w14:paraId="3AFA75F8" w14:textId="001A39D8" w:rsidR="00C90CAC" w:rsidRPr="007154CF" w:rsidRDefault="00C90CAC" w:rsidP="007C3272">
      <w:pPr>
        <w:pStyle w:val="ListParagraph"/>
        <w:numPr>
          <w:ilvl w:val="0"/>
          <w:numId w:val="17"/>
        </w:numPr>
        <w:spacing w:before="100" w:beforeAutospacing="1" w:after="100" w:afterAutospacing="1" w:line="240" w:lineRule="auto"/>
        <w:rPr>
          <w:rFonts w:cs="Arial"/>
          <w:lang w:eastAsia="en-GB"/>
        </w:rPr>
      </w:pPr>
      <w:r w:rsidRPr="007154CF">
        <w:rPr>
          <w:rFonts w:cs="Arial"/>
          <w:lang w:eastAsia="en-GB"/>
        </w:rPr>
        <w:t>Final temperature = 75</w:t>
      </w:r>
      <w:r w:rsidR="00106011" w:rsidRPr="00106011">
        <w:rPr>
          <w:rFonts w:cs="Arial"/>
          <w:sz w:val="12"/>
          <w:szCs w:val="12"/>
          <w:lang w:eastAsia="en-GB"/>
        </w:rPr>
        <w:t xml:space="preserve"> </w:t>
      </w:r>
      <w:r w:rsidRPr="007154CF">
        <w:rPr>
          <w:rFonts w:cs="Arial"/>
          <w:lang w:eastAsia="en-GB"/>
        </w:rPr>
        <w:t>°C</w:t>
      </w:r>
    </w:p>
    <w:p w14:paraId="358C7520" w14:textId="3993D20B"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While the </w:t>
      </w:r>
      <w:r w:rsidR="004617EC">
        <w:rPr>
          <w:rFonts w:ascii="Arial" w:hAnsi="Arial" w:cs="Arial"/>
          <w:lang w:eastAsia="en-GB"/>
        </w:rPr>
        <w:t>equation</w:t>
      </w:r>
      <w:r w:rsidRPr="007154CF">
        <w:rPr>
          <w:rFonts w:ascii="Arial" w:hAnsi="Arial" w:cs="Arial"/>
          <w:lang w:eastAsia="en-GB"/>
        </w:rPr>
        <w:t xml:space="preserve"> for specific heat capacity could be used, the solution can also be found using proportional reasoning and the simpler energy </w:t>
      </w:r>
      <w:r w:rsidR="004617EC">
        <w:rPr>
          <w:rFonts w:ascii="Arial" w:hAnsi="Arial" w:cs="Arial"/>
          <w:lang w:eastAsia="en-GB"/>
        </w:rPr>
        <w:t>equation</w:t>
      </w:r>
      <w:r w:rsidRPr="007154CF">
        <w:rPr>
          <w:rFonts w:ascii="Arial" w:hAnsi="Arial" w:cs="Arial"/>
          <w:lang w:eastAsia="en-GB"/>
        </w:rPr>
        <w:t>:</w:t>
      </w:r>
    </w:p>
    <w:p w14:paraId="687611C8" w14:textId="77777777" w:rsidR="00C90CAC" w:rsidRPr="007154CF" w:rsidRDefault="00C90CAC" w:rsidP="00CA6B53">
      <w:pPr>
        <w:pStyle w:val="ListParagraph"/>
        <w:spacing w:before="100" w:beforeAutospacing="1" w:after="100" w:afterAutospacing="1" w:line="240" w:lineRule="auto"/>
        <w:rPr>
          <w:rFonts w:eastAsiaTheme="minorEastAsia" w:cs="Arial"/>
          <w:iCs/>
          <w:lang w:eastAsia="en-GB"/>
        </w:rPr>
      </w:pPr>
      <m:oMathPara>
        <m:oMath>
          <m:r>
            <m:rPr>
              <m:sty m:val="p"/>
            </m:rPr>
            <w:rPr>
              <w:rFonts w:ascii="Cambria Math" w:hAnsi="Cambria Math" w:cs="Arial"/>
              <w:lang w:eastAsia="en-GB"/>
            </w:rPr>
            <m:t>Energy=power ×time</m:t>
          </m:r>
        </m:oMath>
      </m:oMathPara>
    </w:p>
    <w:p w14:paraId="14951899" w14:textId="77777777" w:rsidR="00C90CAC" w:rsidRPr="007154CF" w:rsidRDefault="00C90CAC" w:rsidP="00CA6B53">
      <w:pPr>
        <w:pStyle w:val="ListParagraph"/>
        <w:spacing w:before="100" w:beforeAutospacing="1" w:after="100" w:afterAutospacing="1" w:line="240" w:lineRule="auto"/>
        <w:rPr>
          <w:rFonts w:eastAsiaTheme="minorEastAsia" w:cs="Arial"/>
          <w:iCs/>
          <w:lang w:eastAsia="en-GB"/>
        </w:rPr>
      </w:pPr>
    </w:p>
    <w:p w14:paraId="36DD717C" w14:textId="77777777" w:rsidR="00C90CAC" w:rsidRPr="007154CF" w:rsidRDefault="00C90CAC" w:rsidP="00CA6B53">
      <w:pPr>
        <w:pStyle w:val="ListParagraph"/>
        <w:spacing w:before="100" w:beforeAutospacing="1" w:after="100" w:afterAutospacing="1" w:line="240" w:lineRule="auto"/>
        <w:rPr>
          <w:rFonts w:cs="Arial"/>
          <w:lang w:eastAsia="en-GB"/>
        </w:rPr>
      </w:pPr>
      <m:oMathPara>
        <m:oMath>
          <m:r>
            <m:rPr>
              <m:sty m:val="p"/>
            </m:rPr>
            <w:rPr>
              <w:rFonts w:ascii="Cambria Math" w:hAnsi="Cambria Math" w:cs="Arial"/>
              <w:lang w:eastAsia="en-GB"/>
            </w:rPr>
            <m:t xml:space="preserve">Energy= </m:t>
          </m:r>
          <m:r>
            <w:rPr>
              <w:rFonts w:ascii="Cambria Math" w:hAnsi="Cambria Math" w:cs="Arial"/>
              <w:lang w:eastAsia="en-GB"/>
            </w:rPr>
            <m:t>800 ×300=</m:t>
          </m:r>
          <m:r>
            <m:rPr>
              <m:sty m:val="p"/>
            </m:rPr>
            <w:rPr>
              <w:rFonts w:ascii="Cambria Math" w:hAnsi="Cambria Math" w:cs="Arial"/>
              <w:lang w:eastAsia="en-GB"/>
            </w:rPr>
            <m:t>240 000 J</m:t>
          </m:r>
        </m:oMath>
      </m:oMathPara>
    </w:p>
    <w:p w14:paraId="68577BF5" w14:textId="77777777" w:rsidR="00C90CAC" w:rsidRPr="007154CF" w:rsidRDefault="00C90CAC" w:rsidP="00CA6B53">
      <w:pPr>
        <w:pStyle w:val="ListParagraph"/>
        <w:spacing w:before="100" w:beforeAutospacing="1" w:after="100" w:afterAutospacing="1" w:line="240" w:lineRule="auto"/>
        <w:rPr>
          <w:rFonts w:eastAsiaTheme="minorEastAsia" w:cs="Arial"/>
          <w:iCs/>
          <w:lang w:eastAsia="en-GB"/>
        </w:rPr>
      </w:pPr>
    </w:p>
    <w:p w14:paraId="7F3B6501" w14:textId="77777777" w:rsidR="00C90CAC" w:rsidRPr="007154CF" w:rsidRDefault="00C90CAC" w:rsidP="00CA6B53">
      <w:pPr>
        <w:pStyle w:val="ListParagraph"/>
        <w:spacing w:before="100" w:beforeAutospacing="1" w:after="100" w:afterAutospacing="1" w:line="240" w:lineRule="auto"/>
        <w:rPr>
          <w:rFonts w:eastAsiaTheme="minorEastAsia" w:cs="Arial"/>
          <w:iCs/>
          <w:lang w:eastAsia="en-GB"/>
        </w:rPr>
      </w:pPr>
    </w:p>
    <w:p w14:paraId="249ED2FF" w14:textId="6F5292EE" w:rsidR="00C90CAC" w:rsidRPr="007154CF" w:rsidRDefault="00C90CAC" w:rsidP="007C3272">
      <w:pPr>
        <w:pStyle w:val="ListParagraph"/>
        <w:numPr>
          <w:ilvl w:val="0"/>
          <w:numId w:val="11"/>
        </w:numPr>
        <w:spacing w:before="100" w:beforeAutospacing="1" w:after="100" w:afterAutospacing="1" w:line="240" w:lineRule="auto"/>
        <w:rPr>
          <w:rFonts w:cs="Arial"/>
          <w:lang w:eastAsia="en-GB"/>
        </w:rPr>
      </w:pPr>
      <w:r w:rsidRPr="007154CF">
        <w:rPr>
          <w:rFonts w:cs="Arial"/>
          <w:lang w:eastAsia="en-GB"/>
        </w:rPr>
        <w:t xml:space="preserve">Energy is </w:t>
      </w:r>
      <w:r w:rsidR="00E678C0">
        <w:rPr>
          <w:rFonts w:cs="Arial"/>
          <w:lang w:eastAsia="en-GB"/>
        </w:rPr>
        <w:t>400</w:t>
      </w:r>
      <w:r w:rsidR="00106011" w:rsidRPr="00106011">
        <w:rPr>
          <w:rFonts w:cs="Arial"/>
          <w:sz w:val="12"/>
          <w:szCs w:val="12"/>
          <w:lang w:eastAsia="en-GB"/>
        </w:rPr>
        <w:t xml:space="preserve"> </w:t>
      </w:r>
      <w:r w:rsidRPr="007154CF">
        <w:rPr>
          <w:rFonts w:cs="Arial"/>
          <w:lang w:eastAsia="en-GB"/>
        </w:rPr>
        <w:t>J to heat every gram by 70</w:t>
      </w:r>
      <w:r w:rsidR="00106011" w:rsidRPr="00106011">
        <w:rPr>
          <w:rFonts w:cs="Arial"/>
          <w:sz w:val="12"/>
          <w:szCs w:val="12"/>
          <w:lang w:eastAsia="en-GB"/>
        </w:rPr>
        <w:t xml:space="preserve"> </w:t>
      </w:r>
      <w:r w:rsidRPr="007154CF">
        <w:rPr>
          <w:rFonts w:cs="Arial"/>
          <w:lang w:eastAsia="en-GB"/>
        </w:rPr>
        <w:t>°C (divide by 600)</w:t>
      </w:r>
    </w:p>
    <w:p w14:paraId="7C114F62" w14:textId="3C235A3E" w:rsidR="00C90CAC" w:rsidRPr="007154CF" w:rsidRDefault="00C90CAC" w:rsidP="007C3272">
      <w:pPr>
        <w:pStyle w:val="ListParagraph"/>
        <w:numPr>
          <w:ilvl w:val="0"/>
          <w:numId w:val="11"/>
        </w:numPr>
        <w:spacing w:before="100" w:beforeAutospacing="1" w:after="100" w:afterAutospacing="1" w:line="240" w:lineRule="auto"/>
        <w:rPr>
          <w:rFonts w:cs="Arial"/>
          <w:lang w:eastAsia="en-GB"/>
        </w:rPr>
      </w:pPr>
      <w:r w:rsidRPr="007154CF">
        <w:rPr>
          <w:rFonts w:cs="Arial"/>
          <w:lang w:eastAsia="en-GB"/>
        </w:rPr>
        <w:t xml:space="preserve">Energy is </w:t>
      </w:r>
      <w:r w:rsidR="000F6258">
        <w:rPr>
          <w:rFonts w:cs="Arial"/>
          <w:lang w:eastAsia="en-GB"/>
        </w:rPr>
        <w:t>5</w:t>
      </w:r>
      <w:r w:rsidRPr="007154CF">
        <w:rPr>
          <w:rFonts w:cs="Arial"/>
          <w:lang w:eastAsia="en-GB"/>
        </w:rPr>
        <w:t>.</w:t>
      </w:r>
      <w:r w:rsidR="000F6258">
        <w:rPr>
          <w:rFonts w:cs="Arial"/>
          <w:lang w:eastAsia="en-GB"/>
        </w:rPr>
        <w:t>7</w:t>
      </w:r>
      <w:r w:rsidR="000E18FC">
        <w:rPr>
          <w:rFonts w:cs="Arial"/>
          <w:lang w:eastAsia="en-GB"/>
        </w:rPr>
        <w:t>1</w:t>
      </w:r>
      <w:r w:rsidR="00106011" w:rsidRPr="00106011">
        <w:rPr>
          <w:rFonts w:cs="Arial"/>
          <w:sz w:val="12"/>
          <w:szCs w:val="12"/>
          <w:lang w:eastAsia="en-GB"/>
        </w:rPr>
        <w:t xml:space="preserve"> </w:t>
      </w:r>
      <w:r w:rsidRPr="007154CF">
        <w:rPr>
          <w:rFonts w:cs="Arial"/>
          <w:lang w:eastAsia="en-GB"/>
        </w:rPr>
        <w:t>J to heat each gram by 1°C (divide by 70)</w:t>
      </w:r>
    </w:p>
    <w:p w14:paraId="3F1F5F22" w14:textId="1D1F804C" w:rsidR="00C90CAC" w:rsidRPr="007154CF" w:rsidRDefault="00C90CAC" w:rsidP="007C3272">
      <w:pPr>
        <w:pStyle w:val="ListParagraph"/>
        <w:numPr>
          <w:ilvl w:val="0"/>
          <w:numId w:val="11"/>
        </w:numPr>
        <w:spacing w:before="100" w:beforeAutospacing="1" w:after="100" w:afterAutospacing="1" w:line="240" w:lineRule="auto"/>
        <w:rPr>
          <w:rFonts w:cs="Arial"/>
          <w:lang w:eastAsia="en-GB"/>
        </w:rPr>
      </w:pPr>
      <w:r w:rsidRPr="007154CF">
        <w:rPr>
          <w:rFonts w:cs="Arial"/>
          <w:lang w:eastAsia="en-GB"/>
        </w:rPr>
        <w:t xml:space="preserve">Energy is </w:t>
      </w:r>
      <w:r w:rsidR="007E36FB">
        <w:rPr>
          <w:rFonts w:cs="Arial"/>
          <w:lang w:eastAsia="en-GB"/>
        </w:rPr>
        <w:t>5</w:t>
      </w:r>
      <w:r w:rsidR="00E902D0">
        <w:rPr>
          <w:rFonts w:cs="Arial"/>
          <w:lang w:eastAsia="en-GB"/>
        </w:rPr>
        <w:t xml:space="preserve"> </w:t>
      </w:r>
      <w:r w:rsidR="007E36FB">
        <w:rPr>
          <w:rFonts w:cs="Arial"/>
          <w:lang w:eastAsia="en-GB"/>
        </w:rPr>
        <w:t>7</w:t>
      </w:r>
      <w:r w:rsidR="000E18FC">
        <w:rPr>
          <w:rFonts w:cs="Arial"/>
          <w:lang w:eastAsia="en-GB"/>
        </w:rPr>
        <w:t>1</w:t>
      </w:r>
      <w:r w:rsidR="007E36FB">
        <w:rPr>
          <w:rFonts w:cs="Arial"/>
          <w:lang w:eastAsia="en-GB"/>
        </w:rPr>
        <w:t>0</w:t>
      </w:r>
      <w:r w:rsidR="00106011" w:rsidRPr="00106011">
        <w:rPr>
          <w:rFonts w:cs="Arial"/>
          <w:sz w:val="12"/>
          <w:szCs w:val="12"/>
          <w:lang w:eastAsia="en-GB"/>
        </w:rPr>
        <w:t xml:space="preserve"> </w:t>
      </w:r>
      <w:r w:rsidRPr="007154CF">
        <w:rPr>
          <w:rFonts w:cs="Arial"/>
          <w:lang w:eastAsia="en-GB"/>
        </w:rPr>
        <w:t>J</w:t>
      </w:r>
      <w:r w:rsidR="007E36FB">
        <w:rPr>
          <w:rFonts w:cs="Arial"/>
          <w:lang w:eastAsia="en-GB"/>
        </w:rPr>
        <w:t xml:space="preserve"> (</w:t>
      </w:r>
      <w:r w:rsidR="000E18FC">
        <w:rPr>
          <w:rFonts w:cs="Arial"/>
          <w:lang w:eastAsia="en-GB"/>
        </w:rPr>
        <w:t>3</w:t>
      </w:r>
      <w:r w:rsidR="007E36FB">
        <w:rPr>
          <w:rFonts w:cs="Arial"/>
          <w:lang w:eastAsia="en-GB"/>
        </w:rPr>
        <w:t>sf)</w:t>
      </w:r>
      <w:r w:rsidRPr="007154CF">
        <w:rPr>
          <w:rFonts w:cs="Arial"/>
          <w:lang w:eastAsia="en-GB"/>
        </w:rPr>
        <w:t xml:space="preserve"> to heat every kg by 1</w:t>
      </w:r>
      <w:r w:rsidR="00106011" w:rsidRPr="00106011">
        <w:rPr>
          <w:rFonts w:cs="Arial"/>
          <w:sz w:val="12"/>
          <w:szCs w:val="12"/>
          <w:lang w:eastAsia="en-GB"/>
        </w:rPr>
        <w:t xml:space="preserve"> </w:t>
      </w:r>
      <w:r w:rsidRPr="007154CF">
        <w:rPr>
          <w:rFonts w:cs="Arial"/>
          <w:lang w:eastAsia="en-GB"/>
        </w:rPr>
        <w:t>°C (multiply by 1</w:t>
      </w:r>
      <w:r w:rsidR="00E902D0">
        <w:rPr>
          <w:rFonts w:cs="Arial"/>
          <w:lang w:eastAsia="en-GB"/>
        </w:rPr>
        <w:t xml:space="preserve"> </w:t>
      </w:r>
      <w:r w:rsidRPr="007154CF">
        <w:rPr>
          <w:rFonts w:cs="Arial"/>
          <w:lang w:eastAsia="en-GB"/>
        </w:rPr>
        <w:t>000)</w:t>
      </w:r>
    </w:p>
    <w:p w14:paraId="319170FF" w14:textId="059D95B9" w:rsidR="00C90CAC" w:rsidRPr="007154CF" w:rsidRDefault="00C90CAC" w:rsidP="007C3272">
      <w:pPr>
        <w:pStyle w:val="ListParagraph"/>
        <w:numPr>
          <w:ilvl w:val="0"/>
          <w:numId w:val="11"/>
        </w:numPr>
        <w:spacing w:before="100" w:beforeAutospacing="1" w:after="100" w:afterAutospacing="1" w:line="240" w:lineRule="auto"/>
        <w:rPr>
          <w:rFonts w:cs="Arial"/>
          <w:lang w:eastAsia="en-GB"/>
        </w:rPr>
      </w:pPr>
      <w:r w:rsidRPr="007154CF">
        <w:rPr>
          <w:rFonts w:cs="Arial"/>
          <w:lang w:eastAsia="en-GB"/>
        </w:rPr>
        <w:t xml:space="preserve">Specific heat capacity of the soup is </w:t>
      </w:r>
      <w:r w:rsidR="007E36FB">
        <w:rPr>
          <w:rFonts w:cs="Arial"/>
          <w:lang w:eastAsia="en-GB"/>
        </w:rPr>
        <w:t>5</w:t>
      </w:r>
      <w:r w:rsidR="00E902D0">
        <w:rPr>
          <w:rFonts w:cs="Arial"/>
          <w:lang w:eastAsia="en-GB"/>
        </w:rPr>
        <w:t xml:space="preserve"> </w:t>
      </w:r>
      <w:r w:rsidR="007E36FB">
        <w:rPr>
          <w:rFonts w:cs="Arial"/>
          <w:lang w:eastAsia="en-GB"/>
        </w:rPr>
        <w:t>7</w:t>
      </w:r>
      <w:r w:rsidR="000E18FC">
        <w:rPr>
          <w:rFonts w:cs="Arial"/>
          <w:lang w:eastAsia="en-GB"/>
        </w:rPr>
        <w:t>1</w:t>
      </w:r>
      <w:r w:rsidR="007E36FB">
        <w:rPr>
          <w:rFonts w:cs="Arial"/>
          <w:lang w:eastAsia="en-GB"/>
        </w:rPr>
        <w:t>0</w:t>
      </w:r>
      <w:r w:rsidR="00106011" w:rsidRPr="00106011">
        <w:rPr>
          <w:rFonts w:cs="Arial"/>
          <w:sz w:val="12"/>
          <w:szCs w:val="12"/>
          <w:lang w:eastAsia="en-GB"/>
        </w:rPr>
        <w:t xml:space="preserve"> </w:t>
      </w:r>
      <w:r w:rsidRPr="007154CF">
        <w:rPr>
          <w:rFonts w:cs="Arial"/>
          <w:lang w:eastAsia="en-GB"/>
        </w:rPr>
        <w:t>J</w:t>
      </w:r>
      <w:r w:rsidR="00B11890" w:rsidRPr="00106011">
        <w:rPr>
          <w:rFonts w:cs="Arial"/>
          <w:sz w:val="12"/>
          <w:szCs w:val="12"/>
          <w:lang w:eastAsia="en-GB"/>
        </w:rPr>
        <w:t xml:space="preserve"> </w:t>
      </w:r>
      <w:r w:rsidRPr="007154CF">
        <w:rPr>
          <w:rFonts w:cs="Arial"/>
          <w:lang w:eastAsia="en-GB"/>
        </w:rPr>
        <w:t>/</w:t>
      </w:r>
      <w:r w:rsidR="00B11890" w:rsidRPr="00106011">
        <w:rPr>
          <w:rFonts w:cs="Arial"/>
          <w:sz w:val="12"/>
          <w:szCs w:val="12"/>
          <w:lang w:eastAsia="en-GB"/>
        </w:rPr>
        <w:t xml:space="preserve"> </w:t>
      </w:r>
      <w:r w:rsidRPr="007154CF">
        <w:rPr>
          <w:rFonts w:cs="Arial"/>
          <w:lang w:eastAsia="en-GB"/>
        </w:rPr>
        <w:t>kg °C</w:t>
      </w:r>
      <w:r w:rsidR="007E36FB">
        <w:rPr>
          <w:rFonts w:cs="Arial"/>
          <w:lang w:eastAsia="en-GB"/>
        </w:rPr>
        <w:t xml:space="preserve"> (</w:t>
      </w:r>
      <w:r w:rsidR="000E18FC">
        <w:rPr>
          <w:rFonts w:cs="Arial"/>
          <w:lang w:eastAsia="en-GB"/>
        </w:rPr>
        <w:t>3</w:t>
      </w:r>
      <w:r w:rsidR="007E36FB">
        <w:rPr>
          <w:rFonts w:cs="Arial"/>
          <w:lang w:eastAsia="en-GB"/>
        </w:rPr>
        <w:t>sf)</w:t>
      </w:r>
    </w:p>
    <w:p w14:paraId="33A8B1B7" w14:textId="4376EF44"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Comparing our answer to the specific heat capacity of water, 4200 J</w:t>
      </w:r>
      <w:r w:rsidR="00B11890" w:rsidRPr="00106011">
        <w:rPr>
          <w:rFonts w:ascii="Arial" w:hAnsi="Arial" w:cs="Arial"/>
          <w:sz w:val="12"/>
          <w:szCs w:val="12"/>
          <w:lang w:eastAsia="en-GB"/>
        </w:rPr>
        <w:t xml:space="preserve"> </w:t>
      </w:r>
      <w:r w:rsidRPr="007154CF">
        <w:rPr>
          <w:rFonts w:ascii="Arial" w:hAnsi="Arial" w:cs="Arial"/>
          <w:lang w:eastAsia="en-GB"/>
        </w:rPr>
        <w:t>/</w:t>
      </w:r>
      <w:r w:rsidR="00B11890" w:rsidRPr="00106011">
        <w:rPr>
          <w:rFonts w:ascii="Arial" w:hAnsi="Arial" w:cs="Arial"/>
          <w:sz w:val="12"/>
          <w:szCs w:val="12"/>
          <w:lang w:eastAsia="en-GB"/>
        </w:rPr>
        <w:t xml:space="preserve"> </w:t>
      </w:r>
      <w:r w:rsidRPr="007154CF">
        <w:rPr>
          <w:rFonts w:ascii="Arial" w:hAnsi="Arial" w:cs="Arial"/>
          <w:lang w:eastAsia="en-GB"/>
        </w:rPr>
        <w:t>kg °C, and finding that it is similar, suggests that our approximate answer is about right.</w:t>
      </w:r>
    </w:p>
    <w:p w14:paraId="69B69378" w14:textId="77777777" w:rsidR="00C90CAC" w:rsidRPr="007154CF" w:rsidRDefault="00C90CAC" w:rsidP="00CA6B53">
      <w:pPr>
        <w:pStyle w:val="Heading3"/>
        <w:spacing w:before="100" w:beforeAutospacing="1" w:after="100" w:afterAutospacing="1" w:line="240" w:lineRule="auto"/>
        <w:rPr>
          <w:rFonts w:cs="Arial"/>
        </w:rPr>
      </w:pPr>
      <w:bookmarkStart w:id="77" w:name="_Toc213330595"/>
      <w:r w:rsidRPr="007154CF">
        <w:rPr>
          <w:rFonts w:cs="Arial"/>
        </w:rPr>
        <w:t>Using a double number line</w:t>
      </w:r>
      <w:bookmarkEnd w:id="77"/>
    </w:p>
    <w:p w14:paraId="1C444234" w14:textId="36F04266" w:rsidR="00C90CAC" w:rsidRPr="007154CF" w:rsidRDefault="00C90CAC" w:rsidP="00CA6B53">
      <w:pPr>
        <w:spacing w:before="100" w:beforeAutospacing="1" w:after="100" w:afterAutospacing="1" w:line="240" w:lineRule="auto"/>
        <w:rPr>
          <w:rFonts w:ascii="Arial" w:hAnsi="Arial" w:cs="Arial"/>
        </w:rPr>
      </w:pPr>
      <w:r w:rsidRPr="007154CF">
        <w:rPr>
          <w:rFonts w:ascii="Arial" w:hAnsi="Arial" w:cs="Arial"/>
        </w:rPr>
        <w:t xml:space="preserve">Double number </w:t>
      </w:r>
      <w:r w:rsidR="00490086" w:rsidRPr="007154CF">
        <w:rPr>
          <w:rFonts w:ascii="Arial" w:hAnsi="Arial" w:cs="Arial"/>
        </w:rPr>
        <w:t xml:space="preserve">lines </w:t>
      </w:r>
      <w:r w:rsidRPr="007154CF">
        <w:rPr>
          <w:rFonts w:ascii="Arial" w:hAnsi="Arial" w:cs="Arial"/>
        </w:rPr>
        <w:t>can be used most effectively when applied to ratios or problems involving multiplication or division.</w:t>
      </w:r>
      <w:r w:rsidR="007462CD">
        <w:rPr>
          <w:rFonts w:ascii="Arial" w:hAnsi="Arial" w:cs="Arial"/>
        </w:rPr>
        <w:t xml:space="preserve"> </w:t>
      </w:r>
    </w:p>
    <w:p w14:paraId="7BB1661B" w14:textId="2D3A840A" w:rsidR="00C65E58" w:rsidRPr="007154CF" w:rsidRDefault="00C65E58" w:rsidP="00CA6B53">
      <w:pPr>
        <w:spacing w:before="100" w:beforeAutospacing="1" w:after="100" w:afterAutospacing="1" w:line="240" w:lineRule="auto"/>
        <w:rPr>
          <w:rFonts w:ascii="Arial" w:hAnsi="Arial" w:cs="Arial"/>
        </w:rPr>
      </w:pPr>
      <w:r w:rsidRPr="007154CF">
        <w:rPr>
          <w:rFonts w:ascii="Arial" w:hAnsi="Arial" w:cs="Arial"/>
        </w:rPr>
        <w:t xml:space="preserve">Note that </w:t>
      </w:r>
      <w:r w:rsidR="00ED7ADD">
        <w:rPr>
          <w:rFonts w:ascii="Arial" w:hAnsi="Arial" w:cs="Arial"/>
        </w:rPr>
        <w:t>i</w:t>
      </w:r>
      <w:r w:rsidRPr="007154CF">
        <w:rPr>
          <w:rFonts w:ascii="Arial" w:hAnsi="Arial" w:cs="Arial"/>
        </w:rPr>
        <w:t>t is important to ensure that the relationship is proportional</w:t>
      </w:r>
      <w:r w:rsidR="00970877" w:rsidRPr="007154CF">
        <w:rPr>
          <w:rFonts w:ascii="Arial" w:hAnsi="Arial" w:cs="Arial"/>
        </w:rPr>
        <w:t>. T</w:t>
      </w:r>
      <w:r w:rsidRPr="007154CF">
        <w:rPr>
          <w:rFonts w:ascii="Arial" w:hAnsi="Arial" w:cs="Arial"/>
        </w:rPr>
        <w:t>his</w:t>
      </w:r>
      <w:r w:rsidR="00970877" w:rsidRPr="007154CF">
        <w:rPr>
          <w:rFonts w:ascii="Arial" w:hAnsi="Arial" w:cs="Arial"/>
        </w:rPr>
        <w:t xml:space="preserve"> method</w:t>
      </w:r>
      <w:r w:rsidRPr="007154CF">
        <w:rPr>
          <w:rFonts w:ascii="Arial" w:hAnsi="Arial" w:cs="Arial"/>
        </w:rPr>
        <w:t xml:space="preserve"> could easily lead to confusion if a student attempted a multiplicative conversion between the two lines rather than along them.</w:t>
      </w:r>
      <w:r w:rsidR="007462CD">
        <w:rPr>
          <w:rFonts w:ascii="Arial" w:hAnsi="Arial" w:cs="Arial"/>
        </w:rPr>
        <w:t xml:space="preserve"> </w:t>
      </w:r>
    </w:p>
    <w:p w14:paraId="01AC960B" w14:textId="7B311A2A" w:rsidR="00C90CAC"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r w:rsidR="00C90CAC" w:rsidRPr="007154CF">
        <w:rPr>
          <w:rFonts w:cs="Arial"/>
          <w:lang w:eastAsia="en-GB"/>
        </w:rPr>
        <w:t xml:space="preserve"> – cell magnification (using a double number line)</w:t>
      </w:r>
    </w:p>
    <w:p w14:paraId="40EA94D7" w14:textId="77F3A9E3" w:rsidR="00C90CAC" w:rsidRPr="00710786" w:rsidRDefault="001854A8" w:rsidP="00710786">
      <w:pPr>
        <w:spacing w:before="100" w:beforeAutospacing="1" w:after="100" w:afterAutospacing="1" w:line="240" w:lineRule="auto"/>
        <w:rPr>
          <w:rFonts w:ascii="Arial" w:hAnsi="Arial" w:cs="Arial"/>
          <w:lang w:eastAsia="en-GB"/>
        </w:rPr>
      </w:pPr>
      <w:r>
        <w:rPr>
          <w:rFonts w:ascii="Arial" w:hAnsi="Arial" w:cs="Arial"/>
          <w:lang w:eastAsia="en-GB"/>
        </w:rPr>
        <w:t xml:space="preserve">The magnification of an image of a bacterium is not known. </w:t>
      </w:r>
      <w:r w:rsidR="00481E8F" w:rsidRPr="00710786">
        <w:rPr>
          <w:rFonts w:ascii="Arial" w:hAnsi="Arial" w:cs="Arial"/>
          <w:lang w:eastAsia="en-GB"/>
        </w:rPr>
        <w:t>The l</w:t>
      </w:r>
      <w:r w:rsidR="00C90CAC" w:rsidRPr="00710786">
        <w:rPr>
          <w:rFonts w:ascii="Arial" w:hAnsi="Arial" w:cs="Arial"/>
          <w:lang w:eastAsia="en-GB"/>
        </w:rPr>
        <w:t xml:space="preserve">ength of </w:t>
      </w:r>
      <w:r>
        <w:rPr>
          <w:rFonts w:ascii="Arial" w:hAnsi="Arial" w:cs="Arial"/>
          <w:lang w:eastAsia="en-GB"/>
        </w:rPr>
        <w:t>the</w:t>
      </w:r>
      <w:r w:rsidR="00C90CAC" w:rsidRPr="00710786">
        <w:rPr>
          <w:rFonts w:ascii="Arial" w:hAnsi="Arial" w:cs="Arial"/>
          <w:lang w:eastAsia="en-GB"/>
        </w:rPr>
        <w:t xml:space="preserve"> bacterium in </w:t>
      </w:r>
      <w:r>
        <w:rPr>
          <w:rFonts w:ascii="Arial" w:hAnsi="Arial" w:cs="Arial"/>
          <w:lang w:eastAsia="en-GB"/>
        </w:rPr>
        <w:t>the</w:t>
      </w:r>
      <w:r w:rsidR="00481E8F" w:rsidRPr="00710786">
        <w:rPr>
          <w:rFonts w:ascii="Arial" w:hAnsi="Arial" w:cs="Arial"/>
          <w:lang w:eastAsia="en-GB"/>
        </w:rPr>
        <w:t xml:space="preserve"> image</w:t>
      </w:r>
      <w:r w:rsidR="00C90CAC" w:rsidRPr="00710786">
        <w:rPr>
          <w:rFonts w:ascii="Arial" w:hAnsi="Arial" w:cs="Arial"/>
          <w:lang w:eastAsia="en-GB"/>
        </w:rPr>
        <w:t xml:space="preserve"> </w:t>
      </w:r>
      <w:r w:rsidR="00481E8F" w:rsidRPr="00710786">
        <w:rPr>
          <w:rFonts w:ascii="Arial" w:hAnsi="Arial" w:cs="Arial"/>
          <w:lang w:eastAsia="en-GB"/>
        </w:rPr>
        <w:t xml:space="preserve">is </w:t>
      </w:r>
      <w:r w:rsidR="00C90CAC" w:rsidRPr="00710786">
        <w:rPr>
          <w:rFonts w:ascii="Arial" w:hAnsi="Arial" w:cs="Arial"/>
          <w:lang w:eastAsia="en-GB"/>
        </w:rPr>
        <w:t>measured with a ruler</w:t>
      </w:r>
      <w:r w:rsidR="00F053FC" w:rsidRPr="00710786">
        <w:rPr>
          <w:rFonts w:ascii="Arial" w:hAnsi="Arial" w:cs="Arial"/>
          <w:lang w:eastAsia="en-GB"/>
        </w:rPr>
        <w:t xml:space="preserve"> </w:t>
      </w:r>
      <w:r w:rsidR="00481E8F" w:rsidRPr="00710786">
        <w:rPr>
          <w:rFonts w:ascii="Arial" w:hAnsi="Arial" w:cs="Arial"/>
          <w:lang w:eastAsia="en-GB"/>
        </w:rPr>
        <w:t>to be</w:t>
      </w:r>
      <w:r w:rsidR="00C90CAC" w:rsidRPr="00710786">
        <w:rPr>
          <w:rFonts w:ascii="Arial" w:hAnsi="Arial" w:cs="Arial"/>
          <w:lang w:eastAsia="en-GB"/>
        </w:rPr>
        <w:t xml:space="preserve"> 46</w:t>
      </w:r>
      <w:r w:rsidR="00B11890" w:rsidRPr="00710786">
        <w:rPr>
          <w:rFonts w:ascii="Arial" w:hAnsi="Arial" w:cs="Arial"/>
          <w:sz w:val="12"/>
          <w:szCs w:val="12"/>
          <w:lang w:eastAsia="en-GB"/>
        </w:rPr>
        <w:t xml:space="preserve"> </w:t>
      </w:r>
      <w:r w:rsidR="00C90CAC" w:rsidRPr="00710786">
        <w:rPr>
          <w:rFonts w:ascii="Arial" w:hAnsi="Arial" w:cs="Arial"/>
          <w:lang w:eastAsia="en-GB"/>
        </w:rPr>
        <w:t xml:space="preserve">mm. </w:t>
      </w:r>
      <w:r w:rsidR="00710786" w:rsidRPr="00710786">
        <w:rPr>
          <w:rFonts w:ascii="Arial" w:hAnsi="Arial" w:cs="Arial"/>
          <w:lang w:eastAsia="en-GB"/>
        </w:rPr>
        <w:t>The a</w:t>
      </w:r>
      <w:r w:rsidR="00C90CAC" w:rsidRPr="00710786">
        <w:rPr>
          <w:rFonts w:ascii="Arial" w:hAnsi="Arial" w:cs="Arial"/>
          <w:lang w:eastAsia="en-GB"/>
        </w:rPr>
        <w:t>ctual (real) length of the bacterium</w:t>
      </w:r>
      <w:r w:rsidR="00710786" w:rsidRPr="00710786">
        <w:rPr>
          <w:rFonts w:ascii="Arial" w:hAnsi="Arial" w:cs="Arial"/>
          <w:lang w:eastAsia="en-GB"/>
        </w:rPr>
        <w:t xml:space="preserve"> is known to be</w:t>
      </w:r>
      <w:r w:rsidR="00C90CAC" w:rsidRPr="00710786">
        <w:rPr>
          <w:rFonts w:ascii="Arial" w:hAnsi="Arial" w:cs="Arial"/>
          <w:lang w:eastAsia="en-GB"/>
        </w:rPr>
        <w:t xml:space="preserve"> 3.5</w:t>
      </w:r>
      <w:r w:rsidR="00B11890" w:rsidRPr="00710786">
        <w:rPr>
          <w:rFonts w:ascii="Arial" w:hAnsi="Arial" w:cs="Arial"/>
          <w:sz w:val="12"/>
          <w:szCs w:val="12"/>
          <w:lang w:eastAsia="en-GB"/>
        </w:rPr>
        <w:t xml:space="preserve"> </w:t>
      </w:r>
      <w:r w:rsidR="00C90CAC" w:rsidRPr="007154CF">
        <w:rPr>
          <w:rFonts w:ascii="Symbol" w:eastAsia="Symbol" w:hAnsi="Symbol" w:cs="Symbol"/>
          <w:lang w:eastAsia="en-GB"/>
        </w:rPr>
        <w:sym w:font="Symbol" w:char="F06D"/>
      </w:r>
      <w:r w:rsidR="00C90CAC" w:rsidRPr="00710786">
        <w:rPr>
          <w:rFonts w:ascii="Arial" w:hAnsi="Arial" w:cs="Arial"/>
          <w:lang w:eastAsia="en-GB"/>
        </w:rPr>
        <w:t xml:space="preserve">m </w:t>
      </w:r>
      <w:r w:rsidR="00710786" w:rsidRPr="00710786">
        <w:rPr>
          <w:rFonts w:ascii="Arial" w:hAnsi="Arial" w:cs="Arial"/>
          <w:lang w:eastAsia="en-GB"/>
        </w:rPr>
        <w:t>(</w:t>
      </w:r>
      <w:r w:rsidR="00C90CAC" w:rsidRPr="00710786">
        <w:rPr>
          <w:rFonts w:ascii="Arial" w:hAnsi="Arial" w:cs="Arial"/>
          <w:lang w:eastAsia="en-GB"/>
        </w:rPr>
        <w:t>3.5 x 10</w:t>
      </w:r>
      <w:r w:rsidR="00C90CAC" w:rsidRPr="00710786">
        <w:rPr>
          <w:rFonts w:ascii="Arial" w:hAnsi="Arial" w:cs="Arial"/>
          <w:vertAlign w:val="superscript"/>
          <w:lang w:eastAsia="en-GB"/>
        </w:rPr>
        <w:t>-6</w:t>
      </w:r>
      <w:r w:rsidR="00B11890" w:rsidRPr="00710786">
        <w:rPr>
          <w:rFonts w:ascii="Arial" w:hAnsi="Arial" w:cs="Arial"/>
          <w:sz w:val="12"/>
          <w:szCs w:val="12"/>
          <w:lang w:eastAsia="en-GB"/>
        </w:rPr>
        <w:t xml:space="preserve"> </w:t>
      </w:r>
      <w:r w:rsidR="00C90CAC" w:rsidRPr="00710786">
        <w:rPr>
          <w:rFonts w:ascii="Arial" w:hAnsi="Arial" w:cs="Arial"/>
          <w:lang w:eastAsia="en-GB"/>
        </w:rPr>
        <w:t>m or 0.000 0035</w:t>
      </w:r>
      <w:r w:rsidR="00B11890" w:rsidRPr="00710786">
        <w:rPr>
          <w:rFonts w:ascii="Arial" w:hAnsi="Arial" w:cs="Arial"/>
          <w:sz w:val="12"/>
          <w:szCs w:val="12"/>
          <w:lang w:eastAsia="en-GB"/>
        </w:rPr>
        <w:t xml:space="preserve"> </w:t>
      </w:r>
      <w:r w:rsidR="00C90CAC" w:rsidRPr="00710786">
        <w:rPr>
          <w:rFonts w:ascii="Arial" w:hAnsi="Arial" w:cs="Arial"/>
          <w:lang w:eastAsia="en-GB"/>
        </w:rPr>
        <w:t>m</w:t>
      </w:r>
      <w:r w:rsidR="00710786" w:rsidRPr="00710786">
        <w:rPr>
          <w:rFonts w:ascii="Arial" w:hAnsi="Arial" w:cs="Arial"/>
          <w:lang w:eastAsia="en-GB"/>
        </w:rPr>
        <w:t>).</w:t>
      </w:r>
    </w:p>
    <w:p w14:paraId="3E157BC2" w14:textId="77777777" w:rsidR="00C90CAC" w:rsidRPr="007154CF" w:rsidRDefault="00C90CAC" w:rsidP="00CA6B53">
      <w:pPr>
        <w:spacing w:before="100" w:beforeAutospacing="1" w:after="100" w:afterAutospacing="1" w:line="240" w:lineRule="auto"/>
        <w:jc w:val="center"/>
        <w:rPr>
          <w:rFonts w:ascii="Arial" w:hAnsi="Arial" w:cs="Arial"/>
          <w:lang w:eastAsia="en-GB"/>
        </w:rPr>
      </w:pPr>
      <w:r w:rsidRPr="007154CF">
        <w:rPr>
          <w:rFonts w:ascii="Arial" w:hAnsi="Arial" w:cs="Arial"/>
          <w:noProof/>
          <w:lang w:eastAsia="en-GB"/>
        </w:rPr>
        <w:drawing>
          <wp:anchor distT="0" distB="0" distL="114300" distR="114300" simplePos="0" relativeHeight="251684879" behindDoc="0" locked="0" layoutInCell="1" allowOverlap="1" wp14:anchorId="640CE107" wp14:editId="77C6A05A">
            <wp:simplePos x="0" y="0"/>
            <wp:positionH relativeFrom="column">
              <wp:posOffset>431377</wp:posOffset>
            </wp:positionH>
            <wp:positionV relativeFrom="paragraph">
              <wp:posOffset>1270</wp:posOffset>
            </wp:positionV>
            <wp:extent cx="5249008" cy="2353003"/>
            <wp:effectExtent l="0" t="0" r="8890" b="9525"/>
            <wp:wrapTopAndBottom/>
            <wp:docPr id="203971076"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1076" name="Picture 1" descr="Candidate work "/>
                    <pic:cNvPicPr/>
                  </pic:nvPicPr>
                  <pic:blipFill>
                    <a:blip r:embed="rId56">
                      <a:extLst>
                        <a:ext uri="{28A0092B-C50C-407E-A947-70E740481C1C}">
                          <a14:useLocalDpi xmlns:a14="http://schemas.microsoft.com/office/drawing/2010/main" val="0"/>
                        </a:ext>
                      </a:extLst>
                    </a:blip>
                    <a:stretch>
                      <a:fillRect/>
                    </a:stretch>
                  </pic:blipFill>
                  <pic:spPr>
                    <a:xfrm>
                      <a:off x="0" y="0"/>
                      <a:ext cx="5249008" cy="2353003"/>
                    </a:xfrm>
                    <a:prstGeom prst="rect">
                      <a:avLst/>
                    </a:prstGeom>
                  </pic:spPr>
                </pic:pic>
              </a:graphicData>
            </a:graphic>
          </wp:anchor>
        </w:drawing>
      </w:r>
    </w:p>
    <w:p w14:paraId="5939A642"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To construct the diagram: </w:t>
      </w:r>
    </w:p>
    <w:p w14:paraId="13AC0839" w14:textId="499C14F8"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first mark 1</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and 3.5</w:t>
      </w:r>
      <w:bookmarkStart w:id="78" w:name="_Hlk168911449"/>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w:t>
      </w:r>
      <w:bookmarkEnd w:id="78"/>
      <w:r w:rsidRPr="007154CF">
        <w:rPr>
          <w:rFonts w:cs="Arial"/>
          <w:lang w:eastAsia="en-GB"/>
        </w:rPr>
        <w:t xml:space="preserve"> on the upper line</w:t>
      </w:r>
    </w:p>
    <w:p w14:paraId="49C428CE" w14:textId="31649A6C"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on the lower line 46</w:t>
      </w:r>
      <w:r w:rsidR="00B11890" w:rsidRPr="00106011">
        <w:rPr>
          <w:rFonts w:cs="Arial"/>
          <w:sz w:val="12"/>
          <w:szCs w:val="12"/>
          <w:lang w:eastAsia="en-GB"/>
        </w:rPr>
        <w:t xml:space="preserve"> </w:t>
      </w:r>
      <w:r w:rsidRPr="007154CF">
        <w:rPr>
          <w:rFonts w:cs="Arial"/>
          <w:lang w:eastAsia="en-GB"/>
        </w:rPr>
        <w:t>mm should be marked, lining up with 3.5</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w:t>
      </w:r>
    </w:p>
    <w:p w14:paraId="055E4639" w14:textId="32DE6778"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the jump from 3.5</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to 1</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is then worked out – in this case divide by 3.5</w:t>
      </w:r>
      <w:r w:rsidR="007462CD">
        <w:rPr>
          <w:rFonts w:cs="Arial"/>
          <w:lang w:eastAsia="en-GB"/>
        </w:rPr>
        <w:t xml:space="preserve"> </w:t>
      </w:r>
    </w:p>
    <w:p w14:paraId="0CB8B4F4" w14:textId="0D86D33D"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this can then be used to find the ‘jump’ on the lower line – divide 46 by 3.5</w:t>
      </w:r>
      <w:r w:rsidR="007462CD">
        <w:rPr>
          <w:rFonts w:cs="Arial"/>
          <w:lang w:eastAsia="en-GB"/>
        </w:rPr>
        <w:t xml:space="preserve"> </w:t>
      </w:r>
    </w:p>
    <w:p w14:paraId="2502A99E" w14:textId="20461080"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 xml:space="preserve">we can now see that a 1 </w:t>
      </w:r>
      <w:proofErr w:type="spellStart"/>
      <w:r w:rsidRPr="007154CF">
        <w:rPr>
          <w:rFonts w:cs="Arial"/>
          <w:lang w:eastAsia="en-GB"/>
        </w:rPr>
        <w:t>μm</w:t>
      </w:r>
      <w:proofErr w:type="spellEnd"/>
      <w:r w:rsidRPr="007154CF">
        <w:rPr>
          <w:rFonts w:cs="Arial"/>
          <w:lang w:eastAsia="en-GB"/>
        </w:rPr>
        <w:t xml:space="preserve"> (= 0.001</w:t>
      </w:r>
      <w:r w:rsidR="00B11890" w:rsidRPr="00106011">
        <w:rPr>
          <w:rFonts w:cs="Arial"/>
          <w:sz w:val="12"/>
          <w:szCs w:val="12"/>
          <w:lang w:eastAsia="en-GB"/>
        </w:rPr>
        <w:t xml:space="preserve"> </w:t>
      </w:r>
      <w:r w:rsidRPr="007154CF">
        <w:rPr>
          <w:rFonts w:cs="Arial"/>
          <w:lang w:eastAsia="en-GB"/>
        </w:rPr>
        <w:t>mm) object would have an image size of 13.143</w:t>
      </w:r>
      <w:r w:rsidR="00B11890" w:rsidRPr="00106011">
        <w:rPr>
          <w:rFonts w:cs="Arial"/>
          <w:sz w:val="12"/>
          <w:szCs w:val="12"/>
          <w:lang w:eastAsia="en-GB"/>
        </w:rPr>
        <w:t xml:space="preserve"> </w:t>
      </w:r>
      <w:r w:rsidRPr="007154CF">
        <w:rPr>
          <w:rFonts w:cs="Arial"/>
          <w:lang w:eastAsia="en-GB"/>
        </w:rPr>
        <w:t xml:space="preserve">mm </w:t>
      </w:r>
    </w:p>
    <w:p w14:paraId="7231D5FB" w14:textId="6BEC0B34"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there are 1 000</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in every mm so the image size is (x</w:t>
      </w:r>
      <w:r w:rsidR="00B11890" w:rsidRPr="00106011">
        <w:rPr>
          <w:rFonts w:cs="Arial"/>
          <w:sz w:val="12"/>
          <w:szCs w:val="12"/>
          <w:lang w:eastAsia="en-GB"/>
        </w:rPr>
        <w:t xml:space="preserve"> </w:t>
      </w:r>
      <w:r w:rsidRPr="007154CF">
        <w:rPr>
          <w:rFonts w:cs="Arial"/>
          <w:lang w:eastAsia="en-GB"/>
        </w:rPr>
        <w:t>1 000) 13 143</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w:t>
      </w:r>
      <w:r w:rsidR="007462CD">
        <w:rPr>
          <w:rFonts w:cs="Arial"/>
          <w:lang w:eastAsia="en-GB"/>
        </w:rPr>
        <w:t xml:space="preserve">  </w:t>
      </w:r>
    </w:p>
    <w:p w14:paraId="7CEAF83D" w14:textId="62DDC80F" w:rsidR="00C90CAC" w:rsidRPr="007154CF" w:rsidRDefault="00C90CAC" w:rsidP="007C3272">
      <w:pPr>
        <w:pStyle w:val="ListParagraph"/>
        <w:numPr>
          <w:ilvl w:val="0"/>
          <w:numId w:val="18"/>
        </w:numPr>
        <w:spacing w:before="100" w:beforeAutospacing="1" w:after="100" w:afterAutospacing="1" w:line="240" w:lineRule="auto"/>
        <w:rPr>
          <w:rFonts w:cs="Arial"/>
          <w:lang w:eastAsia="en-GB"/>
        </w:rPr>
      </w:pPr>
      <w:r w:rsidRPr="007154CF">
        <w:rPr>
          <w:rFonts w:cs="Arial"/>
          <w:lang w:eastAsia="en-GB"/>
        </w:rPr>
        <w:t>the jump from 1</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to 13 143</w:t>
      </w:r>
      <w:r w:rsidR="00B11890" w:rsidRPr="00106011">
        <w:rPr>
          <w:rFonts w:cs="Arial"/>
          <w:sz w:val="12"/>
          <w:szCs w:val="12"/>
          <w:lang w:eastAsia="en-GB"/>
        </w:rPr>
        <w:t xml:space="preserve"> </w:t>
      </w:r>
      <w:r w:rsidRPr="007154CF">
        <w:rPr>
          <w:rFonts w:ascii="Symbol" w:eastAsia="Symbol" w:hAnsi="Symbol" w:cs="Symbol"/>
          <w:lang w:eastAsia="en-GB"/>
        </w:rPr>
        <w:sym w:font="Symbol" w:char="F06D"/>
      </w:r>
      <w:r w:rsidRPr="007154CF">
        <w:rPr>
          <w:rFonts w:cs="Arial"/>
          <w:lang w:eastAsia="en-GB"/>
        </w:rPr>
        <w:t>m is x 13</w:t>
      </w:r>
      <w:r w:rsidR="00B11890">
        <w:rPr>
          <w:rFonts w:cs="Arial"/>
          <w:lang w:eastAsia="en-GB"/>
        </w:rPr>
        <w:t xml:space="preserve"> </w:t>
      </w:r>
      <w:r w:rsidRPr="007154CF">
        <w:rPr>
          <w:rFonts w:cs="Arial"/>
          <w:lang w:eastAsia="en-GB"/>
        </w:rPr>
        <w:t>143 and this is the magnification.</w:t>
      </w:r>
      <w:r w:rsidR="007462CD">
        <w:rPr>
          <w:rFonts w:cs="Arial"/>
          <w:lang w:eastAsia="en-GB"/>
        </w:rPr>
        <w:t xml:space="preserve">  </w:t>
      </w:r>
    </w:p>
    <w:p w14:paraId="37D7FB3D" w14:textId="77777777" w:rsidR="00C90CAC" w:rsidRPr="007154CF" w:rsidRDefault="00C90CAC" w:rsidP="00CA6B53">
      <w:pPr>
        <w:pStyle w:val="Heading3"/>
        <w:spacing w:before="100" w:beforeAutospacing="1" w:after="100" w:afterAutospacing="1" w:line="240" w:lineRule="auto"/>
        <w:rPr>
          <w:rFonts w:cs="Arial"/>
        </w:rPr>
      </w:pPr>
      <w:bookmarkStart w:id="79" w:name="_Toc213330596"/>
      <w:r w:rsidRPr="007154CF">
        <w:rPr>
          <w:rFonts w:cs="Arial"/>
        </w:rPr>
        <w:t>Using the bar model</w:t>
      </w:r>
      <w:bookmarkEnd w:id="79"/>
      <w:r w:rsidRPr="007154CF">
        <w:rPr>
          <w:rFonts w:cs="Arial"/>
        </w:rPr>
        <w:t xml:space="preserve"> </w:t>
      </w:r>
    </w:p>
    <w:p w14:paraId="73CE2761" w14:textId="495A5C8F" w:rsidR="00C90CAC" w:rsidRPr="007154CF" w:rsidRDefault="00C90CAC" w:rsidP="00CA6B53">
      <w:pPr>
        <w:spacing w:before="100" w:beforeAutospacing="1" w:after="100" w:afterAutospacing="1" w:line="240" w:lineRule="auto"/>
        <w:rPr>
          <w:rFonts w:ascii="Arial" w:hAnsi="Arial" w:cs="Arial"/>
        </w:rPr>
      </w:pPr>
      <w:r w:rsidRPr="007154CF">
        <w:rPr>
          <w:rFonts w:ascii="Arial" w:hAnsi="Arial" w:cs="Arial"/>
        </w:rPr>
        <w:t>The bar model provides a visual representation of the equation</w:t>
      </w:r>
      <w:r w:rsidR="00970877" w:rsidRPr="007154CF">
        <w:rPr>
          <w:rFonts w:ascii="Arial" w:hAnsi="Arial" w:cs="Arial"/>
        </w:rPr>
        <w:t xml:space="preserve"> using bars </w:t>
      </w:r>
      <w:r w:rsidR="00D47D5D" w:rsidRPr="007154CF">
        <w:rPr>
          <w:rFonts w:ascii="Arial" w:hAnsi="Arial" w:cs="Arial"/>
        </w:rPr>
        <w:t>which represent the values</w:t>
      </w:r>
      <w:r w:rsidRPr="007154CF">
        <w:rPr>
          <w:rFonts w:ascii="Arial" w:hAnsi="Arial" w:cs="Arial"/>
        </w:rPr>
        <w:t>.</w:t>
      </w:r>
      <w:r w:rsidR="007462CD">
        <w:rPr>
          <w:rFonts w:ascii="Arial" w:hAnsi="Arial" w:cs="Arial"/>
        </w:rPr>
        <w:t xml:space="preserve"> </w:t>
      </w:r>
    </w:p>
    <w:p w14:paraId="46C9AB60" w14:textId="2E94C318" w:rsidR="00C90CAC" w:rsidRPr="007154CF" w:rsidRDefault="00702D3B" w:rsidP="00CA6B53">
      <w:pPr>
        <w:pStyle w:val="Heading4"/>
        <w:spacing w:before="100" w:beforeAutospacing="1" w:after="100" w:afterAutospacing="1" w:line="240" w:lineRule="auto"/>
        <w:rPr>
          <w:rFonts w:cs="Arial"/>
          <w:lang w:eastAsia="en-GB"/>
        </w:rPr>
      </w:pPr>
      <w:r>
        <w:rPr>
          <w:rFonts w:cs="Arial"/>
          <w:lang w:eastAsia="en-GB"/>
        </w:rPr>
        <w:t>Worked example</w:t>
      </w:r>
      <w:r w:rsidR="00C90CAC" w:rsidRPr="007154CF">
        <w:rPr>
          <w:rFonts w:cs="Arial"/>
          <w:lang w:eastAsia="en-GB"/>
        </w:rPr>
        <w:t xml:space="preserve"> – circuit equation (using the bar model)</w:t>
      </w:r>
    </w:p>
    <w:p w14:paraId="41C05485" w14:textId="77777777" w:rsidR="00C90CAC" w:rsidRPr="007154CF" w:rsidRDefault="00C90CAC" w:rsidP="00CA6B53">
      <w:pPr>
        <w:spacing w:before="100" w:beforeAutospacing="1" w:after="100" w:afterAutospacing="1" w:line="240" w:lineRule="auto"/>
        <w:rPr>
          <w:rFonts w:ascii="Arial" w:hAnsi="Arial" w:cs="Arial"/>
        </w:rPr>
      </w:pPr>
      <w:r w:rsidRPr="007154CF">
        <w:rPr>
          <w:rFonts w:ascii="Arial" w:hAnsi="Arial" w:cs="Arial"/>
        </w:rPr>
        <w:t xml:space="preserve">Note the use of the same example as in the </w:t>
      </w:r>
      <w:hyperlink w:anchor="_Worked_Example_–" w:history="1">
        <w:r w:rsidRPr="007154CF">
          <w:rPr>
            <w:rStyle w:val="Hyperlink"/>
            <w:rFonts w:ascii="Arial" w:hAnsi="Arial" w:cs="Arial"/>
          </w:rPr>
          <w:t>balanced method</w:t>
        </w:r>
      </w:hyperlink>
      <w:r w:rsidRPr="007154CF">
        <w:rPr>
          <w:rFonts w:ascii="Arial" w:hAnsi="Arial" w:cs="Arial"/>
        </w:rPr>
        <w:t xml:space="preserve"> above, allowing comparison between the methods.</w:t>
      </w:r>
    </w:p>
    <w:p w14:paraId="1FB3F50E" w14:textId="631F650C" w:rsidR="00C90CAC" w:rsidRDefault="00C90CAC" w:rsidP="008A1658">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lastRenderedPageBreak/>
        <w:drawing>
          <wp:anchor distT="0" distB="0" distL="114300" distR="114300" simplePos="0" relativeHeight="251698191" behindDoc="0" locked="0" layoutInCell="1" allowOverlap="1" wp14:anchorId="14BAB3A4" wp14:editId="17250F5B">
            <wp:simplePos x="0" y="0"/>
            <wp:positionH relativeFrom="column">
              <wp:posOffset>195313</wp:posOffset>
            </wp:positionH>
            <wp:positionV relativeFrom="paragraph">
              <wp:posOffset>18248</wp:posOffset>
            </wp:positionV>
            <wp:extent cx="5731510" cy="2341880"/>
            <wp:effectExtent l="19050" t="19050" r="21590" b="20320"/>
            <wp:wrapTopAndBottom/>
            <wp:docPr id="45283871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38710" name="Picture 1" descr="Question paper extrac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2341880"/>
                    </a:xfrm>
                    <a:prstGeom prst="rect">
                      <a:avLst/>
                    </a:prstGeom>
                    <a:noFill/>
                    <a:ln>
                      <a:solidFill>
                        <a:schemeClr val="tx1"/>
                      </a:solidFill>
                    </a:ln>
                  </pic:spPr>
                </pic:pic>
              </a:graphicData>
            </a:graphic>
          </wp:anchor>
        </w:drawing>
      </w:r>
      <w:r w:rsidRPr="007154CF">
        <w:rPr>
          <w:rFonts w:ascii="Arial" w:hAnsi="Arial" w:cs="Arial"/>
          <w:lang w:eastAsia="en-GB"/>
        </w:rPr>
        <w:t>J250/05 June 2018 Q16 (b)</w:t>
      </w:r>
    </w:p>
    <w:p w14:paraId="7878AEBD" w14:textId="77777777" w:rsidR="008A1658" w:rsidRPr="007154CF" w:rsidRDefault="008A1658" w:rsidP="008A1658">
      <w:pPr>
        <w:spacing w:before="100" w:beforeAutospacing="1" w:after="100" w:afterAutospacing="1" w:line="240" w:lineRule="auto"/>
        <w:jc w:val="right"/>
        <w:rPr>
          <w:rFonts w:ascii="Arial" w:hAnsi="Arial" w:cs="Arial"/>
          <w:lang w:eastAsia="en-GB"/>
        </w:rPr>
      </w:pPr>
    </w:p>
    <w:p w14:paraId="55CCEAB5" w14:textId="77777777"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values from the question are:</w:t>
      </w:r>
    </w:p>
    <w:p w14:paraId="31550CAE" w14:textId="1AD39837" w:rsidR="00C90CAC" w:rsidRPr="007154CF" w:rsidRDefault="00C90CAC" w:rsidP="007C3272">
      <w:pPr>
        <w:pStyle w:val="ListParagraph"/>
        <w:numPr>
          <w:ilvl w:val="0"/>
          <w:numId w:val="15"/>
        </w:numPr>
        <w:spacing w:before="100" w:beforeAutospacing="1" w:after="100" w:afterAutospacing="1" w:line="240" w:lineRule="auto"/>
        <w:ind w:left="426"/>
        <w:rPr>
          <w:rFonts w:cs="Arial"/>
          <w:lang w:eastAsia="en-GB"/>
        </w:rPr>
      </w:pPr>
      <w:r w:rsidRPr="007154CF">
        <w:rPr>
          <w:rFonts w:cs="Arial"/>
          <w:lang w:eastAsia="en-GB"/>
        </w:rPr>
        <w:t>Potential difference = 3</w:t>
      </w:r>
      <w:r w:rsidR="00B668B3">
        <w:rPr>
          <w:rFonts w:cs="Arial"/>
          <w:lang w:eastAsia="en-GB"/>
        </w:rPr>
        <w:t>.0</w:t>
      </w:r>
      <w:r w:rsidR="00B11890" w:rsidRPr="00106011">
        <w:rPr>
          <w:rFonts w:cs="Arial"/>
          <w:sz w:val="12"/>
          <w:szCs w:val="12"/>
          <w:lang w:eastAsia="en-GB"/>
        </w:rPr>
        <w:t xml:space="preserve"> </w:t>
      </w:r>
      <w:r w:rsidRPr="007154CF">
        <w:rPr>
          <w:rFonts w:cs="Arial"/>
          <w:lang w:eastAsia="en-GB"/>
        </w:rPr>
        <w:t>V</w:t>
      </w:r>
    </w:p>
    <w:p w14:paraId="26D42A68" w14:textId="7DF3E577" w:rsidR="00C90CAC" w:rsidRPr="007154CF" w:rsidRDefault="00C90CAC" w:rsidP="007C3272">
      <w:pPr>
        <w:pStyle w:val="ListParagraph"/>
        <w:numPr>
          <w:ilvl w:val="0"/>
          <w:numId w:val="15"/>
        </w:numPr>
        <w:spacing w:before="100" w:beforeAutospacing="1" w:after="100" w:afterAutospacing="1" w:line="240" w:lineRule="auto"/>
        <w:ind w:left="426"/>
        <w:rPr>
          <w:rFonts w:cs="Arial"/>
          <w:lang w:eastAsia="en-GB"/>
        </w:rPr>
      </w:pPr>
      <w:r w:rsidRPr="007154CF">
        <w:rPr>
          <w:rFonts w:cs="Arial"/>
          <w:lang w:eastAsia="en-GB"/>
        </w:rPr>
        <w:t>Resistance = 6</w:t>
      </w:r>
      <w:r w:rsidR="00B668B3">
        <w:rPr>
          <w:rFonts w:cs="Arial"/>
          <w:lang w:eastAsia="en-GB"/>
        </w:rPr>
        <w:t>.0</w:t>
      </w:r>
      <w:r w:rsidR="00B11890" w:rsidRPr="00106011">
        <w:rPr>
          <w:rFonts w:cs="Arial"/>
          <w:sz w:val="12"/>
          <w:szCs w:val="12"/>
          <w:lang w:eastAsia="en-GB"/>
        </w:rPr>
        <w:t xml:space="preserve"> </w:t>
      </w:r>
      <w:r w:rsidRPr="007154CF">
        <w:rPr>
          <w:rFonts w:ascii="Symbol" w:eastAsia="Symbol" w:hAnsi="Symbol" w:cs="Symbol"/>
          <w:lang w:eastAsia="en-GB"/>
        </w:rPr>
        <w:sym w:font="Symbol" w:char="F057"/>
      </w:r>
      <w:r w:rsidRPr="007154CF">
        <w:rPr>
          <w:rFonts w:cs="Arial"/>
          <w:lang w:eastAsia="en-GB"/>
        </w:rPr>
        <w:t xml:space="preserve"> </w:t>
      </w:r>
    </w:p>
    <w:p w14:paraId="346B9E4A" w14:textId="26F080BF" w:rsidR="00C90CAC" w:rsidRPr="007154CF" w:rsidRDefault="00C90CAC" w:rsidP="007C3272">
      <w:pPr>
        <w:pStyle w:val="ListParagraph"/>
        <w:numPr>
          <w:ilvl w:val="0"/>
          <w:numId w:val="15"/>
        </w:numPr>
        <w:spacing w:before="100" w:beforeAutospacing="1" w:after="100" w:afterAutospacing="1" w:line="240" w:lineRule="auto"/>
        <w:ind w:left="426"/>
        <w:rPr>
          <w:rFonts w:cs="Arial"/>
          <w:lang w:eastAsia="en-GB"/>
        </w:rPr>
      </w:pPr>
      <w:r w:rsidRPr="007154CF">
        <w:rPr>
          <w:rFonts w:cs="Arial"/>
          <w:lang w:eastAsia="en-GB"/>
        </w:rPr>
        <w:t>Current = ?</w:t>
      </w:r>
      <w:r w:rsidR="00B11890" w:rsidRPr="00106011">
        <w:rPr>
          <w:rFonts w:cs="Arial"/>
          <w:sz w:val="12"/>
          <w:szCs w:val="12"/>
          <w:lang w:eastAsia="en-GB"/>
        </w:rPr>
        <w:t xml:space="preserve"> </w:t>
      </w:r>
      <w:r w:rsidRPr="007154CF">
        <w:rPr>
          <w:rFonts w:cs="Arial"/>
          <w:lang w:eastAsia="en-GB"/>
        </w:rPr>
        <w:t>A</w:t>
      </w:r>
    </w:p>
    <w:p w14:paraId="1FA453CD" w14:textId="0ACFAE6B" w:rsidR="00C90CAC" w:rsidRPr="007154CF" w:rsidRDefault="00C90CAC"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potential difference and resistance are represented as shown below</w:t>
      </w:r>
      <w:r w:rsidR="00CB4A6D">
        <w:rPr>
          <w:rFonts w:ascii="Arial" w:hAnsi="Arial" w:cs="Arial"/>
          <w:lang w:eastAsia="en-GB"/>
        </w:rPr>
        <w:t xml:space="preserve"> (with the trailing</w:t>
      </w:r>
      <w:r w:rsidR="006A0503">
        <w:rPr>
          <w:rFonts w:ascii="Arial" w:hAnsi="Arial" w:cs="Arial"/>
          <w:lang w:eastAsia="en-GB"/>
        </w:rPr>
        <w:t xml:space="preserve"> point zeros removed for simplicity)</w:t>
      </w:r>
      <w:r w:rsidRPr="007154CF">
        <w:rPr>
          <w:rFonts w:ascii="Arial" w:hAnsi="Arial" w:cs="Arial"/>
          <w:lang w:eastAsia="en-GB"/>
        </w:rPr>
        <w:t xml:space="preserve">. </w:t>
      </w:r>
    </w:p>
    <w:tbl>
      <w:tblPr>
        <w:tblStyle w:val="TableGrid"/>
        <w:tblW w:w="2844" w:type="dxa"/>
        <w:jc w:val="center"/>
        <w:tblLook w:val="04A0" w:firstRow="1" w:lastRow="0" w:firstColumn="1" w:lastColumn="0" w:noHBand="0" w:noVBand="1"/>
      </w:tblPr>
      <w:tblGrid>
        <w:gridCol w:w="2844"/>
      </w:tblGrid>
      <w:tr w:rsidR="00C90CAC" w:rsidRPr="007154CF" w14:paraId="06301765" w14:textId="77777777" w:rsidTr="001B66D2">
        <w:trPr>
          <w:trHeight w:val="510"/>
          <w:jc w:val="center"/>
        </w:trPr>
        <w:tc>
          <w:tcPr>
            <w:tcW w:w="2844" w:type="dxa"/>
            <w:tcMar>
              <w:top w:w="57" w:type="dxa"/>
            </w:tcMar>
          </w:tcPr>
          <w:p w14:paraId="7E2FADEB" w14:textId="43528DA0"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3</w:t>
            </w:r>
            <w:r w:rsidR="00B11890" w:rsidRPr="00106011">
              <w:rPr>
                <w:rFonts w:ascii="Arial" w:hAnsi="Arial" w:cs="Arial"/>
                <w:sz w:val="12"/>
                <w:szCs w:val="12"/>
                <w:lang w:eastAsia="en-GB"/>
              </w:rPr>
              <w:t xml:space="preserve"> </w:t>
            </w:r>
            <w:r w:rsidRPr="007154CF">
              <w:rPr>
                <w:rFonts w:ascii="Arial" w:hAnsi="Arial" w:cs="Arial"/>
              </w:rPr>
              <w:t>V</w:t>
            </w:r>
          </w:p>
        </w:tc>
      </w:tr>
      <w:tr w:rsidR="00C90CAC" w:rsidRPr="007154CF" w14:paraId="1D887B16" w14:textId="77777777" w:rsidTr="001B66D2">
        <w:trPr>
          <w:trHeight w:val="510"/>
          <w:jc w:val="center"/>
        </w:trPr>
        <w:tc>
          <w:tcPr>
            <w:tcW w:w="2844" w:type="dxa"/>
            <w:tcMar>
              <w:top w:w="57" w:type="dxa"/>
            </w:tcMar>
          </w:tcPr>
          <w:p w14:paraId="7DFE3D74" w14:textId="7B4029A4"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6</w:t>
            </w:r>
            <w:r w:rsidR="00B11890" w:rsidRPr="00106011">
              <w:rPr>
                <w:rFonts w:ascii="Arial" w:hAnsi="Arial" w:cs="Arial"/>
                <w:sz w:val="12"/>
                <w:szCs w:val="12"/>
                <w:lang w:eastAsia="en-GB"/>
              </w:rPr>
              <w:t xml:space="preserve"> </w:t>
            </w:r>
            <w:r w:rsidRPr="007154CF">
              <w:rPr>
                <w:rFonts w:ascii="Arial" w:hAnsi="Arial" w:cs="Arial"/>
              </w:rPr>
              <w:t>Ω</w:t>
            </w:r>
          </w:p>
        </w:tc>
      </w:tr>
    </w:tbl>
    <w:p w14:paraId="17E6BCDB" w14:textId="77777777" w:rsidR="00C90CAC" w:rsidRPr="007154CF" w:rsidRDefault="00C90CAC" w:rsidP="00CA6B53">
      <w:pPr>
        <w:spacing w:before="100" w:beforeAutospacing="1" w:after="100" w:afterAutospacing="1" w:line="240" w:lineRule="auto"/>
        <w:rPr>
          <w:rFonts w:ascii="Arial" w:hAnsi="Arial" w:cs="Arial"/>
          <w:lang w:eastAsia="en-GB"/>
        </w:rPr>
      </w:pPr>
    </w:p>
    <w:tbl>
      <w:tblPr>
        <w:tblStyle w:val="TableGrid"/>
        <w:tblW w:w="2844" w:type="dxa"/>
        <w:jc w:val="center"/>
        <w:tblLook w:val="04A0" w:firstRow="1" w:lastRow="0" w:firstColumn="1" w:lastColumn="0" w:noHBand="0" w:noVBand="1"/>
      </w:tblPr>
      <w:tblGrid>
        <w:gridCol w:w="948"/>
        <w:gridCol w:w="948"/>
        <w:gridCol w:w="948"/>
      </w:tblGrid>
      <w:tr w:rsidR="00C90CAC" w:rsidRPr="007154CF" w14:paraId="377C8D84" w14:textId="77777777" w:rsidTr="001B66D2">
        <w:trPr>
          <w:trHeight w:val="510"/>
          <w:jc w:val="center"/>
        </w:trPr>
        <w:tc>
          <w:tcPr>
            <w:tcW w:w="948" w:type="dxa"/>
            <w:tcMar>
              <w:top w:w="57" w:type="dxa"/>
            </w:tcMar>
          </w:tcPr>
          <w:p w14:paraId="09E7EA70" w14:textId="4990D3F5"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1</w:t>
            </w:r>
            <w:r w:rsidR="00B11890" w:rsidRPr="00106011">
              <w:rPr>
                <w:rFonts w:ascii="Arial" w:hAnsi="Arial" w:cs="Arial"/>
                <w:sz w:val="12"/>
                <w:szCs w:val="12"/>
                <w:lang w:eastAsia="en-GB"/>
              </w:rPr>
              <w:t xml:space="preserve"> </w:t>
            </w:r>
            <w:r w:rsidRPr="007154CF">
              <w:rPr>
                <w:rFonts w:ascii="Arial" w:hAnsi="Arial" w:cs="Arial"/>
              </w:rPr>
              <w:t>V</w:t>
            </w:r>
          </w:p>
        </w:tc>
        <w:tc>
          <w:tcPr>
            <w:tcW w:w="948" w:type="dxa"/>
            <w:tcMar>
              <w:top w:w="57" w:type="dxa"/>
            </w:tcMar>
          </w:tcPr>
          <w:p w14:paraId="21198C1A" w14:textId="034E73ED"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1</w:t>
            </w:r>
            <w:r w:rsidR="00B11890" w:rsidRPr="00106011">
              <w:rPr>
                <w:rFonts w:ascii="Arial" w:hAnsi="Arial" w:cs="Arial"/>
                <w:sz w:val="12"/>
                <w:szCs w:val="12"/>
                <w:lang w:eastAsia="en-GB"/>
              </w:rPr>
              <w:t xml:space="preserve"> </w:t>
            </w:r>
            <w:r w:rsidRPr="007154CF">
              <w:rPr>
                <w:rFonts w:ascii="Arial" w:hAnsi="Arial" w:cs="Arial"/>
              </w:rPr>
              <w:t>V</w:t>
            </w:r>
          </w:p>
        </w:tc>
        <w:tc>
          <w:tcPr>
            <w:tcW w:w="948" w:type="dxa"/>
            <w:tcMar>
              <w:top w:w="57" w:type="dxa"/>
            </w:tcMar>
          </w:tcPr>
          <w:p w14:paraId="6C208ADF" w14:textId="73C20756"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1</w:t>
            </w:r>
            <w:r w:rsidR="00B11890" w:rsidRPr="00106011">
              <w:rPr>
                <w:rFonts w:ascii="Arial" w:hAnsi="Arial" w:cs="Arial"/>
                <w:sz w:val="12"/>
                <w:szCs w:val="12"/>
                <w:lang w:eastAsia="en-GB"/>
              </w:rPr>
              <w:t xml:space="preserve"> </w:t>
            </w:r>
            <w:r w:rsidRPr="007154CF">
              <w:rPr>
                <w:rFonts w:ascii="Arial" w:hAnsi="Arial" w:cs="Arial"/>
              </w:rPr>
              <w:t>V</w:t>
            </w:r>
          </w:p>
        </w:tc>
      </w:tr>
      <w:tr w:rsidR="00C90CAC" w:rsidRPr="007154CF" w14:paraId="12046749" w14:textId="77777777" w:rsidTr="001B66D2">
        <w:trPr>
          <w:trHeight w:val="510"/>
          <w:jc w:val="center"/>
        </w:trPr>
        <w:tc>
          <w:tcPr>
            <w:tcW w:w="948" w:type="dxa"/>
            <w:tcMar>
              <w:top w:w="57" w:type="dxa"/>
            </w:tcMar>
          </w:tcPr>
          <w:p w14:paraId="404DC836" w14:textId="64562C91"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2</w:t>
            </w:r>
            <w:r w:rsidR="00B11890" w:rsidRPr="00106011">
              <w:rPr>
                <w:rFonts w:ascii="Arial" w:hAnsi="Arial" w:cs="Arial"/>
                <w:sz w:val="12"/>
                <w:szCs w:val="12"/>
                <w:lang w:eastAsia="en-GB"/>
              </w:rPr>
              <w:t xml:space="preserve"> </w:t>
            </w:r>
            <w:r w:rsidRPr="007154CF">
              <w:rPr>
                <w:rFonts w:ascii="Arial" w:hAnsi="Arial" w:cs="Arial"/>
              </w:rPr>
              <w:t>Ω</w:t>
            </w:r>
          </w:p>
        </w:tc>
        <w:tc>
          <w:tcPr>
            <w:tcW w:w="948" w:type="dxa"/>
            <w:tcMar>
              <w:top w:w="57" w:type="dxa"/>
            </w:tcMar>
          </w:tcPr>
          <w:p w14:paraId="03068F7F" w14:textId="26F37181"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2</w:t>
            </w:r>
            <w:r w:rsidR="00B11890" w:rsidRPr="00106011">
              <w:rPr>
                <w:rFonts w:ascii="Arial" w:hAnsi="Arial" w:cs="Arial"/>
                <w:sz w:val="12"/>
                <w:szCs w:val="12"/>
                <w:lang w:eastAsia="en-GB"/>
              </w:rPr>
              <w:t xml:space="preserve"> </w:t>
            </w:r>
            <w:r w:rsidRPr="007154CF">
              <w:rPr>
                <w:rFonts w:ascii="Arial" w:hAnsi="Arial" w:cs="Arial"/>
              </w:rPr>
              <w:t>Ω</w:t>
            </w:r>
          </w:p>
        </w:tc>
        <w:tc>
          <w:tcPr>
            <w:tcW w:w="948" w:type="dxa"/>
            <w:tcMar>
              <w:top w:w="57" w:type="dxa"/>
            </w:tcMar>
          </w:tcPr>
          <w:p w14:paraId="2DBBA061" w14:textId="75A06FF1" w:rsidR="00C90CAC" w:rsidRPr="007154CF" w:rsidRDefault="00C90CAC" w:rsidP="00CA6B53">
            <w:pPr>
              <w:spacing w:before="100" w:beforeAutospacing="1" w:after="100" w:afterAutospacing="1"/>
              <w:jc w:val="center"/>
              <w:rPr>
                <w:rFonts w:ascii="Arial" w:hAnsi="Arial" w:cs="Arial"/>
              </w:rPr>
            </w:pPr>
            <w:r w:rsidRPr="007154CF">
              <w:rPr>
                <w:rFonts w:ascii="Arial" w:hAnsi="Arial" w:cs="Arial"/>
              </w:rPr>
              <w:t>2</w:t>
            </w:r>
            <w:r w:rsidR="00B11890" w:rsidRPr="00106011">
              <w:rPr>
                <w:rFonts w:ascii="Arial" w:hAnsi="Arial" w:cs="Arial"/>
                <w:sz w:val="12"/>
                <w:szCs w:val="12"/>
                <w:lang w:eastAsia="en-GB"/>
              </w:rPr>
              <w:t xml:space="preserve"> </w:t>
            </w:r>
            <w:r w:rsidRPr="007154CF">
              <w:rPr>
                <w:rFonts w:ascii="Arial" w:hAnsi="Arial" w:cs="Arial"/>
              </w:rPr>
              <w:t>Ω</w:t>
            </w:r>
          </w:p>
        </w:tc>
      </w:tr>
    </w:tbl>
    <w:p w14:paraId="4DFB0EEB" w14:textId="1BDA309F" w:rsidR="00C90CAC" w:rsidRPr="007154CF" w:rsidRDefault="00653A6A"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This shows that there is one volt of potential difference for every two ohms of resistance</w:t>
      </w:r>
      <w:r w:rsidR="00B11890">
        <w:rPr>
          <w:rFonts w:ascii="Arial" w:hAnsi="Arial" w:cs="Arial"/>
          <w:lang w:eastAsia="en-GB"/>
        </w:rPr>
        <w:t>.</w:t>
      </w:r>
      <w:r w:rsidRPr="007154CF">
        <w:rPr>
          <w:rFonts w:ascii="Arial" w:hAnsi="Arial" w:cs="Arial"/>
          <w:lang w:eastAsia="en-GB"/>
        </w:rPr>
        <w:t xml:space="preserve"> </w:t>
      </w:r>
      <w:r w:rsidR="00B11890">
        <w:rPr>
          <w:rFonts w:ascii="Arial" w:hAnsi="Arial" w:cs="Arial"/>
          <w:lang w:eastAsia="en-GB"/>
        </w:rPr>
        <w:t>Therefore</w:t>
      </w:r>
      <w:r w:rsidRPr="007154CF">
        <w:rPr>
          <w:rFonts w:ascii="Arial" w:hAnsi="Arial" w:cs="Arial"/>
          <w:lang w:eastAsia="en-GB"/>
        </w:rPr>
        <w:t xml:space="preserve"> the current is 0.5</w:t>
      </w:r>
      <w:r w:rsidR="00B11890" w:rsidRPr="00106011">
        <w:rPr>
          <w:rFonts w:ascii="Arial" w:hAnsi="Arial" w:cs="Arial"/>
          <w:sz w:val="12"/>
          <w:szCs w:val="12"/>
          <w:lang w:eastAsia="en-GB"/>
        </w:rPr>
        <w:t xml:space="preserve"> </w:t>
      </w:r>
      <w:r w:rsidRPr="007154CF">
        <w:rPr>
          <w:rFonts w:ascii="Arial" w:hAnsi="Arial" w:cs="Arial"/>
          <w:lang w:eastAsia="en-GB"/>
        </w:rPr>
        <w:t>A.</w:t>
      </w:r>
    </w:p>
    <w:p w14:paraId="250BC2B0" w14:textId="2FA85B24" w:rsidR="00C90CAC" w:rsidRPr="007154CF" w:rsidRDefault="00C90CAC" w:rsidP="00CA6B53">
      <w:pPr>
        <w:spacing w:before="100" w:beforeAutospacing="1" w:after="100" w:afterAutospacing="1" w:line="240" w:lineRule="auto"/>
        <w:rPr>
          <w:rFonts w:ascii="Arial" w:eastAsiaTheme="majorEastAsia" w:hAnsi="Arial" w:cs="Arial"/>
          <w:color w:val="0F4761" w:themeColor="accent1" w:themeShade="BF"/>
          <w:sz w:val="26"/>
          <w:szCs w:val="26"/>
          <w:lang w:eastAsia="en-GB"/>
        </w:rPr>
      </w:pPr>
      <w:r w:rsidRPr="007154CF">
        <w:rPr>
          <w:rFonts w:ascii="Arial" w:hAnsi="Arial" w:cs="Arial"/>
        </w:rPr>
        <w:br w:type="page"/>
      </w:r>
    </w:p>
    <w:p w14:paraId="26DD0407" w14:textId="77777777" w:rsidR="001014A3" w:rsidRPr="007154CF" w:rsidRDefault="001014A3" w:rsidP="00CA6B53">
      <w:pPr>
        <w:pStyle w:val="Heading1"/>
        <w:spacing w:before="100" w:beforeAutospacing="1" w:after="100" w:afterAutospacing="1" w:line="240" w:lineRule="auto"/>
        <w:rPr>
          <w:rFonts w:eastAsia="Times New Roman" w:cs="Arial"/>
          <w:lang w:eastAsia="en-GB"/>
        </w:rPr>
      </w:pPr>
      <w:bookmarkStart w:id="80" w:name="_Hlk168302090"/>
      <w:bookmarkStart w:id="81" w:name="_Chapter_4_Graphs"/>
      <w:bookmarkStart w:id="82" w:name="_Toc213330597"/>
      <w:bookmarkEnd w:id="80"/>
      <w:bookmarkEnd w:id="81"/>
      <w:r w:rsidRPr="007154CF">
        <w:rPr>
          <w:rFonts w:eastAsia="Times New Roman" w:cs="Arial"/>
          <w:lang w:eastAsia="en-GB"/>
        </w:rPr>
        <w:lastRenderedPageBreak/>
        <w:t>Chapter 4 Graphs and Charts</w:t>
      </w:r>
      <w:bookmarkEnd w:id="82"/>
    </w:p>
    <w:p w14:paraId="07F03FB6" w14:textId="77777777" w:rsidR="001014A3" w:rsidRPr="00F62F2D" w:rsidRDefault="001014A3" w:rsidP="00CA6B53">
      <w:pPr>
        <w:pStyle w:val="Subtitle"/>
        <w:spacing w:before="100" w:beforeAutospacing="1" w:after="100" w:afterAutospacing="1" w:line="240" w:lineRule="auto"/>
        <w:rPr>
          <w:rFonts w:ascii="Arial" w:eastAsia="Times New Roman" w:hAnsi="Arial" w:cs="Arial"/>
          <w:b/>
          <w:bCs/>
          <w:color w:val="000000" w:themeColor="text1"/>
          <w:spacing w:val="0"/>
          <w:lang w:eastAsia="en-GB"/>
        </w:rPr>
      </w:pPr>
      <w:bookmarkStart w:id="83" w:name="_Hlk162708243"/>
      <w:r w:rsidRPr="00F62F2D">
        <w:rPr>
          <w:rFonts w:ascii="Arial" w:eastAsia="Times New Roman" w:hAnsi="Arial" w:cs="Arial"/>
          <w:b/>
          <w:bCs/>
          <w:color w:val="000000" w:themeColor="text1"/>
          <w:spacing w:val="0"/>
          <w:lang w:eastAsia="en-GB"/>
        </w:rPr>
        <w:t xml:space="preserve">Including Skills M2c, M4a, M4b, M4c, M4d, M4, M4f </w:t>
      </w:r>
    </w:p>
    <w:p w14:paraId="26C8E151" w14:textId="77777777" w:rsidR="001014A3" w:rsidRPr="007154CF" w:rsidRDefault="001014A3" w:rsidP="00CA6B53">
      <w:pPr>
        <w:pStyle w:val="Heading2"/>
        <w:spacing w:before="100" w:beforeAutospacing="1" w:after="100" w:afterAutospacing="1" w:line="240" w:lineRule="auto"/>
        <w:rPr>
          <w:rFonts w:cs="Arial"/>
          <w:lang w:eastAsia="en-GB"/>
        </w:rPr>
      </w:pPr>
      <w:bookmarkStart w:id="84" w:name="_Toc213330598"/>
      <w:r w:rsidRPr="007154CF">
        <w:rPr>
          <w:rFonts w:cs="Arial"/>
          <w:lang w:eastAsia="en-GB"/>
        </w:rPr>
        <w:t>Constructing graphs and charts</w:t>
      </w:r>
      <w:bookmarkEnd w:id="84"/>
    </w:p>
    <w:p w14:paraId="03789CBF" w14:textId="10C681C4"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a more detailed discussion of graphing for 11-16 please see ASE’s ‘Grappling with Graphs’ and ‘Language of Mathematics in Science’ which are referenced in the </w:t>
      </w:r>
      <w:hyperlink w:anchor="_Useful_references" w:history="1">
        <w:r w:rsidRPr="007154CF">
          <w:rPr>
            <w:rStyle w:val="Hyperlink"/>
            <w:rFonts w:ascii="Arial" w:hAnsi="Arial" w:cs="Arial"/>
            <w:lang w:eastAsia="en-GB"/>
          </w:rPr>
          <w:t>Useful references</w:t>
        </w:r>
      </w:hyperlink>
      <w:r w:rsidRPr="007154CF">
        <w:rPr>
          <w:rFonts w:ascii="Arial" w:hAnsi="Arial" w:cs="Arial"/>
          <w:lang w:eastAsia="en-GB"/>
        </w:rPr>
        <w:t xml:space="preserve"> section of the Introduction.</w:t>
      </w:r>
    </w:p>
    <w:p w14:paraId="45220754" w14:textId="303C8C43"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will have plotted many graphs</w:t>
      </w:r>
      <w:r w:rsidR="00B77CE2" w:rsidRPr="007154CF">
        <w:rPr>
          <w:rFonts w:ascii="Arial" w:hAnsi="Arial" w:cs="Arial"/>
          <w:lang w:eastAsia="en-GB"/>
        </w:rPr>
        <w:t xml:space="preserve"> from Key Stage 2 onwards</w:t>
      </w:r>
      <w:r w:rsidR="002503AA" w:rsidRPr="007154CF">
        <w:rPr>
          <w:rFonts w:ascii="Arial" w:hAnsi="Arial" w:cs="Arial"/>
          <w:lang w:eastAsia="en-GB"/>
        </w:rPr>
        <w:t>. However they may need to further develop skills in</w:t>
      </w:r>
      <w:r w:rsidRPr="007154CF">
        <w:rPr>
          <w:rFonts w:ascii="Arial" w:hAnsi="Arial" w:cs="Arial"/>
          <w:lang w:eastAsia="en-GB"/>
        </w:rPr>
        <w:t xml:space="preserve"> choos</w:t>
      </w:r>
      <w:r w:rsidR="002503AA" w:rsidRPr="007154CF">
        <w:rPr>
          <w:rFonts w:ascii="Arial" w:hAnsi="Arial" w:cs="Arial"/>
          <w:lang w:eastAsia="en-GB"/>
        </w:rPr>
        <w:t>ing</w:t>
      </w:r>
      <w:r w:rsidRPr="007154CF">
        <w:rPr>
          <w:rFonts w:ascii="Arial" w:hAnsi="Arial" w:cs="Arial"/>
          <w:lang w:eastAsia="en-GB"/>
        </w:rPr>
        <w:t xml:space="preserve"> the most appropriate graph for their data, find</w:t>
      </w:r>
      <w:r w:rsidR="009E6703">
        <w:rPr>
          <w:rFonts w:ascii="Arial" w:hAnsi="Arial" w:cs="Arial"/>
          <w:lang w:eastAsia="en-GB"/>
        </w:rPr>
        <w:t>ing</w:t>
      </w:r>
      <w:r w:rsidRPr="007154CF">
        <w:rPr>
          <w:rFonts w:ascii="Arial" w:hAnsi="Arial" w:cs="Arial"/>
          <w:lang w:eastAsia="en-GB"/>
        </w:rPr>
        <w:t xml:space="preserve"> appropriate scales (since the data that they have collected may not fit neatly onto the grid lines)</w:t>
      </w:r>
      <w:r w:rsidR="002503AA" w:rsidRPr="007154CF">
        <w:rPr>
          <w:rFonts w:ascii="Arial" w:hAnsi="Arial" w:cs="Arial"/>
          <w:lang w:eastAsia="en-GB"/>
        </w:rPr>
        <w:t xml:space="preserve"> and</w:t>
      </w:r>
      <w:r w:rsidRPr="007154CF">
        <w:rPr>
          <w:rFonts w:ascii="Arial" w:hAnsi="Arial" w:cs="Arial"/>
          <w:lang w:eastAsia="en-GB"/>
        </w:rPr>
        <w:t xml:space="preserve"> us</w:t>
      </w:r>
      <w:r w:rsidR="002503AA" w:rsidRPr="007154CF">
        <w:rPr>
          <w:rFonts w:ascii="Arial" w:hAnsi="Arial" w:cs="Arial"/>
          <w:lang w:eastAsia="en-GB"/>
        </w:rPr>
        <w:t>ing</w:t>
      </w:r>
      <w:r w:rsidR="007462CD">
        <w:rPr>
          <w:rFonts w:ascii="Arial" w:hAnsi="Arial" w:cs="Arial"/>
          <w:lang w:eastAsia="en-GB"/>
        </w:rPr>
        <w:t xml:space="preserve"> </w:t>
      </w:r>
      <w:r w:rsidRPr="007154CF">
        <w:rPr>
          <w:rFonts w:ascii="Arial" w:hAnsi="Arial" w:cs="Arial"/>
          <w:lang w:eastAsia="en-GB"/>
        </w:rPr>
        <w:t>graph paper.</w:t>
      </w:r>
    </w:p>
    <w:bookmarkEnd w:id="83"/>
    <w:p w14:paraId="45800758" w14:textId="3B70CF16" w:rsidR="001014A3" w:rsidRPr="007154CF" w:rsidRDefault="00702D3B" w:rsidP="0003057F">
      <w:pPr>
        <w:pStyle w:val="Heading4"/>
        <w:rPr>
          <w:rFonts w:cs="Arial"/>
          <w:lang w:eastAsia="en-GB"/>
        </w:rPr>
      </w:pPr>
      <w:r>
        <w:rPr>
          <w:rFonts w:cs="Arial"/>
          <w:lang w:eastAsia="en-GB"/>
        </w:rPr>
        <w:t>Common errors</w:t>
      </w:r>
      <w:r w:rsidR="0003057F" w:rsidRPr="007154CF">
        <w:rPr>
          <w:rFonts w:cs="Arial"/>
          <w:lang w:eastAsia="en-GB"/>
        </w:rPr>
        <w:t xml:space="preserve"> – constructing graphs and charts</w:t>
      </w:r>
    </w:p>
    <w:p w14:paraId="5BA68F09" w14:textId="7D48FDA3" w:rsidR="001014A3" w:rsidRPr="007154CF" w:rsidRDefault="0003057F" w:rsidP="00CA6B53">
      <w:pPr>
        <w:spacing w:before="100" w:beforeAutospacing="1" w:after="100" w:afterAutospacing="1" w:line="240" w:lineRule="auto"/>
        <w:rPr>
          <w:rFonts w:ascii="Arial" w:hAnsi="Arial" w:cs="Arial"/>
          <w:shd w:val="clear" w:color="auto" w:fill="FFFFFF"/>
        </w:rPr>
      </w:pPr>
      <w:r w:rsidRPr="007154CF">
        <w:rPr>
          <w:rFonts w:ascii="Arial" w:hAnsi="Arial" w:cs="Arial"/>
          <w:shd w:val="clear" w:color="auto" w:fill="FFFFFF"/>
        </w:rPr>
        <w:t>Issues with constructing graphs and charts include:</w:t>
      </w:r>
    </w:p>
    <w:p w14:paraId="0AD86E97" w14:textId="28B337F1" w:rsidR="0003057F" w:rsidRPr="007154CF" w:rsidRDefault="00875B3A" w:rsidP="007C3272">
      <w:pPr>
        <w:pStyle w:val="ListParagraph"/>
        <w:numPr>
          <w:ilvl w:val="0"/>
          <w:numId w:val="60"/>
        </w:numPr>
        <w:spacing w:before="100" w:beforeAutospacing="1" w:after="100" w:afterAutospacing="1" w:line="240" w:lineRule="auto"/>
        <w:rPr>
          <w:rFonts w:cs="Arial"/>
          <w:shd w:val="clear" w:color="auto" w:fill="FFFFFF"/>
        </w:rPr>
      </w:pPr>
      <w:r w:rsidRPr="007154CF">
        <w:rPr>
          <w:rFonts w:cs="Arial"/>
          <w:shd w:val="clear" w:color="auto" w:fill="FFFFFF"/>
        </w:rPr>
        <w:t>omitting quantities or units from axis labels</w:t>
      </w:r>
    </w:p>
    <w:p w14:paraId="094ECCA4" w14:textId="299C0D8C" w:rsidR="00875B3A" w:rsidRPr="007154CF" w:rsidRDefault="00875B3A" w:rsidP="007C3272">
      <w:pPr>
        <w:pStyle w:val="ListParagraph"/>
        <w:numPr>
          <w:ilvl w:val="0"/>
          <w:numId w:val="60"/>
        </w:numPr>
        <w:spacing w:before="100" w:beforeAutospacing="1" w:after="100" w:afterAutospacing="1" w:line="240" w:lineRule="auto"/>
        <w:rPr>
          <w:rFonts w:cs="Arial"/>
          <w:shd w:val="clear" w:color="auto" w:fill="FFFFFF"/>
        </w:rPr>
      </w:pPr>
      <w:r w:rsidRPr="007154CF">
        <w:rPr>
          <w:rFonts w:cs="Arial"/>
          <w:shd w:val="clear" w:color="auto" w:fill="FFFFFF"/>
        </w:rPr>
        <w:t>reversing axes</w:t>
      </w:r>
    </w:p>
    <w:p w14:paraId="0FE09F83" w14:textId="5CC1D421" w:rsidR="00875B3A" w:rsidRPr="007154CF" w:rsidRDefault="00875B3A" w:rsidP="007C3272">
      <w:pPr>
        <w:pStyle w:val="ListParagraph"/>
        <w:numPr>
          <w:ilvl w:val="0"/>
          <w:numId w:val="60"/>
        </w:numPr>
        <w:spacing w:before="100" w:beforeAutospacing="1" w:after="100" w:afterAutospacing="1" w:line="240" w:lineRule="auto"/>
        <w:rPr>
          <w:rFonts w:cs="Arial"/>
          <w:shd w:val="clear" w:color="auto" w:fill="FFFFFF"/>
        </w:rPr>
      </w:pPr>
      <w:r w:rsidRPr="007154CF">
        <w:rPr>
          <w:rFonts w:cs="Arial"/>
          <w:shd w:val="clear" w:color="auto" w:fill="FFFFFF"/>
        </w:rPr>
        <w:t>non-linear scales (particularly the y-axis)</w:t>
      </w:r>
    </w:p>
    <w:p w14:paraId="7B734D9D" w14:textId="73CDFB30" w:rsidR="0053769F" w:rsidRPr="007154CF" w:rsidRDefault="0053769F" w:rsidP="007C3272">
      <w:pPr>
        <w:pStyle w:val="ListParagraph"/>
        <w:numPr>
          <w:ilvl w:val="0"/>
          <w:numId w:val="60"/>
        </w:numPr>
        <w:spacing w:before="100" w:beforeAutospacing="1" w:after="100" w:afterAutospacing="1" w:line="240" w:lineRule="auto"/>
        <w:rPr>
          <w:rFonts w:cs="Arial"/>
          <w:shd w:val="clear" w:color="auto" w:fill="FFFFFF"/>
        </w:rPr>
      </w:pPr>
      <w:r w:rsidRPr="007154CF">
        <w:rPr>
          <w:rFonts w:cs="Arial"/>
          <w:shd w:val="clear" w:color="auto" w:fill="FFFFFF"/>
        </w:rPr>
        <w:t>sketching or connecting points for the line of best fit</w:t>
      </w:r>
    </w:p>
    <w:p w14:paraId="7D3E265E" w14:textId="307D19FE" w:rsidR="0053769F" w:rsidRPr="007154CF" w:rsidRDefault="0053769F" w:rsidP="007C3272">
      <w:pPr>
        <w:pStyle w:val="ListParagraph"/>
        <w:numPr>
          <w:ilvl w:val="0"/>
          <w:numId w:val="60"/>
        </w:numPr>
        <w:spacing w:before="100" w:beforeAutospacing="1" w:after="100" w:afterAutospacing="1" w:line="240" w:lineRule="auto"/>
        <w:rPr>
          <w:rFonts w:cs="Arial"/>
          <w:shd w:val="clear" w:color="auto" w:fill="FFFFFF"/>
        </w:rPr>
      </w:pPr>
      <w:r w:rsidRPr="007154CF">
        <w:rPr>
          <w:rFonts w:cs="Arial"/>
          <w:shd w:val="clear" w:color="auto" w:fill="FFFFFF"/>
        </w:rPr>
        <w:t>placing a line of best fit thought the origin when it is not appropriate to do so</w:t>
      </w:r>
      <w:r w:rsidR="00F32AFC" w:rsidRPr="007154CF">
        <w:rPr>
          <w:rFonts w:cs="Arial"/>
          <w:shd w:val="clear" w:color="auto" w:fill="FFFFFF"/>
        </w:rPr>
        <w:t xml:space="preserve"> or failing to include the origin when it is plotted as a data point</w:t>
      </w:r>
    </w:p>
    <w:p w14:paraId="2DBF5CD2" w14:textId="77777777" w:rsidR="001014A3" w:rsidRPr="007154CF" w:rsidRDefault="001014A3" w:rsidP="00F32AFC">
      <w:pPr>
        <w:pStyle w:val="Heading3"/>
        <w:rPr>
          <w:rFonts w:cs="Arial"/>
          <w:lang w:eastAsia="en-GB"/>
        </w:rPr>
      </w:pPr>
      <w:bookmarkStart w:id="85" w:name="_Toc213330599"/>
      <w:r w:rsidRPr="007154CF">
        <w:rPr>
          <w:rFonts w:cs="Arial"/>
          <w:lang w:eastAsia="en-GB"/>
        </w:rPr>
        <w:t>Choice of Graph</w:t>
      </w:r>
      <w:bookmarkEnd w:id="85"/>
    </w:p>
    <w:p w14:paraId="2158BC08" w14:textId="106A0485"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science, a graph or chart is </w:t>
      </w:r>
      <w:r w:rsidR="00824EE5">
        <w:rPr>
          <w:rFonts w:ascii="Arial" w:hAnsi="Arial" w:cs="Arial"/>
          <w:lang w:eastAsia="en-GB"/>
        </w:rPr>
        <w:t xml:space="preserve">often </w:t>
      </w:r>
      <w:r w:rsidRPr="007154CF">
        <w:rPr>
          <w:rFonts w:ascii="Arial" w:hAnsi="Arial" w:cs="Arial"/>
          <w:lang w:eastAsia="en-GB"/>
        </w:rPr>
        <w:t xml:space="preserve">used to look for </w:t>
      </w:r>
      <w:r w:rsidR="00824EE5">
        <w:rPr>
          <w:rFonts w:ascii="Arial" w:hAnsi="Arial" w:cs="Arial"/>
          <w:lang w:eastAsia="en-GB"/>
        </w:rPr>
        <w:t xml:space="preserve">a </w:t>
      </w:r>
      <w:r w:rsidRPr="007154CF">
        <w:rPr>
          <w:rFonts w:ascii="Arial" w:hAnsi="Arial" w:cs="Arial"/>
          <w:lang w:eastAsia="en-GB"/>
        </w:rPr>
        <w:t xml:space="preserve">relationship between data or to facilitate comparison. When deciding which type of graph or chart to use, the type of data should be considered first. </w:t>
      </w:r>
    </w:p>
    <w:tbl>
      <w:tblPr>
        <w:tblStyle w:val="TableGrid"/>
        <w:tblW w:w="5000" w:type="pct"/>
        <w:tblLook w:val="04A0" w:firstRow="1" w:lastRow="0" w:firstColumn="1" w:lastColumn="0" w:noHBand="0" w:noVBand="1"/>
      </w:tblPr>
      <w:tblGrid>
        <w:gridCol w:w="1524"/>
        <w:gridCol w:w="2377"/>
        <w:gridCol w:w="5727"/>
      </w:tblGrid>
      <w:tr w:rsidR="00A90DC1" w:rsidRPr="007154CF" w14:paraId="414F404F" w14:textId="23A2CD54" w:rsidTr="0096646F">
        <w:trPr>
          <w:trHeight w:val="510"/>
          <w:tblHeader/>
        </w:trPr>
        <w:tc>
          <w:tcPr>
            <w:tcW w:w="564" w:type="pct"/>
          </w:tcPr>
          <w:p w14:paraId="64324D48" w14:textId="24204CD4" w:rsidR="00A90DC1" w:rsidRPr="007154CF" w:rsidRDefault="00A90DC1" w:rsidP="00CA6B53">
            <w:pPr>
              <w:spacing w:before="100" w:beforeAutospacing="1" w:after="100" w:afterAutospacing="1"/>
              <w:rPr>
                <w:rFonts w:ascii="Arial" w:hAnsi="Arial" w:cs="Arial"/>
                <w:b/>
                <w:bCs/>
                <w:lang w:eastAsia="en-GB"/>
              </w:rPr>
            </w:pPr>
            <w:r>
              <w:rPr>
                <w:rFonts w:ascii="Arial" w:hAnsi="Arial" w:cs="Arial"/>
                <w:b/>
                <w:bCs/>
                <w:lang w:eastAsia="en-GB"/>
              </w:rPr>
              <w:t>Independent d</w:t>
            </w:r>
            <w:r w:rsidRPr="007154CF">
              <w:rPr>
                <w:rFonts w:ascii="Arial" w:hAnsi="Arial" w:cs="Arial"/>
                <w:b/>
                <w:bCs/>
                <w:lang w:eastAsia="en-GB"/>
              </w:rPr>
              <w:t>ata type</w:t>
            </w:r>
          </w:p>
        </w:tc>
        <w:tc>
          <w:tcPr>
            <w:tcW w:w="1348" w:type="pct"/>
          </w:tcPr>
          <w:p w14:paraId="78CB9CD8" w14:textId="3FE0B0C8" w:rsidR="00A90DC1" w:rsidRPr="007154CF" w:rsidRDefault="00A90DC1" w:rsidP="00CA6B53">
            <w:pPr>
              <w:spacing w:before="100" w:beforeAutospacing="1" w:after="100" w:afterAutospacing="1"/>
              <w:rPr>
                <w:rFonts w:ascii="Arial" w:hAnsi="Arial" w:cs="Arial"/>
                <w:b/>
                <w:bCs/>
                <w:lang w:eastAsia="en-GB"/>
              </w:rPr>
            </w:pPr>
            <w:r w:rsidRPr="007154CF">
              <w:rPr>
                <w:rFonts w:ascii="Arial" w:hAnsi="Arial" w:cs="Arial"/>
                <w:b/>
                <w:bCs/>
                <w:lang w:eastAsia="en-GB"/>
              </w:rPr>
              <w:t>Description</w:t>
            </w:r>
          </w:p>
        </w:tc>
        <w:tc>
          <w:tcPr>
            <w:tcW w:w="3088" w:type="pct"/>
          </w:tcPr>
          <w:p w14:paraId="37ABC218" w14:textId="43C4C0D1" w:rsidR="00A90DC1" w:rsidRPr="007154CF" w:rsidRDefault="00A90DC1" w:rsidP="00CA6B53">
            <w:pPr>
              <w:spacing w:before="100" w:beforeAutospacing="1" w:after="100" w:afterAutospacing="1"/>
              <w:rPr>
                <w:rFonts w:ascii="Arial" w:hAnsi="Arial" w:cs="Arial"/>
                <w:b/>
                <w:bCs/>
                <w:lang w:eastAsia="en-GB"/>
              </w:rPr>
            </w:pPr>
            <w:r>
              <w:rPr>
                <w:rFonts w:ascii="Arial" w:hAnsi="Arial" w:cs="Arial"/>
                <w:b/>
                <w:bCs/>
                <w:lang w:eastAsia="en-GB"/>
              </w:rPr>
              <w:t>Example</w:t>
            </w:r>
          </w:p>
        </w:tc>
      </w:tr>
      <w:tr w:rsidR="00A90DC1" w:rsidRPr="007154CF" w14:paraId="35960CD7" w14:textId="14A4B821" w:rsidTr="0096646F">
        <w:trPr>
          <w:trHeight w:val="510"/>
        </w:trPr>
        <w:tc>
          <w:tcPr>
            <w:tcW w:w="564" w:type="pct"/>
          </w:tcPr>
          <w:p w14:paraId="1862E42E" w14:textId="77777777"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Continuous</w:t>
            </w:r>
          </w:p>
        </w:tc>
        <w:tc>
          <w:tcPr>
            <w:tcW w:w="1348" w:type="pct"/>
          </w:tcPr>
          <w:p w14:paraId="24D86525" w14:textId="32488041"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numerical values which can have any value in the range</w:t>
            </w:r>
          </w:p>
        </w:tc>
        <w:tc>
          <w:tcPr>
            <w:tcW w:w="3088" w:type="pct"/>
          </w:tcPr>
          <w:p w14:paraId="0E3899A4" w14:textId="06E5CC7D" w:rsidR="00A90DC1" w:rsidRPr="007154CF" w:rsidRDefault="001242F5" w:rsidP="00CA6B53">
            <w:pPr>
              <w:spacing w:before="100" w:beforeAutospacing="1" w:after="100" w:afterAutospacing="1"/>
              <w:rPr>
                <w:rFonts w:ascii="Arial" w:hAnsi="Arial" w:cs="Arial"/>
                <w:lang w:eastAsia="en-GB"/>
              </w:rPr>
            </w:pPr>
            <w:r>
              <w:rPr>
                <w:rFonts w:ascii="Arial" w:hAnsi="Arial" w:cs="Arial"/>
                <w:lang w:eastAsia="en-GB"/>
              </w:rPr>
              <w:t>Potential difference across a component in a circuit</w:t>
            </w:r>
          </w:p>
        </w:tc>
      </w:tr>
      <w:tr w:rsidR="00A90DC1" w:rsidRPr="007154CF" w14:paraId="602E0A6A" w14:textId="1477732B" w:rsidTr="0096646F">
        <w:trPr>
          <w:trHeight w:val="510"/>
        </w:trPr>
        <w:tc>
          <w:tcPr>
            <w:tcW w:w="564" w:type="pct"/>
          </w:tcPr>
          <w:p w14:paraId="5877657A" w14:textId="77777777"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Discrete</w:t>
            </w:r>
          </w:p>
        </w:tc>
        <w:tc>
          <w:tcPr>
            <w:tcW w:w="1348" w:type="pct"/>
          </w:tcPr>
          <w:p w14:paraId="777CDD32" w14:textId="3F5AD083"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numerical data but can only have certain values</w:t>
            </w:r>
          </w:p>
        </w:tc>
        <w:tc>
          <w:tcPr>
            <w:tcW w:w="3088" w:type="pct"/>
          </w:tcPr>
          <w:p w14:paraId="4589F098" w14:textId="64AAFF1D" w:rsidR="00A90DC1" w:rsidRPr="007154CF" w:rsidRDefault="001242F5" w:rsidP="00CA6B53">
            <w:pPr>
              <w:spacing w:before="100" w:beforeAutospacing="1" w:after="100" w:afterAutospacing="1"/>
              <w:rPr>
                <w:rFonts w:ascii="Arial" w:hAnsi="Arial" w:cs="Arial"/>
                <w:lang w:eastAsia="en-GB"/>
              </w:rPr>
            </w:pPr>
            <w:r>
              <w:rPr>
                <w:rFonts w:ascii="Arial" w:hAnsi="Arial" w:cs="Arial"/>
                <w:lang w:eastAsia="en-GB"/>
              </w:rPr>
              <w:t>Shoe sizes of a group of people</w:t>
            </w:r>
          </w:p>
        </w:tc>
      </w:tr>
      <w:tr w:rsidR="00A90DC1" w:rsidRPr="007154CF" w14:paraId="0FBE8BF3" w14:textId="7CD02C40" w:rsidTr="0096646F">
        <w:trPr>
          <w:trHeight w:val="510"/>
        </w:trPr>
        <w:tc>
          <w:tcPr>
            <w:tcW w:w="564" w:type="pct"/>
          </w:tcPr>
          <w:p w14:paraId="61525E92" w14:textId="33678D56"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Categorical</w:t>
            </w:r>
          </w:p>
        </w:tc>
        <w:tc>
          <w:tcPr>
            <w:tcW w:w="1348" w:type="pct"/>
          </w:tcPr>
          <w:p w14:paraId="3002ED9E" w14:textId="06FCC7EE" w:rsidR="00A90DC1" w:rsidRPr="007154CF" w:rsidRDefault="00A90DC1" w:rsidP="00CA6B53">
            <w:pPr>
              <w:spacing w:before="100" w:beforeAutospacing="1" w:after="100" w:afterAutospacing="1"/>
              <w:rPr>
                <w:rFonts w:ascii="Arial" w:hAnsi="Arial" w:cs="Arial"/>
                <w:lang w:eastAsia="en-GB"/>
              </w:rPr>
            </w:pPr>
            <w:r w:rsidRPr="007154CF">
              <w:rPr>
                <w:rFonts w:ascii="Arial" w:hAnsi="Arial" w:cs="Arial"/>
                <w:lang w:eastAsia="en-GB"/>
              </w:rPr>
              <w:t>data which can be divided into groups based on categories</w:t>
            </w:r>
          </w:p>
        </w:tc>
        <w:tc>
          <w:tcPr>
            <w:tcW w:w="3088" w:type="pct"/>
          </w:tcPr>
          <w:p w14:paraId="593E983F" w14:textId="2AD5D3CC" w:rsidR="00A90DC1" w:rsidRPr="007154CF" w:rsidRDefault="001242F5" w:rsidP="00CA6B53">
            <w:pPr>
              <w:spacing w:before="100" w:beforeAutospacing="1" w:after="100" w:afterAutospacing="1"/>
              <w:rPr>
                <w:rFonts w:ascii="Arial" w:hAnsi="Arial" w:cs="Arial"/>
                <w:lang w:eastAsia="en-GB"/>
              </w:rPr>
            </w:pPr>
            <w:r>
              <w:rPr>
                <w:rFonts w:ascii="Arial" w:hAnsi="Arial" w:cs="Arial"/>
                <w:lang w:eastAsia="en-GB"/>
              </w:rPr>
              <w:t>Hair colour of a group of people</w:t>
            </w:r>
          </w:p>
        </w:tc>
      </w:tr>
    </w:tbl>
    <w:p w14:paraId="1C0BAA8B" w14:textId="0C7754C7" w:rsidR="001014A3" w:rsidRDefault="00712193" w:rsidP="00CA6B53">
      <w:pPr>
        <w:spacing w:before="100" w:beforeAutospacing="1" w:after="100" w:afterAutospacing="1" w:line="240" w:lineRule="auto"/>
        <w:rPr>
          <w:rFonts w:ascii="Arial" w:hAnsi="Arial" w:cs="Arial"/>
          <w:lang w:eastAsia="en-GB"/>
        </w:rPr>
      </w:pPr>
      <w:r>
        <w:rPr>
          <w:rFonts w:ascii="Arial" w:hAnsi="Arial" w:cs="Arial"/>
          <w:lang w:eastAsia="en-GB"/>
        </w:rPr>
        <w:t>A scatter graph</w:t>
      </w:r>
      <w:r w:rsidR="008116B0">
        <w:rPr>
          <w:rFonts w:ascii="Arial" w:hAnsi="Arial" w:cs="Arial"/>
          <w:lang w:eastAsia="en-GB"/>
        </w:rPr>
        <w:t xml:space="preserve"> or</w:t>
      </w:r>
      <w:r w:rsidR="00B63056">
        <w:rPr>
          <w:rFonts w:ascii="Arial" w:hAnsi="Arial" w:cs="Arial"/>
          <w:lang w:eastAsia="en-GB"/>
        </w:rPr>
        <w:t xml:space="preserve"> line graph</w:t>
      </w:r>
      <w:r>
        <w:rPr>
          <w:rFonts w:ascii="Arial" w:hAnsi="Arial" w:cs="Arial"/>
          <w:lang w:eastAsia="en-GB"/>
        </w:rPr>
        <w:t xml:space="preserve"> can be used when </w:t>
      </w:r>
      <w:r w:rsidR="006C4718">
        <w:rPr>
          <w:rFonts w:ascii="Arial" w:hAnsi="Arial" w:cs="Arial"/>
          <w:lang w:eastAsia="en-GB"/>
        </w:rPr>
        <w:t xml:space="preserve">independent and dependent data </w:t>
      </w:r>
      <w:r>
        <w:rPr>
          <w:rFonts w:ascii="Arial" w:hAnsi="Arial" w:cs="Arial"/>
          <w:lang w:eastAsia="en-GB"/>
        </w:rPr>
        <w:t>is continuous.</w:t>
      </w:r>
    </w:p>
    <w:p w14:paraId="7B557CE4" w14:textId="20721932" w:rsidR="00E748FA" w:rsidRDefault="00E748FA" w:rsidP="00CA6B53">
      <w:pPr>
        <w:spacing w:before="100" w:beforeAutospacing="1" w:after="100" w:afterAutospacing="1" w:line="240" w:lineRule="auto"/>
        <w:rPr>
          <w:rFonts w:ascii="Arial" w:hAnsi="Arial" w:cs="Arial"/>
          <w:lang w:eastAsia="en-GB"/>
        </w:rPr>
      </w:pPr>
      <w:r>
        <w:rPr>
          <w:rFonts w:ascii="Arial" w:hAnsi="Arial" w:cs="Arial"/>
          <w:lang w:eastAsia="en-GB"/>
        </w:rPr>
        <w:t>Histograms can be used for group</w:t>
      </w:r>
      <w:r w:rsidR="001670EA">
        <w:rPr>
          <w:rFonts w:ascii="Arial" w:hAnsi="Arial" w:cs="Arial"/>
          <w:lang w:eastAsia="en-GB"/>
        </w:rPr>
        <w:t>ed data and some processing of collected data into groups may be needed first.</w:t>
      </w:r>
    </w:p>
    <w:p w14:paraId="627706EB" w14:textId="43F78EA5" w:rsidR="0042567D" w:rsidRDefault="00E748FA" w:rsidP="00CA6B53">
      <w:pPr>
        <w:spacing w:before="100" w:beforeAutospacing="1" w:after="100" w:afterAutospacing="1" w:line="240" w:lineRule="auto"/>
        <w:rPr>
          <w:rFonts w:ascii="Arial" w:hAnsi="Arial" w:cs="Arial"/>
          <w:lang w:eastAsia="en-GB"/>
        </w:rPr>
      </w:pPr>
      <w:r>
        <w:rPr>
          <w:rFonts w:ascii="Arial" w:hAnsi="Arial" w:cs="Arial"/>
          <w:lang w:eastAsia="en-GB"/>
        </w:rPr>
        <w:t>B</w:t>
      </w:r>
      <w:r w:rsidR="0042567D">
        <w:rPr>
          <w:rFonts w:ascii="Arial" w:hAnsi="Arial" w:cs="Arial"/>
          <w:lang w:eastAsia="en-GB"/>
        </w:rPr>
        <w:t>ar charts are used when the independent variable is discrete or categorical</w:t>
      </w:r>
      <w:r w:rsidR="00FE61DB">
        <w:rPr>
          <w:rFonts w:ascii="Arial" w:hAnsi="Arial" w:cs="Arial"/>
          <w:lang w:eastAsia="en-GB"/>
        </w:rPr>
        <w:t xml:space="preserve"> (and the dependent variable is numerical)</w:t>
      </w:r>
      <w:r w:rsidR="0042567D">
        <w:rPr>
          <w:rFonts w:ascii="Arial" w:hAnsi="Arial" w:cs="Arial"/>
          <w:lang w:eastAsia="en-GB"/>
        </w:rPr>
        <w:t>.</w:t>
      </w:r>
      <w:r>
        <w:rPr>
          <w:rFonts w:ascii="Arial" w:hAnsi="Arial" w:cs="Arial"/>
          <w:lang w:eastAsia="en-GB"/>
        </w:rPr>
        <w:t xml:space="preserve"> </w:t>
      </w:r>
    </w:p>
    <w:p w14:paraId="069A51FE" w14:textId="47798282" w:rsidR="001014A3" w:rsidRPr="007154CF" w:rsidRDefault="008102A8" w:rsidP="00CA6B53">
      <w:pPr>
        <w:spacing w:before="100" w:beforeAutospacing="1" w:after="100" w:afterAutospacing="1" w:line="240" w:lineRule="auto"/>
        <w:rPr>
          <w:rFonts w:ascii="Arial" w:hAnsi="Arial" w:cs="Arial"/>
        </w:rPr>
      </w:pPr>
      <w:r>
        <w:rPr>
          <w:rFonts w:ascii="Arial" w:hAnsi="Arial" w:cs="Arial"/>
          <w:lang w:eastAsia="en-GB"/>
        </w:rPr>
        <w:lastRenderedPageBreak/>
        <w:t xml:space="preserve">Pie charts are used where the </w:t>
      </w:r>
      <w:r w:rsidR="00903DAF">
        <w:rPr>
          <w:rFonts w:ascii="Arial" w:hAnsi="Arial" w:cs="Arial"/>
          <w:lang w:eastAsia="en-GB"/>
        </w:rPr>
        <w:t>relative size</w:t>
      </w:r>
      <w:r w:rsidR="00FE61DB">
        <w:rPr>
          <w:rFonts w:ascii="Arial" w:hAnsi="Arial" w:cs="Arial"/>
          <w:lang w:eastAsia="en-GB"/>
        </w:rPr>
        <w:t xml:space="preserve"> of each </w:t>
      </w:r>
      <w:r w:rsidR="00B63056">
        <w:rPr>
          <w:rFonts w:ascii="Arial" w:hAnsi="Arial" w:cs="Arial"/>
          <w:lang w:eastAsia="en-GB"/>
        </w:rPr>
        <w:t>category</w:t>
      </w:r>
      <w:r>
        <w:rPr>
          <w:rFonts w:ascii="Arial" w:hAnsi="Arial" w:cs="Arial"/>
          <w:lang w:eastAsia="en-GB"/>
        </w:rPr>
        <w:t xml:space="preserve"> is</w:t>
      </w:r>
      <w:r w:rsidR="00B63056">
        <w:rPr>
          <w:rFonts w:ascii="Arial" w:hAnsi="Arial" w:cs="Arial"/>
          <w:lang w:eastAsia="en-GB"/>
        </w:rPr>
        <w:t xml:space="preserve"> </w:t>
      </w:r>
      <w:r w:rsidR="0042567D">
        <w:rPr>
          <w:rFonts w:ascii="Arial" w:hAnsi="Arial" w:cs="Arial"/>
          <w:lang w:eastAsia="en-GB"/>
        </w:rPr>
        <w:t>importan</w:t>
      </w:r>
      <w:r w:rsidR="00B63056">
        <w:rPr>
          <w:rFonts w:ascii="Arial" w:hAnsi="Arial" w:cs="Arial"/>
          <w:lang w:eastAsia="en-GB"/>
        </w:rPr>
        <w:t>t</w:t>
      </w:r>
      <w:r>
        <w:rPr>
          <w:rFonts w:ascii="Arial" w:hAnsi="Arial" w:cs="Arial"/>
          <w:lang w:eastAsia="en-GB"/>
        </w:rPr>
        <w:t>.</w:t>
      </w:r>
    </w:p>
    <w:tbl>
      <w:tblPr>
        <w:tblStyle w:val="TableGrid"/>
        <w:tblW w:w="5000" w:type="pct"/>
        <w:tblLook w:val="04A0" w:firstRow="1" w:lastRow="0" w:firstColumn="1" w:lastColumn="0" w:noHBand="0" w:noVBand="1"/>
      </w:tblPr>
      <w:tblGrid>
        <w:gridCol w:w="2388"/>
        <w:gridCol w:w="7240"/>
      </w:tblGrid>
      <w:tr w:rsidR="001014A3" w:rsidRPr="007154CF" w14:paraId="061BBB2A" w14:textId="77777777" w:rsidTr="0096646F">
        <w:trPr>
          <w:cantSplit/>
          <w:trHeight w:val="510"/>
          <w:tblHeader/>
        </w:trPr>
        <w:tc>
          <w:tcPr>
            <w:tcW w:w="1240" w:type="pct"/>
            <w:tcMar>
              <w:top w:w="57" w:type="dxa"/>
            </w:tcMar>
          </w:tcPr>
          <w:p w14:paraId="6948394A"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Type of chart and key features</w:t>
            </w:r>
          </w:p>
        </w:tc>
        <w:tc>
          <w:tcPr>
            <w:tcW w:w="3760" w:type="pct"/>
            <w:tcMar>
              <w:top w:w="57" w:type="dxa"/>
            </w:tcMar>
          </w:tcPr>
          <w:p w14:paraId="12CAB8AF"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Example</w:t>
            </w:r>
          </w:p>
        </w:tc>
      </w:tr>
      <w:tr w:rsidR="001014A3" w:rsidRPr="007154CF" w14:paraId="00C96F33" w14:textId="77777777" w:rsidTr="0096646F">
        <w:trPr>
          <w:cantSplit/>
        </w:trPr>
        <w:tc>
          <w:tcPr>
            <w:tcW w:w="1240" w:type="pct"/>
            <w:tcMar>
              <w:top w:w="57" w:type="dxa"/>
            </w:tcMar>
          </w:tcPr>
          <w:p w14:paraId="70E7E676"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Pie Chart</w:t>
            </w:r>
          </w:p>
          <w:p w14:paraId="0B814384"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The circle represents all of the data with each segment representing the fraction of the whole for each category.</w:t>
            </w:r>
          </w:p>
          <w:p w14:paraId="7907E229" w14:textId="33D6109F"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Construction</w:t>
            </w:r>
            <w:r w:rsidR="00F32AFC" w:rsidRPr="007154CF">
              <w:rPr>
                <w:rFonts w:ascii="Arial" w:hAnsi="Arial" w:cs="Arial"/>
                <w:lang w:eastAsia="en-GB"/>
              </w:rPr>
              <w:t xml:space="preserve"> with a protractor is</w:t>
            </w:r>
            <w:r w:rsidRPr="007154CF">
              <w:rPr>
                <w:rFonts w:ascii="Arial" w:hAnsi="Arial" w:cs="Arial"/>
                <w:lang w:eastAsia="en-GB"/>
              </w:rPr>
              <w:t xml:space="preserve"> not required in the exam.</w:t>
            </w:r>
          </w:p>
        </w:tc>
        <w:tc>
          <w:tcPr>
            <w:tcW w:w="3760" w:type="pct"/>
            <w:tcMar>
              <w:top w:w="57" w:type="dxa"/>
            </w:tcMar>
          </w:tcPr>
          <w:p w14:paraId="3F28D848" w14:textId="77777777" w:rsidR="001014A3" w:rsidRPr="007154CF" w:rsidRDefault="001014A3" w:rsidP="004734CB">
            <w:pPr>
              <w:spacing w:before="100" w:beforeAutospacing="1" w:after="100" w:afterAutospacing="1"/>
              <w:jc w:val="center"/>
              <w:rPr>
                <w:rFonts w:ascii="Arial" w:hAnsi="Arial" w:cs="Arial"/>
                <w:u w:val="single"/>
                <w:lang w:eastAsia="en-GB"/>
              </w:rPr>
            </w:pPr>
            <w:r w:rsidRPr="007154CF">
              <w:rPr>
                <w:rFonts w:ascii="Arial" w:hAnsi="Arial" w:cs="Arial"/>
                <w:u w:val="single"/>
                <w:lang w:eastAsia="en-GB"/>
              </w:rPr>
              <w:t>Type of polymer found in plastic litter samples</w:t>
            </w:r>
          </w:p>
          <w:p w14:paraId="1CFE1255"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rPr>
              <w:drawing>
                <wp:inline distT="0" distB="0" distL="0" distR="0" wp14:anchorId="079BAC2C" wp14:editId="6DE29E63">
                  <wp:extent cx="4248150" cy="3048000"/>
                  <wp:effectExtent l="19050" t="19050" r="0" b="0"/>
                  <wp:docPr id="1288121493" name="Picture 1" descr="A pie chart -  Type of polymer found in plastic litter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21493" name="Picture 1" descr="A pie chart -  Type of polymer found in plastic litter samples"/>
                          <pic:cNvPicPr/>
                        </pic:nvPicPr>
                        <pic:blipFill>
                          <a:blip r:embed="rId57"/>
                          <a:stretch>
                            <a:fillRect/>
                          </a:stretch>
                        </pic:blipFill>
                        <pic:spPr>
                          <a:xfrm>
                            <a:off x="0" y="0"/>
                            <a:ext cx="4248150" cy="3048000"/>
                          </a:xfrm>
                          <a:prstGeom prst="rect">
                            <a:avLst/>
                          </a:prstGeom>
                          <a:ln>
                            <a:solidFill>
                              <a:schemeClr val="tx1"/>
                            </a:solidFill>
                          </a:ln>
                        </pic:spPr>
                      </pic:pic>
                    </a:graphicData>
                  </a:graphic>
                </wp:inline>
              </w:drawing>
            </w:r>
          </w:p>
          <w:p w14:paraId="5A1207FE" w14:textId="77777777" w:rsidR="001014A3" w:rsidRPr="007154CF" w:rsidRDefault="001014A3" w:rsidP="00CA6B53">
            <w:pPr>
              <w:spacing w:before="100" w:beforeAutospacing="1" w:after="100" w:afterAutospacing="1"/>
              <w:jc w:val="right"/>
              <w:rPr>
                <w:rFonts w:ascii="Arial" w:hAnsi="Arial" w:cs="Arial"/>
                <w:lang w:eastAsia="en-GB"/>
              </w:rPr>
            </w:pPr>
            <w:r w:rsidRPr="007154CF">
              <w:rPr>
                <w:rFonts w:ascii="Arial" w:hAnsi="Arial" w:cs="Arial"/>
                <w:lang w:eastAsia="en-GB"/>
              </w:rPr>
              <w:t>J260/04 June 2018 Q5 (a) (iii)</w:t>
            </w:r>
          </w:p>
        </w:tc>
      </w:tr>
      <w:tr w:rsidR="001014A3" w:rsidRPr="007154CF" w14:paraId="6215F651" w14:textId="77777777" w:rsidTr="0096646F">
        <w:trPr>
          <w:cantSplit/>
        </w:trPr>
        <w:tc>
          <w:tcPr>
            <w:tcW w:w="1240" w:type="pct"/>
            <w:tcMar>
              <w:top w:w="57" w:type="dxa"/>
            </w:tcMar>
          </w:tcPr>
          <w:p w14:paraId="4ABB956C"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Bar chart</w:t>
            </w:r>
          </w:p>
          <w:p w14:paraId="19603C49" w14:textId="22AD4753"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Bars are of equal width with spaces of consistent width between them.</w:t>
            </w:r>
            <w:r w:rsidR="007462CD">
              <w:rPr>
                <w:rFonts w:ascii="Arial" w:hAnsi="Arial" w:cs="Arial"/>
                <w:lang w:eastAsia="en-GB"/>
              </w:rPr>
              <w:t xml:space="preserve"> </w:t>
            </w:r>
          </w:p>
          <w:p w14:paraId="1BF5789D" w14:textId="08AFEB7C"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The </w:t>
            </w:r>
            <w:r w:rsidR="00E0047E">
              <w:rPr>
                <w:rFonts w:ascii="Arial" w:hAnsi="Arial" w:cs="Arial"/>
                <w:lang w:eastAsia="en-GB"/>
              </w:rPr>
              <w:t>height</w:t>
            </w:r>
            <w:r w:rsidR="00E0047E" w:rsidRPr="007154CF">
              <w:rPr>
                <w:rFonts w:ascii="Arial" w:hAnsi="Arial" w:cs="Arial"/>
                <w:lang w:eastAsia="en-GB"/>
              </w:rPr>
              <w:t xml:space="preserve"> </w:t>
            </w:r>
            <w:r w:rsidRPr="007154CF">
              <w:rPr>
                <w:rFonts w:ascii="Arial" w:hAnsi="Arial" w:cs="Arial"/>
                <w:lang w:eastAsia="en-GB"/>
              </w:rPr>
              <w:t xml:space="preserve">of the </w:t>
            </w:r>
            <w:r w:rsidR="00F32AFC" w:rsidRPr="007154CF">
              <w:rPr>
                <w:rFonts w:ascii="Arial" w:hAnsi="Arial" w:cs="Arial"/>
                <w:lang w:eastAsia="en-GB"/>
              </w:rPr>
              <w:t>b</w:t>
            </w:r>
            <w:r w:rsidRPr="007154CF">
              <w:rPr>
                <w:rFonts w:ascii="Arial" w:hAnsi="Arial" w:cs="Arial"/>
                <w:lang w:eastAsia="en-GB"/>
              </w:rPr>
              <w:t xml:space="preserve">ar </w:t>
            </w:r>
            <w:r w:rsidR="00F32AFC" w:rsidRPr="007154CF">
              <w:rPr>
                <w:rFonts w:ascii="Arial" w:hAnsi="Arial" w:cs="Arial"/>
                <w:lang w:eastAsia="en-GB"/>
              </w:rPr>
              <w:t>re</w:t>
            </w:r>
            <w:r w:rsidRPr="007154CF">
              <w:rPr>
                <w:rFonts w:ascii="Arial" w:hAnsi="Arial" w:cs="Arial"/>
                <w:lang w:eastAsia="en-GB"/>
              </w:rPr>
              <w:t>presents the</w:t>
            </w:r>
            <w:r w:rsidR="00247E59">
              <w:rPr>
                <w:rFonts w:ascii="Arial" w:hAnsi="Arial" w:cs="Arial"/>
                <w:lang w:eastAsia="en-GB"/>
              </w:rPr>
              <w:t xml:space="preserve"> time, in</w:t>
            </w:r>
            <w:r w:rsidRPr="007154CF">
              <w:rPr>
                <w:rFonts w:ascii="Arial" w:hAnsi="Arial" w:cs="Arial"/>
                <w:lang w:eastAsia="en-GB"/>
              </w:rPr>
              <w:t xml:space="preserve"> number</w:t>
            </w:r>
            <w:r w:rsidR="00247E59">
              <w:rPr>
                <w:rFonts w:ascii="Arial" w:hAnsi="Arial" w:cs="Arial"/>
                <w:lang w:eastAsia="en-GB"/>
              </w:rPr>
              <w:t xml:space="preserve"> of years, for each type of plastic litter to break down</w:t>
            </w:r>
            <w:r w:rsidRPr="007154CF">
              <w:rPr>
                <w:rFonts w:ascii="Arial" w:hAnsi="Arial" w:cs="Arial"/>
                <w:lang w:eastAsia="en-GB"/>
              </w:rPr>
              <w:t>.</w:t>
            </w:r>
          </w:p>
        </w:tc>
        <w:tc>
          <w:tcPr>
            <w:tcW w:w="3760" w:type="pct"/>
            <w:tcMar>
              <w:top w:w="57" w:type="dxa"/>
            </w:tcMar>
          </w:tcPr>
          <w:p w14:paraId="111B5085" w14:textId="77777777" w:rsidR="001014A3" w:rsidRPr="007154CF" w:rsidRDefault="001014A3" w:rsidP="004734CB">
            <w:pPr>
              <w:spacing w:before="100" w:beforeAutospacing="1" w:after="100" w:afterAutospacing="1"/>
              <w:jc w:val="center"/>
              <w:rPr>
                <w:rFonts w:ascii="Arial" w:hAnsi="Arial" w:cs="Arial"/>
                <w:u w:val="single"/>
                <w:lang w:eastAsia="en-GB"/>
              </w:rPr>
            </w:pPr>
            <w:r w:rsidRPr="007154CF">
              <w:rPr>
                <w:rFonts w:ascii="Arial" w:hAnsi="Arial" w:cs="Arial"/>
                <w:u w:val="single"/>
                <w:lang w:eastAsia="en-GB"/>
              </w:rPr>
              <w:t>Time taken for different types of plastic litter to break down in the sea</w:t>
            </w:r>
          </w:p>
          <w:p w14:paraId="5FECAAE6"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lang w:eastAsia="en-GB"/>
              </w:rPr>
              <w:drawing>
                <wp:inline distT="0" distB="0" distL="0" distR="0" wp14:anchorId="098A0AC4" wp14:editId="641575C5">
                  <wp:extent cx="3999047" cy="2628900"/>
                  <wp:effectExtent l="19050" t="19050" r="1905" b="0"/>
                  <wp:docPr id="435914122" name="Picture 1" descr="A graph - Time taken for different types of plastic litter to break down in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14122" name="Picture 1" descr="A graph - Time taken for different types of plastic litter to break down in the sea"/>
                          <pic:cNvPicPr/>
                        </pic:nvPicPr>
                        <pic:blipFill>
                          <a:blip r:embed="rId58"/>
                          <a:stretch>
                            <a:fillRect/>
                          </a:stretch>
                        </pic:blipFill>
                        <pic:spPr>
                          <a:xfrm>
                            <a:off x="0" y="0"/>
                            <a:ext cx="4032392" cy="2650820"/>
                          </a:xfrm>
                          <a:prstGeom prst="rect">
                            <a:avLst/>
                          </a:prstGeom>
                          <a:ln>
                            <a:solidFill>
                              <a:schemeClr val="tx1"/>
                            </a:solidFill>
                          </a:ln>
                        </pic:spPr>
                      </pic:pic>
                    </a:graphicData>
                  </a:graphic>
                </wp:inline>
              </w:drawing>
            </w:r>
          </w:p>
          <w:p w14:paraId="15651652" w14:textId="77777777" w:rsidR="001014A3" w:rsidRPr="007154CF" w:rsidRDefault="001014A3" w:rsidP="00CA6B53">
            <w:pPr>
              <w:spacing w:before="100" w:beforeAutospacing="1" w:after="100" w:afterAutospacing="1"/>
              <w:jc w:val="right"/>
              <w:rPr>
                <w:rFonts w:ascii="Arial" w:hAnsi="Arial" w:cs="Arial"/>
                <w:lang w:eastAsia="en-GB"/>
              </w:rPr>
            </w:pPr>
            <w:r w:rsidRPr="004734CB">
              <w:rPr>
                <w:rStyle w:val="cf01"/>
                <w:rFonts w:ascii="Arial" w:hAnsi="Arial" w:cs="Arial"/>
                <w:sz w:val="22"/>
                <w:szCs w:val="22"/>
              </w:rPr>
              <w:t>J257/02 June 2019 Q3 (a</w:t>
            </w:r>
            <w:r w:rsidRPr="007154CF">
              <w:rPr>
                <w:rStyle w:val="cf01"/>
                <w:rFonts w:ascii="Arial" w:hAnsi="Arial" w:cs="Arial"/>
              </w:rPr>
              <w:t>)</w:t>
            </w:r>
          </w:p>
        </w:tc>
      </w:tr>
      <w:tr w:rsidR="001014A3" w:rsidRPr="007154CF" w14:paraId="07C6B091" w14:textId="77777777" w:rsidTr="0096646F">
        <w:trPr>
          <w:cantSplit/>
        </w:trPr>
        <w:tc>
          <w:tcPr>
            <w:tcW w:w="1240" w:type="pct"/>
            <w:tcMar>
              <w:top w:w="57" w:type="dxa"/>
            </w:tcMar>
          </w:tcPr>
          <w:p w14:paraId="7F9779E8"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lastRenderedPageBreak/>
              <w:t>Histogram</w:t>
            </w:r>
          </w:p>
          <w:p w14:paraId="712CBC7A" w14:textId="3FECD2EC"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A histogram is used to show the distribution of continuous data. In science, bars are drawn with equal width, with no gaps between them and with the height of the bar representing the frequency. It should be noted that in maths, the </w:t>
            </w:r>
            <w:r w:rsidR="00B362AB">
              <w:rPr>
                <w:rFonts w:ascii="Arial" w:hAnsi="Arial" w:cs="Arial"/>
                <w:lang w:eastAsia="en-GB"/>
              </w:rPr>
              <w:t>classes</w:t>
            </w:r>
            <w:r w:rsidR="00254428">
              <w:rPr>
                <w:rFonts w:ascii="Arial" w:hAnsi="Arial" w:cs="Arial"/>
                <w:lang w:eastAsia="en-GB"/>
              </w:rPr>
              <w:t xml:space="preserve"> are not always of equal size, and then the</w:t>
            </w:r>
            <w:r w:rsidRPr="007154CF">
              <w:rPr>
                <w:rFonts w:ascii="Arial" w:hAnsi="Arial" w:cs="Arial"/>
                <w:lang w:eastAsia="en-GB"/>
              </w:rPr>
              <w:t xml:space="preserve"> bars </w:t>
            </w:r>
            <w:r w:rsidR="00254428">
              <w:rPr>
                <w:rFonts w:ascii="Arial" w:hAnsi="Arial" w:cs="Arial"/>
                <w:lang w:eastAsia="en-GB"/>
              </w:rPr>
              <w:t>are</w:t>
            </w:r>
            <w:r w:rsidR="00254428" w:rsidRPr="007154CF">
              <w:rPr>
                <w:rFonts w:ascii="Arial" w:hAnsi="Arial" w:cs="Arial"/>
                <w:lang w:eastAsia="en-GB"/>
              </w:rPr>
              <w:t xml:space="preserve"> </w:t>
            </w:r>
            <w:r w:rsidRPr="007154CF">
              <w:rPr>
                <w:rFonts w:ascii="Arial" w:hAnsi="Arial" w:cs="Arial"/>
                <w:lang w:eastAsia="en-GB"/>
              </w:rPr>
              <w:t xml:space="preserve">not equal in width. </w:t>
            </w:r>
          </w:p>
          <w:p w14:paraId="5C47969F" w14:textId="77777777" w:rsidR="001014A3" w:rsidRPr="007154CF" w:rsidRDefault="001014A3" w:rsidP="00CA6B53">
            <w:pPr>
              <w:spacing w:before="100" w:beforeAutospacing="1" w:after="100" w:afterAutospacing="1"/>
              <w:rPr>
                <w:rFonts w:ascii="Arial" w:hAnsi="Arial" w:cs="Arial"/>
                <w:lang w:eastAsia="en-GB"/>
              </w:rPr>
            </w:pPr>
          </w:p>
        </w:tc>
        <w:tc>
          <w:tcPr>
            <w:tcW w:w="3760" w:type="pct"/>
            <w:tcMar>
              <w:top w:w="57" w:type="dxa"/>
            </w:tcMar>
          </w:tcPr>
          <w:p w14:paraId="205F8CE5" w14:textId="77777777" w:rsidR="001014A3" w:rsidRPr="007154CF" w:rsidRDefault="001014A3" w:rsidP="004734CB">
            <w:pPr>
              <w:spacing w:before="100" w:beforeAutospacing="1" w:after="100" w:afterAutospacing="1"/>
              <w:jc w:val="center"/>
              <w:rPr>
                <w:rFonts w:ascii="Arial" w:hAnsi="Arial" w:cs="Arial"/>
                <w:u w:val="single"/>
                <w:lang w:eastAsia="en-GB"/>
              </w:rPr>
            </w:pPr>
            <w:r w:rsidRPr="007154CF">
              <w:rPr>
                <w:rFonts w:ascii="Arial" w:hAnsi="Arial" w:cs="Arial"/>
                <w:u w:val="single"/>
                <w:lang w:eastAsia="en-GB"/>
              </w:rPr>
              <w:t>The frequency of estimated number of buttercups in gardens</w:t>
            </w:r>
          </w:p>
          <w:p w14:paraId="0CAD01CA"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lang w:eastAsia="en-GB"/>
              </w:rPr>
              <w:drawing>
                <wp:inline distT="0" distB="0" distL="0" distR="0" wp14:anchorId="16D93220" wp14:editId="2482E182">
                  <wp:extent cx="4036396" cy="3254375"/>
                  <wp:effectExtent l="19050" t="19050" r="2540" b="3175"/>
                  <wp:docPr id="581687033" name="Picture 10" descr="A graph - The frequency of estimated number of buttercups in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87033" name="Picture 10" descr="A graph - The frequency of estimated number of buttercups in garden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43516" cy="3260115"/>
                          </a:xfrm>
                          <a:prstGeom prst="rect">
                            <a:avLst/>
                          </a:prstGeom>
                          <a:noFill/>
                          <a:ln>
                            <a:solidFill>
                              <a:schemeClr val="tx1"/>
                            </a:solidFill>
                          </a:ln>
                        </pic:spPr>
                      </pic:pic>
                    </a:graphicData>
                  </a:graphic>
                </wp:inline>
              </w:drawing>
            </w:r>
          </w:p>
          <w:p w14:paraId="642A58A1" w14:textId="77777777" w:rsidR="001014A3" w:rsidRPr="007154CF" w:rsidRDefault="001014A3" w:rsidP="00CA6B53">
            <w:pPr>
              <w:spacing w:before="100" w:beforeAutospacing="1" w:after="100" w:afterAutospacing="1"/>
              <w:jc w:val="right"/>
              <w:rPr>
                <w:rFonts w:ascii="Arial" w:hAnsi="Arial" w:cs="Arial"/>
                <w:lang w:eastAsia="en-GB"/>
              </w:rPr>
            </w:pPr>
            <w:r w:rsidRPr="007154CF">
              <w:rPr>
                <w:rFonts w:ascii="Arial" w:hAnsi="Arial" w:cs="Arial"/>
                <w:lang w:eastAsia="en-GB"/>
              </w:rPr>
              <w:t>J260/04 November 2021 Q8 (c)</w:t>
            </w:r>
          </w:p>
          <w:p w14:paraId="479705CF"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0A8C334D" w14:textId="77777777" w:rsidTr="0096646F">
        <w:trPr>
          <w:cantSplit/>
        </w:trPr>
        <w:tc>
          <w:tcPr>
            <w:tcW w:w="1240" w:type="pct"/>
            <w:tcMar>
              <w:top w:w="57" w:type="dxa"/>
            </w:tcMar>
          </w:tcPr>
          <w:p w14:paraId="6C706066"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lastRenderedPageBreak/>
              <w:t>Line Graph</w:t>
            </w:r>
          </w:p>
          <w:p w14:paraId="2E2F0BF6" w14:textId="7552B4E4"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Used to show data where there is a relationship</w:t>
            </w:r>
            <w:r w:rsidR="00B7758B">
              <w:rPr>
                <w:rFonts w:ascii="Arial" w:hAnsi="Arial" w:cs="Arial"/>
                <w:lang w:eastAsia="en-GB"/>
              </w:rPr>
              <w:t xml:space="preserve"> or pattern</w:t>
            </w:r>
            <w:r w:rsidRPr="007154CF">
              <w:rPr>
                <w:rFonts w:ascii="Arial" w:hAnsi="Arial" w:cs="Arial"/>
                <w:lang w:eastAsia="en-GB"/>
              </w:rPr>
              <w:t xml:space="preserve"> between the variables.</w:t>
            </w:r>
            <w:r w:rsidR="007462CD">
              <w:rPr>
                <w:rFonts w:ascii="Arial" w:hAnsi="Arial" w:cs="Arial"/>
                <w:lang w:eastAsia="en-GB"/>
              </w:rPr>
              <w:t xml:space="preserve"> </w:t>
            </w:r>
          </w:p>
          <w:p w14:paraId="5DEAAD37"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Refer to the section </w:t>
            </w:r>
            <w:hyperlink w:anchor="_Constructing_a_line" w:history="1">
              <w:r w:rsidRPr="007154CF">
                <w:rPr>
                  <w:rStyle w:val="Hyperlink"/>
                  <w:rFonts w:ascii="Arial" w:hAnsi="Arial" w:cs="Arial"/>
                  <w:lang w:eastAsia="en-GB"/>
                </w:rPr>
                <w:t>Constructing a line graph</w:t>
              </w:r>
            </w:hyperlink>
            <w:r w:rsidRPr="007154CF">
              <w:rPr>
                <w:rFonts w:ascii="Arial" w:hAnsi="Arial" w:cs="Arial"/>
                <w:lang w:eastAsia="en-GB"/>
              </w:rPr>
              <w:t xml:space="preserve"> on the appropriate use of a line between points.</w:t>
            </w:r>
          </w:p>
        </w:tc>
        <w:tc>
          <w:tcPr>
            <w:tcW w:w="3760" w:type="pct"/>
            <w:tcMar>
              <w:top w:w="57" w:type="dxa"/>
            </w:tcMar>
          </w:tcPr>
          <w:p w14:paraId="252C1A9C" w14:textId="77777777" w:rsidR="001014A3" w:rsidRPr="004734CB" w:rsidRDefault="001014A3" w:rsidP="004734CB">
            <w:pPr>
              <w:spacing w:before="100" w:beforeAutospacing="1" w:after="100" w:afterAutospacing="1"/>
              <w:jc w:val="center"/>
              <w:rPr>
                <w:rStyle w:val="cf01"/>
                <w:rFonts w:ascii="Arial" w:hAnsi="Arial" w:cs="Arial"/>
                <w:sz w:val="22"/>
                <w:szCs w:val="22"/>
                <w:u w:val="single"/>
              </w:rPr>
            </w:pPr>
            <w:r w:rsidRPr="004734CB">
              <w:rPr>
                <w:rStyle w:val="cf01"/>
                <w:rFonts w:ascii="Arial" w:hAnsi="Arial" w:cs="Arial"/>
                <w:sz w:val="22"/>
                <w:szCs w:val="22"/>
                <w:u w:val="single"/>
              </w:rPr>
              <w:t>Volume of oxygen produced over time during the composition of hydrogen peroxide</w:t>
            </w:r>
          </w:p>
          <w:p w14:paraId="28059A4E"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rPr>
              <w:drawing>
                <wp:inline distT="0" distB="0" distL="0" distR="0" wp14:anchorId="2230D6B0" wp14:editId="36C5E2B2">
                  <wp:extent cx="4035353" cy="4542790"/>
                  <wp:effectExtent l="19050" t="19050" r="3810" b="0"/>
                  <wp:docPr id="2132627836" name="Picture 1" descr="A graph -  Volume of oxygen produced over time during the composition of hydrogen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27836" name="Picture 1" descr="A graph -  Volume of oxygen produced over time during the composition of hydrogen peroxide"/>
                          <pic:cNvPicPr/>
                        </pic:nvPicPr>
                        <pic:blipFill>
                          <a:blip r:embed="rId60"/>
                          <a:stretch>
                            <a:fillRect/>
                          </a:stretch>
                        </pic:blipFill>
                        <pic:spPr>
                          <a:xfrm>
                            <a:off x="0" y="0"/>
                            <a:ext cx="4048345" cy="4557416"/>
                          </a:xfrm>
                          <a:prstGeom prst="rect">
                            <a:avLst/>
                          </a:prstGeom>
                          <a:ln>
                            <a:solidFill>
                              <a:schemeClr val="tx1"/>
                            </a:solidFill>
                          </a:ln>
                        </pic:spPr>
                      </pic:pic>
                    </a:graphicData>
                  </a:graphic>
                </wp:inline>
              </w:drawing>
            </w:r>
          </w:p>
          <w:p w14:paraId="79FD6EAF" w14:textId="77777777" w:rsidR="001014A3" w:rsidRPr="007154CF" w:rsidRDefault="001014A3" w:rsidP="00CA6B53">
            <w:pPr>
              <w:spacing w:before="100" w:beforeAutospacing="1" w:after="100" w:afterAutospacing="1"/>
              <w:jc w:val="right"/>
              <w:rPr>
                <w:rFonts w:ascii="Arial" w:hAnsi="Arial" w:cs="Arial"/>
                <w:lang w:eastAsia="en-GB"/>
              </w:rPr>
            </w:pPr>
            <w:r w:rsidRPr="007154CF">
              <w:rPr>
                <w:rFonts w:ascii="Arial" w:hAnsi="Arial" w:cs="Arial"/>
                <w:lang w:eastAsia="en-GB"/>
              </w:rPr>
              <w:t>J248/02 June 2022 Q22 (b)</w:t>
            </w:r>
          </w:p>
        </w:tc>
      </w:tr>
      <w:tr w:rsidR="001014A3" w:rsidRPr="007154CF" w14:paraId="655DFAB7" w14:textId="77777777" w:rsidTr="0096646F">
        <w:trPr>
          <w:cantSplit/>
        </w:trPr>
        <w:tc>
          <w:tcPr>
            <w:tcW w:w="1240" w:type="pct"/>
            <w:tcMar>
              <w:top w:w="57" w:type="dxa"/>
            </w:tcMar>
          </w:tcPr>
          <w:p w14:paraId="3F98D109"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lastRenderedPageBreak/>
              <w:t>Scatter graph</w:t>
            </w:r>
          </w:p>
          <w:p w14:paraId="64982BB8" w14:textId="505D787E"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Used to look for a relationship</w:t>
            </w:r>
            <w:r w:rsidR="00B7758B">
              <w:rPr>
                <w:rFonts w:ascii="Arial" w:hAnsi="Arial" w:cs="Arial"/>
                <w:lang w:eastAsia="en-GB"/>
              </w:rPr>
              <w:t xml:space="preserve"> or correlation</w:t>
            </w:r>
            <w:r w:rsidRPr="007154CF">
              <w:rPr>
                <w:rFonts w:ascii="Arial" w:hAnsi="Arial" w:cs="Arial"/>
                <w:lang w:eastAsia="en-GB"/>
              </w:rPr>
              <w:t xml:space="preserve"> between two variables.</w:t>
            </w:r>
            <w:r w:rsidR="007462CD">
              <w:rPr>
                <w:rFonts w:ascii="Arial" w:hAnsi="Arial" w:cs="Arial"/>
                <w:lang w:eastAsia="en-GB"/>
              </w:rPr>
              <w:t xml:space="preserve"> </w:t>
            </w:r>
            <w:r w:rsidRPr="007154CF">
              <w:rPr>
                <w:rFonts w:ascii="Arial" w:hAnsi="Arial" w:cs="Arial"/>
                <w:lang w:eastAsia="en-GB"/>
              </w:rPr>
              <w:t xml:space="preserve">A line of best fit should be drawn, although points may not fit on it. </w:t>
            </w:r>
          </w:p>
          <w:p w14:paraId="3CD22FCC" w14:textId="0A586B05" w:rsidR="001014A3" w:rsidRPr="007154CF" w:rsidRDefault="001014A3" w:rsidP="00CA6B53">
            <w:pPr>
              <w:spacing w:before="100" w:beforeAutospacing="1" w:after="100" w:afterAutospacing="1"/>
              <w:rPr>
                <w:rFonts w:ascii="Arial" w:hAnsi="Arial" w:cs="Arial"/>
                <w:lang w:eastAsia="en-GB"/>
              </w:rPr>
            </w:pPr>
          </w:p>
        </w:tc>
        <w:tc>
          <w:tcPr>
            <w:tcW w:w="3760" w:type="pct"/>
            <w:tcMar>
              <w:top w:w="57" w:type="dxa"/>
            </w:tcMar>
          </w:tcPr>
          <w:p w14:paraId="6C844B93" w14:textId="6185445D" w:rsidR="001014A3" w:rsidRPr="007154CF" w:rsidRDefault="001014A3" w:rsidP="004734CB">
            <w:pPr>
              <w:spacing w:before="100" w:beforeAutospacing="1" w:after="100" w:afterAutospacing="1"/>
              <w:jc w:val="center"/>
              <w:rPr>
                <w:rFonts w:ascii="Arial" w:hAnsi="Arial" w:cs="Arial"/>
                <w:u w:val="single"/>
                <w:lang w:eastAsia="en-GB"/>
              </w:rPr>
            </w:pPr>
            <w:r w:rsidRPr="007154CF">
              <w:rPr>
                <w:rFonts w:ascii="Arial" w:hAnsi="Arial" w:cs="Arial"/>
                <w:u w:val="single"/>
                <w:lang w:eastAsia="en-GB"/>
              </w:rPr>
              <w:t>The mass of urea in urine against body mass index</w:t>
            </w:r>
          </w:p>
          <w:p w14:paraId="2A542FC1"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rPr>
              <w:drawing>
                <wp:inline distT="0" distB="0" distL="0" distR="0" wp14:anchorId="5834019F" wp14:editId="11D4090C">
                  <wp:extent cx="3810557" cy="2533650"/>
                  <wp:effectExtent l="19050" t="19050" r="0" b="0"/>
                  <wp:docPr id="572762566" name="Picture 1" descr="A graph - Volume of oxygen produced over time during the composition of hydrogen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62566" name="Picture 1" descr="A graph - Volume of oxygen produced over time during the composition of hydrogen peroxide"/>
                          <pic:cNvPicPr/>
                        </pic:nvPicPr>
                        <pic:blipFill>
                          <a:blip r:embed="rId61"/>
                          <a:stretch>
                            <a:fillRect/>
                          </a:stretch>
                        </pic:blipFill>
                        <pic:spPr>
                          <a:xfrm>
                            <a:off x="0" y="0"/>
                            <a:ext cx="3826022" cy="2543933"/>
                          </a:xfrm>
                          <a:prstGeom prst="rect">
                            <a:avLst/>
                          </a:prstGeom>
                          <a:ln>
                            <a:solidFill>
                              <a:schemeClr val="tx1"/>
                            </a:solidFill>
                          </a:ln>
                        </pic:spPr>
                      </pic:pic>
                    </a:graphicData>
                  </a:graphic>
                </wp:inline>
              </w:drawing>
            </w:r>
          </w:p>
          <w:p w14:paraId="7AB8C192" w14:textId="77777777" w:rsidR="001014A3" w:rsidRPr="007154CF" w:rsidRDefault="001014A3" w:rsidP="00CA6B53">
            <w:pPr>
              <w:spacing w:before="100" w:beforeAutospacing="1" w:after="100" w:afterAutospacing="1"/>
              <w:jc w:val="right"/>
              <w:rPr>
                <w:rStyle w:val="cf01"/>
                <w:rFonts w:ascii="Arial" w:hAnsi="Arial" w:cs="Arial"/>
              </w:rPr>
            </w:pPr>
            <w:r w:rsidRPr="004734CB">
              <w:rPr>
                <w:rStyle w:val="cf01"/>
                <w:rFonts w:ascii="Arial" w:hAnsi="Arial" w:cs="Arial"/>
                <w:sz w:val="22"/>
                <w:szCs w:val="22"/>
              </w:rPr>
              <w:t>J247/01 November 2020 Q22</w:t>
            </w:r>
          </w:p>
          <w:p w14:paraId="1CE702AA" w14:textId="77777777" w:rsidR="001014A3" w:rsidRPr="007154CF" w:rsidRDefault="001014A3" w:rsidP="00CA6B53">
            <w:pPr>
              <w:spacing w:before="100" w:beforeAutospacing="1" w:after="100" w:afterAutospacing="1"/>
              <w:rPr>
                <w:rFonts w:ascii="Arial" w:hAnsi="Arial" w:cs="Arial"/>
                <w:lang w:eastAsia="en-GB"/>
              </w:rPr>
            </w:pPr>
          </w:p>
        </w:tc>
      </w:tr>
    </w:tbl>
    <w:p w14:paraId="616818D8"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type of graph depends on the type of data being plotted but many of the rules for construction are similar.</w:t>
      </w:r>
    </w:p>
    <w:p w14:paraId="718DF28E" w14:textId="77777777" w:rsidR="001014A3" w:rsidRPr="007154CF" w:rsidRDefault="001014A3" w:rsidP="00CA6B53">
      <w:pPr>
        <w:pStyle w:val="Heading3"/>
        <w:spacing w:before="100" w:beforeAutospacing="1" w:after="100" w:afterAutospacing="1" w:line="240" w:lineRule="auto"/>
        <w:rPr>
          <w:rFonts w:cs="Arial"/>
          <w:lang w:eastAsia="en-GB"/>
        </w:rPr>
      </w:pPr>
      <w:bookmarkStart w:id="86" w:name="_Toc213330600"/>
      <w:r w:rsidRPr="007154CF">
        <w:rPr>
          <w:rFonts w:cs="Arial"/>
          <w:lang w:eastAsia="en-GB"/>
        </w:rPr>
        <w:t>Type and size of graph paper</w:t>
      </w:r>
      <w:bookmarkEnd w:id="86"/>
    </w:p>
    <w:p w14:paraId="6F01C848" w14:textId="472621AF" w:rsidR="003E4FA6"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may have used squared paper rather than graph paper in previous key stages and other subjects. A4 or A5 sheets of 2</w:t>
      </w:r>
      <w:r w:rsidR="00C44C18" w:rsidRPr="00106011">
        <w:rPr>
          <w:rFonts w:ascii="Arial" w:hAnsi="Arial" w:cs="Arial"/>
          <w:sz w:val="12"/>
          <w:szCs w:val="12"/>
          <w:lang w:eastAsia="en-GB"/>
        </w:rPr>
        <w:t xml:space="preserve"> </w:t>
      </w:r>
      <w:r w:rsidRPr="007154CF">
        <w:rPr>
          <w:rFonts w:ascii="Arial" w:hAnsi="Arial" w:cs="Arial"/>
          <w:lang w:eastAsia="en-GB"/>
        </w:rPr>
        <w:t xml:space="preserve">mm graph paper </w:t>
      </w:r>
      <w:r w:rsidR="0035273D" w:rsidRPr="007154CF">
        <w:rPr>
          <w:rFonts w:ascii="Arial" w:hAnsi="Arial" w:cs="Arial"/>
          <w:lang w:eastAsia="en-GB"/>
        </w:rPr>
        <w:t xml:space="preserve">are often </w:t>
      </w:r>
      <w:r w:rsidRPr="007154CF">
        <w:rPr>
          <w:rFonts w:ascii="Arial" w:hAnsi="Arial" w:cs="Arial"/>
          <w:lang w:eastAsia="en-GB"/>
        </w:rPr>
        <w:t>used</w:t>
      </w:r>
      <w:r w:rsidR="0035273D" w:rsidRPr="007154CF">
        <w:rPr>
          <w:rFonts w:ascii="Arial" w:hAnsi="Arial" w:cs="Arial"/>
          <w:lang w:eastAsia="en-GB"/>
        </w:rPr>
        <w:t xml:space="preserve"> for science at Key Stage 4, </w:t>
      </w:r>
      <w:r w:rsidR="006910C2">
        <w:rPr>
          <w:rFonts w:ascii="Arial" w:hAnsi="Arial" w:cs="Arial"/>
          <w:lang w:eastAsia="en-GB"/>
        </w:rPr>
        <w:t xml:space="preserve">to ensure that students are well prepared for </w:t>
      </w:r>
      <w:r w:rsidR="009A39BA">
        <w:rPr>
          <w:rFonts w:ascii="Arial" w:hAnsi="Arial" w:cs="Arial"/>
          <w:lang w:eastAsia="en-GB"/>
        </w:rPr>
        <w:t>examinations and further study</w:t>
      </w:r>
      <w:r w:rsidRPr="007154CF">
        <w:rPr>
          <w:rFonts w:ascii="Arial" w:hAnsi="Arial" w:cs="Arial"/>
          <w:lang w:eastAsia="en-GB"/>
        </w:rPr>
        <w:t xml:space="preserve">. </w:t>
      </w:r>
    </w:p>
    <w:p w14:paraId="7DB4EAB5" w14:textId="77777777" w:rsidR="006650BB"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ensure that their plotted points occupy at least half of the page in each direction. This will influence their choice of scale.</w:t>
      </w:r>
      <w:r w:rsidR="003E4FA6" w:rsidRPr="007154CF">
        <w:rPr>
          <w:rFonts w:ascii="Arial" w:hAnsi="Arial" w:cs="Arial"/>
          <w:lang w:eastAsia="en-GB"/>
        </w:rPr>
        <w:t xml:space="preserve"> This allows </w:t>
      </w:r>
      <w:r w:rsidR="006650BB" w:rsidRPr="007154CF">
        <w:rPr>
          <w:rFonts w:ascii="Arial" w:hAnsi="Arial" w:cs="Arial"/>
          <w:lang w:eastAsia="en-GB"/>
        </w:rPr>
        <w:t>a clear pattern to be seen.</w:t>
      </w:r>
      <w:r w:rsidRPr="007154CF">
        <w:rPr>
          <w:rFonts w:ascii="Arial" w:hAnsi="Arial" w:cs="Arial"/>
          <w:lang w:eastAsia="en-GB"/>
        </w:rPr>
        <w:t xml:space="preserve"> </w:t>
      </w:r>
    </w:p>
    <w:p w14:paraId="6D9F147D" w14:textId="0515D304" w:rsidR="001014A3" w:rsidRPr="007154CF" w:rsidRDefault="001014A3" w:rsidP="00B56A9E">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never add to or cut the graph paper but should always change their scale to ensure that the plotted points occupy at least half the page in each direction. It may be necessary for the student to exclude (0,0) from their graph and if this is the case, they should start the scale at a sensible value.</w:t>
      </w:r>
      <w:r w:rsidR="007462CD">
        <w:rPr>
          <w:rFonts w:ascii="Arial" w:hAnsi="Arial" w:cs="Arial"/>
          <w:lang w:eastAsia="en-GB"/>
        </w:rPr>
        <w:t xml:space="preserve"> </w:t>
      </w:r>
      <w:r w:rsidR="00B56A9E">
        <w:rPr>
          <w:rFonts w:ascii="Arial" w:hAnsi="Arial" w:cs="Arial"/>
          <w:lang w:eastAsia="en-GB"/>
        </w:rPr>
        <w:t xml:space="preserve">The convention of </w:t>
      </w:r>
      <w:r w:rsidR="00B56A9E" w:rsidRPr="00B56A9E">
        <w:rPr>
          <w:rFonts w:ascii="Arial" w:hAnsi="Arial" w:cs="Arial"/>
          <w:lang w:eastAsia="en-GB"/>
        </w:rPr>
        <w:t>a ‘squiggly line’ or ‘zig-zag’ to indicate that part of the axis has been ‘cut out</w:t>
      </w:r>
      <w:r w:rsidR="00B56A9E">
        <w:rPr>
          <w:rFonts w:ascii="Arial" w:hAnsi="Arial" w:cs="Arial"/>
          <w:lang w:eastAsia="en-GB"/>
        </w:rPr>
        <w:t xml:space="preserve">’ </w:t>
      </w:r>
      <w:r w:rsidR="00171286">
        <w:rPr>
          <w:rFonts w:ascii="Arial" w:hAnsi="Arial" w:cs="Arial"/>
          <w:lang w:eastAsia="en-GB"/>
        </w:rPr>
        <w:t>should be</w:t>
      </w:r>
      <w:r w:rsidR="00B56A9E" w:rsidRPr="00B56A9E">
        <w:rPr>
          <w:rFonts w:ascii="Arial" w:hAnsi="Arial" w:cs="Arial"/>
          <w:lang w:eastAsia="en-GB"/>
        </w:rPr>
        <w:t xml:space="preserve"> avoided</w:t>
      </w:r>
      <w:r w:rsidR="00B56A9E">
        <w:rPr>
          <w:rFonts w:ascii="Arial" w:hAnsi="Arial" w:cs="Arial"/>
          <w:lang w:eastAsia="en-GB"/>
        </w:rPr>
        <w:t xml:space="preserve"> </w:t>
      </w:r>
      <w:r w:rsidR="00A12A29">
        <w:rPr>
          <w:rFonts w:ascii="Arial" w:hAnsi="Arial" w:cs="Arial"/>
          <w:lang w:eastAsia="en-GB"/>
        </w:rPr>
        <w:t xml:space="preserve">when constructing graphs </w:t>
      </w:r>
      <w:r w:rsidR="00B56A9E" w:rsidRPr="00B56A9E">
        <w:rPr>
          <w:rFonts w:ascii="Arial" w:hAnsi="Arial" w:cs="Arial"/>
          <w:lang w:eastAsia="en-GB"/>
        </w:rPr>
        <w:t>– the split scale can c</w:t>
      </w:r>
      <w:r w:rsidR="00B56A9E">
        <w:rPr>
          <w:rFonts w:ascii="Arial" w:hAnsi="Arial" w:cs="Arial"/>
          <w:lang w:eastAsia="en-GB"/>
        </w:rPr>
        <w:t>ause confusion</w:t>
      </w:r>
      <w:r w:rsidR="00B56A9E" w:rsidRPr="00B56A9E">
        <w:rPr>
          <w:rFonts w:ascii="Arial" w:hAnsi="Arial" w:cs="Arial"/>
          <w:lang w:eastAsia="en-GB"/>
        </w:rPr>
        <w:t>. When interpreting graphs, though, it is important for</w:t>
      </w:r>
      <w:r w:rsidR="00B56A9E">
        <w:rPr>
          <w:rFonts w:ascii="Arial" w:hAnsi="Arial" w:cs="Arial"/>
          <w:lang w:eastAsia="en-GB"/>
        </w:rPr>
        <w:t xml:space="preserve"> </w:t>
      </w:r>
      <w:r w:rsidR="00B56A9E" w:rsidRPr="00B56A9E">
        <w:rPr>
          <w:rFonts w:ascii="Arial" w:hAnsi="Arial" w:cs="Arial"/>
          <w:lang w:eastAsia="en-GB"/>
        </w:rPr>
        <w:t>pupils to pay attention to the values on the scales and to know whether the graph starts at the</w:t>
      </w:r>
      <w:r w:rsidR="00B56A9E">
        <w:rPr>
          <w:rFonts w:ascii="Arial" w:hAnsi="Arial" w:cs="Arial"/>
          <w:lang w:eastAsia="en-GB"/>
        </w:rPr>
        <w:t xml:space="preserve"> </w:t>
      </w:r>
      <w:r w:rsidR="00B56A9E" w:rsidRPr="00B56A9E">
        <w:rPr>
          <w:rFonts w:ascii="Arial" w:hAnsi="Arial" w:cs="Arial"/>
          <w:lang w:eastAsia="en-GB"/>
        </w:rPr>
        <w:t>origin or not.</w:t>
      </w:r>
      <w:r w:rsidRPr="007154CF">
        <w:rPr>
          <w:rFonts w:ascii="Arial" w:hAnsi="Arial" w:cs="Arial"/>
          <w:lang w:eastAsia="en-GB"/>
        </w:rPr>
        <w:t xml:space="preserve"> </w:t>
      </w:r>
    </w:p>
    <w:p w14:paraId="0AE1F6A0" w14:textId="77777777" w:rsidR="001014A3" w:rsidRPr="007154CF" w:rsidRDefault="001014A3" w:rsidP="00CA6B53">
      <w:pPr>
        <w:pStyle w:val="Heading3"/>
        <w:spacing w:before="100" w:beforeAutospacing="1" w:after="100" w:afterAutospacing="1" w:line="240" w:lineRule="auto"/>
        <w:rPr>
          <w:rFonts w:cs="Arial"/>
          <w:lang w:eastAsia="en-GB"/>
        </w:rPr>
      </w:pPr>
      <w:bookmarkStart w:id="87" w:name="_Toc213330601"/>
      <w:r w:rsidRPr="007154CF">
        <w:rPr>
          <w:rFonts w:cs="Arial"/>
          <w:lang w:eastAsia="en-GB"/>
        </w:rPr>
        <w:t>Drawing the axes</w:t>
      </w:r>
      <w:bookmarkEnd w:id="87"/>
      <w:r w:rsidRPr="007154CF">
        <w:rPr>
          <w:rFonts w:cs="Arial"/>
          <w:lang w:eastAsia="en-GB"/>
        </w:rPr>
        <w:t xml:space="preserve"> </w:t>
      </w:r>
    </w:p>
    <w:p w14:paraId="19BF0B4E" w14:textId="2B4BD2A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In general, the independent variable is plotted on the x</w:t>
      </w:r>
      <w:r w:rsidR="006B7F1C">
        <w:rPr>
          <w:rFonts w:ascii="Arial" w:hAnsi="Arial" w:cs="Arial"/>
          <w:lang w:eastAsia="en-GB"/>
        </w:rPr>
        <w:t>-</w:t>
      </w:r>
      <w:r w:rsidRPr="007154CF">
        <w:rPr>
          <w:rFonts w:ascii="Arial" w:hAnsi="Arial" w:cs="Arial"/>
          <w:lang w:eastAsia="en-GB"/>
        </w:rPr>
        <w:t>axis and the dependent variable on the y</w:t>
      </w:r>
      <w:r w:rsidR="006B7F1C">
        <w:rPr>
          <w:rFonts w:ascii="Arial" w:hAnsi="Arial" w:cs="Arial"/>
          <w:lang w:eastAsia="en-GB"/>
        </w:rPr>
        <w:t>-</w:t>
      </w:r>
      <w:r w:rsidRPr="007154CF">
        <w:rPr>
          <w:rFonts w:ascii="Arial" w:hAnsi="Arial" w:cs="Arial"/>
          <w:lang w:eastAsia="en-GB"/>
        </w:rPr>
        <w:t>axis.</w:t>
      </w:r>
      <w:r w:rsidR="007462CD">
        <w:rPr>
          <w:rFonts w:ascii="Arial" w:hAnsi="Arial" w:cs="Arial"/>
          <w:lang w:eastAsia="en-GB"/>
        </w:rPr>
        <w:t xml:space="preserve"> </w:t>
      </w:r>
      <w:r w:rsidRPr="007154CF">
        <w:rPr>
          <w:rFonts w:ascii="Arial" w:hAnsi="Arial" w:cs="Arial"/>
          <w:lang w:eastAsia="en-GB"/>
        </w:rPr>
        <w:t xml:space="preserve">However, exceptions include Hooke’s </w:t>
      </w:r>
      <w:r w:rsidR="00F96959">
        <w:rPr>
          <w:rFonts w:ascii="Arial" w:hAnsi="Arial" w:cs="Arial"/>
          <w:lang w:eastAsia="en-GB"/>
        </w:rPr>
        <w:t>l</w:t>
      </w:r>
      <w:r w:rsidR="00F96959" w:rsidRPr="007154CF">
        <w:rPr>
          <w:rFonts w:ascii="Arial" w:hAnsi="Arial" w:cs="Arial"/>
          <w:lang w:eastAsia="en-GB"/>
        </w:rPr>
        <w:t xml:space="preserve">aw </w:t>
      </w:r>
      <w:r w:rsidRPr="007154CF">
        <w:rPr>
          <w:rFonts w:ascii="Arial" w:hAnsi="Arial" w:cs="Arial"/>
          <w:lang w:eastAsia="en-GB"/>
        </w:rPr>
        <w:t>where the independent variable</w:t>
      </w:r>
      <w:r w:rsidR="006B7F1C">
        <w:rPr>
          <w:rFonts w:ascii="Arial" w:hAnsi="Arial" w:cs="Arial"/>
          <w:lang w:eastAsia="en-GB"/>
        </w:rPr>
        <w:t xml:space="preserve"> (</w:t>
      </w:r>
      <w:r w:rsidRPr="007154CF">
        <w:rPr>
          <w:rFonts w:ascii="Arial" w:hAnsi="Arial" w:cs="Arial"/>
          <w:lang w:eastAsia="en-GB"/>
        </w:rPr>
        <w:t>force</w:t>
      </w:r>
      <w:r w:rsidR="006B7F1C">
        <w:rPr>
          <w:rFonts w:ascii="Arial" w:hAnsi="Arial" w:cs="Arial"/>
          <w:lang w:eastAsia="en-GB"/>
        </w:rPr>
        <w:t>)</w:t>
      </w:r>
      <w:r w:rsidRPr="007154CF">
        <w:rPr>
          <w:rFonts w:ascii="Arial" w:hAnsi="Arial" w:cs="Arial"/>
          <w:lang w:eastAsia="en-GB"/>
        </w:rPr>
        <w:t xml:space="preserve"> is usually plotted on the y-axis and the dependent variable </w:t>
      </w:r>
      <w:r w:rsidR="006B7F1C">
        <w:rPr>
          <w:rFonts w:ascii="Arial" w:hAnsi="Arial" w:cs="Arial"/>
          <w:lang w:eastAsia="en-GB"/>
        </w:rPr>
        <w:t>(</w:t>
      </w:r>
      <w:r w:rsidRPr="007154CF">
        <w:rPr>
          <w:rFonts w:ascii="Arial" w:hAnsi="Arial" w:cs="Arial"/>
          <w:lang w:eastAsia="en-GB"/>
        </w:rPr>
        <w:t>extension</w:t>
      </w:r>
      <w:r w:rsidR="006B7F1C">
        <w:rPr>
          <w:rFonts w:ascii="Arial" w:hAnsi="Arial" w:cs="Arial"/>
          <w:lang w:eastAsia="en-GB"/>
        </w:rPr>
        <w:t>)</w:t>
      </w:r>
      <w:r w:rsidRPr="007154CF">
        <w:rPr>
          <w:rFonts w:ascii="Arial" w:hAnsi="Arial" w:cs="Arial"/>
          <w:lang w:eastAsia="en-GB"/>
        </w:rPr>
        <w:t xml:space="preserve"> is plotted on the x-axis ensuring the gradient of the </w:t>
      </w:r>
      <w:r w:rsidR="00814D84">
        <w:rPr>
          <w:rFonts w:ascii="Arial" w:hAnsi="Arial" w:cs="Arial"/>
          <w:lang w:eastAsia="en-GB"/>
        </w:rPr>
        <w:t xml:space="preserve">straight line portion of the </w:t>
      </w:r>
      <w:r w:rsidRPr="007154CF">
        <w:rPr>
          <w:rFonts w:ascii="Arial" w:hAnsi="Arial" w:cs="Arial"/>
          <w:lang w:eastAsia="en-GB"/>
        </w:rPr>
        <w:t>graph is the spring constant.</w:t>
      </w:r>
      <w:r w:rsidR="007462CD">
        <w:rPr>
          <w:rFonts w:ascii="Arial" w:hAnsi="Arial" w:cs="Arial"/>
          <w:lang w:eastAsia="en-GB"/>
        </w:rPr>
        <w:t xml:space="preserve">  </w:t>
      </w:r>
    </w:p>
    <w:p w14:paraId="51216522"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should use a ruler and sharp pencil to draw sharp, smooth lines along the darker lines on the graph paper. </w:t>
      </w:r>
    </w:p>
    <w:p w14:paraId="0931B33B" w14:textId="77777777" w:rsidR="001014A3" w:rsidRPr="007154CF" w:rsidRDefault="001014A3" w:rsidP="00CA6B53">
      <w:pPr>
        <w:pStyle w:val="Heading3"/>
        <w:spacing w:before="100" w:beforeAutospacing="1" w:after="100" w:afterAutospacing="1" w:line="240" w:lineRule="auto"/>
        <w:rPr>
          <w:rFonts w:cs="Arial"/>
        </w:rPr>
      </w:pPr>
      <w:bookmarkStart w:id="88" w:name="_Toc213330602"/>
      <w:r w:rsidRPr="007154CF">
        <w:rPr>
          <w:rFonts w:cs="Arial"/>
        </w:rPr>
        <w:lastRenderedPageBreak/>
        <w:t>Choice of scale</w:t>
      </w:r>
      <w:bookmarkEnd w:id="88"/>
      <w:r w:rsidRPr="007154CF">
        <w:rPr>
          <w:rFonts w:cs="Arial"/>
        </w:rPr>
        <w:t xml:space="preserve"> </w:t>
      </w:r>
    </w:p>
    <w:p w14:paraId="52B584CC" w14:textId="37B1E4ED" w:rsidR="001014A3" w:rsidRPr="007154CF" w:rsidRDefault="001014A3" w:rsidP="00CA6B53">
      <w:pPr>
        <w:spacing w:before="100" w:beforeAutospacing="1" w:after="100" w:afterAutospacing="1" w:line="240" w:lineRule="auto"/>
        <w:rPr>
          <w:rFonts w:ascii="Arial" w:hAnsi="Arial" w:cs="Arial"/>
          <w:noProof/>
          <w:lang w:eastAsia="en-GB"/>
        </w:rPr>
      </w:pPr>
      <w:r w:rsidRPr="007154CF">
        <w:rPr>
          <w:rFonts w:ascii="Arial" w:hAnsi="Arial" w:cs="Arial"/>
          <w:lang w:eastAsia="en-GB"/>
        </w:rPr>
        <w:t>A scale should always be chosen where one large division represents 1, 2, or 5, multiplied by 10 to a</w:t>
      </w:r>
      <w:r w:rsidR="00A77A96">
        <w:rPr>
          <w:rFonts w:ascii="Arial" w:hAnsi="Arial" w:cs="Arial"/>
          <w:lang w:eastAsia="en-GB"/>
        </w:rPr>
        <w:t>n integer</w:t>
      </w:r>
      <w:r w:rsidRPr="007154CF">
        <w:rPr>
          <w:rFonts w:ascii="Arial" w:hAnsi="Arial" w:cs="Arial"/>
          <w:lang w:eastAsia="en-GB"/>
        </w:rPr>
        <w:t xml:space="preserve"> power. Scale strips can be used to scaffold choice of scale and labelling the axes.</w:t>
      </w:r>
      <w:r w:rsidR="007462CD">
        <w:rPr>
          <w:rFonts w:ascii="Arial" w:hAnsi="Arial" w:cs="Arial"/>
          <w:lang w:eastAsia="en-GB"/>
        </w:rPr>
        <w:t xml:space="preserve"> </w:t>
      </w:r>
      <w:r w:rsidRPr="007154CF">
        <w:rPr>
          <w:rFonts w:ascii="Arial" w:hAnsi="Arial" w:cs="Arial"/>
          <w:lang w:eastAsia="en-GB"/>
        </w:rPr>
        <w:t xml:space="preserve">Instructions can be found in </w:t>
      </w:r>
      <w:hyperlink r:id="rId62" w:history="1">
        <w:r w:rsidR="00722C7D" w:rsidRPr="007154CF">
          <w:rPr>
            <w:rStyle w:val="Hyperlink"/>
            <w:rFonts w:ascii="Arial" w:hAnsi="Arial" w:cs="Arial"/>
            <w:lang w:eastAsia="en-GB"/>
          </w:rPr>
          <w:t>I</w:t>
        </w:r>
        <w:r w:rsidR="00722C7D">
          <w:rPr>
            <w:rStyle w:val="Hyperlink"/>
            <w:rFonts w:ascii="Arial" w:hAnsi="Arial" w:cs="Arial"/>
            <w:lang w:eastAsia="en-GB"/>
          </w:rPr>
          <w:t>O</w:t>
        </w:r>
        <w:r w:rsidR="00722C7D" w:rsidRPr="007154CF">
          <w:rPr>
            <w:rStyle w:val="Hyperlink"/>
            <w:rFonts w:ascii="Arial" w:hAnsi="Arial" w:cs="Arial"/>
            <w:lang w:eastAsia="en-GB"/>
          </w:rPr>
          <w:t>P’s Classroom Physics (September 2022, p.11-12)</w:t>
        </w:r>
      </w:hyperlink>
      <w:r w:rsidR="004663AE">
        <w:rPr>
          <w:rFonts w:ascii="Arial" w:hAnsi="Arial" w:cs="Arial"/>
          <w:lang w:eastAsia="en-GB"/>
        </w:rPr>
        <w:t xml:space="preserve"> and t</w:t>
      </w:r>
      <w:r w:rsidR="00BD6941">
        <w:rPr>
          <w:rFonts w:ascii="Arial" w:hAnsi="Arial" w:cs="Arial"/>
          <w:lang w:eastAsia="en-GB"/>
        </w:rPr>
        <w:t>he worked example</w:t>
      </w:r>
      <w:r w:rsidR="004663AE">
        <w:rPr>
          <w:rFonts w:ascii="Arial" w:hAnsi="Arial" w:cs="Arial"/>
          <w:lang w:eastAsia="en-GB"/>
        </w:rPr>
        <w:t xml:space="preserve"> </w:t>
      </w:r>
      <w:r w:rsidR="0078293B">
        <w:rPr>
          <w:rFonts w:ascii="Arial" w:hAnsi="Arial" w:cs="Arial"/>
          <w:lang w:eastAsia="en-GB"/>
        </w:rPr>
        <w:t>below</w:t>
      </w:r>
      <w:r w:rsidR="00BD6941">
        <w:rPr>
          <w:rFonts w:ascii="Arial" w:hAnsi="Arial" w:cs="Arial"/>
          <w:lang w:eastAsia="en-GB"/>
        </w:rPr>
        <w:t xml:space="preserve"> </w:t>
      </w:r>
      <w:r w:rsidR="004663AE">
        <w:rPr>
          <w:rFonts w:ascii="Arial" w:hAnsi="Arial" w:cs="Arial"/>
          <w:lang w:eastAsia="en-GB"/>
        </w:rPr>
        <w:t>also exemplifies this.</w:t>
      </w:r>
    </w:p>
    <w:p w14:paraId="18B45FF3"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be reminded that in general they can rotate the graph paper to make best use of it, although in an exam paper this should not be necessary.</w:t>
      </w:r>
    </w:p>
    <w:p w14:paraId="20A4D6FA" w14:textId="77777777" w:rsidR="001014A3" w:rsidRPr="007154CF" w:rsidRDefault="001014A3" w:rsidP="00CA6B53">
      <w:pPr>
        <w:pStyle w:val="Heading4"/>
        <w:spacing w:before="100" w:beforeAutospacing="1" w:after="100" w:afterAutospacing="1" w:line="240" w:lineRule="auto"/>
        <w:rPr>
          <w:rFonts w:cs="Arial"/>
          <w:noProof/>
          <w:lang w:eastAsia="en-GB"/>
        </w:rPr>
      </w:pPr>
      <w:r w:rsidRPr="007154CF">
        <w:rPr>
          <w:rFonts w:cs="Arial"/>
          <w:noProof/>
          <w:lang w:eastAsia="en-GB"/>
        </w:rPr>
        <w:t>Worked example – constructing graph scales using scale strips</w:t>
      </w:r>
    </w:p>
    <w:p w14:paraId="6ED80956" w14:textId="77777777" w:rsidR="001014A3" w:rsidRPr="007154CF" w:rsidRDefault="001014A3" w:rsidP="00CA6B53">
      <w:pPr>
        <w:spacing w:before="100" w:beforeAutospacing="1" w:after="100" w:afterAutospacing="1" w:line="240" w:lineRule="auto"/>
        <w:jc w:val="center"/>
        <w:rPr>
          <w:rFonts w:ascii="Arial" w:hAnsi="Arial" w:cs="Arial"/>
          <w:lang w:eastAsia="en-GB"/>
        </w:rPr>
      </w:pPr>
      <w:r w:rsidRPr="007154CF">
        <w:rPr>
          <w:rFonts w:ascii="Arial" w:hAnsi="Arial" w:cs="Arial"/>
          <w:noProof/>
          <w:lang w:eastAsia="en-GB"/>
        </w:rPr>
        <w:drawing>
          <wp:anchor distT="0" distB="0" distL="114300" distR="114300" simplePos="0" relativeHeight="251685903" behindDoc="0" locked="0" layoutInCell="1" allowOverlap="1" wp14:anchorId="522E9425" wp14:editId="1B93FFC7">
            <wp:simplePos x="0" y="0"/>
            <wp:positionH relativeFrom="column">
              <wp:posOffset>232410</wp:posOffset>
            </wp:positionH>
            <wp:positionV relativeFrom="paragraph">
              <wp:posOffset>1482</wp:posOffset>
            </wp:positionV>
            <wp:extent cx="5654233" cy="4454604"/>
            <wp:effectExtent l="0" t="0" r="3810" b="3175"/>
            <wp:wrapTopAndBottom/>
            <wp:docPr id="333470958" name="Picture 1" descr="Candi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70958" name="Picture 1" descr="Candiate work "/>
                    <pic:cNvPicPr/>
                  </pic:nvPicPr>
                  <pic:blipFill>
                    <a:blip r:embed="rId63">
                      <a:extLst>
                        <a:ext uri="{28A0092B-C50C-407E-A947-70E740481C1C}">
                          <a14:useLocalDpi xmlns:a14="http://schemas.microsoft.com/office/drawing/2010/main" val="0"/>
                        </a:ext>
                      </a:extLst>
                    </a:blip>
                    <a:stretch>
                      <a:fillRect/>
                    </a:stretch>
                  </pic:blipFill>
                  <pic:spPr>
                    <a:xfrm>
                      <a:off x="0" y="0"/>
                      <a:ext cx="5654233" cy="4454604"/>
                    </a:xfrm>
                    <a:prstGeom prst="rect">
                      <a:avLst/>
                    </a:prstGeom>
                  </pic:spPr>
                </pic:pic>
              </a:graphicData>
            </a:graphic>
          </wp:anchor>
        </w:drawing>
      </w:r>
    </w:p>
    <w:p w14:paraId="1103C790" w14:textId="77777777" w:rsidR="0078293B" w:rsidRPr="007154CF" w:rsidRDefault="0078293B" w:rsidP="0078293B">
      <w:pPr>
        <w:pStyle w:val="Heading3"/>
        <w:spacing w:before="100" w:beforeAutospacing="1" w:after="100" w:afterAutospacing="1" w:line="240" w:lineRule="auto"/>
        <w:rPr>
          <w:rFonts w:cs="Arial"/>
        </w:rPr>
      </w:pPr>
      <w:bookmarkStart w:id="89" w:name="_Toc213330603"/>
      <w:r w:rsidRPr="007154CF">
        <w:rPr>
          <w:rFonts w:cs="Arial"/>
        </w:rPr>
        <w:t>Titles and labelling</w:t>
      </w:r>
      <w:bookmarkEnd w:id="89"/>
    </w:p>
    <w:p w14:paraId="590BA525" w14:textId="03F88481" w:rsidR="0078293B" w:rsidRPr="007154CF" w:rsidRDefault="0078293B" w:rsidP="0078293B">
      <w:pPr>
        <w:spacing w:before="100" w:beforeAutospacing="1" w:after="100" w:afterAutospacing="1" w:line="240" w:lineRule="auto"/>
        <w:rPr>
          <w:rFonts w:ascii="Arial" w:hAnsi="Arial" w:cs="Arial"/>
          <w:lang w:eastAsia="en-GB"/>
        </w:rPr>
      </w:pPr>
      <w:r w:rsidRPr="007154CF">
        <w:rPr>
          <w:rFonts w:ascii="Arial" w:hAnsi="Arial" w:cs="Arial"/>
          <w:lang w:eastAsia="en-GB"/>
        </w:rPr>
        <w:t>Graphs should always have an informative title.</w:t>
      </w:r>
      <w:r w:rsidR="007462CD">
        <w:rPr>
          <w:rFonts w:ascii="Arial" w:hAnsi="Arial" w:cs="Arial"/>
          <w:lang w:eastAsia="en-GB"/>
        </w:rPr>
        <w:t xml:space="preserve"> </w:t>
      </w:r>
    </w:p>
    <w:p w14:paraId="5A9182F4" w14:textId="2381FA29" w:rsidR="008D67C2" w:rsidRDefault="0078293B" w:rsidP="00105C55">
      <w:pPr>
        <w:spacing w:before="100" w:beforeAutospacing="1" w:after="100" w:afterAutospacing="1" w:line="240" w:lineRule="auto"/>
        <w:rPr>
          <w:rFonts w:ascii="Arial" w:hAnsi="Arial" w:cs="Arial"/>
          <w:lang w:eastAsia="en-GB"/>
        </w:rPr>
      </w:pPr>
      <w:r w:rsidRPr="007154CF">
        <w:rPr>
          <w:rFonts w:ascii="Arial" w:hAnsi="Arial" w:cs="Arial"/>
          <w:lang w:eastAsia="en-GB"/>
        </w:rPr>
        <w:t>Each axis should be labelled with the quantity being plotted and its units in brackets. Note that brackets are recommended rather than using a solidus (/) at this level</w:t>
      </w:r>
      <w:r w:rsidR="003407FA">
        <w:rPr>
          <w:rFonts w:ascii="Arial" w:hAnsi="Arial" w:cs="Arial"/>
          <w:lang w:eastAsia="en-GB"/>
        </w:rPr>
        <w:t xml:space="preserve"> (for example at GCSE level </w:t>
      </w:r>
      <w:r w:rsidR="009973F5">
        <w:rPr>
          <w:rFonts w:ascii="Arial" w:hAnsi="Arial" w:cs="Arial"/>
          <w:lang w:eastAsia="en-GB"/>
        </w:rPr>
        <w:t xml:space="preserve">an axis title for density might read </w:t>
      </w:r>
      <w:r w:rsidR="00F77344">
        <w:rPr>
          <w:rFonts w:ascii="Arial" w:hAnsi="Arial" w:cs="Arial"/>
          <w:lang w:eastAsia="en-GB"/>
        </w:rPr>
        <w:t>‘</w:t>
      </w:r>
      <w:r w:rsidR="009973F5">
        <w:rPr>
          <w:rFonts w:ascii="Arial" w:hAnsi="Arial" w:cs="Arial"/>
          <w:lang w:eastAsia="en-GB"/>
        </w:rPr>
        <w:t>density (g</w:t>
      </w:r>
      <w:r w:rsidR="0068218D" w:rsidRPr="00FC4F1E">
        <w:rPr>
          <w:rFonts w:ascii="Arial" w:hAnsi="Arial" w:cs="Arial"/>
          <w:sz w:val="10"/>
          <w:szCs w:val="10"/>
          <w:lang w:eastAsia="en-GB"/>
        </w:rPr>
        <w:t xml:space="preserve"> </w:t>
      </w:r>
      <w:r w:rsidR="009973F5">
        <w:rPr>
          <w:rFonts w:ascii="Arial" w:hAnsi="Arial" w:cs="Arial"/>
          <w:lang w:eastAsia="en-GB"/>
        </w:rPr>
        <w:t>/</w:t>
      </w:r>
      <w:r w:rsidR="0068218D" w:rsidRPr="00FC4F1E">
        <w:rPr>
          <w:rFonts w:ascii="Arial" w:hAnsi="Arial" w:cs="Arial"/>
          <w:sz w:val="10"/>
          <w:szCs w:val="10"/>
          <w:lang w:eastAsia="en-GB"/>
        </w:rPr>
        <w:t xml:space="preserve"> </w:t>
      </w:r>
      <w:r w:rsidR="009973F5">
        <w:rPr>
          <w:rFonts w:ascii="Arial" w:hAnsi="Arial" w:cs="Arial"/>
          <w:lang w:eastAsia="en-GB"/>
        </w:rPr>
        <w:t>cm</w:t>
      </w:r>
      <w:r w:rsidR="009973F5" w:rsidRPr="005A2027">
        <w:rPr>
          <w:rFonts w:ascii="Arial" w:hAnsi="Arial" w:cs="Arial"/>
          <w:vertAlign w:val="superscript"/>
          <w:lang w:eastAsia="en-GB"/>
        </w:rPr>
        <w:t>3</w:t>
      </w:r>
      <w:r w:rsidR="009973F5">
        <w:rPr>
          <w:rFonts w:ascii="Arial" w:hAnsi="Arial" w:cs="Arial"/>
          <w:lang w:eastAsia="en-GB"/>
        </w:rPr>
        <w:t>)</w:t>
      </w:r>
      <w:r w:rsidR="00F77344">
        <w:rPr>
          <w:rFonts w:ascii="Arial" w:hAnsi="Arial" w:cs="Arial"/>
          <w:lang w:eastAsia="en-GB"/>
        </w:rPr>
        <w:t>’</w:t>
      </w:r>
      <w:r w:rsidR="00D550D0">
        <w:rPr>
          <w:rFonts w:ascii="Arial" w:hAnsi="Arial" w:cs="Arial"/>
          <w:lang w:eastAsia="en-GB"/>
        </w:rPr>
        <w:t xml:space="preserve">, whilst beyond GCSE students might write </w:t>
      </w:r>
      <w:r w:rsidR="00F77344">
        <w:rPr>
          <w:rFonts w:ascii="Arial" w:hAnsi="Arial" w:cs="Arial"/>
          <w:lang w:eastAsia="en-GB"/>
        </w:rPr>
        <w:t>‘</w:t>
      </w:r>
      <w:r w:rsidR="00D550D0">
        <w:rPr>
          <w:rFonts w:ascii="Arial" w:hAnsi="Arial" w:cs="Arial"/>
          <w:lang w:eastAsia="en-GB"/>
        </w:rPr>
        <w:t>density</w:t>
      </w:r>
      <w:r w:rsidR="0068218D" w:rsidRPr="00FC4F1E">
        <w:rPr>
          <w:rFonts w:ascii="Arial" w:hAnsi="Arial" w:cs="Arial"/>
          <w:sz w:val="10"/>
          <w:szCs w:val="10"/>
          <w:lang w:eastAsia="en-GB"/>
        </w:rPr>
        <w:t xml:space="preserve"> </w:t>
      </w:r>
      <w:r w:rsidR="00D550D0">
        <w:rPr>
          <w:rFonts w:ascii="Arial" w:hAnsi="Arial" w:cs="Arial"/>
          <w:lang w:eastAsia="en-GB"/>
        </w:rPr>
        <w:t>/</w:t>
      </w:r>
      <w:r w:rsidR="0068218D" w:rsidRPr="00FC4F1E">
        <w:rPr>
          <w:rFonts w:ascii="Arial" w:hAnsi="Arial" w:cs="Arial"/>
          <w:sz w:val="10"/>
          <w:szCs w:val="10"/>
          <w:lang w:eastAsia="en-GB"/>
        </w:rPr>
        <w:t xml:space="preserve"> </w:t>
      </w:r>
      <w:r w:rsidR="0068218D">
        <w:rPr>
          <w:rFonts w:ascii="Arial" w:hAnsi="Arial" w:cs="Arial"/>
          <w:lang w:eastAsia="en-GB"/>
        </w:rPr>
        <w:t>g</w:t>
      </w:r>
      <w:r w:rsidR="0068218D" w:rsidRPr="005A2027">
        <w:rPr>
          <w:rFonts w:ascii="Arial" w:hAnsi="Arial" w:cs="Arial"/>
          <w:sz w:val="10"/>
          <w:szCs w:val="10"/>
          <w:lang w:eastAsia="en-GB"/>
        </w:rPr>
        <w:t xml:space="preserve"> </w:t>
      </w:r>
      <w:r w:rsidR="0068218D">
        <w:rPr>
          <w:rFonts w:ascii="Arial" w:hAnsi="Arial" w:cs="Arial"/>
          <w:lang w:eastAsia="en-GB"/>
        </w:rPr>
        <w:t>cm</w:t>
      </w:r>
      <w:r w:rsidR="0068218D" w:rsidRPr="005A2027">
        <w:rPr>
          <w:rFonts w:ascii="Arial" w:hAnsi="Arial" w:cs="Arial"/>
          <w:vertAlign w:val="superscript"/>
          <w:lang w:eastAsia="en-GB"/>
        </w:rPr>
        <w:t>-3</w:t>
      </w:r>
      <w:r w:rsidR="00F77344">
        <w:rPr>
          <w:rFonts w:ascii="Arial" w:hAnsi="Arial" w:cs="Arial"/>
          <w:lang w:eastAsia="en-GB"/>
        </w:rPr>
        <w:t>’</w:t>
      </w:r>
      <w:r w:rsidR="00B348A1">
        <w:rPr>
          <w:rFonts w:ascii="Arial" w:hAnsi="Arial" w:cs="Arial"/>
          <w:lang w:eastAsia="en-GB"/>
        </w:rPr>
        <w:t>.</w:t>
      </w:r>
      <w:r w:rsidRPr="007154CF">
        <w:rPr>
          <w:rFonts w:ascii="Arial" w:hAnsi="Arial" w:cs="Arial"/>
          <w:lang w:eastAsia="en-GB"/>
        </w:rPr>
        <w:t xml:space="preserve"> Any unit prefixes or powers of 10 must also be included. Tick marks (small lines) should be made on the division and the axis should be numbered linearly.</w:t>
      </w:r>
      <w:r w:rsidR="007462CD">
        <w:rPr>
          <w:rFonts w:ascii="Arial" w:hAnsi="Arial" w:cs="Arial"/>
          <w:lang w:eastAsia="en-GB"/>
        </w:rPr>
        <w:t xml:space="preserve">   </w:t>
      </w:r>
      <w:r w:rsidRPr="007154CF">
        <w:rPr>
          <w:rFonts w:ascii="Arial" w:hAnsi="Arial" w:cs="Arial"/>
          <w:lang w:eastAsia="en-GB"/>
        </w:rPr>
        <w:t xml:space="preserve"> </w:t>
      </w:r>
    </w:p>
    <w:p w14:paraId="1B59AD79" w14:textId="77777777" w:rsidR="008D67C2" w:rsidRPr="007154CF" w:rsidRDefault="008D67C2" w:rsidP="008D67C2">
      <w:pPr>
        <w:pStyle w:val="Heading3"/>
        <w:spacing w:before="100" w:beforeAutospacing="1" w:after="100" w:afterAutospacing="1" w:line="240" w:lineRule="auto"/>
        <w:rPr>
          <w:rFonts w:cs="Arial"/>
          <w:lang w:eastAsia="en-GB"/>
        </w:rPr>
      </w:pPr>
      <w:bookmarkStart w:id="90" w:name="_Toc213330604"/>
      <w:r w:rsidRPr="007154CF">
        <w:rPr>
          <w:rFonts w:cs="Arial"/>
          <w:lang w:eastAsia="en-GB"/>
        </w:rPr>
        <w:lastRenderedPageBreak/>
        <w:t>Drawing bars on a bar chart (M4c)</w:t>
      </w:r>
      <w:bookmarkEnd w:id="90"/>
    </w:p>
    <w:p w14:paraId="4740838E" w14:textId="084E9C7C" w:rsidR="0078293B" w:rsidRPr="008D67C2" w:rsidRDefault="008D67C2" w:rsidP="00105C55">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Bar charts are drawn when the independent variable is categorical </w:t>
      </w:r>
      <w:r>
        <w:rPr>
          <w:rFonts w:ascii="Arial" w:hAnsi="Arial" w:cs="Arial"/>
          <w:lang w:eastAsia="en-GB"/>
        </w:rPr>
        <w:t>(</w:t>
      </w:r>
      <w:r w:rsidRPr="007154CF">
        <w:rPr>
          <w:rFonts w:ascii="Arial" w:hAnsi="Arial" w:cs="Arial"/>
          <w:lang w:eastAsia="en-GB"/>
        </w:rPr>
        <w:t>such as hair colour</w:t>
      </w:r>
      <w:r>
        <w:rPr>
          <w:rFonts w:ascii="Arial" w:hAnsi="Arial" w:cs="Arial"/>
          <w:lang w:eastAsia="en-GB"/>
        </w:rPr>
        <w:t>)</w:t>
      </w:r>
      <w:r w:rsidRPr="007154CF">
        <w:rPr>
          <w:rFonts w:ascii="Arial" w:hAnsi="Arial" w:cs="Arial"/>
          <w:lang w:eastAsia="en-GB"/>
        </w:rPr>
        <w:t>.</w:t>
      </w:r>
      <w:r>
        <w:rPr>
          <w:rFonts w:ascii="Arial" w:hAnsi="Arial" w:cs="Arial"/>
          <w:lang w:eastAsia="en-GB"/>
        </w:rPr>
        <w:t xml:space="preserve"> </w:t>
      </w:r>
      <w:r w:rsidRPr="007154CF">
        <w:rPr>
          <w:rFonts w:ascii="Arial" w:hAnsi="Arial" w:cs="Arial"/>
          <w:lang w:eastAsia="en-GB"/>
        </w:rPr>
        <w:t>Since there is no connection between the categories, the bars drawn are equal in width and equally spaced. They may be drawn either vertically or horizontally</w:t>
      </w:r>
      <w:r>
        <w:rPr>
          <w:rFonts w:ascii="Arial" w:hAnsi="Arial" w:cs="Arial"/>
          <w:lang w:eastAsia="en-GB"/>
        </w:rPr>
        <w:t>.</w:t>
      </w:r>
      <w:r w:rsidR="007462CD">
        <w:rPr>
          <w:rFonts w:ascii="Arial" w:hAnsi="Arial" w:cs="Arial"/>
          <w:lang w:eastAsia="en-GB"/>
        </w:rPr>
        <w:t xml:space="preserve">               </w:t>
      </w:r>
      <w:r w:rsidR="0078293B" w:rsidRPr="007154CF">
        <w:rPr>
          <w:rFonts w:ascii="Arial" w:hAnsi="Arial" w:cs="Arial"/>
          <w:lang w:eastAsia="en-GB"/>
        </w:rPr>
        <w:t xml:space="preserve"> </w:t>
      </w:r>
    </w:p>
    <w:p w14:paraId="35F0A9BD" w14:textId="37A93AAF" w:rsidR="00105C55" w:rsidRPr="00105C55" w:rsidRDefault="00702D3B" w:rsidP="00105C55">
      <w:pPr>
        <w:pStyle w:val="Heading4"/>
        <w:spacing w:before="100" w:beforeAutospacing="1" w:after="100" w:afterAutospacing="1" w:line="240" w:lineRule="auto"/>
        <w:rPr>
          <w:rFonts w:cs="Arial"/>
          <w:lang w:eastAsia="en-GB"/>
        </w:rPr>
      </w:pPr>
      <w:r>
        <w:rPr>
          <w:rFonts w:cs="Arial"/>
          <w:lang w:eastAsia="en-GB"/>
        </w:rPr>
        <w:t>Common errors</w:t>
      </w:r>
      <w:r w:rsidR="001014A3" w:rsidRPr="007154CF">
        <w:rPr>
          <w:rFonts w:cs="Arial"/>
          <w:lang w:eastAsia="en-GB"/>
        </w:rPr>
        <w:t xml:space="preserve"> – bar charts</w:t>
      </w:r>
    </w:p>
    <w:p w14:paraId="56D91AF1" w14:textId="5BEA86FF" w:rsidR="008D67C2" w:rsidRDefault="008D67C2" w:rsidP="00CA6B53">
      <w:pPr>
        <w:spacing w:before="100" w:beforeAutospacing="1" w:after="100" w:afterAutospacing="1" w:line="240" w:lineRule="auto"/>
        <w:rPr>
          <w:rFonts w:ascii="Arial" w:hAnsi="Arial" w:cs="Arial"/>
          <w:color w:val="000000"/>
          <w:shd w:val="clear" w:color="auto" w:fill="FFFFFF"/>
        </w:rPr>
      </w:pPr>
      <w:r>
        <w:rPr>
          <w:rFonts w:ascii="Arial" w:hAnsi="Arial" w:cs="Arial"/>
          <w:color w:val="000000"/>
          <w:shd w:val="clear" w:color="auto" w:fill="FFFFFF"/>
        </w:rPr>
        <w:t>Common errors when draw</w:t>
      </w:r>
      <w:r w:rsidR="003B6EDD">
        <w:rPr>
          <w:rFonts w:ascii="Arial" w:hAnsi="Arial" w:cs="Arial"/>
          <w:color w:val="000000"/>
          <w:shd w:val="clear" w:color="auto" w:fill="FFFFFF"/>
        </w:rPr>
        <w:t>ing</w:t>
      </w:r>
      <w:r>
        <w:rPr>
          <w:rFonts w:ascii="Arial" w:hAnsi="Arial" w:cs="Arial"/>
          <w:color w:val="000000"/>
          <w:shd w:val="clear" w:color="auto" w:fill="FFFFFF"/>
        </w:rPr>
        <w:t xml:space="preserve"> bar charts include:</w:t>
      </w:r>
    </w:p>
    <w:p w14:paraId="35121436" w14:textId="2C25DD53" w:rsidR="00DA7D8A" w:rsidRPr="003026FF" w:rsidRDefault="001014A3" w:rsidP="007C3272">
      <w:pPr>
        <w:pStyle w:val="ListParagraph"/>
        <w:numPr>
          <w:ilvl w:val="0"/>
          <w:numId w:val="61"/>
        </w:numPr>
        <w:spacing w:before="100" w:beforeAutospacing="1" w:after="100" w:afterAutospacing="1" w:line="240" w:lineRule="auto"/>
        <w:rPr>
          <w:rFonts w:cs="Arial"/>
          <w:color w:val="000000"/>
          <w:shd w:val="clear" w:color="auto" w:fill="FFFFFF"/>
        </w:rPr>
      </w:pPr>
      <w:r w:rsidRPr="003026FF">
        <w:rPr>
          <w:rFonts w:cs="Arial"/>
          <w:color w:val="000000"/>
          <w:shd w:val="clear" w:color="auto" w:fill="FFFFFF"/>
        </w:rPr>
        <w:t>bars not</w:t>
      </w:r>
      <w:r w:rsidR="00DA7D8A" w:rsidRPr="003026FF">
        <w:rPr>
          <w:rFonts w:cs="Arial"/>
          <w:color w:val="000000"/>
          <w:shd w:val="clear" w:color="auto" w:fill="FFFFFF"/>
        </w:rPr>
        <w:t xml:space="preserve"> </w:t>
      </w:r>
      <w:r w:rsidR="003026FF">
        <w:rPr>
          <w:rFonts w:cs="Arial"/>
          <w:color w:val="000000"/>
          <w:shd w:val="clear" w:color="auto" w:fill="FFFFFF"/>
        </w:rPr>
        <w:t xml:space="preserve">being </w:t>
      </w:r>
      <w:r w:rsidR="00DA7D8A" w:rsidRPr="003026FF">
        <w:rPr>
          <w:rFonts w:cs="Arial"/>
          <w:color w:val="000000"/>
          <w:shd w:val="clear" w:color="auto" w:fill="FFFFFF"/>
        </w:rPr>
        <w:t>drawn</w:t>
      </w:r>
      <w:r w:rsidRPr="003026FF">
        <w:rPr>
          <w:rFonts w:cs="Arial"/>
          <w:color w:val="000000"/>
          <w:shd w:val="clear" w:color="auto" w:fill="FFFFFF"/>
        </w:rPr>
        <w:t xml:space="preserve"> at the correct height </w:t>
      </w:r>
    </w:p>
    <w:p w14:paraId="07DA7668" w14:textId="50D907E9" w:rsidR="001014A3" w:rsidRPr="003026FF" w:rsidRDefault="001014A3" w:rsidP="007C3272">
      <w:pPr>
        <w:pStyle w:val="ListParagraph"/>
        <w:numPr>
          <w:ilvl w:val="0"/>
          <w:numId w:val="61"/>
        </w:numPr>
        <w:spacing w:before="100" w:beforeAutospacing="1" w:after="100" w:afterAutospacing="1" w:line="240" w:lineRule="auto"/>
        <w:rPr>
          <w:rFonts w:cs="Arial"/>
          <w:lang w:eastAsia="en-GB"/>
        </w:rPr>
      </w:pPr>
      <w:r w:rsidRPr="003026FF">
        <w:rPr>
          <w:rFonts w:cs="Arial"/>
          <w:color w:val="000000"/>
          <w:shd w:val="clear" w:color="auto" w:fill="FFFFFF"/>
        </w:rPr>
        <w:t>axis</w:t>
      </w:r>
      <w:r w:rsidR="003026FF">
        <w:rPr>
          <w:rFonts w:cs="Arial"/>
          <w:color w:val="000000"/>
          <w:shd w:val="clear" w:color="auto" w:fill="FFFFFF"/>
        </w:rPr>
        <w:t xml:space="preserve"> being</w:t>
      </w:r>
      <w:r w:rsidRPr="003026FF">
        <w:rPr>
          <w:rFonts w:cs="Arial"/>
          <w:color w:val="000000"/>
          <w:shd w:val="clear" w:color="auto" w:fill="FFFFFF"/>
        </w:rPr>
        <w:t xml:space="preserve"> incomplete with either the numbers</w:t>
      </w:r>
      <w:r w:rsidR="00AE329A" w:rsidRPr="003026FF">
        <w:rPr>
          <w:rFonts w:cs="Arial"/>
          <w:color w:val="000000"/>
          <w:shd w:val="clear" w:color="auto" w:fill="FFFFFF"/>
        </w:rPr>
        <w:t>, units (includin</w:t>
      </w:r>
      <w:r w:rsidR="00252242" w:rsidRPr="003026FF">
        <w:rPr>
          <w:rFonts w:cs="Arial"/>
          <w:color w:val="000000"/>
          <w:shd w:val="clear" w:color="auto" w:fill="FFFFFF"/>
        </w:rPr>
        <w:t>g % symbol)</w:t>
      </w:r>
      <w:r w:rsidRPr="003026FF">
        <w:rPr>
          <w:rFonts w:cs="Arial"/>
          <w:color w:val="000000"/>
          <w:shd w:val="clear" w:color="auto" w:fill="FFFFFF"/>
        </w:rPr>
        <w:t xml:space="preserve"> or the </w:t>
      </w:r>
      <w:r w:rsidR="00AE329A" w:rsidRPr="003026FF">
        <w:rPr>
          <w:rFonts w:cs="Arial"/>
          <w:color w:val="000000"/>
          <w:shd w:val="clear" w:color="auto" w:fill="FFFFFF"/>
        </w:rPr>
        <w:t>labelling</w:t>
      </w:r>
      <w:r w:rsidRPr="003026FF">
        <w:rPr>
          <w:rFonts w:cs="Arial"/>
          <w:color w:val="000000"/>
          <w:shd w:val="clear" w:color="auto" w:fill="FFFFFF"/>
        </w:rPr>
        <w:t xml:space="preserve"> missing</w:t>
      </w:r>
    </w:p>
    <w:p w14:paraId="62FD2E73" w14:textId="33B828C5" w:rsidR="001014A3" w:rsidRPr="003026FF" w:rsidRDefault="001014A3" w:rsidP="007C3272">
      <w:pPr>
        <w:pStyle w:val="ListParagraph"/>
        <w:numPr>
          <w:ilvl w:val="0"/>
          <w:numId w:val="61"/>
        </w:numPr>
        <w:spacing w:before="100" w:beforeAutospacing="1" w:after="100" w:afterAutospacing="1" w:line="240" w:lineRule="auto"/>
        <w:rPr>
          <w:rFonts w:cs="Arial"/>
          <w:lang w:eastAsia="en-GB"/>
        </w:rPr>
      </w:pPr>
      <w:r w:rsidRPr="003026FF">
        <w:rPr>
          <w:rFonts w:cs="Arial"/>
          <w:lang w:eastAsia="en-GB"/>
        </w:rPr>
        <w:t>a ruler</w:t>
      </w:r>
      <w:r w:rsidR="003026FF">
        <w:rPr>
          <w:rFonts w:cs="Arial"/>
          <w:lang w:eastAsia="en-GB"/>
        </w:rPr>
        <w:t xml:space="preserve"> not being used,</w:t>
      </w:r>
      <w:r w:rsidRPr="003026FF">
        <w:rPr>
          <w:rFonts w:cs="Arial"/>
          <w:lang w:eastAsia="en-GB"/>
        </w:rPr>
        <w:t xml:space="preserve"> </w:t>
      </w:r>
      <w:r w:rsidR="00252242" w:rsidRPr="003026FF">
        <w:rPr>
          <w:rFonts w:cs="Arial"/>
          <w:lang w:eastAsia="en-GB"/>
        </w:rPr>
        <w:t>leading to</w:t>
      </w:r>
      <w:r w:rsidRPr="003026FF">
        <w:rPr>
          <w:rFonts w:cs="Arial"/>
          <w:lang w:eastAsia="en-GB"/>
        </w:rPr>
        <w:t xml:space="preserve"> horizontal lines at the top of bars</w:t>
      </w:r>
      <w:r w:rsidR="00252242" w:rsidRPr="003026FF">
        <w:rPr>
          <w:rFonts w:cs="Arial"/>
          <w:lang w:eastAsia="en-GB"/>
        </w:rPr>
        <w:t xml:space="preserve"> which are not </w:t>
      </w:r>
      <w:r w:rsidR="003026FF">
        <w:rPr>
          <w:rFonts w:cs="Arial"/>
          <w:lang w:eastAsia="en-GB"/>
        </w:rPr>
        <w:t>straight</w:t>
      </w:r>
      <w:r w:rsidR="003026FF" w:rsidRPr="003026FF">
        <w:rPr>
          <w:rFonts w:cs="Arial"/>
          <w:lang w:eastAsia="en-GB"/>
        </w:rPr>
        <w:t>.</w:t>
      </w:r>
    </w:p>
    <w:p w14:paraId="25EBD43C"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Teaching tip – bar charts</w:t>
      </w:r>
    </w:p>
    <w:p w14:paraId="6339CF32" w14:textId="3417DC2E"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When plotting a bar graph from scratch the scale for the dependent variable should be selected in the same way as a line graph. The axis should also be labelled on the division as with a line graph. The bars should be of equal width and have a consistent gap between them. The axis for the x-axis should be clearly labelled between the divisions with the </w:t>
      </w:r>
      <w:r w:rsidR="003E6FD4">
        <w:rPr>
          <w:rFonts w:ascii="Arial" w:hAnsi="Arial" w:cs="Arial"/>
          <w:lang w:eastAsia="en-GB"/>
        </w:rPr>
        <w:t>categories</w:t>
      </w:r>
      <w:r w:rsidRPr="007154CF">
        <w:rPr>
          <w:rFonts w:ascii="Arial" w:hAnsi="Arial" w:cs="Arial"/>
          <w:lang w:eastAsia="en-GB"/>
        </w:rPr>
        <w:t xml:space="preserve"> of the independent variable. Students should use a ruler and sharp pencil and ensure that the lines drawn lie along the grid lies of their paper.</w:t>
      </w:r>
      <w:r w:rsidR="007462CD">
        <w:rPr>
          <w:rFonts w:ascii="Arial" w:hAnsi="Arial" w:cs="Arial"/>
          <w:lang w:eastAsia="en-GB"/>
        </w:rPr>
        <w:t xml:space="preserve"> </w:t>
      </w:r>
    </w:p>
    <w:p w14:paraId="3BCEA35B" w14:textId="47898DC9"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the exam, students </w:t>
      </w:r>
      <w:r w:rsidR="00027A88">
        <w:rPr>
          <w:rFonts w:ascii="Arial" w:hAnsi="Arial" w:cs="Arial"/>
          <w:lang w:eastAsia="en-GB"/>
        </w:rPr>
        <w:t>may</w:t>
      </w:r>
      <w:r w:rsidRPr="007154CF">
        <w:rPr>
          <w:rFonts w:ascii="Arial" w:hAnsi="Arial" w:cs="Arial"/>
          <w:lang w:eastAsia="en-GB"/>
        </w:rPr>
        <w:t xml:space="preserve"> be asked to add additional bars to an existing graph and should ensure that their bars are of the same width and spacing as any bars already plotted.</w:t>
      </w:r>
      <w:r w:rsidR="000167C1">
        <w:rPr>
          <w:rFonts w:ascii="Arial" w:hAnsi="Arial" w:cs="Arial"/>
          <w:lang w:eastAsia="en-GB"/>
        </w:rPr>
        <w:t xml:space="preserve"> </w:t>
      </w:r>
      <w:r w:rsidRPr="007154CF">
        <w:rPr>
          <w:rFonts w:ascii="Arial" w:hAnsi="Arial" w:cs="Arial"/>
          <w:lang w:eastAsia="en-GB"/>
        </w:rPr>
        <w:t>The height of the bar should use the same scale as existing bars. The bars should be drawn with a pencil and ruler</w:t>
      </w:r>
      <w:r w:rsidR="00371C6E">
        <w:rPr>
          <w:rFonts w:ascii="Arial" w:hAnsi="Arial" w:cs="Arial"/>
          <w:lang w:eastAsia="en-GB"/>
        </w:rPr>
        <w:t>.</w:t>
      </w:r>
    </w:p>
    <w:p w14:paraId="015DAD02" w14:textId="6F6F23BF" w:rsidR="001014A3" w:rsidRPr="007154CF" w:rsidRDefault="001014A3" w:rsidP="00CA6B53">
      <w:pPr>
        <w:pStyle w:val="Heading2"/>
        <w:spacing w:before="100" w:beforeAutospacing="1" w:after="100" w:afterAutospacing="1" w:line="240" w:lineRule="auto"/>
        <w:rPr>
          <w:rFonts w:cs="Arial"/>
          <w:lang w:eastAsia="en-GB"/>
        </w:rPr>
      </w:pPr>
      <w:bookmarkStart w:id="91" w:name="_Constructing_a_line"/>
      <w:bookmarkStart w:id="92" w:name="_Toc213330605"/>
      <w:bookmarkEnd w:id="91"/>
      <w:r w:rsidRPr="007154CF">
        <w:rPr>
          <w:rFonts w:cs="Arial"/>
          <w:lang w:eastAsia="en-GB"/>
        </w:rPr>
        <w:t>Plotting points on a line graph</w:t>
      </w:r>
      <w:r w:rsidR="00371C6E">
        <w:rPr>
          <w:rFonts w:cs="Arial"/>
          <w:lang w:eastAsia="en-GB"/>
        </w:rPr>
        <w:t xml:space="preserve"> or scatter graph</w:t>
      </w:r>
      <w:r w:rsidR="00332D9E" w:rsidRPr="007154CF">
        <w:rPr>
          <w:rFonts w:cs="Arial"/>
          <w:lang w:eastAsia="en-GB"/>
        </w:rPr>
        <w:t xml:space="preserve"> (M4c)</w:t>
      </w:r>
      <w:bookmarkEnd w:id="92"/>
    </w:p>
    <w:p w14:paraId="01C2DC21" w14:textId="52501699"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Point should be plotted carefully using a sharp pencil. Exam mark schemes will often require that points should be clearly plotted </w:t>
      </w:r>
      <w:r w:rsidR="00302469">
        <w:rPr>
          <w:rFonts w:ascii="Arial" w:hAnsi="Arial" w:cs="Arial"/>
          <w:lang w:eastAsia="en-GB"/>
        </w:rPr>
        <w:t xml:space="preserve">to </w:t>
      </w:r>
      <w:r w:rsidRPr="007154CF">
        <w:rPr>
          <w:rFonts w:ascii="Arial" w:hAnsi="Arial" w:cs="Arial"/>
          <w:lang w:eastAsia="en-GB"/>
        </w:rPr>
        <w:t xml:space="preserve">the nearest millimetre (half a small square) and marked with a cross, either x or </w:t>
      </w:r>
      <w:r w:rsidRPr="007154CF">
        <w:rPr>
          <w:rFonts w:ascii="Symbol" w:eastAsia="Symbol" w:hAnsi="Symbol" w:cs="Symbol"/>
          <w:lang w:eastAsia="en-GB"/>
        </w:rPr>
        <w:sym w:font="Symbol" w:char="F02B"/>
      </w:r>
      <w:r w:rsidRPr="007154CF">
        <w:rPr>
          <w:rFonts w:ascii="Arial" w:hAnsi="Arial" w:cs="Arial"/>
          <w:lang w:eastAsia="en-GB"/>
        </w:rPr>
        <w:t>, rather than with a dot. This allows the centre of the point to be clearly identified</w:t>
      </w:r>
      <w:r w:rsidR="008F0817">
        <w:rPr>
          <w:rFonts w:ascii="Arial" w:hAnsi="Arial" w:cs="Arial"/>
          <w:lang w:eastAsia="en-GB"/>
        </w:rPr>
        <w:t xml:space="preserve"> and </w:t>
      </w:r>
      <w:r w:rsidRPr="007154CF">
        <w:rPr>
          <w:rFonts w:ascii="Arial" w:hAnsi="Arial" w:cs="Arial"/>
          <w:lang w:eastAsia="en-GB"/>
        </w:rPr>
        <w:t>still be seen if a sharp line is drawn over it.</w:t>
      </w:r>
    </w:p>
    <w:p w14:paraId="2B838C86" w14:textId="77777777" w:rsidR="001014A3" w:rsidRDefault="001014A3" w:rsidP="00CA6B53">
      <w:pPr>
        <w:pStyle w:val="Heading4"/>
        <w:spacing w:before="100" w:beforeAutospacing="1" w:after="100" w:afterAutospacing="1" w:line="240" w:lineRule="auto"/>
        <w:rPr>
          <w:rFonts w:cs="Arial"/>
          <w:lang w:eastAsia="en-GB"/>
        </w:rPr>
      </w:pPr>
      <w:r w:rsidRPr="007154CF">
        <w:rPr>
          <w:rFonts w:cs="Arial"/>
          <w:lang w:eastAsia="en-GB"/>
        </w:rPr>
        <w:t>Common errors – plotting points</w:t>
      </w:r>
    </w:p>
    <w:p w14:paraId="569FA272" w14:textId="4B68436A" w:rsidR="003B6EDD" w:rsidRPr="004734CB" w:rsidRDefault="003B6EDD" w:rsidP="004734CB">
      <w:pPr>
        <w:rPr>
          <w:rFonts w:ascii="Arial" w:hAnsi="Arial" w:cs="Arial"/>
        </w:rPr>
      </w:pPr>
      <w:r w:rsidRPr="004734CB">
        <w:rPr>
          <w:rFonts w:ascii="Arial" w:hAnsi="Arial" w:cs="Arial"/>
        </w:rPr>
        <w:t>Common errors when plotting points include:</w:t>
      </w:r>
    </w:p>
    <w:p w14:paraId="210BC95F" w14:textId="1132F1ED" w:rsidR="00F82305" w:rsidRPr="003B6EDD" w:rsidRDefault="003B6EDD" w:rsidP="007C3272">
      <w:pPr>
        <w:pStyle w:val="ListParagraph"/>
        <w:numPr>
          <w:ilvl w:val="0"/>
          <w:numId w:val="62"/>
        </w:numPr>
        <w:spacing w:before="100" w:beforeAutospacing="1" w:after="100" w:afterAutospacing="1" w:line="240" w:lineRule="auto"/>
        <w:rPr>
          <w:rFonts w:cs="Arial"/>
          <w:lang w:eastAsia="en-GB"/>
        </w:rPr>
      </w:pPr>
      <w:r w:rsidRPr="003B6EDD">
        <w:rPr>
          <w:rFonts w:cs="Arial"/>
          <w:lang w:eastAsia="en-GB"/>
        </w:rPr>
        <w:t>choosing</w:t>
      </w:r>
      <w:r w:rsidR="001014A3" w:rsidRPr="003B6EDD">
        <w:rPr>
          <w:rFonts w:cs="Arial"/>
          <w:lang w:eastAsia="en-GB"/>
        </w:rPr>
        <w:t xml:space="preserve"> a non-uniform or inappropriate scale </w:t>
      </w:r>
      <w:r w:rsidRPr="003B6EDD">
        <w:rPr>
          <w:rFonts w:cs="Arial"/>
          <w:lang w:eastAsia="en-GB"/>
        </w:rPr>
        <w:t>which then makes it</w:t>
      </w:r>
      <w:r w:rsidR="001014A3" w:rsidRPr="003B6EDD">
        <w:rPr>
          <w:rFonts w:cs="Arial"/>
          <w:lang w:eastAsia="en-GB"/>
        </w:rPr>
        <w:t xml:space="preserve"> challenging to plot points correctly</w:t>
      </w:r>
      <w:r w:rsidR="00F82305" w:rsidRPr="003B6EDD">
        <w:rPr>
          <w:rFonts w:cs="Arial"/>
          <w:lang w:eastAsia="en-GB"/>
        </w:rPr>
        <w:t xml:space="preserve"> </w:t>
      </w:r>
      <w:r w:rsidR="001014A3" w:rsidRPr="003B6EDD">
        <w:rPr>
          <w:rFonts w:cs="Arial"/>
          <w:lang w:eastAsia="en-GB"/>
        </w:rPr>
        <w:t>or to read data from the graph</w:t>
      </w:r>
    </w:p>
    <w:p w14:paraId="70B2A7EF" w14:textId="33505C51" w:rsidR="001014A3" w:rsidRPr="003B6EDD" w:rsidRDefault="001014A3" w:rsidP="007C3272">
      <w:pPr>
        <w:pStyle w:val="ListParagraph"/>
        <w:numPr>
          <w:ilvl w:val="0"/>
          <w:numId w:val="62"/>
        </w:numPr>
        <w:spacing w:before="100" w:beforeAutospacing="1" w:after="100" w:afterAutospacing="1" w:line="240" w:lineRule="auto"/>
        <w:rPr>
          <w:rFonts w:cs="Arial"/>
          <w:lang w:eastAsia="en-GB"/>
        </w:rPr>
      </w:pPr>
      <w:r w:rsidRPr="003B6EDD">
        <w:rPr>
          <w:rFonts w:cs="Arial"/>
          <w:lang w:eastAsia="en-GB"/>
        </w:rPr>
        <w:t>plot</w:t>
      </w:r>
      <w:r w:rsidR="003B6EDD" w:rsidRPr="003B6EDD">
        <w:rPr>
          <w:rFonts w:cs="Arial"/>
          <w:lang w:eastAsia="en-GB"/>
        </w:rPr>
        <w:t>ting</w:t>
      </w:r>
      <w:r w:rsidRPr="003B6EDD">
        <w:rPr>
          <w:rFonts w:cs="Arial"/>
          <w:lang w:eastAsia="en-GB"/>
        </w:rPr>
        <w:t xml:space="preserve"> points using a large dot or a cross drawn with a thick pen</w:t>
      </w:r>
      <w:r w:rsidR="003B6EDD">
        <w:rPr>
          <w:rFonts w:cs="Arial"/>
          <w:lang w:eastAsia="en-GB"/>
        </w:rPr>
        <w:t xml:space="preserve">, which </w:t>
      </w:r>
      <w:r w:rsidR="0001671A">
        <w:rPr>
          <w:rFonts w:cs="Arial"/>
          <w:lang w:eastAsia="en-GB"/>
        </w:rPr>
        <w:t>do</w:t>
      </w:r>
      <w:r w:rsidR="002E11D1">
        <w:rPr>
          <w:rFonts w:cs="Arial"/>
          <w:lang w:eastAsia="en-GB"/>
        </w:rPr>
        <w:t xml:space="preserve"> </w:t>
      </w:r>
      <w:r w:rsidR="0001671A">
        <w:rPr>
          <w:rFonts w:cs="Arial"/>
          <w:lang w:eastAsia="en-GB"/>
        </w:rPr>
        <w:t>n</w:t>
      </w:r>
      <w:r w:rsidR="002E11D1">
        <w:rPr>
          <w:rFonts w:cs="Arial"/>
          <w:lang w:eastAsia="en-GB"/>
        </w:rPr>
        <w:t>o</w:t>
      </w:r>
      <w:r w:rsidR="0001671A">
        <w:rPr>
          <w:rFonts w:cs="Arial"/>
          <w:lang w:eastAsia="en-GB"/>
        </w:rPr>
        <w:t>t clearly represent the value being plotted</w:t>
      </w:r>
      <w:r w:rsidRPr="003B6EDD">
        <w:rPr>
          <w:rFonts w:cs="Arial"/>
          <w:lang w:eastAsia="en-GB"/>
        </w:rPr>
        <w:t>.</w:t>
      </w:r>
    </w:p>
    <w:p w14:paraId="10E176AC" w14:textId="3A5CE6DD" w:rsidR="001014A3" w:rsidRPr="007154CF" w:rsidRDefault="001014A3" w:rsidP="00CA6B53">
      <w:pPr>
        <w:pStyle w:val="Heading3"/>
        <w:spacing w:before="100" w:beforeAutospacing="1" w:after="100" w:afterAutospacing="1" w:line="240" w:lineRule="auto"/>
        <w:rPr>
          <w:rFonts w:cs="Arial"/>
          <w:lang w:eastAsia="en-GB"/>
        </w:rPr>
      </w:pPr>
      <w:bookmarkStart w:id="93" w:name="_Toc213330606"/>
      <w:r w:rsidRPr="007154CF">
        <w:rPr>
          <w:rFonts w:cs="Arial"/>
          <w:lang w:eastAsia="en-GB"/>
        </w:rPr>
        <w:t xml:space="preserve">Constructing </w:t>
      </w:r>
      <w:r w:rsidR="003B6EDD">
        <w:rPr>
          <w:rFonts w:cs="Arial"/>
          <w:lang w:eastAsia="en-GB"/>
        </w:rPr>
        <w:t xml:space="preserve">a </w:t>
      </w:r>
      <w:r w:rsidRPr="007154CF">
        <w:rPr>
          <w:rFonts w:cs="Arial"/>
          <w:lang w:eastAsia="en-GB"/>
        </w:rPr>
        <w:t>scatter graph</w:t>
      </w:r>
      <w:bookmarkEnd w:id="93"/>
    </w:p>
    <w:p w14:paraId="34926380" w14:textId="76F5AC0B"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 line of best fit should be drawn.</w:t>
      </w:r>
      <w:r w:rsidR="007462CD">
        <w:rPr>
          <w:rFonts w:ascii="Arial" w:hAnsi="Arial" w:cs="Arial"/>
          <w:lang w:eastAsia="en-GB"/>
        </w:rPr>
        <w:t xml:space="preserve"> </w:t>
      </w:r>
      <w:r w:rsidRPr="007154CF">
        <w:rPr>
          <w:rFonts w:ascii="Arial" w:hAnsi="Arial" w:cs="Arial"/>
          <w:lang w:eastAsia="en-GB"/>
        </w:rPr>
        <w:t>As with a line graph, the line of best fit should have an approximately equal number of points on each side.</w:t>
      </w:r>
      <w:r w:rsidR="007462CD">
        <w:rPr>
          <w:rFonts w:ascii="Arial" w:hAnsi="Arial" w:cs="Arial"/>
          <w:lang w:eastAsia="en-GB"/>
        </w:rPr>
        <w:t xml:space="preserve"> </w:t>
      </w:r>
    </w:p>
    <w:p w14:paraId="6EFFF61F" w14:textId="1D16DA0B" w:rsidR="001014A3" w:rsidRPr="007154CF" w:rsidRDefault="001014A3" w:rsidP="00CA6B53">
      <w:pPr>
        <w:pStyle w:val="Heading3"/>
        <w:spacing w:before="100" w:beforeAutospacing="1" w:after="100" w:afterAutospacing="1" w:line="240" w:lineRule="auto"/>
        <w:rPr>
          <w:rFonts w:cs="Arial"/>
        </w:rPr>
      </w:pPr>
      <w:bookmarkStart w:id="94" w:name="_Toc213330607"/>
      <w:r w:rsidRPr="007154CF">
        <w:rPr>
          <w:rFonts w:cs="Arial"/>
        </w:rPr>
        <w:t>Drawing a line of best fit</w:t>
      </w:r>
      <w:bookmarkEnd w:id="94"/>
      <w:r w:rsidRPr="007154CF">
        <w:rPr>
          <w:rFonts w:cs="Arial"/>
        </w:rPr>
        <w:t xml:space="preserve"> </w:t>
      </w:r>
    </w:p>
    <w:p w14:paraId="6C91EE2F" w14:textId="5DD740B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A line of best fit should be drawn if it is expected that the line shows </w:t>
      </w:r>
      <w:r w:rsidR="00027D75">
        <w:rPr>
          <w:rFonts w:ascii="Arial" w:hAnsi="Arial" w:cs="Arial"/>
          <w:lang w:eastAsia="en-GB"/>
        </w:rPr>
        <w:t>predictable</w:t>
      </w:r>
      <w:r w:rsidR="00027D75" w:rsidRPr="007154CF">
        <w:rPr>
          <w:rFonts w:ascii="Arial" w:hAnsi="Arial" w:cs="Arial"/>
          <w:lang w:eastAsia="en-GB"/>
        </w:rPr>
        <w:t xml:space="preserve"> </w:t>
      </w:r>
      <w:r w:rsidRPr="007154CF">
        <w:rPr>
          <w:rFonts w:ascii="Arial" w:hAnsi="Arial" w:cs="Arial"/>
          <w:lang w:eastAsia="en-GB"/>
        </w:rPr>
        <w:t xml:space="preserve">behaviour between the points, i.e. they can be interpolated. </w:t>
      </w:r>
    </w:p>
    <w:p w14:paraId="356B62B5"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If interpolation between points is meaningless, i.e. the line cannot be expected to show the behaviour between points, they should be connected with straight lines (rather than drawing a line of best fit) as shown in the graph below.</w:t>
      </w:r>
    </w:p>
    <w:p w14:paraId="73B6874D"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A line of best fit should not extend beyond the range of the known data points, nor should it use the origin as a data point unless this has been established as one. </w:t>
      </w:r>
    </w:p>
    <w:p w14:paraId="6C71D14C" w14:textId="77777777" w:rsidR="001014A3" w:rsidRPr="002E11D1" w:rsidRDefault="001014A3" w:rsidP="00CA6B53">
      <w:pPr>
        <w:spacing w:before="100" w:beforeAutospacing="1" w:after="100" w:afterAutospacing="1" w:line="240" w:lineRule="auto"/>
        <w:jc w:val="center"/>
        <w:rPr>
          <w:rFonts w:ascii="Arial" w:hAnsi="Arial" w:cs="Arial"/>
          <w:lang w:eastAsia="en-GB"/>
        </w:rPr>
      </w:pPr>
      <w:r w:rsidRPr="003E6FD4">
        <w:rPr>
          <w:rFonts w:ascii="Arial" w:hAnsi="Arial" w:cs="Arial"/>
          <w:lang w:eastAsia="en-GB"/>
        </w:rPr>
        <w:t>Blood sugar levels over time of a person after eating chocolate</w:t>
      </w:r>
    </w:p>
    <w:p w14:paraId="2A47D136" w14:textId="44DAA64F" w:rsidR="001014A3" w:rsidRPr="007154CF" w:rsidRDefault="001014A3" w:rsidP="004734CB">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86927" behindDoc="0" locked="0" layoutInCell="1" allowOverlap="1" wp14:anchorId="02F37150" wp14:editId="59F78A0B">
            <wp:simplePos x="0" y="0"/>
            <wp:positionH relativeFrom="column">
              <wp:posOffset>392430</wp:posOffset>
            </wp:positionH>
            <wp:positionV relativeFrom="paragraph">
              <wp:posOffset>17780</wp:posOffset>
            </wp:positionV>
            <wp:extent cx="5353200" cy="4039200"/>
            <wp:effectExtent l="19050" t="19050" r="19050" b="19050"/>
            <wp:wrapTopAndBottom/>
            <wp:docPr id="1653939434"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39434" name="Picture 1" descr="Question paper extract "/>
                    <pic:cNvPicPr/>
                  </pic:nvPicPr>
                  <pic:blipFill>
                    <a:blip r:embed="rId64">
                      <a:extLst>
                        <a:ext uri="{28A0092B-C50C-407E-A947-70E740481C1C}">
                          <a14:useLocalDpi xmlns:a14="http://schemas.microsoft.com/office/drawing/2010/main" val="0"/>
                        </a:ext>
                      </a:extLst>
                    </a:blip>
                    <a:stretch>
                      <a:fillRect/>
                    </a:stretch>
                  </pic:blipFill>
                  <pic:spPr>
                    <a:xfrm>
                      <a:off x="0" y="0"/>
                      <a:ext cx="5353200" cy="4039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noProof/>
          <w:lang w:eastAsia="en-GB"/>
        </w:rPr>
        <w:t xml:space="preserve"> </w:t>
      </w:r>
      <w:r w:rsidRPr="007154CF">
        <w:rPr>
          <w:rFonts w:ascii="Arial" w:hAnsi="Arial" w:cs="Arial"/>
          <w:lang w:eastAsia="en-GB"/>
        </w:rPr>
        <w:t>J260/01 June 2023 Q11 (b)</w:t>
      </w:r>
    </w:p>
    <w:p w14:paraId="2031BC37" w14:textId="5A944C12" w:rsidR="001014A3" w:rsidRPr="007154CF" w:rsidRDefault="00CE65EB" w:rsidP="00CA6B53">
      <w:pPr>
        <w:spacing w:before="100" w:beforeAutospacing="1" w:after="100" w:afterAutospacing="1" w:line="240" w:lineRule="auto"/>
        <w:rPr>
          <w:rFonts w:ascii="Arial" w:hAnsi="Arial" w:cs="Arial"/>
          <w:kern w:val="2"/>
        </w:rPr>
      </w:pPr>
      <w:r>
        <w:rPr>
          <w:rFonts w:ascii="Arial" w:hAnsi="Arial" w:cs="Arial"/>
          <w:kern w:val="2"/>
        </w:rPr>
        <w:t>In t</w:t>
      </w:r>
      <w:r w:rsidR="001014A3" w:rsidRPr="007154CF">
        <w:rPr>
          <w:rFonts w:ascii="Arial" w:hAnsi="Arial" w:cs="Arial"/>
          <w:kern w:val="2"/>
        </w:rPr>
        <w:t>he</w:t>
      </w:r>
      <w:r>
        <w:rPr>
          <w:rFonts w:ascii="Arial" w:hAnsi="Arial" w:cs="Arial"/>
          <w:kern w:val="2"/>
        </w:rPr>
        <w:t xml:space="preserve"> graph above, there</w:t>
      </w:r>
      <w:r w:rsidR="001014A3" w:rsidRPr="007154CF">
        <w:rPr>
          <w:rFonts w:ascii="Arial" w:hAnsi="Arial" w:cs="Arial"/>
          <w:kern w:val="2"/>
        </w:rPr>
        <w:t xml:space="preserve"> is no way of knowing what the blood sugar level is between readings - it is not possible to interpolate. As a result, </w:t>
      </w:r>
      <w:r w:rsidR="00A66C21">
        <w:rPr>
          <w:rFonts w:ascii="Arial" w:hAnsi="Arial" w:cs="Arial"/>
          <w:kern w:val="2"/>
        </w:rPr>
        <w:t xml:space="preserve">each </w:t>
      </w:r>
      <w:r w:rsidR="001014A3" w:rsidRPr="007154CF">
        <w:rPr>
          <w:rFonts w:ascii="Arial" w:hAnsi="Arial" w:cs="Arial"/>
          <w:kern w:val="2"/>
        </w:rPr>
        <w:t xml:space="preserve">point </w:t>
      </w:r>
      <w:r w:rsidR="00A66C21">
        <w:rPr>
          <w:rFonts w:ascii="Arial" w:hAnsi="Arial" w:cs="Arial"/>
          <w:kern w:val="2"/>
        </w:rPr>
        <w:t>is</w:t>
      </w:r>
      <w:r w:rsidR="00A66C21" w:rsidRPr="007154CF">
        <w:rPr>
          <w:rFonts w:ascii="Arial" w:hAnsi="Arial" w:cs="Arial"/>
          <w:kern w:val="2"/>
        </w:rPr>
        <w:t xml:space="preserve"> </w:t>
      </w:r>
      <w:r w:rsidR="001014A3" w:rsidRPr="007154CF">
        <w:rPr>
          <w:rFonts w:ascii="Arial" w:hAnsi="Arial" w:cs="Arial"/>
          <w:kern w:val="2"/>
        </w:rPr>
        <w:t xml:space="preserve">joined </w:t>
      </w:r>
      <w:r w:rsidR="00A66C21">
        <w:rPr>
          <w:rFonts w:ascii="Arial" w:hAnsi="Arial" w:cs="Arial"/>
          <w:kern w:val="2"/>
        </w:rPr>
        <w:t xml:space="preserve">to the previous one </w:t>
      </w:r>
      <w:r w:rsidR="001014A3" w:rsidRPr="007154CF">
        <w:rPr>
          <w:rFonts w:ascii="Arial" w:hAnsi="Arial" w:cs="Arial"/>
          <w:kern w:val="2"/>
        </w:rPr>
        <w:t xml:space="preserve">with a straight line. Although the peak reading was measured at ten minutes, the peak blood sugar level might have occurred anywhere between 5 and </w:t>
      </w:r>
      <w:r w:rsidR="0054080E" w:rsidRPr="007154CF">
        <w:rPr>
          <w:rFonts w:ascii="Arial" w:hAnsi="Arial" w:cs="Arial"/>
          <w:kern w:val="2"/>
        </w:rPr>
        <w:t>1</w:t>
      </w:r>
      <w:r w:rsidR="0054080E">
        <w:rPr>
          <w:rFonts w:ascii="Arial" w:hAnsi="Arial" w:cs="Arial"/>
          <w:kern w:val="2"/>
        </w:rPr>
        <w:t>5</w:t>
      </w:r>
      <w:r w:rsidR="0054080E" w:rsidRPr="007154CF">
        <w:rPr>
          <w:rFonts w:ascii="Arial" w:hAnsi="Arial" w:cs="Arial"/>
          <w:kern w:val="2"/>
        </w:rPr>
        <w:t xml:space="preserve"> </w:t>
      </w:r>
      <w:r w:rsidR="001014A3" w:rsidRPr="007154CF">
        <w:rPr>
          <w:rFonts w:ascii="Arial" w:hAnsi="Arial" w:cs="Arial"/>
          <w:kern w:val="2"/>
        </w:rPr>
        <w:t xml:space="preserve">minutes. The readings would have to be taken at smaller time intervals to determine the time of peak blood sugar level </w:t>
      </w:r>
      <w:r w:rsidR="000B4C11">
        <w:rPr>
          <w:rFonts w:ascii="Arial" w:hAnsi="Arial" w:cs="Arial"/>
          <w:kern w:val="2"/>
        </w:rPr>
        <w:t xml:space="preserve">with </w:t>
      </w:r>
      <w:r w:rsidR="001014A3" w:rsidRPr="007154CF">
        <w:rPr>
          <w:rFonts w:ascii="Arial" w:hAnsi="Arial" w:cs="Arial"/>
          <w:kern w:val="2"/>
        </w:rPr>
        <w:t xml:space="preserve">more </w:t>
      </w:r>
      <w:r w:rsidR="000B4C11">
        <w:rPr>
          <w:rFonts w:ascii="Arial" w:hAnsi="Arial" w:cs="Arial"/>
          <w:kern w:val="2"/>
        </w:rPr>
        <w:t>certainty</w:t>
      </w:r>
      <w:r w:rsidR="001014A3" w:rsidRPr="007154CF">
        <w:rPr>
          <w:rFonts w:ascii="Arial" w:hAnsi="Arial" w:cs="Arial"/>
          <w:kern w:val="2"/>
        </w:rPr>
        <w:t>.</w:t>
      </w:r>
    </w:p>
    <w:p w14:paraId="2F0E5B47" w14:textId="77777777" w:rsidR="001014A3" w:rsidRPr="007154CF" w:rsidRDefault="001014A3" w:rsidP="00CA6B53">
      <w:pPr>
        <w:pStyle w:val="Heading4"/>
        <w:spacing w:before="100" w:beforeAutospacing="1" w:after="100" w:afterAutospacing="1" w:line="240" w:lineRule="auto"/>
        <w:rPr>
          <w:rFonts w:cs="Arial"/>
        </w:rPr>
      </w:pPr>
      <w:r w:rsidRPr="007154CF">
        <w:rPr>
          <w:rFonts w:cs="Arial"/>
        </w:rPr>
        <w:t>Curved or straight lines of best fit?</w:t>
      </w:r>
    </w:p>
    <w:p w14:paraId="54D08FB4" w14:textId="2E4E850E" w:rsidR="001014A3"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w:t>
      </w:r>
      <w:r w:rsidR="004538B8">
        <w:rPr>
          <w:rFonts w:ascii="Arial" w:hAnsi="Arial" w:cs="Arial"/>
          <w:lang w:eastAsia="en-GB"/>
        </w:rPr>
        <w:t xml:space="preserve">maths lines are straight (by definition) and so in </w:t>
      </w:r>
      <w:r w:rsidR="00A43D33">
        <w:rPr>
          <w:rFonts w:ascii="Arial" w:hAnsi="Arial" w:cs="Arial"/>
          <w:lang w:eastAsia="en-GB"/>
        </w:rPr>
        <w:t xml:space="preserve">GCSE </w:t>
      </w:r>
      <w:r w:rsidRPr="007154CF">
        <w:rPr>
          <w:rFonts w:ascii="Arial" w:hAnsi="Arial" w:cs="Arial"/>
          <w:lang w:eastAsia="en-GB"/>
        </w:rPr>
        <w:t xml:space="preserve">maths </w:t>
      </w:r>
      <w:r w:rsidR="00A43D33">
        <w:rPr>
          <w:rFonts w:ascii="Arial" w:hAnsi="Arial" w:cs="Arial"/>
          <w:lang w:eastAsia="en-GB"/>
        </w:rPr>
        <w:t>exams</w:t>
      </w:r>
      <w:r w:rsidRPr="007154CF">
        <w:rPr>
          <w:rFonts w:ascii="Arial" w:hAnsi="Arial" w:cs="Arial"/>
          <w:lang w:eastAsia="en-GB"/>
        </w:rPr>
        <w:t>, lines of best fit are always straight. However</w:t>
      </w:r>
      <w:r w:rsidR="00CE65EB">
        <w:rPr>
          <w:rFonts w:ascii="Arial" w:hAnsi="Arial" w:cs="Arial"/>
          <w:lang w:eastAsia="en-GB"/>
        </w:rPr>
        <w:t xml:space="preserve">, </w:t>
      </w:r>
      <w:r w:rsidRPr="007154CF">
        <w:rPr>
          <w:rFonts w:ascii="Arial" w:hAnsi="Arial" w:cs="Arial"/>
          <w:lang w:eastAsia="en-GB"/>
        </w:rPr>
        <w:t xml:space="preserve">in science, </w:t>
      </w:r>
      <w:r w:rsidR="004538B8">
        <w:rPr>
          <w:rFonts w:ascii="Arial" w:hAnsi="Arial" w:cs="Arial"/>
          <w:lang w:eastAsia="en-GB"/>
        </w:rPr>
        <w:t xml:space="preserve">we use the term line for curved and straight lines </w:t>
      </w:r>
      <w:r w:rsidR="00834575">
        <w:rPr>
          <w:rFonts w:ascii="Arial" w:hAnsi="Arial" w:cs="Arial"/>
          <w:lang w:eastAsia="en-GB"/>
        </w:rPr>
        <w:t xml:space="preserve">(what in maths would be called curves and lines) and </w:t>
      </w:r>
      <w:r w:rsidRPr="007154CF">
        <w:rPr>
          <w:rFonts w:ascii="Arial" w:hAnsi="Arial" w:cs="Arial"/>
          <w:lang w:eastAsia="en-GB"/>
        </w:rPr>
        <w:t>a line of best fit may be curved. Support from the maths department in explaining the difference may be of benefit</w:t>
      </w:r>
      <w:r w:rsidR="00CE65EB">
        <w:rPr>
          <w:rFonts w:ascii="Arial" w:hAnsi="Arial" w:cs="Arial"/>
          <w:lang w:eastAsia="en-GB"/>
        </w:rPr>
        <w:t xml:space="preserve"> to students</w:t>
      </w:r>
      <w:r w:rsidRPr="007154CF">
        <w:rPr>
          <w:rFonts w:ascii="Arial" w:hAnsi="Arial" w:cs="Arial"/>
          <w:lang w:eastAsia="en-GB"/>
        </w:rPr>
        <w:t xml:space="preserve">. </w:t>
      </w:r>
    </w:p>
    <w:p w14:paraId="7B8FC45A" w14:textId="77777777" w:rsidR="008A1658" w:rsidRPr="007154CF" w:rsidRDefault="008A1658" w:rsidP="00CA6B53">
      <w:pPr>
        <w:spacing w:before="100" w:beforeAutospacing="1" w:after="100" w:afterAutospacing="1" w:line="240" w:lineRule="auto"/>
        <w:rPr>
          <w:rFonts w:ascii="Arial" w:hAnsi="Arial" w:cs="Arial"/>
          <w:lang w:eastAsia="en-GB"/>
        </w:rPr>
      </w:pPr>
    </w:p>
    <w:p w14:paraId="44F12A79"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lastRenderedPageBreak/>
        <w:t>Drawing a straight line of best fit</w:t>
      </w:r>
    </w:p>
    <w:p w14:paraId="72F74669" w14:textId="77777777" w:rsidR="001014A3" w:rsidRPr="007154CF" w:rsidRDefault="001014A3" w:rsidP="007C3272">
      <w:pPr>
        <w:pStyle w:val="ListParagraph"/>
        <w:numPr>
          <w:ilvl w:val="0"/>
          <w:numId w:val="19"/>
        </w:numPr>
        <w:spacing w:before="100" w:beforeAutospacing="1" w:after="100" w:afterAutospacing="1" w:line="240" w:lineRule="auto"/>
        <w:rPr>
          <w:rFonts w:cs="Arial"/>
          <w:lang w:eastAsia="en-GB"/>
        </w:rPr>
      </w:pPr>
      <w:r w:rsidRPr="007154CF">
        <w:rPr>
          <w:rFonts w:cs="Arial"/>
          <w:lang w:eastAsia="en-GB"/>
        </w:rPr>
        <w:t>place a ruler (transparent is better) over the points</w:t>
      </w:r>
    </w:p>
    <w:p w14:paraId="13551DE9" w14:textId="77777777" w:rsidR="001014A3" w:rsidRPr="007154CF" w:rsidRDefault="001014A3" w:rsidP="007C3272">
      <w:pPr>
        <w:pStyle w:val="ListParagraph"/>
        <w:numPr>
          <w:ilvl w:val="0"/>
          <w:numId w:val="19"/>
        </w:numPr>
        <w:spacing w:before="100" w:beforeAutospacing="1" w:after="100" w:afterAutospacing="1" w:line="240" w:lineRule="auto"/>
        <w:rPr>
          <w:rFonts w:cs="Arial"/>
          <w:lang w:eastAsia="en-GB"/>
        </w:rPr>
      </w:pPr>
      <w:r w:rsidRPr="007154CF">
        <w:rPr>
          <w:rFonts w:cs="Arial"/>
          <w:lang w:eastAsia="en-GB"/>
        </w:rPr>
        <w:t>there should be an approximately equal number of points either side of the line</w:t>
      </w:r>
    </w:p>
    <w:p w14:paraId="43693F8C" w14:textId="77777777" w:rsidR="001014A3" w:rsidRPr="007154CF" w:rsidRDefault="001014A3" w:rsidP="007C3272">
      <w:pPr>
        <w:pStyle w:val="ListParagraph"/>
        <w:numPr>
          <w:ilvl w:val="0"/>
          <w:numId w:val="19"/>
        </w:numPr>
        <w:spacing w:before="100" w:beforeAutospacing="1" w:after="100" w:afterAutospacing="1" w:line="240" w:lineRule="auto"/>
        <w:rPr>
          <w:rFonts w:cs="Arial"/>
          <w:lang w:eastAsia="en-GB"/>
        </w:rPr>
      </w:pPr>
      <w:r w:rsidRPr="007154CF">
        <w:rPr>
          <w:rFonts w:cs="Arial"/>
          <w:lang w:eastAsia="en-GB"/>
        </w:rPr>
        <w:t>anomalies / outliers may need to be identified and discounted (e.g. by circling)</w:t>
      </w:r>
    </w:p>
    <w:p w14:paraId="37B7B7C6" w14:textId="77777777" w:rsidR="001014A3" w:rsidRPr="007154CF" w:rsidRDefault="001014A3" w:rsidP="007C3272">
      <w:pPr>
        <w:pStyle w:val="ListParagraph"/>
        <w:numPr>
          <w:ilvl w:val="0"/>
          <w:numId w:val="19"/>
        </w:numPr>
        <w:spacing w:before="100" w:beforeAutospacing="1" w:after="100" w:afterAutospacing="1" w:line="240" w:lineRule="auto"/>
        <w:rPr>
          <w:rFonts w:cs="Arial"/>
          <w:lang w:eastAsia="en-GB"/>
        </w:rPr>
      </w:pPr>
      <w:r w:rsidRPr="007154CF">
        <w:rPr>
          <w:rFonts w:cs="Arial"/>
          <w:lang w:eastAsia="en-GB"/>
        </w:rPr>
        <w:t>move the ruler until the distance between the ruler and the points is as small as possible</w:t>
      </w:r>
    </w:p>
    <w:p w14:paraId="68CB1BEF" w14:textId="77777777" w:rsidR="00455E36" w:rsidRDefault="001014A3" w:rsidP="007C3272">
      <w:pPr>
        <w:pStyle w:val="ListParagraph"/>
        <w:numPr>
          <w:ilvl w:val="0"/>
          <w:numId w:val="19"/>
        </w:numPr>
        <w:spacing w:before="100" w:beforeAutospacing="1" w:after="100" w:afterAutospacing="1" w:line="240" w:lineRule="auto"/>
        <w:rPr>
          <w:rFonts w:cs="Arial"/>
          <w:lang w:eastAsia="en-GB"/>
        </w:rPr>
      </w:pPr>
      <w:r w:rsidRPr="007154CF">
        <w:rPr>
          <w:rFonts w:cs="Arial"/>
          <w:lang w:eastAsia="en-GB"/>
        </w:rPr>
        <w:t>draw a single straight line with a sharp pencil</w:t>
      </w:r>
    </w:p>
    <w:p w14:paraId="1E11FF92" w14:textId="59E26B9C" w:rsidR="001014A3" w:rsidRPr="007154CF" w:rsidRDefault="00377A81" w:rsidP="007C3272">
      <w:pPr>
        <w:pStyle w:val="ListParagraph"/>
        <w:numPr>
          <w:ilvl w:val="0"/>
          <w:numId w:val="19"/>
        </w:numPr>
        <w:spacing w:before="100" w:beforeAutospacing="1" w:after="100" w:afterAutospacing="1" w:line="240" w:lineRule="auto"/>
        <w:rPr>
          <w:rFonts w:cs="Arial"/>
          <w:lang w:eastAsia="en-GB"/>
        </w:rPr>
      </w:pPr>
      <w:r>
        <w:rPr>
          <w:rFonts w:cs="Arial"/>
          <w:lang w:eastAsia="en-GB"/>
        </w:rPr>
        <w:t>draw the</w:t>
      </w:r>
      <w:r w:rsidR="00455E36">
        <w:rPr>
          <w:rFonts w:cs="Arial"/>
          <w:lang w:eastAsia="en-GB"/>
        </w:rPr>
        <w:t xml:space="preserve"> line </w:t>
      </w:r>
      <w:r>
        <w:rPr>
          <w:rFonts w:cs="Arial"/>
          <w:lang w:eastAsia="en-GB"/>
        </w:rPr>
        <w:t xml:space="preserve">only </w:t>
      </w:r>
      <w:r w:rsidR="00455E36">
        <w:rPr>
          <w:rFonts w:cs="Arial"/>
          <w:lang w:eastAsia="en-GB"/>
        </w:rPr>
        <w:t>between the first and last plotted points (unless appropriate or extending the line to make a prediction)</w:t>
      </w:r>
      <w:r w:rsidR="001014A3" w:rsidRPr="007154CF">
        <w:rPr>
          <w:rFonts w:cs="Arial"/>
          <w:lang w:eastAsia="en-GB"/>
        </w:rPr>
        <w:t>.</w:t>
      </w:r>
    </w:p>
    <w:p w14:paraId="3386594F" w14:textId="4410ED07"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t>Worked example</w:t>
      </w:r>
      <w:r w:rsidR="001014A3" w:rsidRPr="007154CF">
        <w:rPr>
          <w:rFonts w:cs="Arial"/>
          <w:lang w:eastAsia="en-GB"/>
        </w:rPr>
        <w:t xml:space="preserve"> – constructing a graph</w:t>
      </w:r>
    </w:p>
    <w:p w14:paraId="26BB2435" w14:textId="43DFA7D2" w:rsidR="001014A3" w:rsidRPr="007154CF" w:rsidRDefault="001014A3" w:rsidP="0071414E">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87951" behindDoc="0" locked="0" layoutInCell="1" allowOverlap="1" wp14:anchorId="5C48D91D" wp14:editId="0D0F0C13">
            <wp:simplePos x="0" y="0"/>
            <wp:positionH relativeFrom="column">
              <wp:posOffset>201930</wp:posOffset>
            </wp:positionH>
            <wp:positionV relativeFrom="paragraph">
              <wp:posOffset>17780</wp:posOffset>
            </wp:positionV>
            <wp:extent cx="5731200" cy="3672000"/>
            <wp:effectExtent l="19050" t="19050" r="22225" b="24130"/>
            <wp:wrapTopAndBottom/>
            <wp:docPr id="1008909174"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09174" name="Picture 1" descr="Question paper extract "/>
                    <pic:cNvPicPr/>
                  </pic:nvPicPr>
                  <pic:blipFill>
                    <a:blip r:embed="rId65">
                      <a:extLst>
                        <a:ext uri="{28A0092B-C50C-407E-A947-70E740481C1C}">
                          <a14:useLocalDpi xmlns:a14="http://schemas.microsoft.com/office/drawing/2010/main" val="0"/>
                        </a:ext>
                      </a:extLst>
                    </a:blip>
                    <a:stretch>
                      <a:fillRect/>
                    </a:stretch>
                  </pic:blipFill>
                  <pic:spPr>
                    <a:xfrm>
                      <a:off x="0" y="0"/>
                      <a:ext cx="5731200" cy="367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J260/04 June 2018 Q2</w:t>
      </w:r>
    </w:p>
    <w:p w14:paraId="7468BC9F" w14:textId="77D0839F"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image below shows a correctly drawn graph. Points have been plotted using + symbols. A clear ruler </w:t>
      </w:r>
      <w:r w:rsidR="00DA4C10">
        <w:rPr>
          <w:rFonts w:ascii="Arial" w:hAnsi="Arial" w:cs="Arial"/>
          <w:lang w:eastAsia="en-GB"/>
        </w:rPr>
        <w:t>is shown</w:t>
      </w:r>
      <w:r w:rsidRPr="007154CF">
        <w:rPr>
          <w:rFonts w:ascii="Arial" w:hAnsi="Arial" w:cs="Arial"/>
          <w:lang w:eastAsia="en-GB"/>
        </w:rPr>
        <w:t xml:space="preserve"> be</w:t>
      </w:r>
      <w:r w:rsidR="00DA4C10">
        <w:rPr>
          <w:rFonts w:ascii="Arial" w:hAnsi="Arial" w:cs="Arial"/>
          <w:lang w:eastAsia="en-GB"/>
        </w:rPr>
        <w:t>ing</w:t>
      </w:r>
      <w:r w:rsidRPr="007154CF">
        <w:rPr>
          <w:rFonts w:ascii="Arial" w:hAnsi="Arial" w:cs="Arial"/>
          <w:lang w:eastAsia="en-GB"/>
        </w:rPr>
        <w:t xml:space="preserve"> use</w:t>
      </w:r>
      <w:r w:rsidR="00DA4C10">
        <w:rPr>
          <w:rFonts w:ascii="Arial" w:hAnsi="Arial" w:cs="Arial"/>
          <w:lang w:eastAsia="en-GB"/>
        </w:rPr>
        <w:t>d</w:t>
      </w:r>
      <w:r w:rsidRPr="007154CF">
        <w:rPr>
          <w:rFonts w:ascii="Arial" w:hAnsi="Arial" w:cs="Arial"/>
          <w:lang w:eastAsia="en-GB"/>
        </w:rPr>
        <w:t xml:space="preserve"> to draw the line of best fit</w:t>
      </w:r>
      <w:r w:rsidR="003D10A0">
        <w:rPr>
          <w:rFonts w:ascii="Arial" w:hAnsi="Arial" w:cs="Arial"/>
          <w:lang w:eastAsia="en-GB"/>
        </w:rPr>
        <w:t>,</w:t>
      </w:r>
      <w:r w:rsidRPr="007154CF">
        <w:rPr>
          <w:rFonts w:ascii="Arial" w:hAnsi="Arial" w:cs="Arial"/>
          <w:lang w:eastAsia="en-GB"/>
        </w:rPr>
        <w:t xml:space="preserve"> with an approximately equal number of points on each side of the line.</w:t>
      </w:r>
    </w:p>
    <w:p w14:paraId="711928E1"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noProof/>
          <w:lang w:eastAsia="en-GB"/>
        </w:rPr>
        <w:lastRenderedPageBreak/>
        <w:drawing>
          <wp:inline distT="0" distB="0" distL="0" distR="0" wp14:anchorId="24D700E6" wp14:editId="1393398F">
            <wp:extent cx="5731510" cy="5401310"/>
            <wp:effectExtent l="0" t="0" r="0" b="0"/>
            <wp:docPr id="1175632807" name="Picture 1" descr="Candidates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32807" name="Picture 1" descr="Candidates work "/>
                    <pic:cNvPicPr/>
                  </pic:nvPicPr>
                  <pic:blipFill>
                    <a:blip r:embed="rId66"/>
                    <a:stretch>
                      <a:fillRect/>
                    </a:stretch>
                  </pic:blipFill>
                  <pic:spPr>
                    <a:xfrm>
                      <a:off x="0" y="0"/>
                      <a:ext cx="5731510" cy="5401310"/>
                    </a:xfrm>
                    <a:prstGeom prst="rect">
                      <a:avLst/>
                    </a:prstGeom>
                  </pic:spPr>
                </pic:pic>
              </a:graphicData>
            </a:graphic>
          </wp:inline>
        </w:drawing>
      </w:r>
    </w:p>
    <w:p w14:paraId="6D422929" w14:textId="766A041D" w:rsidR="001014A3" w:rsidRPr="007154CF" w:rsidRDefault="00702D3B" w:rsidP="00702D3B">
      <w:pPr>
        <w:pStyle w:val="Heading4"/>
        <w:rPr>
          <w:lang w:eastAsia="en-GB"/>
        </w:rPr>
      </w:pPr>
      <w:r>
        <w:rPr>
          <w:lang w:eastAsia="en-GB"/>
        </w:rPr>
        <w:t>Teaching tip - d</w:t>
      </w:r>
      <w:r w:rsidR="001014A3" w:rsidRPr="007154CF">
        <w:rPr>
          <w:lang w:eastAsia="en-GB"/>
        </w:rPr>
        <w:t>rawing a curved line of best fit</w:t>
      </w:r>
    </w:p>
    <w:p w14:paraId="1E31F99D" w14:textId="3C2C08F5"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will need to practise drawing a single smooth curve which passes between the points</w:t>
      </w:r>
      <w:r w:rsidR="00477449">
        <w:rPr>
          <w:rFonts w:ascii="Arial" w:hAnsi="Arial" w:cs="Arial"/>
          <w:lang w:eastAsia="en-GB"/>
        </w:rPr>
        <w:t>, showing the pattern</w:t>
      </w:r>
      <w:r w:rsidR="00344AA1">
        <w:rPr>
          <w:rFonts w:ascii="Arial" w:hAnsi="Arial" w:cs="Arial"/>
          <w:lang w:eastAsia="en-GB"/>
        </w:rPr>
        <w:t xml:space="preserve"> of the results</w:t>
      </w:r>
      <w:r w:rsidRPr="007154CF">
        <w:rPr>
          <w:rFonts w:ascii="Arial" w:hAnsi="Arial" w:cs="Arial"/>
          <w:lang w:eastAsia="en-GB"/>
        </w:rPr>
        <w:t>. For the ‘wrist pivot’ method students will need to rotate the paper so that their wrist is on the inside of the path of the smooth curve passing between the points</w:t>
      </w:r>
      <w:r w:rsidR="0053710D">
        <w:rPr>
          <w:rFonts w:ascii="Arial" w:hAnsi="Arial" w:cs="Arial"/>
          <w:lang w:eastAsia="en-GB"/>
        </w:rPr>
        <w:t>:</w:t>
      </w:r>
    </w:p>
    <w:p w14:paraId="7E41CF47" w14:textId="0BA16C96" w:rsidR="001014A3" w:rsidRPr="007154CF" w:rsidRDefault="0053710D" w:rsidP="007C3272">
      <w:pPr>
        <w:pStyle w:val="ListParagraph"/>
        <w:numPr>
          <w:ilvl w:val="0"/>
          <w:numId w:val="20"/>
        </w:numPr>
        <w:spacing w:before="100" w:beforeAutospacing="1" w:after="100" w:afterAutospacing="1" w:line="240" w:lineRule="auto"/>
        <w:rPr>
          <w:rFonts w:cs="Arial"/>
          <w:lang w:eastAsia="en-GB"/>
        </w:rPr>
      </w:pPr>
      <w:r>
        <w:rPr>
          <w:rFonts w:cs="Arial"/>
          <w:lang w:eastAsia="en-GB"/>
        </w:rPr>
        <w:t>h</w:t>
      </w:r>
      <w:r w:rsidR="001014A3" w:rsidRPr="007154CF">
        <w:rPr>
          <w:rFonts w:cs="Arial"/>
          <w:lang w:eastAsia="en-GB"/>
        </w:rPr>
        <w:t>olding the pencil, but not touching the paper, practise (just above the paper) where the line will go.</w:t>
      </w:r>
    </w:p>
    <w:p w14:paraId="3DB9CF6E" w14:textId="12FE76D0" w:rsidR="001014A3" w:rsidRPr="007154CF" w:rsidRDefault="0053710D" w:rsidP="007C3272">
      <w:pPr>
        <w:pStyle w:val="ListParagraph"/>
        <w:numPr>
          <w:ilvl w:val="0"/>
          <w:numId w:val="20"/>
        </w:numPr>
        <w:spacing w:before="100" w:beforeAutospacing="1" w:after="100" w:afterAutospacing="1" w:line="240" w:lineRule="auto"/>
        <w:rPr>
          <w:rFonts w:cs="Arial"/>
          <w:lang w:eastAsia="en-GB"/>
        </w:rPr>
      </w:pPr>
      <w:r>
        <w:rPr>
          <w:rFonts w:cs="Arial"/>
          <w:lang w:eastAsia="en-GB"/>
        </w:rPr>
        <w:t>w</w:t>
      </w:r>
      <w:r w:rsidR="001014A3" w:rsidRPr="007154CF">
        <w:rPr>
          <w:rFonts w:cs="Arial"/>
          <w:lang w:eastAsia="en-GB"/>
        </w:rPr>
        <w:t>hen confident with the best fit curve, place the pencil on the paper and draw a single curve</w:t>
      </w:r>
    </w:p>
    <w:p w14:paraId="1C577386" w14:textId="0A29A2F0" w:rsidR="001014A3" w:rsidRPr="007154CF" w:rsidRDefault="0053710D" w:rsidP="007C3272">
      <w:pPr>
        <w:pStyle w:val="ListParagraph"/>
        <w:numPr>
          <w:ilvl w:val="0"/>
          <w:numId w:val="20"/>
        </w:numPr>
        <w:spacing w:before="100" w:beforeAutospacing="1" w:after="100" w:afterAutospacing="1" w:line="240" w:lineRule="auto"/>
        <w:rPr>
          <w:rFonts w:cs="Arial"/>
          <w:lang w:eastAsia="en-GB"/>
        </w:rPr>
      </w:pPr>
      <w:r>
        <w:rPr>
          <w:rFonts w:cs="Arial"/>
          <w:lang w:eastAsia="en-GB"/>
        </w:rPr>
        <w:t>d</w:t>
      </w:r>
      <w:r w:rsidR="001014A3" w:rsidRPr="007154CF">
        <w:rPr>
          <w:rFonts w:cs="Arial"/>
          <w:lang w:eastAsia="en-GB"/>
        </w:rPr>
        <w:t>o not sketch the line – wispy</w:t>
      </w:r>
      <w:r w:rsidR="00767E05">
        <w:rPr>
          <w:rFonts w:cs="Arial"/>
          <w:lang w:eastAsia="en-GB"/>
        </w:rPr>
        <w:t>/fuzzy</w:t>
      </w:r>
      <w:r w:rsidR="001014A3" w:rsidRPr="007154CF">
        <w:rPr>
          <w:rFonts w:cs="Arial"/>
          <w:lang w:eastAsia="en-GB"/>
        </w:rPr>
        <w:t xml:space="preserve"> lines </w:t>
      </w:r>
      <w:r>
        <w:rPr>
          <w:rFonts w:cs="Arial"/>
          <w:lang w:eastAsia="en-GB"/>
        </w:rPr>
        <w:t>should not be used.</w:t>
      </w:r>
    </w:p>
    <w:p w14:paraId="61F796DF" w14:textId="7DE0A614"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 xml:space="preserve">Common </w:t>
      </w:r>
      <w:r w:rsidR="00702D3B">
        <w:rPr>
          <w:rFonts w:cs="Arial"/>
          <w:lang w:eastAsia="en-GB"/>
        </w:rPr>
        <w:t>e</w:t>
      </w:r>
      <w:r w:rsidRPr="007154CF">
        <w:rPr>
          <w:rFonts w:cs="Arial"/>
          <w:lang w:eastAsia="en-GB"/>
        </w:rPr>
        <w:t>rrors</w:t>
      </w:r>
    </w:p>
    <w:p w14:paraId="5E3BEFE8" w14:textId="4F44294B" w:rsidR="0053710D" w:rsidRDefault="0053710D" w:rsidP="00CA6B53">
      <w:pPr>
        <w:spacing w:before="100" w:beforeAutospacing="1" w:after="100" w:afterAutospacing="1" w:line="240" w:lineRule="auto"/>
        <w:rPr>
          <w:rFonts w:ascii="Arial" w:hAnsi="Arial" w:cs="Arial"/>
          <w:lang w:eastAsia="en-GB"/>
        </w:rPr>
      </w:pPr>
      <w:r>
        <w:rPr>
          <w:rFonts w:ascii="Arial" w:hAnsi="Arial" w:cs="Arial"/>
          <w:lang w:eastAsia="en-GB"/>
        </w:rPr>
        <w:t>Common errors when drawing a line of best fit include:</w:t>
      </w:r>
    </w:p>
    <w:p w14:paraId="1AD18D3B" w14:textId="77777777" w:rsidR="0053710D" w:rsidRPr="00702D3B" w:rsidRDefault="0053710D" w:rsidP="007C3272">
      <w:pPr>
        <w:pStyle w:val="ListParagraph"/>
        <w:numPr>
          <w:ilvl w:val="0"/>
          <w:numId w:val="63"/>
        </w:numPr>
        <w:spacing w:before="100" w:beforeAutospacing="1" w:after="100" w:afterAutospacing="1" w:line="240" w:lineRule="auto"/>
        <w:rPr>
          <w:rFonts w:cs="Arial"/>
          <w:lang w:eastAsia="en-GB"/>
        </w:rPr>
      </w:pPr>
      <w:r w:rsidRPr="00702D3B">
        <w:rPr>
          <w:rFonts w:cs="Arial"/>
          <w:lang w:eastAsia="en-GB"/>
        </w:rPr>
        <w:t xml:space="preserve">not </w:t>
      </w:r>
      <w:r w:rsidR="001014A3" w:rsidRPr="00702D3B">
        <w:rPr>
          <w:rFonts w:cs="Arial"/>
          <w:lang w:eastAsia="en-GB"/>
        </w:rPr>
        <w:t>draw</w:t>
      </w:r>
      <w:r w:rsidRPr="00702D3B">
        <w:rPr>
          <w:rFonts w:cs="Arial"/>
          <w:lang w:eastAsia="en-GB"/>
        </w:rPr>
        <w:t>ing</w:t>
      </w:r>
      <w:r w:rsidR="001014A3" w:rsidRPr="00702D3B">
        <w:rPr>
          <w:rFonts w:cs="Arial"/>
          <w:lang w:eastAsia="en-GB"/>
        </w:rPr>
        <w:t xml:space="preserve"> a smooth curve as a line of best fit</w:t>
      </w:r>
      <w:r w:rsidRPr="00702D3B">
        <w:rPr>
          <w:rFonts w:cs="Arial"/>
          <w:lang w:eastAsia="en-GB"/>
        </w:rPr>
        <w:t xml:space="preserve"> </w:t>
      </w:r>
    </w:p>
    <w:p w14:paraId="7263D5E1" w14:textId="74E74C01" w:rsidR="001014A3" w:rsidRPr="00702D3B" w:rsidRDefault="00EE119F" w:rsidP="007C3272">
      <w:pPr>
        <w:pStyle w:val="ListParagraph"/>
        <w:numPr>
          <w:ilvl w:val="0"/>
          <w:numId w:val="63"/>
        </w:numPr>
        <w:spacing w:before="100" w:beforeAutospacing="1" w:after="100" w:afterAutospacing="1" w:line="240" w:lineRule="auto"/>
        <w:rPr>
          <w:rFonts w:cs="Arial"/>
          <w:lang w:eastAsia="en-GB"/>
        </w:rPr>
      </w:pPr>
      <w:r w:rsidRPr="00702D3B">
        <w:rPr>
          <w:rFonts w:cs="Arial"/>
          <w:lang w:eastAsia="en-GB"/>
        </w:rPr>
        <w:t>extrapolating</w:t>
      </w:r>
      <w:r w:rsidR="00702D3B" w:rsidRPr="00702D3B">
        <w:rPr>
          <w:rFonts w:cs="Arial"/>
          <w:lang w:eastAsia="en-GB"/>
        </w:rPr>
        <w:t xml:space="preserve"> (extending)</w:t>
      </w:r>
      <w:r w:rsidRPr="00702D3B">
        <w:rPr>
          <w:rFonts w:cs="Arial"/>
          <w:lang w:eastAsia="en-GB"/>
        </w:rPr>
        <w:t xml:space="preserve"> lines of best fit beyond the</w:t>
      </w:r>
      <w:r w:rsidR="001014A3" w:rsidRPr="00702D3B">
        <w:rPr>
          <w:rFonts w:cs="Arial"/>
          <w:lang w:eastAsia="en-GB"/>
        </w:rPr>
        <w:t xml:space="preserve"> first point and the last point</w:t>
      </w:r>
      <w:r w:rsidR="00702D3B" w:rsidRPr="00702D3B">
        <w:rPr>
          <w:rFonts w:cs="Arial"/>
          <w:lang w:eastAsia="en-GB"/>
        </w:rPr>
        <w:t xml:space="preserve"> (where inappropriate)</w:t>
      </w:r>
    </w:p>
    <w:p w14:paraId="7B111604" w14:textId="58CD10F2"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lastRenderedPageBreak/>
        <w:t xml:space="preserve">Worked </w:t>
      </w:r>
      <w:r w:rsidR="00702D3B">
        <w:rPr>
          <w:rFonts w:cs="Arial"/>
          <w:lang w:eastAsia="en-GB"/>
        </w:rPr>
        <w:t>e</w:t>
      </w:r>
      <w:r w:rsidRPr="007154CF">
        <w:rPr>
          <w:rFonts w:cs="Arial"/>
          <w:lang w:eastAsia="en-GB"/>
        </w:rPr>
        <w:t xml:space="preserve">xample </w:t>
      </w:r>
    </w:p>
    <w:p w14:paraId="19BFED70" w14:textId="15B5F6D1" w:rsidR="001014A3" w:rsidRDefault="001014A3" w:rsidP="0071414E">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88975" behindDoc="0" locked="0" layoutInCell="1" allowOverlap="1" wp14:anchorId="266F8067" wp14:editId="4E8C1A22">
            <wp:simplePos x="0" y="0"/>
            <wp:positionH relativeFrom="column">
              <wp:posOffset>223520</wp:posOffset>
            </wp:positionH>
            <wp:positionV relativeFrom="paragraph">
              <wp:posOffset>21590</wp:posOffset>
            </wp:positionV>
            <wp:extent cx="5695200" cy="4309200"/>
            <wp:effectExtent l="19050" t="19050" r="20320" b="15240"/>
            <wp:wrapTopAndBottom/>
            <wp:docPr id="2123200562" name="Picture 2"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00562" name="Picture 2" descr="Question paper extract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95200" cy="4309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J260/08 June 2018 Q6</w:t>
      </w:r>
    </w:p>
    <w:p w14:paraId="6FDE31E1" w14:textId="3BD3D474" w:rsidR="0071414E" w:rsidRDefault="0071414E" w:rsidP="0071414E">
      <w:pPr>
        <w:spacing w:before="100" w:beforeAutospacing="1" w:after="100" w:afterAutospacing="1" w:line="240" w:lineRule="auto"/>
        <w:jc w:val="right"/>
        <w:rPr>
          <w:rFonts w:ascii="Arial" w:hAnsi="Arial" w:cs="Arial"/>
          <w:lang w:eastAsia="en-GB"/>
        </w:rPr>
      </w:pPr>
    </w:p>
    <w:p w14:paraId="2809F05C" w14:textId="24D7150F" w:rsidR="0071414E" w:rsidRPr="007154CF" w:rsidRDefault="0071414E" w:rsidP="0071414E">
      <w:pPr>
        <w:rPr>
          <w:rFonts w:ascii="Arial" w:hAnsi="Arial" w:cs="Arial"/>
          <w:lang w:eastAsia="en-GB"/>
        </w:rPr>
      </w:pPr>
      <w:r>
        <w:rPr>
          <w:rFonts w:ascii="Arial" w:hAnsi="Arial" w:cs="Arial"/>
          <w:lang w:eastAsia="en-GB"/>
        </w:rPr>
        <w:br w:type="page"/>
      </w:r>
    </w:p>
    <w:p w14:paraId="14B83CF4" w14:textId="57720745" w:rsidR="001014A3" w:rsidRPr="007154CF" w:rsidRDefault="0071414E" w:rsidP="0071414E">
      <w:pPr>
        <w:spacing w:before="100" w:beforeAutospacing="1" w:after="100" w:afterAutospacing="1" w:line="240" w:lineRule="auto"/>
        <w:jc w:val="center"/>
        <w:rPr>
          <w:rFonts w:ascii="Arial" w:hAnsi="Arial" w:cs="Arial"/>
          <w:lang w:eastAsia="en-GB"/>
        </w:rPr>
      </w:pPr>
      <w:r w:rsidRPr="007154CF">
        <w:rPr>
          <w:rFonts w:ascii="Arial" w:hAnsi="Arial" w:cs="Arial"/>
          <w:noProof/>
          <w:lang w:eastAsia="en-GB"/>
        </w:rPr>
        <w:lastRenderedPageBreak/>
        <w:drawing>
          <wp:anchor distT="0" distB="180340" distL="114300" distR="114300" simplePos="0" relativeHeight="251689999" behindDoc="0" locked="0" layoutInCell="1" allowOverlap="1" wp14:anchorId="24EB89E9" wp14:editId="5EC1F57A">
            <wp:simplePos x="0" y="0"/>
            <wp:positionH relativeFrom="column">
              <wp:posOffset>259080</wp:posOffset>
            </wp:positionH>
            <wp:positionV relativeFrom="paragraph">
              <wp:posOffset>252095</wp:posOffset>
            </wp:positionV>
            <wp:extent cx="5439600" cy="4089600"/>
            <wp:effectExtent l="0" t="0" r="8890" b="6350"/>
            <wp:wrapTopAndBottom/>
            <wp:docPr id="1752774099" name="Picture 1" descr="Candidates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74099" name="Picture 1" descr="Candidates work "/>
                    <pic:cNvPicPr/>
                  </pic:nvPicPr>
                  <pic:blipFill rotWithShape="1">
                    <a:blip r:embed="rId68">
                      <a:extLst>
                        <a:ext uri="{28A0092B-C50C-407E-A947-70E740481C1C}">
                          <a14:useLocalDpi xmlns:a14="http://schemas.microsoft.com/office/drawing/2010/main" val="0"/>
                        </a:ext>
                      </a:extLst>
                    </a:blip>
                    <a:srcRect t="7334"/>
                    <a:stretch/>
                  </pic:blipFill>
                  <pic:spPr bwMode="auto">
                    <a:xfrm>
                      <a:off x="0" y="0"/>
                      <a:ext cx="5439600" cy="408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4A3" w:rsidRPr="00ED0BB1">
        <w:rPr>
          <w:rFonts w:ascii="Arial" w:hAnsi="Arial" w:cs="Arial"/>
          <w:lang w:eastAsia="en-GB"/>
        </w:rPr>
        <w:t>Resistance of a thermistor at different temperatures</w:t>
      </w:r>
    </w:p>
    <w:p w14:paraId="7B07270B" w14:textId="43C196F2" w:rsidR="001014A3" w:rsidRPr="0071414E" w:rsidRDefault="00377A81" w:rsidP="0071414E">
      <w:pPr>
        <w:pStyle w:val="Heading4"/>
      </w:pPr>
      <w:r w:rsidRPr="0071414E">
        <w:t>Teaching tip – c</w:t>
      </w:r>
      <w:r w:rsidR="001014A3" w:rsidRPr="0071414E">
        <w:t>hecklist for drawing graphs</w:t>
      </w:r>
    </w:p>
    <w:p w14:paraId="5C71B8FF" w14:textId="2385D58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 checklist, like the one below, could be used remind students of the steps required when constructing a graph.</w:t>
      </w:r>
      <w:r w:rsidR="00662A43">
        <w:rPr>
          <w:rFonts w:ascii="Arial" w:hAnsi="Arial" w:cs="Arial"/>
          <w:lang w:eastAsia="en-GB"/>
        </w:rPr>
        <w:t xml:space="preserve"> </w:t>
      </w:r>
      <w:r w:rsidR="00662A43" w:rsidRPr="007154CF">
        <w:rPr>
          <w:rFonts w:ascii="Arial" w:hAnsi="Arial" w:cs="Arial"/>
          <w:lang w:eastAsia="en-GB"/>
        </w:rPr>
        <w:t>Students could evaluate different graph</w:t>
      </w:r>
      <w:r w:rsidR="00662A43">
        <w:rPr>
          <w:rFonts w:ascii="Arial" w:hAnsi="Arial" w:cs="Arial"/>
          <w:lang w:eastAsia="en-GB"/>
        </w:rPr>
        <w:t>s</w:t>
      </w:r>
      <w:r w:rsidR="00662A43" w:rsidRPr="007154CF">
        <w:rPr>
          <w:rFonts w:ascii="Arial" w:hAnsi="Arial" w:cs="Arial"/>
          <w:lang w:eastAsia="en-GB"/>
        </w:rPr>
        <w:t xml:space="preserve"> using the checklist.</w:t>
      </w:r>
    </w:p>
    <w:tbl>
      <w:tblPr>
        <w:tblStyle w:val="TableGrid"/>
        <w:tblW w:w="8784" w:type="dxa"/>
        <w:tblLook w:val="0420" w:firstRow="1" w:lastRow="0" w:firstColumn="0" w:lastColumn="0" w:noHBand="0" w:noVBand="1"/>
      </w:tblPr>
      <w:tblGrid>
        <w:gridCol w:w="8217"/>
        <w:gridCol w:w="567"/>
      </w:tblGrid>
      <w:tr w:rsidR="001014A3" w:rsidRPr="007154CF" w14:paraId="3795F81B" w14:textId="77777777" w:rsidTr="0071414E">
        <w:trPr>
          <w:trHeight w:val="454"/>
        </w:trPr>
        <w:tc>
          <w:tcPr>
            <w:tcW w:w="8217" w:type="dxa"/>
            <w:tcMar>
              <w:top w:w="57" w:type="dxa"/>
            </w:tcMar>
            <w:hideMark/>
          </w:tcPr>
          <w:p w14:paraId="11D2ECF9"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b/>
                <w:bCs/>
                <w:lang w:eastAsia="en-GB"/>
              </w:rPr>
              <w:t>Drawing Graphs Checklist</w:t>
            </w:r>
          </w:p>
        </w:tc>
        <w:tc>
          <w:tcPr>
            <w:tcW w:w="567" w:type="dxa"/>
            <w:tcMar>
              <w:top w:w="57" w:type="dxa"/>
            </w:tcMar>
            <w:hideMark/>
          </w:tcPr>
          <w:p w14:paraId="63D9DA3B"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Wingdings" w:eastAsia="Wingdings" w:hAnsi="Wingdings" w:cs="Wingdings"/>
                <w:b/>
                <w:lang w:eastAsia="en-GB"/>
              </w:rPr>
              <w:sym w:font="Wingdings" w:char="F0FC"/>
            </w:r>
          </w:p>
        </w:tc>
      </w:tr>
      <w:tr w:rsidR="001014A3" w:rsidRPr="007154CF" w14:paraId="353A7456" w14:textId="77777777" w:rsidTr="0071414E">
        <w:trPr>
          <w:trHeight w:val="454"/>
        </w:trPr>
        <w:tc>
          <w:tcPr>
            <w:tcW w:w="8217" w:type="dxa"/>
            <w:tcMar>
              <w:top w:w="57" w:type="dxa"/>
            </w:tcMar>
            <w:hideMark/>
          </w:tcPr>
          <w:p w14:paraId="0F5BE227"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Informative Title</w:t>
            </w:r>
          </w:p>
        </w:tc>
        <w:tc>
          <w:tcPr>
            <w:tcW w:w="567" w:type="dxa"/>
            <w:tcMar>
              <w:top w:w="57" w:type="dxa"/>
            </w:tcMar>
            <w:hideMark/>
          </w:tcPr>
          <w:p w14:paraId="52FFAA70"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6605C505" w14:textId="77777777" w:rsidTr="0071414E">
        <w:trPr>
          <w:trHeight w:val="454"/>
        </w:trPr>
        <w:tc>
          <w:tcPr>
            <w:tcW w:w="8217" w:type="dxa"/>
            <w:tcMar>
              <w:top w:w="57" w:type="dxa"/>
            </w:tcMar>
            <w:hideMark/>
          </w:tcPr>
          <w:p w14:paraId="1E8DE56E"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Independent variable on the x-axis and dependent variable on the y-axis</w:t>
            </w:r>
          </w:p>
        </w:tc>
        <w:tc>
          <w:tcPr>
            <w:tcW w:w="567" w:type="dxa"/>
            <w:tcMar>
              <w:top w:w="57" w:type="dxa"/>
            </w:tcMar>
            <w:hideMark/>
          </w:tcPr>
          <w:p w14:paraId="44A76CCD"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1071EA06" w14:textId="77777777" w:rsidTr="0071414E">
        <w:trPr>
          <w:trHeight w:val="454"/>
        </w:trPr>
        <w:tc>
          <w:tcPr>
            <w:tcW w:w="8217" w:type="dxa"/>
            <w:tcMar>
              <w:top w:w="57" w:type="dxa"/>
            </w:tcMar>
            <w:hideMark/>
          </w:tcPr>
          <w:p w14:paraId="066434C6"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Scale – one big square represents 1, 2, 5, 10 etc.</w:t>
            </w:r>
          </w:p>
        </w:tc>
        <w:tc>
          <w:tcPr>
            <w:tcW w:w="567" w:type="dxa"/>
            <w:tcMar>
              <w:top w:w="57" w:type="dxa"/>
            </w:tcMar>
            <w:hideMark/>
          </w:tcPr>
          <w:p w14:paraId="4D494F3E"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2B881B0F" w14:textId="77777777" w:rsidTr="0071414E">
        <w:trPr>
          <w:trHeight w:val="454"/>
        </w:trPr>
        <w:tc>
          <w:tcPr>
            <w:tcW w:w="8217" w:type="dxa"/>
            <w:tcMar>
              <w:top w:w="57" w:type="dxa"/>
            </w:tcMar>
            <w:hideMark/>
          </w:tcPr>
          <w:p w14:paraId="7D2B9C40"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Scale – plotted points occupy at least half the paper for each axis</w:t>
            </w:r>
          </w:p>
        </w:tc>
        <w:tc>
          <w:tcPr>
            <w:tcW w:w="567" w:type="dxa"/>
            <w:tcMar>
              <w:top w:w="57" w:type="dxa"/>
            </w:tcMar>
            <w:hideMark/>
          </w:tcPr>
          <w:p w14:paraId="0D164CAC"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03052732" w14:textId="77777777" w:rsidTr="0071414E">
        <w:trPr>
          <w:trHeight w:val="454"/>
        </w:trPr>
        <w:tc>
          <w:tcPr>
            <w:tcW w:w="8217" w:type="dxa"/>
            <w:tcMar>
              <w:top w:w="57" w:type="dxa"/>
            </w:tcMar>
            <w:hideMark/>
          </w:tcPr>
          <w:p w14:paraId="1F82C73F"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Axes are labelled quantity (units) including any prefix / power of ten</w:t>
            </w:r>
          </w:p>
        </w:tc>
        <w:tc>
          <w:tcPr>
            <w:tcW w:w="567" w:type="dxa"/>
            <w:tcMar>
              <w:top w:w="57" w:type="dxa"/>
            </w:tcMar>
            <w:hideMark/>
          </w:tcPr>
          <w:p w14:paraId="77228996"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20462EDA" w14:textId="77777777" w:rsidTr="0071414E">
        <w:trPr>
          <w:trHeight w:val="454"/>
        </w:trPr>
        <w:tc>
          <w:tcPr>
            <w:tcW w:w="8217" w:type="dxa"/>
            <w:tcMar>
              <w:top w:w="57" w:type="dxa"/>
            </w:tcMar>
            <w:hideMark/>
          </w:tcPr>
          <w:p w14:paraId="77BD6B9F"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Points are plotted using </w:t>
            </w:r>
            <w:r w:rsidRPr="007154CF">
              <w:rPr>
                <w:rFonts w:ascii="Symbol" w:eastAsia="Symbol" w:hAnsi="Symbol" w:cs="Symbol"/>
                <w:lang w:eastAsia="en-GB"/>
              </w:rPr>
              <w:sym w:font="Symbol" w:char="F0B4"/>
            </w:r>
            <w:r w:rsidRPr="007154CF">
              <w:rPr>
                <w:rFonts w:ascii="Arial" w:hAnsi="Arial" w:cs="Arial"/>
                <w:lang w:eastAsia="en-GB"/>
              </w:rPr>
              <w:t xml:space="preserve"> or </w:t>
            </w:r>
            <w:r w:rsidRPr="007154CF">
              <w:rPr>
                <w:rFonts w:ascii="Symbol" w:eastAsia="Symbol" w:hAnsi="Symbol" w:cs="Symbol"/>
                <w:lang w:eastAsia="en-GB"/>
              </w:rPr>
              <w:sym w:font="Symbol" w:char="F02B"/>
            </w:r>
          </w:p>
        </w:tc>
        <w:tc>
          <w:tcPr>
            <w:tcW w:w="567" w:type="dxa"/>
            <w:tcMar>
              <w:top w:w="57" w:type="dxa"/>
            </w:tcMar>
            <w:hideMark/>
          </w:tcPr>
          <w:p w14:paraId="38D6B763"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6ADFEC92" w14:textId="77777777" w:rsidTr="0071414E">
        <w:trPr>
          <w:trHeight w:val="454"/>
        </w:trPr>
        <w:tc>
          <w:tcPr>
            <w:tcW w:w="8217" w:type="dxa"/>
            <w:tcMar>
              <w:top w:w="57" w:type="dxa"/>
            </w:tcMar>
            <w:hideMark/>
          </w:tcPr>
          <w:p w14:paraId="3F802B86" w14:textId="04F1735D"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Points are plotted to the nearest millimetre (half a square on 2</w:t>
            </w:r>
            <w:r w:rsidR="00C44C18" w:rsidRPr="00106011">
              <w:rPr>
                <w:rFonts w:ascii="Arial" w:hAnsi="Arial" w:cs="Arial"/>
                <w:sz w:val="12"/>
                <w:szCs w:val="12"/>
                <w:lang w:eastAsia="en-GB"/>
              </w:rPr>
              <w:t xml:space="preserve"> </w:t>
            </w:r>
            <w:r w:rsidRPr="007154CF">
              <w:rPr>
                <w:rFonts w:ascii="Arial" w:hAnsi="Arial" w:cs="Arial"/>
                <w:lang w:eastAsia="en-GB"/>
              </w:rPr>
              <w:t>mm graph paper)</w:t>
            </w:r>
          </w:p>
        </w:tc>
        <w:tc>
          <w:tcPr>
            <w:tcW w:w="567" w:type="dxa"/>
            <w:tcMar>
              <w:top w:w="57" w:type="dxa"/>
            </w:tcMar>
            <w:hideMark/>
          </w:tcPr>
          <w:p w14:paraId="331294B7"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30DDFE93" w14:textId="77777777" w:rsidTr="0071414E">
        <w:trPr>
          <w:trHeight w:val="454"/>
        </w:trPr>
        <w:tc>
          <w:tcPr>
            <w:tcW w:w="8217" w:type="dxa"/>
            <w:tcMar>
              <w:top w:w="57" w:type="dxa"/>
            </w:tcMar>
            <w:hideMark/>
          </w:tcPr>
          <w:p w14:paraId="2B8390CE"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Line of best fit has been drawn using a ruler (straight line) or smooth curve </w:t>
            </w:r>
          </w:p>
        </w:tc>
        <w:tc>
          <w:tcPr>
            <w:tcW w:w="567" w:type="dxa"/>
            <w:tcMar>
              <w:top w:w="57" w:type="dxa"/>
            </w:tcMar>
            <w:hideMark/>
          </w:tcPr>
          <w:p w14:paraId="7156FABC"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0023844F" w14:textId="77777777" w:rsidTr="0071414E">
        <w:trPr>
          <w:trHeight w:val="454"/>
        </w:trPr>
        <w:tc>
          <w:tcPr>
            <w:tcW w:w="8217" w:type="dxa"/>
            <w:tcMar>
              <w:top w:w="57" w:type="dxa"/>
            </w:tcMar>
            <w:hideMark/>
          </w:tcPr>
          <w:p w14:paraId="4F7C260B"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Line of best fit is a single line (not wispy)</w:t>
            </w:r>
          </w:p>
        </w:tc>
        <w:tc>
          <w:tcPr>
            <w:tcW w:w="567" w:type="dxa"/>
            <w:tcMar>
              <w:top w:w="57" w:type="dxa"/>
            </w:tcMar>
            <w:hideMark/>
          </w:tcPr>
          <w:p w14:paraId="68CC4943" w14:textId="77777777" w:rsidR="001014A3" w:rsidRPr="007154CF" w:rsidRDefault="001014A3" w:rsidP="00CA6B53">
            <w:pPr>
              <w:spacing w:before="100" w:beforeAutospacing="1" w:after="100" w:afterAutospacing="1"/>
              <w:rPr>
                <w:rFonts w:ascii="Arial" w:hAnsi="Arial" w:cs="Arial"/>
                <w:lang w:eastAsia="en-GB"/>
              </w:rPr>
            </w:pPr>
          </w:p>
        </w:tc>
      </w:tr>
      <w:tr w:rsidR="001014A3" w:rsidRPr="007154CF" w14:paraId="03DDB15D" w14:textId="77777777" w:rsidTr="0071414E">
        <w:trPr>
          <w:trHeight w:val="454"/>
        </w:trPr>
        <w:tc>
          <w:tcPr>
            <w:tcW w:w="8217" w:type="dxa"/>
            <w:tcMar>
              <w:top w:w="57" w:type="dxa"/>
            </w:tcMar>
            <w:hideMark/>
          </w:tcPr>
          <w:p w14:paraId="6D976C90"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Line of best fit has an approximately equal number of points on each side</w:t>
            </w:r>
          </w:p>
        </w:tc>
        <w:tc>
          <w:tcPr>
            <w:tcW w:w="567" w:type="dxa"/>
            <w:tcMar>
              <w:top w:w="57" w:type="dxa"/>
            </w:tcMar>
            <w:hideMark/>
          </w:tcPr>
          <w:p w14:paraId="652CD469" w14:textId="77777777" w:rsidR="001014A3" w:rsidRPr="007154CF" w:rsidRDefault="001014A3" w:rsidP="00CA6B53">
            <w:pPr>
              <w:spacing w:before="100" w:beforeAutospacing="1" w:after="100" w:afterAutospacing="1"/>
              <w:rPr>
                <w:rFonts w:ascii="Arial" w:hAnsi="Arial" w:cs="Arial"/>
                <w:lang w:eastAsia="en-GB"/>
              </w:rPr>
            </w:pPr>
          </w:p>
        </w:tc>
      </w:tr>
    </w:tbl>
    <w:p w14:paraId="62BCC46D" w14:textId="63594B50" w:rsidR="001014A3" w:rsidRPr="007154CF" w:rsidRDefault="001014A3" w:rsidP="00CA6B53">
      <w:pPr>
        <w:pStyle w:val="Heading2"/>
        <w:spacing w:before="100" w:beforeAutospacing="1" w:after="100" w:afterAutospacing="1" w:line="240" w:lineRule="auto"/>
        <w:rPr>
          <w:rFonts w:cs="Arial"/>
        </w:rPr>
      </w:pPr>
      <w:bookmarkStart w:id="95" w:name="_Toc213330608"/>
      <w:r w:rsidRPr="007154CF">
        <w:rPr>
          <w:rFonts w:cs="Arial"/>
        </w:rPr>
        <w:lastRenderedPageBreak/>
        <w:t xml:space="preserve">Interpreting graphs </w:t>
      </w:r>
      <w:r w:rsidR="005E0885" w:rsidRPr="007154CF">
        <w:rPr>
          <w:rFonts w:cs="Arial"/>
        </w:rPr>
        <w:t>(M4a)</w:t>
      </w:r>
      <w:bookmarkEnd w:id="95"/>
    </w:p>
    <w:p w14:paraId="7EC88800" w14:textId="77777777" w:rsidR="001014A3" w:rsidRPr="007154CF" w:rsidRDefault="001014A3" w:rsidP="00CA6B53">
      <w:pPr>
        <w:pStyle w:val="Heading3"/>
        <w:spacing w:before="100" w:beforeAutospacing="1" w:after="100" w:afterAutospacing="1" w:line="240" w:lineRule="auto"/>
        <w:rPr>
          <w:rFonts w:cs="Arial"/>
          <w:lang w:eastAsia="en-GB"/>
        </w:rPr>
      </w:pPr>
      <w:bookmarkStart w:id="96" w:name="_Toc213330609"/>
      <w:r w:rsidRPr="007154CF">
        <w:rPr>
          <w:rFonts w:cs="Arial"/>
          <w:lang w:eastAsia="en-GB"/>
        </w:rPr>
        <w:t>Interpreting pie charts</w:t>
      </w:r>
      <w:bookmarkEnd w:id="96"/>
      <w:r w:rsidRPr="007154CF">
        <w:rPr>
          <w:rFonts w:cs="Arial"/>
          <w:lang w:eastAsia="en-GB"/>
        </w:rPr>
        <w:t xml:space="preserve"> </w:t>
      </w:r>
    </w:p>
    <w:p w14:paraId="6E16523F" w14:textId="7FD2AC2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w:t>
      </w:r>
      <w:r w:rsidR="00662A43">
        <w:rPr>
          <w:rFonts w:ascii="Arial" w:hAnsi="Arial" w:cs="Arial"/>
          <w:lang w:eastAsia="en-GB"/>
        </w:rPr>
        <w:t xml:space="preserve"> may</w:t>
      </w:r>
      <w:r w:rsidRPr="007154CF">
        <w:rPr>
          <w:rFonts w:ascii="Arial" w:hAnsi="Arial" w:cs="Arial"/>
          <w:lang w:eastAsia="en-GB"/>
        </w:rPr>
        <w:t xml:space="preserve"> learn to draw pie charts in Key Stage 2. A pie chart clearly shows how something is split into parts. Students might need to find data from a pie chart.</w:t>
      </w:r>
    </w:p>
    <w:p w14:paraId="695E2A9A" w14:textId="77777777" w:rsidR="001014A3" w:rsidRPr="007154CF" w:rsidRDefault="001014A3" w:rsidP="00CA6B53">
      <w:pPr>
        <w:pStyle w:val="Heading4"/>
        <w:spacing w:before="100" w:beforeAutospacing="1" w:after="100" w:afterAutospacing="1" w:line="240" w:lineRule="auto"/>
        <w:rPr>
          <w:rFonts w:cs="Arial"/>
          <w:u w:val="single"/>
          <w:lang w:eastAsia="en-GB"/>
        </w:rPr>
      </w:pPr>
      <w:r w:rsidRPr="007154CF">
        <w:rPr>
          <w:rFonts w:cs="Arial"/>
          <w:lang w:eastAsia="en-GB"/>
        </w:rPr>
        <w:t>Worked example – interpreting a pie chart quantitatively</w:t>
      </w:r>
    </w:p>
    <w:p w14:paraId="6719CCDB" w14:textId="16558D60" w:rsidR="001014A3" w:rsidRPr="007154CF" w:rsidRDefault="001014A3" w:rsidP="006C674F">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91023" behindDoc="0" locked="0" layoutInCell="1" allowOverlap="1" wp14:anchorId="28B6C1F7" wp14:editId="5D494F13">
            <wp:simplePos x="0" y="0"/>
            <wp:positionH relativeFrom="column">
              <wp:posOffset>17780</wp:posOffset>
            </wp:positionH>
            <wp:positionV relativeFrom="paragraph">
              <wp:posOffset>17780</wp:posOffset>
            </wp:positionV>
            <wp:extent cx="5850000" cy="5137200"/>
            <wp:effectExtent l="19050" t="19050" r="17780" b="25400"/>
            <wp:wrapTopAndBottom/>
            <wp:docPr id="109784011" name="Picture 3"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4011" name="Picture 3" descr="Question paper extract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0000" cy="513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J249/02 June 2023 Q18 (b)</w:t>
      </w:r>
    </w:p>
    <w:p w14:paraId="63D4D854" w14:textId="6597DD0B" w:rsidR="001014A3" w:rsidRPr="007154CF"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hAnsi="Arial" w:cs="Arial"/>
          <w:lang w:eastAsia="en-GB"/>
        </w:rPr>
        <w:t xml:space="preserve">Students should </w:t>
      </w:r>
      <w:r w:rsidR="00314729" w:rsidRPr="007154CF">
        <w:rPr>
          <w:rFonts w:ascii="Arial" w:hAnsi="Arial" w:cs="Arial"/>
          <w:lang w:eastAsia="en-GB"/>
        </w:rPr>
        <w:t>estimate visually that the wind in 2020 is approximately 90</w:t>
      </w:r>
      <w:r w:rsidR="00314729" w:rsidRPr="007154CF">
        <w:rPr>
          <w:rFonts w:ascii="Symbol" w:eastAsia="Symbol" w:hAnsi="Symbol" w:cs="Symbol"/>
          <w:lang w:eastAsia="en-GB"/>
        </w:rPr>
        <w:sym w:font="Symbol" w:char="F0B0"/>
      </w:r>
      <w:r w:rsidR="00314729" w:rsidRPr="007154CF">
        <w:rPr>
          <w:rFonts w:ascii="Arial" w:hAnsi="Arial" w:cs="Arial"/>
          <w:lang w:eastAsia="en-GB"/>
        </w:rPr>
        <w:t xml:space="preserve"> of the total 360</w:t>
      </w:r>
      <w:r w:rsidR="00314729" w:rsidRPr="007154CF">
        <w:rPr>
          <w:rFonts w:ascii="Symbol" w:eastAsia="Symbol" w:hAnsi="Symbol" w:cs="Symbol"/>
          <w:lang w:eastAsia="en-GB"/>
        </w:rPr>
        <w:sym w:font="Symbol" w:char="F0B0"/>
      </w:r>
      <w:r w:rsidR="004359CA" w:rsidRPr="007154CF">
        <w:rPr>
          <w:rFonts w:ascii="Arial" w:hAnsi="Arial" w:cs="Arial"/>
          <w:lang w:eastAsia="en-GB"/>
        </w:rPr>
        <w:t>. This equates to 25%.</w:t>
      </w:r>
    </w:p>
    <w:p w14:paraId="777C087F" w14:textId="34C5C8E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also be asked to draw conclusions from the data shown in the pie chart.</w:t>
      </w:r>
      <w:r w:rsidR="007462CD">
        <w:rPr>
          <w:rFonts w:ascii="Arial" w:hAnsi="Arial" w:cs="Arial"/>
          <w:lang w:eastAsia="en-GB"/>
        </w:rPr>
        <w:t xml:space="preserve"> </w:t>
      </w:r>
    </w:p>
    <w:p w14:paraId="6C5EE53F" w14:textId="4666D7A1" w:rsidR="001014A3" w:rsidRPr="007154CF" w:rsidRDefault="006C674F" w:rsidP="00CA6B53">
      <w:pPr>
        <w:pStyle w:val="Heading4"/>
        <w:spacing w:before="100" w:beforeAutospacing="1" w:after="100" w:afterAutospacing="1" w:line="240" w:lineRule="auto"/>
        <w:rPr>
          <w:rFonts w:cs="Arial"/>
          <w:lang w:eastAsia="en-GB"/>
        </w:rPr>
      </w:pPr>
      <w:r w:rsidRPr="007154CF">
        <w:rPr>
          <w:rFonts w:cs="Arial"/>
          <w:noProof/>
          <w:lang w:eastAsia="en-GB"/>
        </w:rPr>
        <w:lastRenderedPageBreak/>
        <w:drawing>
          <wp:anchor distT="0" distB="180340" distL="114300" distR="114300" simplePos="0" relativeHeight="251692047" behindDoc="0" locked="0" layoutInCell="1" allowOverlap="1" wp14:anchorId="42FAA7E3" wp14:editId="4CD35549">
            <wp:simplePos x="0" y="0"/>
            <wp:positionH relativeFrom="column">
              <wp:posOffset>280670</wp:posOffset>
            </wp:positionH>
            <wp:positionV relativeFrom="paragraph">
              <wp:posOffset>360045</wp:posOffset>
            </wp:positionV>
            <wp:extent cx="5706000" cy="7016400"/>
            <wp:effectExtent l="19050" t="19050" r="28575" b="13335"/>
            <wp:wrapTopAndBottom/>
            <wp:docPr id="505658387" name="Picture 6"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58387" name="Picture 6" descr="Question paper extract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6000" cy="701640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1014A3" w:rsidRPr="007154CF">
        <w:rPr>
          <w:rFonts w:cs="Arial"/>
          <w:lang w:eastAsia="en-GB"/>
        </w:rPr>
        <w:t>Example – interpreting a pie chart qualitatively</w:t>
      </w:r>
    </w:p>
    <w:p w14:paraId="51ABD10D" w14:textId="77777777" w:rsidR="001014A3" w:rsidRPr="007154CF" w:rsidRDefault="001014A3" w:rsidP="006C674F">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J260/04 June 2018 Q5 (a) (iii)</w:t>
      </w:r>
    </w:p>
    <w:p w14:paraId="0AB0D2F8" w14:textId="2278A9FE" w:rsidR="001014A3" w:rsidRPr="002429B6" w:rsidRDefault="001014A3" w:rsidP="002429B6">
      <w:pPr>
        <w:spacing w:before="100" w:beforeAutospacing="1" w:after="100" w:afterAutospacing="1" w:line="240" w:lineRule="auto"/>
        <w:rPr>
          <w:rFonts w:ascii="Arial" w:hAnsi="Arial" w:cs="Arial"/>
          <w:lang w:eastAsia="en-GB"/>
        </w:rPr>
      </w:pPr>
      <w:r w:rsidRPr="002429B6">
        <w:rPr>
          <w:rFonts w:ascii="Arial" w:hAnsi="Arial" w:cs="Arial"/>
          <w:lang w:eastAsia="en-GB"/>
        </w:rPr>
        <w:t xml:space="preserve">In this case students are asked to select two correct conclusions from a list, and the best approach is to check each statement in turn and eliminate those that are not supported by the data. </w:t>
      </w:r>
      <w:r w:rsidR="002429B6">
        <w:rPr>
          <w:rFonts w:ascii="Arial" w:hAnsi="Arial" w:cs="Arial"/>
          <w:lang w:eastAsia="en-GB"/>
        </w:rPr>
        <w:t>S</w:t>
      </w:r>
      <w:r w:rsidRPr="002429B6">
        <w:rPr>
          <w:rFonts w:ascii="Arial" w:hAnsi="Arial" w:cs="Arial"/>
          <w:lang w:eastAsia="en-GB"/>
        </w:rPr>
        <w:t>tatements 2 and 3 are correct.</w:t>
      </w:r>
    </w:p>
    <w:p w14:paraId="3C9A3428" w14:textId="77777777" w:rsidR="001014A3" w:rsidRPr="007154CF" w:rsidRDefault="001014A3" w:rsidP="00CA6B53">
      <w:pPr>
        <w:pStyle w:val="Heading3"/>
        <w:spacing w:before="100" w:beforeAutospacing="1" w:after="100" w:afterAutospacing="1" w:line="240" w:lineRule="auto"/>
        <w:rPr>
          <w:rFonts w:cs="Arial"/>
          <w:lang w:eastAsia="en-GB"/>
        </w:rPr>
      </w:pPr>
      <w:bookmarkStart w:id="97" w:name="_Toc213330610"/>
      <w:r w:rsidRPr="007154CF">
        <w:rPr>
          <w:rFonts w:cs="Arial"/>
          <w:lang w:eastAsia="en-GB"/>
        </w:rPr>
        <w:lastRenderedPageBreak/>
        <w:t>Interpreting bar charts and histograms</w:t>
      </w:r>
      <w:bookmarkEnd w:id="97"/>
    </w:p>
    <w:p w14:paraId="02CFC7FD" w14:textId="302CE7DE"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might also be asked find data or describe trends from a bar graph or a histogram.</w:t>
      </w:r>
      <w:r w:rsidR="007462CD">
        <w:rPr>
          <w:rFonts w:ascii="Arial" w:hAnsi="Arial" w:cs="Arial"/>
          <w:lang w:eastAsia="en-GB"/>
        </w:rPr>
        <w:t xml:space="preserve"> </w:t>
      </w:r>
    </w:p>
    <w:p w14:paraId="7837E623" w14:textId="77777777" w:rsidR="001014A3" w:rsidRPr="007154CF" w:rsidRDefault="001014A3" w:rsidP="00CA6B53">
      <w:pPr>
        <w:pStyle w:val="Heading4"/>
        <w:spacing w:before="100" w:beforeAutospacing="1" w:after="100" w:afterAutospacing="1" w:line="240" w:lineRule="auto"/>
        <w:rPr>
          <w:rFonts w:cs="Arial"/>
          <w:lang w:eastAsia="en-GB"/>
        </w:rPr>
      </w:pPr>
      <w:bookmarkStart w:id="98" w:name="_Hlk168250374"/>
      <w:r w:rsidRPr="007154CF">
        <w:rPr>
          <w:rFonts w:cs="Arial"/>
          <w:lang w:eastAsia="en-GB"/>
        </w:rPr>
        <w:t>Worked example – comparing bar chart or histogram data</w:t>
      </w:r>
    </w:p>
    <w:bookmarkEnd w:id="98"/>
    <w:p w14:paraId="64E7C7F6" w14:textId="709EFF17" w:rsidR="001014A3" w:rsidRPr="007154CF" w:rsidRDefault="001014A3" w:rsidP="006C674F">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93071" behindDoc="0" locked="0" layoutInCell="1" allowOverlap="1" wp14:anchorId="2E5BF94D" wp14:editId="497FE04E">
            <wp:simplePos x="0" y="0"/>
            <wp:positionH relativeFrom="column">
              <wp:posOffset>226695</wp:posOffset>
            </wp:positionH>
            <wp:positionV relativeFrom="paragraph">
              <wp:posOffset>17780</wp:posOffset>
            </wp:positionV>
            <wp:extent cx="5684400" cy="4539600"/>
            <wp:effectExtent l="19050" t="19050" r="12065" b="13970"/>
            <wp:wrapTopAndBottom/>
            <wp:docPr id="1819647164" name="Picture 7"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47164" name="Picture 7" descr="Question paper extract "/>
                    <pic:cNvPicPr>
                      <a:picLocks noChangeAspect="1" noChangeArrowheads="1"/>
                    </pic:cNvPicPr>
                  </pic:nvPicPr>
                  <pic:blipFill rotWithShape="1">
                    <a:blip r:embed="rId71">
                      <a:extLst>
                        <a:ext uri="{28A0092B-C50C-407E-A947-70E740481C1C}">
                          <a14:useLocalDpi xmlns:a14="http://schemas.microsoft.com/office/drawing/2010/main" val="0"/>
                        </a:ext>
                      </a:extLst>
                    </a:blip>
                    <a:srcRect t="10518"/>
                    <a:stretch/>
                  </pic:blipFill>
                  <pic:spPr bwMode="auto">
                    <a:xfrm>
                      <a:off x="0" y="0"/>
                      <a:ext cx="5684400" cy="45396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J260/04 June 2023</w:t>
      </w:r>
    </w:p>
    <w:p w14:paraId="2AEF0F9F" w14:textId="27152717" w:rsidR="001014A3"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must base their answer on the information given rather than their own opinion. In this case, they might describe which crop is grown most, or compare the amounts grown for different crops. They could also compare the proportion of each crop that is genetically engineered.</w:t>
      </w:r>
      <w:r w:rsidR="007462CD">
        <w:rPr>
          <w:rFonts w:ascii="Arial" w:hAnsi="Arial" w:cs="Arial"/>
          <w:lang w:eastAsia="en-GB"/>
        </w:rPr>
        <w:t xml:space="preserve"> </w:t>
      </w:r>
    </w:p>
    <w:p w14:paraId="4A3A605D" w14:textId="626D87BE" w:rsidR="006C674F" w:rsidRPr="007154CF" w:rsidRDefault="00DF2182" w:rsidP="00DF2182">
      <w:pPr>
        <w:rPr>
          <w:rFonts w:ascii="Arial" w:hAnsi="Arial" w:cs="Arial"/>
          <w:lang w:eastAsia="en-GB"/>
        </w:rPr>
      </w:pPr>
      <w:r>
        <w:rPr>
          <w:rFonts w:ascii="Arial" w:hAnsi="Arial" w:cs="Arial"/>
          <w:lang w:eastAsia="en-GB"/>
        </w:rPr>
        <w:br w:type="page"/>
      </w:r>
    </w:p>
    <w:p w14:paraId="49E573EA" w14:textId="1B36A280" w:rsidR="001014A3" w:rsidRPr="007154CF" w:rsidRDefault="001014A3" w:rsidP="00DF2182">
      <w:pPr>
        <w:pStyle w:val="Heading4"/>
        <w:spacing w:before="100" w:beforeAutospacing="1" w:after="100" w:afterAutospacing="1" w:line="240" w:lineRule="auto"/>
        <w:rPr>
          <w:rFonts w:cs="Arial"/>
          <w:lang w:eastAsia="en-GB"/>
        </w:rPr>
      </w:pPr>
      <w:r w:rsidRPr="007154CF">
        <w:rPr>
          <w:rFonts w:cs="Arial"/>
          <w:lang w:eastAsia="en-GB"/>
        </w:rPr>
        <w:lastRenderedPageBreak/>
        <w:t>Worked example – trends in bar chart or histogram data</w:t>
      </w:r>
    </w:p>
    <w:p w14:paraId="52EF0604" w14:textId="53D429A5" w:rsidR="001014A3" w:rsidRPr="007154CF" w:rsidRDefault="001014A3" w:rsidP="00C93812">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drawing>
          <wp:anchor distT="0" distB="180340" distL="114300" distR="114300" simplePos="0" relativeHeight="251694095" behindDoc="0" locked="0" layoutInCell="1" allowOverlap="1" wp14:anchorId="237B0F9E" wp14:editId="4AD3BD7A">
            <wp:simplePos x="0" y="0"/>
            <wp:positionH relativeFrom="column">
              <wp:posOffset>191135</wp:posOffset>
            </wp:positionH>
            <wp:positionV relativeFrom="paragraph">
              <wp:posOffset>21590</wp:posOffset>
            </wp:positionV>
            <wp:extent cx="5752800" cy="3085200"/>
            <wp:effectExtent l="19050" t="19050" r="19685" b="20320"/>
            <wp:wrapTopAndBottom/>
            <wp:docPr id="1239424423" name="Picture 8"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24423" name="Picture 8" descr="Question paper extract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2800" cy="3085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J257/03 November 2020 Q10 (b)</w:t>
      </w:r>
    </w:p>
    <w:p w14:paraId="36C6B454"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In the above example, the following could be described for a maximum credit of two marks:</w:t>
      </w:r>
    </w:p>
    <w:p w14:paraId="0000C214" w14:textId="77777777" w:rsidR="001014A3" w:rsidRPr="007154CF" w:rsidRDefault="001014A3" w:rsidP="007C3272">
      <w:pPr>
        <w:pStyle w:val="ListParagraph"/>
        <w:numPr>
          <w:ilvl w:val="0"/>
          <w:numId w:val="24"/>
        </w:numPr>
        <w:spacing w:before="100" w:beforeAutospacing="1" w:after="100" w:afterAutospacing="1" w:line="240" w:lineRule="auto"/>
        <w:rPr>
          <w:rFonts w:cs="Arial"/>
          <w:lang w:eastAsia="en-GB"/>
        </w:rPr>
      </w:pPr>
      <w:r w:rsidRPr="007154CF">
        <w:rPr>
          <w:rFonts w:cs="Arial"/>
          <w:lang w:eastAsia="en-GB"/>
        </w:rPr>
        <w:t>the (relatively) low number of cases from 2007 to 2011</w:t>
      </w:r>
    </w:p>
    <w:p w14:paraId="38221849" w14:textId="77777777" w:rsidR="001014A3" w:rsidRPr="007154CF" w:rsidRDefault="001014A3" w:rsidP="007C3272">
      <w:pPr>
        <w:pStyle w:val="ListParagraph"/>
        <w:numPr>
          <w:ilvl w:val="0"/>
          <w:numId w:val="24"/>
        </w:numPr>
        <w:spacing w:before="100" w:beforeAutospacing="1" w:after="100" w:afterAutospacing="1" w:line="240" w:lineRule="auto"/>
        <w:rPr>
          <w:rFonts w:cs="Arial"/>
          <w:lang w:eastAsia="en-GB"/>
        </w:rPr>
      </w:pPr>
      <w:r w:rsidRPr="007154CF">
        <w:rPr>
          <w:rFonts w:cs="Arial"/>
          <w:lang w:eastAsia="en-GB"/>
        </w:rPr>
        <w:t>the peak (or increase) in 2012</w:t>
      </w:r>
    </w:p>
    <w:p w14:paraId="0F0A8A02" w14:textId="459874B3" w:rsidR="001014A3" w:rsidRPr="007154CF" w:rsidRDefault="001014A3" w:rsidP="007C3272">
      <w:pPr>
        <w:pStyle w:val="ListParagraph"/>
        <w:numPr>
          <w:ilvl w:val="0"/>
          <w:numId w:val="24"/>
        </w:numPr>
        <w:spacing w:before="100" w:beforeAutospacing="1" w:after="100" w:afterAutospacing="1" w:line="240" w:lineRule="auto"/>
        <w:rPr>
          <w:rFonts w:cs="Arial"/>
          <w:lang w:eastAsia="en-GB"/>
        </w:rPr>
      </w:pPr>
      <w:r w:rsidRPr="007154CF">
        <w:rPr>
          <w:rFonts w:cs="Arial"/>
          <w:lang w:eastAsia="en-GB"/>
        </w:rPr>
        <w:t>decrease in cases in 2013 while still significantly higher than 2007-2011</w:t>
      </w:r>
      <w:r w:rsidR="00A0167F">
        <w:rPr>
          <w:rFonts w:cs="Arial"/>
          <w:lang w:eastAsia="en-GB"/>
        </w:rPr>
        <w:t>.</w:t>
      </w:r>
    </w:p>
    <w:p w14:paraId="6815EC28" w14:textId="2CBBAA63"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In addition, there was a maximum credit of one mark for suggesting a reason for the trend(s) given. </w:t>
      </w:r>
    </w:p>
    <w:p w14:paraId="2C11B7F6" w14:textId="77777777" w:rsidR="001014A3" w:rsidRPr="007154CF" w:rsidRDefault="001014A3" w:rsidP="00CA6B53">
      <w:pPr>
        <w:pStyle w:val="Heading2"/>
        <w:spacing w:before="100" w:beforeAutospacing="1" w:after="100" w:afterAutospacing="1" w:line="240" w:lineRule="auto"/>
        <w:rPr>
          <w:rFonts w:cs="Arial"/>
        </w:rPr>
      </w:pPr>
      <w:bookmarkStart w:id="99" w:name="_Toc213330611"/>
      <w:r w:rsidRPr="007154CF">
        <w:rPr>
          <w:rFonts w:cs="Arial"/>
        </w:rPr>
        <w:t>Interpreting line graphs</w:t>
      </w:r>
      <w:bookmarkEnd w:id="99"/>
    </w:p>
    <w:p w14:paraId="0B3DF670" w14:textId="0D319428" w:rsidR="001014A3" w:rsidRDefault="001014A3" w:rsidP="00CA6B53">
      <w:pPr>
        <w:pStyle w:val="Heading3"/>
        <w:spacing w:before="100" w:beforeAutospacing="1" w:after="100" w:afterAutospacing="1" w:line="240" w:lineRule="auto"/>
        <w:rPr>
          <w:rFonts w:cs="Arial"/>
          <w:lang w:eastAsia="en-GB"/>
        </w:rPr>
      </w:pPr>
      <w:bookmarkStart w:id="100" w:name="_Toc213330612"/>
      <w:r w:rsidRPr="007154CF">
        <w:rPr>
          <w:rFonts w:cs="Arial"/>
          <w:lang w:eastAsia="en-GB"/>
        </w:rPr>
        <w:t xml:space="preserve">Describing a line graph </w:t>
      </w:r>
      <w:r w:rsidR="004E13F3" w:rsidRPr="007154CF">
        <w:rPr>
          <w:rFonts w:cs="Arial"/>
          <w:lang w:eastAsia="en-GB"/>
        </w:rPr>
        <w:t>(M4b</w:t>
      </w:r>
      <w:r w:rsidR="000D3DF9" w:rsidRPr="007154CF">
        <w:rPr>
          <w:rFonts w:cs="Arial"/>
          <w:lang w:eastAsia="en-GB"/>
        </w:rPr>
        <w:t>, M4d</w:t>
      </w:r>
      <w:r w:rsidR="004E13F3" w:rsidRPr="007154CF">
        <w:rPr>
          <w:rFonts w:cs="Arial"/>
          <w:lang w:eastAsia="en-GB"/>
        </w:rPr>
        <w:t>)</w:t>
      </w:r>
      <w:bookmarkEnd w:id="100"/>
    </w:p>
    <w:p w14:paraId="4A53B647" w14:textId="527F9609" w:rsidR="00012F58" w:rsidRPr="007154CF" w:rsidRDefault="00012F58" w:rsidP="00012F58">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Most students will have encountered this skill in Key Stage 3 maths. However, they may be more familiar with another term for the gradient, such as </w:t>
      </w:r>
      <w:r w:rsidR="00F77344">
        <w:rPr>
          <w:rFonts w:ascii="Arial" w:hAnsi="Arial" w:cs="Arial"/>
          <w:lang w:eastAsia="en-GB"/>
        </w:rPr>
        <w:t>‘</w:t>
      </w:r>
      <w:r w:rsidRPr="007154CF">
        <w:rPr>
          <w:rFonts w:ascii="Arial" w:hAnsi="Arial" w:cs="Arial"/>
          <w:lang w:eastAsia="en-GB"/>
        </w:rPr>
        <w:t>rise over run</w:t>
      </w:r>
      <w:r w:rsidR="00F77344">
        <w:rPr>
          <w:rFonts w:ascii="Arial" w:hAnsi="Arial" w:cs="Arial"/>
          <w:lang w:eastAsia="en-GB"/>
        </w:rPr>
        <w:t>’</w:t>
      </w:r>
      <w:r w:rsidRPr="007154CF">
        <w:rPr>
          <w:rFonts w:ascii="Arial" w:hAnsi="Arial" w:cs="Arial"/>
          <w:lang w:eastAsia="en-GB"/>
        </w:rPr>
        <w:t>.</w:t>
      </w:r>
      <w:r w:rsidR="007462CD">
        <w:rPr>
          <w:rFonts w:ascii="Arial" w:hAnsi="Arial" w:cs="Arial"/>
          <w:lang w:eastAsia="en-GB"/>
        </w:rPr>
        <w:t xml:space="preserve"> </w:t>
      </w:r>
    </w:p>
    <w:p w14:paraId="0884A6F3" w14:textId="1871A0A6" w:rsidR="00012F58" w:rsidRPr="007154CF" w:rsidRDefault="00012F58" w:rsidP="00012F58">
      <w:pPr>
        <w:spacing w:before="100" w:beforeAutospacing="1" w:after="100" w:afterAutospacing="1" w:line="240" w:lineRule="auto"/>
        <w:rPr>
          <w:rFonts w:ascii="Arial" w:hAnsi="Arial" w:cs="Arial"/>
          <w:lang w:eastAsia="en-GB"/>
        </w:rPr>
      </w:pPr>
      <w:r w:rsidRPr="007154CF">
        <w:rPr>
          <w:rFonts w:ascii="Arial" w:hAnsi="Arial" w:cs="Arial"/>
          <w:lang w:eastAsia="en-GB"/>
        </w:rPr>
        <w:t>The value of the gradient describes how fast the value for the quantity on the y-axis changes as the value for the x-quantity changes:</w:t>
      </w:r>
      <w:r w:rsidR="007462CD">
        <w:rPr>
          <w:rFonts w:ascii="Arial" w:hAnsi="Arial" w:cs="Arial"/>
          <w:lang w:eastAsia="en-GB"/>
        </w:rPr>
        <w:t xml:space="preserve"> </w:t>
      </w:r>
    </w:p>
    <w:p w14:paraId="640573FE" w14:textId="77777777" w:rsidR="00012F58" w:rsidRPr="007154CF" w:rsidRDefault="00012F58" w:rsidP="007C3272">
      <w:pPr>
        <w:pStyle w:val="ListParagraph"/>
        <w:numPr>
          <w:ilvl w:val="0"/>
          <w:numId w:val="25"/>
        </w:numPr>
        <w:spacing w:before="100" w:beforeAutospacing="1" w:after="100" w:afterAutospacing="1" w:line="240" w:lineRule="auto"/>
        <w:rPr>
          <w:rFonts w:cs="Arial"/>
          <w:lang w:eastAsia="en-GB"/>
        </w:rPr>
      </w:pPr>
      <w:r w:rsidRPr="007154CF">
        <w:rPr>
          <w:rFonts w:cs="Arial"/>
          <w:lang w:eastAsia="en-GB"/>
        </w:rPr>
        <w:t>a larger value represents a steeper slope and y changes with x more quickly</w:t>
      </w:r>
    </w:p>
    <w:p w14:paraId="403FCE8F" w14:textId="12BD5F7E" w:rsidR="00012F58" w:rsidRPr="007154CF" w:rsidRDefault="00012F58" w:rsidP="007C3272">
      <w:pPr>
        <w:pStyle w:val="ListParagraph"/>
        <w:numPr>
          <w:ilvl w:val="0"/>
          <w:numId w:val="25"/>
        </w:numPr>
        <w:spacing w:before="100" w:beforeAutospacing="1" w:after="100" w:afterAutospacing="1" w:line="240" w:lineRule="auto"/>
        <w:rPr>
          <w:rFonts w:cs="Arial"/>
          <w:lang w:eastAsia="en-GB"/>
        </w:rPr>
      </w:pPr>
      <w:r w:rsidRPr="007154CF">
        <w:rPr>
          <w:rFonts w:cs="Arial"/>
          <w:lang w:eastAsia="en-GB"/>
        </w:rPr>
        <w:t xml:space="preserve">a smaller value for the gradient represents a shallower slope and y </w:t>
      </w:r>
      <w:r w:rsidR="009465F1" w:rsidRPr="007154CF">
        <w:rPr>
          <w:rFonts w:cs="Arial"/>
          <w:lang w:eastAsia="en-GB"/>
        </w:rPr>
        <w:t xml:space="preserve">changes </w:t>
      </w:r>
      <w:r w:rsidRPr="007154CF">
        <w:rPr>
          <w:rFonts w:cs="Arial"/>
          <w:lang w:eastAsia="en-GB"/>
        </w:rPr>
        <w:t>with x more slowly</w:t>
      </w:r>
    </w:p>
    <w:p w14:paraId="6AE42461" w14:textId="737FBAC1" w:rsidR="00012F58" w:rsidRPr="007154CF" w:rsidRDefault="00012F58" w:rsidP="007C3272">
      <w:pPr>
        <w:pStyle w:val="ListParagraph"/>
        <w:numPr>
          <w:ilvl w:val="0"/>
          <w:numId w:val="25"/>
        </w:numPr>
        <w:spacing w:before="100" w:beforeAutospacing="1" w:after="100" w:afterAutospacing="1" w:line="240" w:lineRule="auto"/>
        <w:rPr>
          <w:rFonts w:cs="Arial"/>
          <w:lang w:eastAsia="en-GB"/>
        </w:rPr>
      </w:pPr>
      <w:r w:rsidRPr="007154CF">
        <w:rPr>
          <w:rFonts w:cs="Arial"/>
          <w:lang w:eastAsia="en-GB"/>
        </w:rPr>
        <w:t>a gradient of zero is a horizontal line so y does not change</w:t>
      </w:r>
      <w:r w:rsidR="00B604B3">
        <w:rPr>
          <w:rFonts w:cs="Arial"/>
          <w:lang w:eastAsia="en-GB"/>
        </w:rPr>
        <w:t xml:space="preserve"> as x changes</w:t>
      </w:r>
    </w:p>
    <w:p w14:paraId="4D5494AC" w14:textId="77777777" w:rsidR="00012F58" w:rsidRDefault="00012F58" w:rsidP="007C3272">
      <w:pPr>
        <w:pStyle w:val="ListParagraph"/>
        <w:numPr>
          <w:ilvl w:val="0"/>
          <w:numId w:val="25"/>
        </w:numPr>
        <w:spacing w:before="100" w:beforeAutospacing="1" w:after="100" w:afterAutospacing="1" w:line="240" w:lineRule="auto"/>
        <w:rPr>
          <w:rFonts w:cs="Arial"/>
          <w:lang w:eastAsia="en-GB"/>
        </w:rPr>
      </w:pPr>
      <w:r w:rsidRPr="007154CF">
        <w:rPr>
          <w:rFonts w:cs="Arial"/>
          <w:lang w:eastAsia="en-GB"/>
        </w:rPr>
        <w:t>a negative value of gradient means that the as x increases, y decreases</w:t>
      </w:r>
      <w:r>
        <w:rPr>
          <w:rFonts w:cs="Arial"/>
          <w:lang w:eastAsia="en-GB"/>
        </w:rPr>
        <w:t>.</w:t>
      </w:r>
    </w:p>
    <w:p w14:paraId="0886BC1A" w14:textId="77777777" w:rsidR="00381A6E" w:rsidRPr="007154CF" w:rsidRDefault="00381A6E" w:rsidP="00381A6E">
      <w:pPr>
        <w:pStyle w:val="Heading4"/>
        <w:spacing w:before="100" w:beforeAutospacing="1" w:after="100" w:afterAutospacing="1" w:line="240" w:lineRule="auto"/>
        <w:rPr>
          <w:rFonts w:cs="Arial"/>
          <w:lang w:eastAsia="en-GB"/>
        </w:rPr>
      </w:pPr>
      <w:r w:rsidRPr="007154CF">
        <w:rPr>
          <w:rFonts w:cs="Arial"/>
          <w:lang w:eastAsia="en-GB"/>
        </w:rPr>
        <w:t>Teaching tips – describing a line graph</w:t>
      </w:r>
    </w:p>
    <w:p w14:paraId="33EAEAEB" w14:textId="77777777" w:rsidR="00381A6E" w:rsidRDefault="00381A6E" w:rsidP="00381A6E">
      <w:pPr>
        <w:spacing w:before="100" w:beforeAutospacing="1" w:after="100" w:afterAutospacing="1" w:line="240" w:lineRule="auto"/>
        <w:rPr>
          <w:rFonts w:ascii="Arial" w:hAnsi="Arial" w:cs="Arial"/>
          <w:lang w:eastAsia="en-GB"/>
        </w:rPr>
      </w:pPr>
      <w:r w:rsidRPr="007154CF">
        <w:rPr>
          <w:rFonts w:ascii="Arial" w:hAnsi="Arial" w:cs="Arial"/>
          <w:lang w:eastAsia="en-GB"/>
        </w:rPr>
        <w:t>Students should always show their working on the graph, as this</w:t>
      </w:r>
      <w:r>
        <w:rPr>
          <w:rFonts w:ascii="Arial" w:hAnsi="Arial" w:cs="Arial"/>
          <w:lang w:eastAsia="en-GB"/>
        </w:rPr>
        <w:t xml:space="preserve"> may help to reduce errors in reading values from the scales (and</w:t>
      </w:r>
      <w:r w:rsidRPr="007154CF">
        <w:rPr>
          <w:rFonts w:ascii="Arial" w:hAnsi="Arial" w:cs="Arial"/>
          <w:lang w:eastAsia="en-GB"/>
        </w:rPr>
        <w:t xml:space="preserve"> may enable them to gain compensatory </w:t>
      </w:r>
      <w:r>
        <w:rPr>
          <w:rFonts w:ascii="Arial" w:hAnsi="Arial" w:cs="Arial"/>
          <w:lang w:eastAsia="en-GB"/>
        </w:rPr>
        <w:t>credit</w:t>
      </w:r>
      <w:r w:rsidRPr="007154CF">
        <w:rPr>
          <w:rFonts w:ascii="Arial" w:hAnsi="Arial" w:cs="Arial"/>
          <w:lang w:eastAsia="en-GB"/>
        </w:rPr>
        <w:t xml:space="preserve"> if their final answer is incorrect</w:t>
      </w:r>
      <w:r>
        <w:rPr>
          <w:rFonts w:ascii="Arial" w:hAnsi="Arial" w:cs="Arial"/>
          <w:lang w:eastAsia="en-GB"/>
        </w:rPr>
        <w:t xml:space="preserve"> in exams).</w:t>
      </w:r>
    </w:p>
    <w:p w14:paraId="55B06CC5" w14:textId="23D05A22" w:rsidR="00381A6E" w:rsidRPr="00381A6E" w:rsidRDefault="00381A6E" w:rsidP="00381A6E">
      <w:pPr>
        <w:spacing w:before="100" w:beforeAutospacing="1" w:after="100" w:afterAutospacing="1" w:line="240" w:lineRule="auto"/>
        <w:rPr>
          <w:rFonts w:ascii="Arial" w:hAnsi="Arial" w:cs="Arial"/>
          <w:lang w:eastAsia="en-GB"/>
        </w:rPr>
      </w:pPr>
      <w:r>
        <w:rPr>
          <w:rFonts w:ascii="Arial" w:hAnsi="Arial" w:cs="Arial"/>
          <w:lang w:eastAsia="en-GB"/>
        </w:rPr>
        <w:lastRenderedPageBreak/>
        <w:t xml:space="preserve">When using large divisions of </w:t>
      </w:r>
      <w:r w:rsidRPr="007154CF">
        <w:rPr>
          <w:rFonts w:ascii="Arial" w:hAnsi="Arial" w:cs="Arial"/>
          <w:lang w:eastAsia="en-GB"/>
        </w:rPr>
        <w:t>2 or 5, multiplied by 10 to a power</w:t>
      </w:r>
      <w:r>
        <w:rPr>
          <w:rFonts w:ascii="Arial" w:hAnsi="Arial" w:cs="Arial"/>
          <w:lang w:eastAsia="en-GB"/>
        </w:rPr>
        <w:t>, it may be helpful to annotate smaller divisions to help to prevent misreading the scales. For example, in the graph above (J247/03 June 2023 Q19 (c)) the 0.5</w:t>
      </w:r>
      <w:r w:rsidRPr="00106011">
        <w:rPr>
          <w:rFonts w:ascii="Arial" w:hAnsi="Arial" w:cs="Arial"/>
          <w:sz w:val="12"/>
          <w:szCs w:val="12"/>
          <w:lang w:eastAsia="en-GB"/>
        </w:rPr>
        <w:t xml:space="preserve"> </w:t>
      </w:r>
      <w:r>
        <w:rPr>
          <w:rFonts w:ascii="Arial" w:hAnsi="Arial" w:cs="Arial"/>
          <w:lang w:eastAsia="en-GB"/>
        </w:rPr>
        <w:t>mol</w:t>
      </w:r>
      <w:r w:rsidRPr="0054763F">
        <w:rPr>
          <w:rFonts w:ascii="Arial" w:hAnsi="Arial" w:cs="Arial"/>
          <w:sz w:val="12"/>
          <w:szCs w:val="12"/>
          <w:lang w:eastAsia="en-GB"/>
        </w:rPr>
        <w:t xml:space="preserve"> </w:t>
      </w:r>
      <w:r>
        <w:rPr>
          <w:rFonts w:ascii="Arial" w:hAnsi="Arial" w:cs="Arial"/>
          <w:lang w:eastAsia="en-GB"/>
        </w:rPr>
        <w:t>/</w:t>
      </w:r>
      <w:r w:rsidRPr="0054763F">
        <w:rPr>
          <w:rFonts w:ascii="Arial" w:hAnsi="Arial" w:cs="Arial"/>
          <w:sz w:val="12"/>
          <w:szCs w:val="12"/>
          <w:lang w:eastAsia="en-GB"/>
        </w:rPr>
        <w:t xml:space="preserve"> </w:t>
      </w:r>
      <w:r>
        <w:rPr>
          <w:rFonts w:ascii="Arial" w:hAnsi="Arial" w:cs="Arial"/>
          <w:lang w:eastAsia="en-GB"/>
        </w:rPr>
        <w:t>dm</w:t>
      </w:r>
      <w:r w:rsidRPr="007848D5">
        <w:rPr>
          <w:rFonts w:ascii="Arial" w:hAnsi="Arial" w:cs="Arial"/>
          <w:vertAlign w:val="superscript"/>
          <w:lang w:eastAsia="en-GB"/>
        </w:rPr>
        <w:t>3</w:t>
      </w:r>
      <w:r>
        <w:rPr>
          <w:rFonts w:ascii="Arial" w:hAnsi="Arial" w:cs="Arial"/>
          <w:lang w:eastAsia="en-GB"/>
        </w:rPr>
        <w:t xml:space="preserve"> point could be annotated on the x-axis.</w:t>
      </w:r>
    </w:p>
    <w:p w14:paraId="34D9DD54" w14:textId="4C966E7B" w:rsidR="00381A6E" w:rsidRDefault="00381A6E" w:rsidP="00381A6E">
      <w:pPr>
        <w:pStyle w:val="Heading3"/>
        <w:spacing w:before="100" w:beforeAutospacing="1" w:after="100" w:afterAutospacing="1" w:line="240" w:lineRule="auto"/>
        <w:rPr>
          <w:rFonts w:cs="Arial"/>
          <w:lang w:eastAsia="en-GB"/>
        </w:rPr>
      </w:pPr>
      <w:bookmarkStart w:id="101" w:name="_Toc213330613"/>
      <w:r>
        <w:rPr>
          <w:rFonts w:cs="Arial"/>
          <w:lang w:eastAsia="en-GB"/>
        </w:rPr>
        <w:t>Finding the gradient of</w:t>
      </w:r>
      <w:r w:rsidRPr="007154CF">
        <w:rPr>
          <w:rFonts w:cs="Arial"/>
          <w:lang w:eastAsia="en-GB"/>
        </w:rPr>
        <w:t xml:space="preserve"> a line</w:t>
      </w:r>
      <w:r>
        <w:rPr>
          <w:rFonts w:cs="Arial"/>
          <w:lang w:eastAsia="en-GB"/>
        </w:rPr>
        <w:t xml:space="preserve"> on a graph</w:t>
      </w:r>
      <w:r w:rsidRPr="007154CF">
        <w:rPr>
          <w:rFonts w:cs="Arial"/>
          <w:lang w:eastAsia="en-GB"/>
        </w:rPr>
        <w:t xml:space="preserve"> (M4b, M4d)</w:t>
      </w:r>
      <w:bookmarkEnd w:id="101"/>
    </w:p>
    <w:p w14:paraId="6323D4D7" w14:textId="276DA82F" w:rsidR="001014A3" w:rsidRPr="00012F58"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hAnsi="Arial" w:cs="Arial"/>
          <w:lang w:eastAsia="en-GB"/>
        </w:rPr>
        <w:t>Any straight-line graph can be represented by the equation of a straight line:</w:t>
      </w:r>
    </w:p>
    <w:p w14:paraId="70A9381C" w14:textId="2C1FCA27" w:rsidR="001014A3" w:rsidRPr="00227BAB" w:rsidRDefault="00227BAB" w:rsidP="00CA6B53">
      <w:pPr>
        <w:spacing w:before="100" w:beforeAutospacing="1" w:after="100" w:afterAutospacing="1" w:line="240" w:lineRule="auto"/>
        <w:rPr>
          <w:rFonts w:ascii="Arial" w:eastAsiaTheme="minorEastAsia" w:hAnsi="Arial" w:cs="Arial"/>
          <w:i/>
          <w:lang w:eastAsia="en-GB"/>
        </w:rPr>
      </w:pPr>
      <m:oMathPara>
        <m:oMath>
          <m:r>
            <w:rPr>
              <w:rFonts w:ascii="Cambria Math" w:hAnsi="Cambria Math" w:cs="Arial"/>
              <w:lang w:eastAsia="en-GB"/>
            </w:rPr>
            <m:t>y=mx+c</m:t>
          </m:r>
        </m:oMath>
      </m:oMathPara>
    </w:p>
    <w:p w14:paraId="26DA7B9D" w14:textId="5D544C5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w:t>
      </w:r>
      <w:r w:rsidR="004B677B">
        <w:rPr>
          <w:rFonts w:ascii="Arial" w:hAnsi="Arial" w:cs="Arial"/>
          <w:lang w:eastAsia="en-GB"/>
        </w:rPr>
        <w:t xml:space="preserve">may </w:t>
      </w:r>
      <w:r w:rsidRPr="007154CF">
        <w:rPr>
          <w:rFonts w:ascii="Arial" w:hAnsi="Arial" w:cs="Arial"/>
          <w:lang w:eastAsia="en-GB"/>
        </w:rPr>
        <w:t xml:space="preserve">have come across this in maths before it is encountered in science. The gradient of the line is represented by </w:t>
      </w:r>
      <w:r w:rsidRPr="00381A6E">
        <w:rPr>
          <w:rFonts w:ascii="Arial" w:hAnsi="Arial" w:cs="Arial"/>
          <w:i/>
          <w:lang w:eastAsia="en-GB"/>
        </w:rPr>
        <w:t>m</w:t>
      </w:r>
      <w:r w:rsidRPr="007154CF">
        <w:rPr>
          <w:rFonts w:ascii="Arial" w:hAnsi="Arial" w:cs="Arial"/>
          <w:lang w:eastAsia="en-GB"/>
        </w:rPr>
        <w:t xml:space="preserve"> and the y-intercept by </w:t>
      </w:r>
      <w:r w:rsidRPr="00381A6E">
        <w:rPr>
          <w:rFonts w:ascii="Arial" w:hAnsi="Arial" w:cs="Arial"/>
          <w:i/>
          <w:lang w:eastAsia="en-GB"/>
        </w:rPr>
        <w:t>c</w:t>
      </w:r>
      <w:r w:rsidRPr="007154CF">
        <w:rPr>
          <w:rFonts w:ascii="Arial" w:hAnsi="Arial" w:cs="Arial"/>
          <w:lang w:eastAsia="en-GB"/>
        </w:rPr>
        <w:t xml:space="preserve">. </w:t>
      </w:r>
    </w:p>
    <w:p w14:paraId="26C5102D"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diagram below shows a straight line. The gradient (</w:t>
      </w:r>
      <m:oMath>
        <m:r>
          <w:rPr>
            <w:rFonts w:ascii="Cambria Math" w:hAnsi="Cambria Math" w:cs="Arial"/>
            <w:lang w:eastAsia="en-GB"/>
          </w:rPr>
          <m:t>m</m:t>
        </m:r>
      </m:oMath>
      <w:r w:rsidRPr="007154CF">
        <w:rPr>
          <w:rFonts w:ascii="Arial" w:hAnsi="Arial" w:cs="Arial"/>
          <w:lang w:eastAsia="en-GB"/>
        </w:rPr>
        <w:t>) can be found:</w:t>
      </w:r>
    </w:p>
    <w:p w14:paraId="710A5587" w14:textId="77777777" w:rsidR="001014A3" w:rsidRPr="00363381" w:rsidRDefault="001014A3" w:rsidP="00CA6B53">
      <w:pPr>
        <w:spacing w:before="100" w:beforeAutospacing="1" w:after="100" w:afterAutospacing="1" w:line="240" w:lineRule="auto"/>
        <w:rPr>
          <w:rFonts w:ascii="Arial" w:eastAsiaTheme="minorEastAsia" w:hAnsi="Arial" w:cs="Arial"/>
          <w:lang w:eastAsia="en-GB"/>
        </w:rPr>
      </w:pPr>
      <m:oMathPara>
        <m:oMath>
          <m:r>
            <w:rPr>
              <w:rFonts w:ascii="Cambria Math" w:hAnsi="Cambria Math" w:cs="Arial"/>
              <w:lang w:eastAsia="en-GB"/>
            </w:rPr>
            <m:t>m=</m:t>
          </m:r>
          <m:f>
            <m:fPr>
              <m:ctrlPr>
                <w:rPr>
                  <w:rFonts w:ascii="Cambria Math" w:hAnsi="Cambria Math" w:cs="Arial"/>
                  <w:iCs/>
                  <w:lang w:eastAsia="en-GB"/>
                </w:rPr>
              </m:ctrlPr>
            </m:fPr>
            <m:num>
              <m:r>
                <m:rPr>
                  <m:sty m:val="p"/>
                </m:rPr>
                <w:rPr>
                  <w:rFonts w:ascii="Cambria Math" w:hAnsi="Cambria Math" w:cs="Arial"/>
                  <w:lang w:eastAsia="en-GB"/>
                </w:rPr>
                <m:t>change in height</m:t>
              </m:r>
            </m:num>
            <m:den>
              <m:r>
                <m:rPr>
                  <m:sty m:val="p"/>
                </m:rPr>
                <w:rPr>
                  <w:rFonts w:ascii="Cambria Math" w:hAnsi="Cambria Math" w:cs="Arial"/>
                  <w:lang w:eastAsia="en-GB"/>
                </w:rPr>
                <m:t>change in width</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∆y</m:t>
              </m:r>
            </m:num>
            <m:den>
              <m:r>
                <w:rPr>
                  <w:rFonts w:ascii="Cambria Math" w:hAnsi="Cambria Math" w:cs="Arial"/>
                  <w:lang w:eastAsia="en-GB"/>
                </w:rPr>
                <m:t>∆x</m:t>
              </m:r>
            </m:den>
          </m:f>
          <m:r>
            <w:rPr>
              <w:rFonts w:ascii="Cambria Math" w:hAnsi="Cambria Math" w:cs="Arial"/>
              <w:lang w:eastAsia="en-GB"/>
            </w:rPr>
            <m:t>=</m:t>
          </m:r>
          <m:f>
            <m:fPr>
              <m:ctrlPr>
                <w:rPr>
                  <w:rFonts w:ascii="Cambria Math" w:hAnsi="Cambria Math" w:cs="Arial"/>
                  <w:i/>
                  <w:lang w:eastAsia="en-GB"/>
                </w:rPr>
              </m:ctrlPr>
            </m:fPr>
            <m:num>
              <m:sSub>
                <m:sSubPr>
                  <m:ctrlPr>
                    <w:rPr>
                      <w:rFonts w:ascii="Cambria Math" w:hAnsi="Cambria Math" w:cs="Arial"/>
                      <w:i/>
                      <w:lang w:eastAsia="en-GB"/>
                    </w:rPr>
                  </m:ctrlPr>
                </m:sSubPr>
                <m:e>
                  <m:r>
                    <w:rPr>
                      <w:rFonts w:ascii="Cambria Math" w:hAnsi="Cambria Math" w:cs="Arial"/>
                      <w:lang w:eastAsia="en-GB"/>
                    </w:rPr>
                    <m:t>y</m:t>
                  </m:r>
                </m:e>
                <m:sub>
                  <m:r>
                    <w:rPr>
                      <w:rFonts w:ascii="Cambria Math" w:hAnsi="Cambria Math" w:cs="Arial"/>
                      <w:lang w:eastAsia="en-GB"/>
                    </w:rPr>
                    <m:t>2</m:t>
                  </m:r>
                </m:sub>
              </m:sSub>
              <m:r>
                <w:rPr>
                  <w:rFonts w:ascii="Cambria Math" w:hAnsi="Cambria Math" w:cs="Arial"/>
                  <w:lang w:eastAsia="en-GB"/>
                </w:rPr>
                <m:t>-</m:t>
              </m:r>
              <m:sSub>
                <m:sSubPr>
                  <m:ctrlPr>
                    <w:rPr>
                      <w:rFonts w:ascii="Cambria Math" w:hAnsi="Cambria Math" w:cs="Arial"/>
                      <w:i/>
                      <w:lang w:eastAsia="en-GB"/>
                    </w:rPr>
                  </m:ctrlPr>
                </m:sSubPr>
                <m:e>
                  <m:r>
                    <w:rPr>
                      <w:rFonts w:ascii="Cambria Math" w:hAnsi="Cambria Math" w:cs="Arial"/>
                      <w:lang w:eastAsia="en-GB"/>
                    </w:rPr>
                    <m:t>y</m:t>
                  </m:r>
                </m:e>
                <m:sub>
                  <m:r>
                    <w:rPr>
                      <w:rFonts w:ascii="Cambria Math" w:hAnsi="Cambria Math" w:cs="Arial"/>
                      <w:lang w:eastAsia="en-GB"/>
                    </w:rPr>
                    <m:t>1</m:t>
                  </m:r>
                </m:sub>
              </m:sSub>
            </m:num>
            <m:den>
              <m:sSub>
                <m:sSubPr>
                  <m:ctrlPr>
                    <w:rPr>
                      <w:rFonts w:ascii="Cambria Math" w:hAnsi="Cambria Math" w:cs="Arial"/>
                      <w:i/>
                      <w:lang w:eastAsia="en-GB"/>
                    </w:rPr>
                  </m:ctrlPr>
                </m:sSubPr>
                <m:e>
                  <m:r>
                    <w:rPr>
                      <w:rFonts w:ascii="Cambria Math" w:hAnsi="Cambria Math" w:cs="Arial"/>
                      <w:lang w:eastAsia="en-GB"/>
                    </w:rPr>
                    <m:t>x</m:t>
                  </m:r>
                </m:e>
                <m:sub>
                  <m:r>
                    <w:rPr>
                      <w:rFonts w:ascii="Cambria Math" w:hAnsi="Cambria Math" w:cs="Arial"/>
                      <w:lang w:eastAsia="en-GB"/>
                    </w:rPr>
                    <m:t>2</m:t>
                  </m:r>
                </m:sub>
              </m:sSub>
              <m:r>
                <w:rPr>
                  <w:rFonts w:ascii="Cambria Math" w:hAnsi="Cambria Math" w:cs="Arial"/>
                  <w:lang w:eastAsia="en-GB"/>
                </w:rPr>
                <m:t>-</m:t>
              </m:r>
              <m:sSub>
                <m:sSubPr>
                  <m:ctrlPr>
                    <w:rPr>
                      <w:rFonts w:ascii="Cambria Math" w:hAnsi="Cambria Math" w:cs="Arial"/>
                      <w:i/>
                      <w:lang w:eastAsia="en-GB"/>
                    </w:rPr>
                  </m:ctrlPr>
                </m:sSubPr>
                <m:e>
                  <m:r>
                    <w:rPr>
                      <w:rFonts w:ascii="Cambria Math" w:hAnsi="Cambria Math" w:cs="Arial"/>
                      <w:lang w:eastAsia="en-GB"/>
                    </w:rPr>
                    <m:t>x</m:t>
                  </m:r>
                </m:e>
                <m:sub>
                  <m:r>
                    <w:rPr>
                      <w:rFonts w:ascii="Cambria Math" w:hAnsi="Cambria Math" w:cs="Arial"/>
                      <w:lang w:eastAsia="en-GB"/>
                    </w:rPr>
                    <m:t>1</m:t>
                  </m:r>
                </m:sub>
              </m:sSub>
            </m:den>
          </m:f>
        </m:oMath>
      </m:oMathPara>
    </w:p>
    <w:p w14:paraId="6D9D28D1" w14:textId="77777777" w:rsidR="00363381" w:rsidRPr="007154CF" w:rsidRDefault="00363381" w:rsidP="00363381">
      <w:pPr>
        <w:spacing w:before="100" w:beforeAutospacing="1" w:after="100" w:afterAutospacing="1" w:line="240" w:lineRule="auto"/>
        <w:rPr>
          <w:rFonts w:ascii="Arial" w:hAnsi="Arial" w:cs="Arial"/>
          <w:lang w:eastAsia="en-GB"/>
        </w:rPr>
      </w:pPr>
      <w:r w:rsidRPr="007154CF">
        <w:rPr>
          <w:rFonts w:ascii="Arial" w:hAnsi="Arial" w:cs="Arial"/>
          <w:lang w:eastAsia="en-GB"/>
        </w:rPr>
        <w:t>When finding the gradient:</w:t>
      </w:r>
    </w:p>
    <w:p w14:paraId="4133DB08" w14:textId="14296459" w:rsidR="00363381" w:rsidRPr="007154CF" w:rsidRDefault="00363381" w:rsidP="007C3272">
      <w:pPr>
        <w:pStyle w:val="ListParagraph"/>
        <w:numPr>
          <w:ilvl w:val="0"/>
          <w:numId w:val="21"/>
        </w:numPr>
        <w:spacing w:before="100" w:beforeAutospacing="1" w:after="100" w:afterAutospacing="1" w:line="240" w:lineRule="auto"/>
        <w:rPr>
          <w:rFonts w:cs="Arial"/>
          <w:lang w:eastAsia="en-GB"/>
        </w:rPr>
      </w:pPr>
      <w:r w:rsidRPr="007154CF">
        <w:rPr>
          <w:rFonts w:cs="Arial"/>
          <w:lang w:eastAsia="en-GB"/>
        </w:rPr>
        <w:t xml:space="preserve">draw a large triangle using the line of best fit as the diagonal </w:t>
      </w:r>
    </w:p>
    <w:p w14:paraId="7D668B1C" w14:textId="77777777" w:rsidR="00363381" w:rsidRPr="007154CF" w:rsidRDefault="00363381" w:rsidP="007C3272">
      <w:pPr>
        <w:pStyle w:val="ListParagraph"/>
        <w:numPr>
          <w:ilvl w:val="0"/>
          <w:numId w:val="21"/>
        </w:numPr>
        <w:spacing w:before="100" w:beforeAutospacing="1" w:after="100" w:afterAutospacing="1" w:line="240" w:lineRule="auto"/>
        <w:rPr>
          <w:rFonts w:cs="Arial"/>
          <w:lang w:eastAsia="en-GB"/>
        </w:rPr>
      </w:pPr>
      <w:r w:rsidRPr="007154CF">
        <w:rPr>
          <w:rFonts w:cs="Arial"/>
          <w:lang w:eastAsia="en-GB"/>
        </w:rPr>
        <w:t>the horizontal and vertical lines drawn should touch the line of best fit</w:t>
      </w:r>
    </w:p>
    <w:p w14:paraId="02B8262C" w14:textId="743884CC" w:rsidR="00363381" w:rsidRDefault="00363381" w:rsidP="007C3272">
      <w:pPr>
        <w:pStyle w:val="ListParagraph"/>
        <w:numPr>
          <w:ilvl w:val="0"/>
          <w:numId w:val="21"/>
        </w:numPr>
        <w:spacing w:before="100" w:beforeAutospacing="1" w:after="100" w:afterAutospacing="1" w:line="240" w:lineRule="auto"/>
        <w:rPr>
          <w:rFonts w:cs="Arial"/>
          <w:lang w:eastAsia="en-GB"/>
        </w:rPr>
      </w:pPr>
      <w:r w:rsidRPr="007154CF">
        <w:rPr>
          <w:rFonts w:cs="Arial"/>
          <w:lang w:eastAsia="en-GB"/>
        </w:rPr>
        <w:t>mark the coordinates of points (</w:t>
      </w:r>
      <w:r w:rsidRPr="00381A6E">
        <w:rPr>
          <w:rFonts w:cs="Arial"/>
          <w:i/>
          <w:lang w:eastAsia="en-GB"/>
        </w:rPr>
        <w:t>x</w:t>
      </w:r>
      <w:r w:rsidRPr="007154CF">
        <w:rPr>
          <w:rFonts w:cs="Arial"/>
          <w:sz w:val="20"/>
          <w:szCs w:val="20"/>
          <w:vertAlign w:val="subscript"/>
          <w:lang w:eastAsia="en-GB"/>
        </w:rPr>
        <w:t>1</w:t>
      </w:r>
      <w:r w:rsidRPr="007154CF">
        <w:rPr>
          <w:rFonts w:cs="Arial"/>
          <w:lang w:eastAsia="en-GB"/>
        </w:rPr>
        <w:t>,</w:t>
      </w:r>
      <w:r w:rsidRPr="00381A6E">
        <w:rPr>
          <w:rFonts w:cs="Arial"/>
          <w:i/>
          <w:lang w:eastAsia="en-GB"/>
        </w:rPr>
        <w:t>y</w:t>
      </w:r>
      <w:r w:rsidRPr="007154CF">
        <w:rPr>
          <w:rFonts w:cs="Arial"/>
          <w:vertAlign w:val="subscript"/>
          <w:lang w:eastAsia="en-GB"/>
        </w:rPr>
        <w:t>1</w:t>
      </w:r>
      <w:r w:rsidRPr="007154CF">
        <w:rPr>
          <w:rFonts w:cs="Arial"/>
          <w:lang w:eastAsia="en-GB"/>
        </w:rPr>
        <w:t>),(</w:t>
      </w:r>
      <w:r w:rsidRPr="00381A6E">
        <w:rPr>
          <w:rFonts w:cs="Arial"/>
          <w:i/>
          <w:lang w:eastAsia="en-GB"/>
        </w:rPr>
        <w:t>x</w:t>
      </w:r>
      <w:r w:rsidRPr="007154CF">
        <w:rPr>
          <w:rFonts w:cs="Arial"/>
          <w:vertAlign w:val="subscript"/>
          <w:lang w:eastAsia="en-GB"/>
        </w:rPr>
        <w:t>2</w:t>
      </w:r>
      <w:r w:rsidRPr="007154CF">
        <w:rPr>
          <w:rFonts w:cs="Arial"/>
          <w:lang w:eastAsia="en-GB"/>
        </w:rPr>
        <w:t>,</w:t>
      </w:r>
      <w:r w:rsidRPr="00381A6E">
        <w:rPr>
          <w:rFonts w:cs="Arial"/>
          <w:i/>
          <w:lang w:eastAsia="en-GB"/>
        </w:rPr>
        <w:t>y</w:t>
      </w:r>
      <w:r w:rsidRPr="007154CF">
        <w:rPr>
          <w:rFonts w:cs="Arial"/>
          <w:vertAlign w:val="subscript"/>
          <w:lang w:eastAsia="en-GB"/>
        </w:rPr>
        <w:t>2</w:t>
      </w:r>
      <w:r w:rsidRPr="007154CF">
        <w:rPr>
          <w:rFonts w:cs="Arial"/>
          <w:lang w:eastAsia="en-GB"/>
        </w:rPr>
        <w:t>) where the triangle touches the line of best fit on their graph</w:t>
      </w:r>
    </w:p>
    <w:p w14:paraId="6C59108B" w14:textId="01474255" w:rsidR="00363381" w:rsidRPr="00363381" w:rsidRDefault="00363381" w:rsidP="007C3272">
      <w:pPr>
        <w:pStyle w:val="ListParagraph"/>
        <w:numPr>
          <w:ilvl w:val="0"/>
          <w:numId w:val="21"/>
        </w:numPr>
        <w:spacing w:before="100" w:beforeAutospacing="1" w:after="100" w:afterAutospacing="1" w:line="240" w:lineRule="auto"/>
        <w:rPr>
          <w:rFonts w:eastAsiaTheme="minorEastAsia" w:cs="Arial"/>
          <w:lang w:eastAsia="en-GB"/>
        </w:rPr>
      </w:pPr>
      <w:r>
        <w:rPr>
          <w:rFonts w:cs="Arial"/>
          <w:lang w:eastAsia="en-GB"/>
        </w:rPr>
        <w:t>include the unit - t</w:t>
      </w:r>
      <w:r w:rsidRPr="00363381">
        <w:rPr>
          <w:rFonts w:cs="Arial"/>
          <w:lang w:eastAsia="en-GB"/>
        </w:rPr>
        <w:t>he gradient will have units of</w:t>
      </w:r>
      <w:r w:rsidR="007462CD">
        <w:rPr>
          <w:rFonts w:cs="Arial"/>
          <w:lang w:eastAsia="en-GB"/>
        </w:rPr>
        <w:t xml:space="preserve"> </w:t>
      </w:r>
      <m:oMath>
        <m:f>
          <m:fPr>
            <m:ctrlPr>
              <w:rPr>
                <w:rFonts w:ascii="Cambria Math" w:hAnsi="Cambria Math" w:cs="Arial"/>
                <w:iCs/>
                <w:lang w:eastAsia="en-GB"/>
              </w:rPr>
            </m:ctrlPr>
          </m:fPr>
          <m:num>
            <m:r>
              <m:rPr>
                <m:sty m:val="p"/>
              </m:rPr>
              <w:rPr>
                <w:rFonts w:ascii="Cambria Math" w:hAnsi="Cambria Math" w:cs="Arial"/>
                <w:lang w:eastAsia="en-GB"/>
              </w:rPr>
              <m:t xml:space="preserve">units including prefixes of y </m:t>
            </m:r>
          </m:num>
          <m:den>
            <m:r>
              <m:rPr>
                <m:sty m:val="p"/>
              </m:rPr>
              <w:rPr>
                <w:rFonts w:ascii="Cambria Math" w:hAnsi="Cambria Math" w:cs="Arial"/>
                <w:lang w:eastAsia="en-GB"/>
              </w:rPr>
              <m:t>units including prefixes of x</m:t>
            </m:r>
          </m:den>
        </m:f>
      </m:oMath>
    </w:p>
    <w:p w14:paraId="1D94C1A4" w14:textId="44D7D792" w:rsidR="00D42149"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t xml:space="preserve">The intercept can be found at </w:t>
      </w:r>
      <w:r w:rsidRPr="00381A6E">
        <w:rPr>
          <w:rFonts w:ascii="Arial" w:eastAsiaTheme="minorEastAsia" w:hAnsi="Arial" w:cs="Arial"/>
          <w:i/>
          <w:lang w:eastAsia="en-GB"/>
        </w:rPr>
        <w:t>c</w:t>
      </w:r>
      <w:r w:rsidRPr="007154CF">
        <w:rPr>
          <w:rFonts w:ascii="Arial" w:eastAsiaTheme="minorEastAsia" w:hAnsi="Arial" w:cs="Arial"/>
          <w:lang w:eastAsia="en-GB"/>
        </w:rPr>
        <w:t xml:space="preserve"> on the y-axis (where the line cross</w:t>
      </w:r>
      <w:r w:rsidR="00B677AB">
        <w:rPr>
          <w:rFonts w:ascii="Arial" w:eastAsiaTheme="minorEastAsia" w:hAnsi="Arial" w:cs="Arial"/>
          <w:lang w:eastAsia="en-GB"/>
        </w:rPr>
        <w:t>es</w:t>
      </w:r>
      <w:r w:rsidRPr="007154CF">
        <w:rPr>
          <w:rFonts w:ascii="Arial" w:eastAsiaTheme="minorEastAsia" w:hAnsi="Arial" w:cs="Arial"/>
          <w:lang w:eastAsia="en-GB"/>
        </w:rPr>
        <w:t xml:space="preserve"> the y-axis).</w:t>
      </w:r>
      <w:r w:rsidR="00894A66">
        <w:rPr>
          <w:rFonts w:ascii="Arial" w:eastAsiaTheme="minorEastAsia" w:hAnsi="Arial" w:cs="Arial"/>
          <w:lang w:eastAsia="en-GB"/>
        </w:rPr>
        <w:t xml:space="preserve"> </w:t>
      </w:r>
    </w:p>
    <w:p w14:paraId="2F3ECBDD" w14:textId="77777777" w:rsidR="001014A3" w:rsidRDefault="001014A3" w:rsidP="00CA6B53">
      <w:pPr>
        <w:spacing w:before="100" w:beforeAutospacing="1" w:after="100" w:afterAutospacing="1" w:line="240" w:lineRule="auto"/>
        <w:jc w:val="center"/>
        <w:rPr>
          <w:rFonts w:ascii="Arial" w:hAnsi="Arial" w:cs="Arial"/>
          <w:lang w:eastAsia="en-GB"/>
        </w:rPr>
      </w:pPr>
      <w:r w:rsidRPr="007154CF">
        <w:rPr>
          <w:rFonts w:ascii="Arial" w:hAnsi="Arial" w:cs="Arial"/>
          <w:noProof/>
          <w:lang w:eastAsia="en-GB"/>
        </w:rPr>
        <w:drawing>
          <wp:inline distT="0" distB="0" distL="0" distR="0" wp14:anchorId="706B1CA7" wp14:editId="2200EEB8">
            <wp:extent cx="5657215" cy="3789028"/>
            <wp:effectExtent l="19050" t="19050" r="635" b="2540"/>
            <wp:docPr id="1436601189"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01189" name="Picture 1" descr="Candidate work "/>
                    <pic:cNvPicPr/>
                  </pic:nvPicPr>
                  <pic:blipFill rotWithShape="1">
                    <a:blip r:embed="rId73"/>
                    <a:srcRect t="7013"/>
                    <a:stretch/>
                  </pic:blipFill>
                  <pic:spPr bwMode="auto">
                    <a:xfrm>
                      <a:off x="0" y="0"/>
                      <a:ext cx="5664793" cy="37941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851C0C" w14:textId="72C9FE3B" w:rsidR="00D52A28" w:rsidRPr="000B0DDE" w:rsidRDefault="00D52A28" w:rsidP="000B0DDE">
      <w:pPr>
        <w:spacing w:before="100" w:beforeAutospacing="1" w:after="100" w:afterAutospacing="1" w:line="240" w:lineRule="auto"/>
        <w:rPr>
          <w:rFonts w:ascii="Arial" w:eastAsiaTheme="minorEastAsia" w:hAnsi="Arial" w:cs="Arial"/>
          <w:lang w:eastAsia="en-GB"/>
        </w:rPr>
      </w:pPr>
      <w:r w:rsidRPr="00D42149">
        <w:rPr>
          <w:rFonts w:ascii="Arial" w:eastAsiaTheme="minorEastAsia" w:hAnsi="Arial" w:cs="Arial"/>
          <w:lang w:eastAsia="en-GB"/>
        </w:rPr>
        <w:lastRenderedPageBreak/>
        <w:t>There are also occasions where finding the intercept on the x-axis may be useful</w:t>
      </w:r>
      <w:r>
        <w:rPr>
          <w:rFonts w:ascii="Arial" w:eastAsiaTheme="minorEastAsia" w:hAnsi="Arial" w:cs="Arial"/>
          <w:lang w:eastAsia="en-GB"/>
        </w:rPr>
        <w:t>. An</w:t>
      </w:r>
      <w:r w:rsidRPr="00D42149">
        <w:rPr>
          <w:rFonts w:ascii="Arial" w:eastAsiaTheme="minorEastAsia" w:hAnsi="Arial" w:cs="Arial"/>
          <w:lang w:eastAsia="en-GB"/>
        </w:rPr>
        <w:t xml:space="preserve"> example</w:t>
      </w:r>
      <w:r>
        <w:rPr>
          <w:rFonts w:ascii="Arial" w:eastAsiaTheme="minorEastAsia" w:hAnsi="Arial" w:cs="Arial"/>
          <w:lang w:eastAsia="en-GB"/>
        </w:rPr>
        <w:t xml:space="preserve"> is for</w:t>
      </w:r>
      <w:r w:rsidRPr="00D42149">
        <w:rPr>
          <w:rFonts w:ascii="Arial" w:eastAsiaTheme="minorEastAsia" w:hAnsi="Arial" w:cs="Arial"/>
          <w:lang w:eastAsia="en-GB"/>
        </w:rPr>
        <w:t xml:space="preserve"> determining the point of equal concentration </w:t>
      </w:r>
      <w:r>
        <w:rPr>
          <w:rFonts w:ascii="Arial" w:eastAsiaTheme="minorEastAsia" w:hAnsi="Arial" w:cs="Arial"/>
          <w:lang w:eastAsia="en-GB"/>
        </w:rPr>
        <w:t>when</w:t>
      </w:r>
      <w:r w:rsidRPr="00D42149">
        <w:rPr>
          <w:rFonts w:ascii="Arial" w:eastAsiaTheme="minorEastAsia" w:hAnsi="Arial" w:cs="Arial"/>
          <w:lang w:eastAsia="en-GB"/>
        </w:rPr>
        <w:t xml:space="preserve"> investigating osmosis</w:t>
      </w:r>
      <w:r>
        <w:rPr>
          <w:rFonts w:ascii="Arial" w:eastAsiaTheme="minorEastAsia" w:hAnsi="Arial" w:cs="Arial"/>
          <w:lang w:eastAsia="en-GB"/>
        </w:rPr>
        <w:t xml:space="preserve">, as shown below. The solute concentration of the aubergine cells is approximately 0.46 </w:t>
      </w:r>
      <w:r>
        <w:rPr>
          <w:rFonts w:ascii="Arial" w:hAnsi="Arial" w:cs="Arial"/>
          <w:lang w:eastAsia="en-GB"/>
        </w:rPr>
        <w:t>mol</w:t>
      </w:r>
      <w:r w:rsidRPr="0054763F">
        <w:rPr>
          <w:rFonts w:ascii="Arial" w:hAnsi="Arial" w:cs="Arial"/>
          <w:sz w:val="12"/>
          <w:szCs w:val="12"/>
          <w:lang w:eastAsia="en-GB"/>
        </w:rPr>
        <w:t xml:space="preserve"> </w:t>
      </w:r>
      <w:r>
        <w:rPr>
          <w:rFonts w:ascii="Arial" w:hAnsi="Arial" w:cs="Arial"/>
          <w:lang w:eastAsia="en-GB"/>
        </w:rPr>
        <w:t>/</w:t>
      </w:r>
      <w:r w:rsidRPr="0054763F">
        <w:rPr>
          <w:rFonts w:ascii="Arial" w:hAnsi="Arial" w:cs="Arial"/>
          <w:sz w:val="12"/>
          <w:szCs w:val="12"/>
          <w:lang w:eastAsia="en-GB"/>
        </w:rPr>
        <w:t xml:space="preserve"> </w:t>
      </w:r>
      <w:r>
        <w:rPr>
          <w:rFonts w:ascii="Arial" w:hAnsi="Arial" w:cs="Arial"/>
          <w:lang w:eastAsia="en-GB"/>
        </w:rPr>
        <w:t>dm</w:t>
      </w:r>
      <w:r w:rsidRPr="007848D5">
        <w:rPr>
          <w:rFonts w:ascii="Arial" w:hAnsi="Arial" w:cs="Arial"/>
          <w:vertAlign w:val="superscript"/>
          <w:lang w:eastAsia="en-GB"/>
        </w:rPr>
        <w:t>3</w:t>
      </w:r>
      <w:r>
        <w:rPr>
          <w:rFonts w:ascii="Arial" w:eastAsiaTheme="minorEastAsia" w:hAnsi="Arial" w:cs="Arial"/>
          <w:lang w:eastAsia="en-GB"/>
        </w:rPr>
        <w:t>, which corresponds to the point where the line of best fit crosses the y-axis (0%).</w:t>
      </w:r>
    </w:p>
    <w:p w14:paraId="5ADA3EBA" w14:textId="2EFBCE93" w:rsidR="008423D3" w:rsidRPr="00D42149" w:rsidRDefault="008423D3" w:rsidP="000B0DDE">
      <w:pPr>
        <w:spacing w:before="100" w:beforeAutospacing="1" w:after="100" w:afterAutospacing="1" w:line="240" w:lineRule="auto"/>
        <w:jc w:val="right"/>
        <w:rPr>
          <w:rFonts w:ascii="Arial" w:hAnsi="Arial" w:cs="Arial"/>
          <w:lang w:eastAsia="en-GB"/>
        </w:rPr>
      </w:pPr>
      <w:r>
        <w:rPr>
          <w:rFonts w:ascii="Arial" w:hAnsi="Arial" w:cs="Arial"/>
          <w:noProof/>
          <w:lang w:eastAsia="en-GB"/>
        </w:rPr>
        <w:drawing>
          <wp:anchor distT="0" distB="180340" distL="114300" distR="114300" simplePos="0" relativeHeight="251695119" behindDoc="0" locked="0" layoutInCell="1" allowOverlap="1" wp14:anchorId="65B48A3C" wp14:editId="36C47C1E">
            <wp:simplePos x="0" y="0"/>
            <wp:positionH relativeFrom="column">
              <wp:posOffset>306070</wp:posOffset>
            </wp:positionH>
            <wp:positionV relativeFrom="paragraph">
              <wp:posOffset>17780</wp:posOffset>
            </wp:positionV>
            <wp:extent cx="5500800" cy="3481200"/>
            <wp:effectExtent l="19050" t="19050" r="24130" b="24130"/>
            <wp:wrapTopAndBottom/>
            <wp:docPr id="1409015038"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15038" name="Picture 1" descr="Question paper extract "/>
                    <pic:cNvPicPr>
                      <a:picLocks noChangeAspect="1" noChangeArrowheads="1"/>
                    </pic:cNvPicPr>
                  </pic:nvPicPr>
                  <pic:blipFill rotWithShape="1">
                    <a:blip r:embed="rId74">
                      <a:extLst>
                        <a:ext uri="{28A0092B-C50C-407E-A947-70E740481C1C}">
                          <a14:useLocalDpi xmlns:a14="http://schemas.microsoft.com/office/drawing/2010/main" val="0"/>
                        </a:ext>
                      </a:extLst>
                    </a:blip>
                    <a:srcRect l="4023"/>
                    <a:stretch/>
                  </pic:blipFill>
                  <pic:spPr bwMode="auto">
                    <a:xfrm>
                      <a:off x="0" y="0"/>
                      <a:ext cx="5500800" cy="3481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lang w:eastAsia="en-GB"/>
        </w:rPr>
        <w:t>J247/03 June 2023 Q19 (c)</w:t>
      </w:r>
    </w:p>
    <w:p w14:paraId="46657EA9" w14:textId="73632336"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 xml:space="preserve">Common errors – </w:t>
      </w:r>
      <w:r w:rsidR="00381A6E">
        <w:rPr>
          <w:rFonts w:cs="Arial"/>
          <w:lang w:eastAsia="en-GB"/>
        </w:rPr>
        <w:t>finding the gradient of a line on</w:t>
      </w:r>
      <w:r w:rsidRPr="007154CF">
        <w:rPr>
          <w:rFonts w:cs="Arial"/>
          <w:lang w:eastAsia="en-GB"/>
        </w:rPr>
        <w:t xml:space="preserve"> a graph </w:t>
      </w:r>
    </w:p>
    <w:p w14:paraId="50ACEB83" w14:textId="730E611C" w:rsidR="00A7226B" w:rsidRDefault="00A7226B" w:rsidP="00CA6B53">
      <w:pPr>
        <w:spacing w:before="100" w:beforeAutospacing="1" w:after="100" w:afterAutospacing="1" w:line="240" w:lineRule="auto"/>
        <w:rPr>
          <w:rFonts w:ascii="Arial" w:hAnsi="Arial" w:cs="Arial"/>
          <w:lang w:eastAsia="en-GB"/>
        </w:rPr>
      </w:pPr>
      <w:r>
        <w:rPr>
          <w:rFonts w:ascii="Arial" w:hAnsi="Arial" w:cs="Arial"/>
          <w:lang w:eastAsia="en-GB"/>
        </w:rPr>
        <w:t>Common errors when describing a line graph include:</w:t>
      </w:r>
    </w:p>
    <w:p w14:paraId="508814D3" w14:textId="77777777" w:rsidR="00A7226B" w:rsidRPr="00A7226B" w:rsidRDefault="001014A3" w:rsidP="007C3272">
      <w:pPr>
        <w:pStyle w:val="ListParagraph"/>
        <w:numPr>
          <w:ilvl w:val="0"/>
          <w:numId w:val="64"/>
        </w:numPr>
        <w:spacing w:before="100" w:beforeAutospacing="1" w:after="100" w:afterAutospacing="1" w:line="240" w:lineRule="auto"/>
        <w:rPr>
          <w:rFonts w:cs="Arial"/>
          <w:lang w:eastAsia="en-GB"/>
        </w:rPr>
      </w:pPr>
      <w:r w:rsidRPr="00A7226B">
        <w:rPr>
          <w:rFonts w:cs="Arial"/>
          <w:lang w:eastAsia="en-GB"/>
        </w:rPr>
        <w:t>draw</w:t>
      </w:r>
      <w:r w:rsidR="00A7226B" w:rsidRPr="00A7226B">
        <w:rPr>
          <w:rFonts w:cs="Arial"/>
          <w:lang w:eastAsia="en-GB"/>
        </w:rPr>
        <w:t>ing</w:t>
      </w:r>
      <w:r w:rsidRPr="00A7226B">
        <w:rPr>
          <w:rFonts w:cs="Arial"/>
          <w:lang w:eastAsia="en-GB"/>
        </w:rPr>
        <w:t xml:space="preserve"> a triangle</w:t>
      </w:r>
      <w:r w:rsidR="00A7226B" w:rsidRPr="00A7226B">
        <w:rPr>
          <w:rFonts w:cs="Arial"/>
          <w:lang w:eastAsia="en-GB"/>
        </w:rPr>
        <w:t xml:space="preserve"> which is too small</w:t>
      </w:r>
      <w:r w:rsidRPr="00A7226B">
        <w:rPr>
          <w:rFonts w:cs="Arial"/>
          <w:lang w:eastAsia="en-GB"/>
        </w:rPr>
        <w:t xml:space="preserve"> </w:t>
      </w:r>
      <w:r w:rsidR="00A7226B" w:rsidRPr="00A7226B">
        <w:rPr>
          <w:rFonts w:cs="Arial"/>
          <w:lang w:eastAsia="en-GB"/>
        </w:rPr>
        <w:t>(i</w:t>
      </w:r>
      <w:r w:rsidRPr="00A7226B">
        <w:rPr>
          <w:rFonts w:cs="Arial"/>
          <w:lang w:eastAsia="en-GB"/>
        </w:rPr>
        <w:t>t should cover at least half of the line of best fit</w:t>
      </w:r>
      <w:r w:rsidR="00A7226B" w:rsidRPr="00A7226B">
        <w:rPr>
          <w:rFonts w:cs="Arial"/>
          <w:lang w:eastAsia="en-GB"/>
        </w:rPr>
        <w:t>)</w:t>
      </w:r>
    </w:p>
    <w:p w14:paraId="3391B929" w14:textId="1426AA74" w:rsidR="00A7226B" w:rsidRPr="00A7226B" w:rsidRDefault="001014A3" w:rsidP="007C3272">
      <w:pPr>
        <w:pStyle w:val="ListParagraph"/>
        <w:numPr>
          <w:ilvl w:val="0"/>
          <w:numId w:val="64"/>
        </w:numPr>
        <w:spacing w:before="100" w:beforeAutospacing="1" w:after="100" w:afterAutospacing="1" w:line="240" w:lineRule="auto"/>
        <w:rPr>
          <w:rFonts w:cs="Arial"/>
          <w:lang w:eastAsia="en-GB"/>
        </w:rPr>
      </w:pPr>
      <w:r w:rsidRPr="00A7226B">
        <w:rPr>
          <w:rFonts w:cs="Arial"/>
          <w:lang w:eastAsia="en-GB"/>
        </w:rPr>
        <w:t>us</w:t>
      </w:r>
      <w:r w:rsidR="00A7226B" w:rsidRPr="00A7226B">
        <w:rPr>
          <w:rFonts w:cs="Arial"/>
          <w:lang w:eastAsia="en-GB"/>
        </w:rPr>
        <w:t>ing</w:t>
      </w:r>
      <w:r w:rsidRPr="00A7226B">
        <w:rPr>
          <w:rFonts w:cs="Arial"/>
          <w:lang w:eastAsia="en-GB"/>
        </w:rPr>
        <w:t xml:space="preserve"> points from the table of results rather than points which lie on the line of best fit</w:t>
      </w:r>
      <w:r w:rsidR="003269E5">
        <w:rPr>
          <w:rFonts w:cs="Arial"/>
          <w:lang w:eastAsia="en-GB"/>
        </w:rPr>
        <w:t xml:space="preserve"> (which may differ)</w:t>
      </w:r>
    </w:p>
    <w:p w14:paraId="03599262" w14:textId="77777777" w:rsidR="00A7226B" w:rsidRPr="00A7226B" w:rsidRDefault="001014A3" w:rsidP="007C3272">
      <w:pPr>
        <w:pStyle w:val="ListParagraph"/>
        <w:numPr>
          <w:ilvl w:val="0"/>
          <w:numId w:val="64"/>
        </w:numPr>
        <w:spacing w:before="100" w:beforeAutospacing="1" w:after="100" w:afterAutospacing="1" w:line="240" w:lineRule="auto"/>
        <w:rPr>
          <w:rFonts w:cs="Arial"/>
          <w:lang w:eastAsia="en-GB"/>
        </w:rPr>
      </w:pPr>
      <w:r w:rsidRPr="00A7226B">
        <w:rPr>
          <w:rFonts w:cs="Arial"/>
          <w:lang w:eastAsia="en-GB"/>
        </w:rPr>
        <w:t>misread</w:t>
      </w:r>
      <w:r w:rsidR="00A7226B" w:rsidRPr="00A7226B">
        <w:rPr>
          <w:rFonts w:cs="Arial"/>
          <w:lang w:eastAsia="en-GB"/>
        </w:rPr>
        <w:t>ing</w:t>
      </w:r>
      <w:r w:rsidRPr="00A7226B">
        <w:rPr>
          <w:rFonts w:cs="Arial"/>
          <w:lang w:eastAsia="en-GB"/>
        </w:rPr>
        <w:t xml:space="preserve"> the values from the line </w:t>
      </w:r>
    </w:p>
    <w:p w14:paraId="3EB8E9CB" w14:textId="624CC453" w:rsidR="001014A3" w:rsidRPr="00A7226B" w:rsidRDefault="001014A3" w:rsidP="007C3272">
      <w:pPr>
        <w:pStyle w:val="ListParagraph"/>
        <w:numPr>
          <w:ilvl w:val="0"/>
          <w:numId w:val="64"/>
        </w:numPr>
        <w:spacing w:before="100" w:beforeAutospacing="1" w:after="100" w:afterAutospacing="1" w:line="240" w:lineRule="auto"/>
        <w:rPr>
          <w:rFonts w:cs="Arial"/>
          <w:lang w:eastAsia="en-GB"/>
        </w:rPr>
      </w:pPr>
      <w:r w:rsidRPr="00A7226B">
        <w:rPr>
          <w:rFonts w:cs="Arial"/>
          <w:lang w:eastAsia="en-GB"/>
        </w:rPr>
        <w:t>forget</w:t>
      </w:r>
      <w:r w:rsidR="00A7226B" w:rsidRPr="00A7226B">
        <w:rPr>
          <w:rFonts w:cs="Arial"/>
          <w:lang w:eastAsia="en-GB"/>
        </w:rPr>
        <w:t>ting</w:t>
      </w:r>
      <w:r w:rsidRPr="00A7226B">
        <w:rPr>
          <w:rFonts w:cs="Arial"/>
          <w:lang w:eastAsia="en-GB"/>
        </w:rPr>
        <w:t xml:space="preserve"> to include forget to include units and unit prefixes in their answer.</w:t>
      </w:r>
    </w:p>
    <w:p w14:paraId="23D982E5" w14:textId="19378492"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p>
    <w:p w14:paraId="31FDD07B" w14:textId="3DB33F2B" w:rsidR="001014A3" w:rsidRDefault="00EA053B" w:rsidP="000B0DDE">
      <w:pPr>
        <w:spacing w:before="100" w:beforeAutospacing="1" w:after="100" w:afterAutospacing="1" w:line="240" w:lineRule="auto"/>
        <w:jc w:val="right"/>
        <w:rPr>
          <w:rFonts w:ascii="Arial" w:eastAsiaTheme="minorEastAsia" w:hAnsi="Arial" w:cs="Arial"/>
          <w:lang w:eastAsia="en-GB"/>
        </w:rPr>
      </w:pPr>
      <w:r>
        <w:rPr>
          <w:rFonts w:ascii="Arial" w:hAnsi="Arial" w:cs="Arial"/>
          <w:noProof/>
          <w14:ligatures w14:val="standardContextual"/>
        </w:rPr>
        <mc:AlternateContent>
          <mc:Choice Requires="wps">
            <w:drawing>
              <wp:anchor distT="0" distB="0" distL="114300" distR="114300" simplePos="0" relativeHeight="251658248" behindDoc="0" locked="0" layoutInCell="1" allowOverlap="1" wp14:anchorId="1179A587" wp14:editId="518CA18C">
                <wp:simplePos x="0" y="0"/>
                <wp:positionH relativeFrom="column">
                  <wp:posOffset>1000208</wp:posOffset>
                </wp:positionH>
                <wp:positionV relativeFrom="paragraph">
                  <wp:posOffset>3009044</wp:posOffset>
                </wp:positionV>
                <wp:extent cx="2138045" cy="902584"/>
                <wp:effectExtent l="38100" t="19050" r="14605" b="12065"/>
                <wp:wrapNone/>
                <wp:docPr id="251382947" name="Isosceles Triangle 3"/>
                <wp:cNvGraphicFramePr/>
                <a:graphic xmlns:a="http://schemas.openxmlformats.org/drawingml/2006/main">
                  <a:graphicData uri="http://schemas.microsoft.com/office/word/2010/wordprocessingShape">
                    <wps:wsp>
                      <wps:cNvSpPr/>
                      <wps:spPr>
                        <a:xfrm>
                          <a:off x="0" y="0"/>
                          <a:ext cx="2138045" cy="902584"/>
                        </a:xfrm>
                        <a:prstGeom prst="triangle">
                          <a:avLst>
                            <a:gd name="adj" fmla="val 100000"/>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B0E87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 o:spid="_x0000_s1026" type="#_x0000_t5" style="position:absolute;margin-left:78.75pt;margin-top:236.95pt;width:168.35pt;height:7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" adj="21600" filled="f" strokecolor="red" strokeweight="1pt"/>
            </w:pict>
          </mc:Fallback>
        </mc:AlternateContent>
      </w:r>
      <w:r w:rsidR="001014A3" w:rsidRPr="007154CF">
        <w:rPr>
          <w:rFonts w:ascii="Arial" w:hAnsi="Arial" w:cs="Arial"/>
          <w:noProof/>
        </w:rPr>
        <w:drawing>
          <wp:anchor distT="0" distB="180340" distL="114300" distR="114300" simplePos="0" relativeHeight="251696143" behindDoc="0" locked="0" layoutInCell="1" allowOverlap="1" wp14:anchorId="542F5A3B" wp14:editId="6969F979">
            <wp:simplePos x="0" y="0"/>
            <wp:positionH relativeFrom="column">
              <wp:posOffset>442595</wp:posOffset>
            </wp:positionH>
            <wp:positionV relativeFrom="paragraph">
              <wp:posOffset>21590</wp:posOffset>
            </wp:positionV>
            <wp:extent cx="5259600" cy="7758000"/>
            <wp:effectExtent l="19050" t="19050" r="17780" b="14605"/>
            <wp:wrapTopAndBottom/>
            <wp:docPr id="1842358915"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58915" name="Picture 1" descr="Question paper extract "/>
                    <pic:cNvPicPr/>
                  </pic:nvPicPr>
                  <pic:blipFill>
                    <a:blip r:embed="rId75">
                      <a:extLst>
                        <a:ext uri="{28A0092B-C50C-407E-A947-70E740481C1C}">
                          <a14:useLocalDpi xmlns:a14="http://schemas.microsoft.com/office/drawing/2010/main" val="0"/>
                        </a:ext>
                      </a:extLst>
                    </a:blip>
                    <a:stretch>
                      <a:fillRect/>
                    </a:stretch>
                  </pic:blipFill>
                  <pic:spPr>
                    <a:xfrm>
                      <a:off x="0" y="0"/>
                      <a:ext cx="5259600" cy="775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014A3" w:rsidRPr="007154CF">
        <w:rPr>
          <w:rFonts w:ascii="Arial" w:eastAsiaTheme="minorEastAsia" w:hAnsi="Arial" w:cs="Arial"/>
          <w:lang w:eastAsia="en-GB"/>
        </w:rPr>
        <w:t>J259/04 November 2020 Q4 (a) (i)</w:t>
      </w:r>
    </w:p>
    <w:p w14:paraId="038001E4" w14:textId="77777777" w:rsidR="000B0DDE" w:rsidRPr="000B0DDE" w:rsidRDefault="000B0DDE" w:rsidP="000B0DDE">
      <w:pPr>
        <w:spacing w:before="100" w:beforeAutospacing="1" w:after="100" w:afterAutospacing="1" w:line="240" w:lineRule="auto"/>
        <w:jc w:val="right"/>
        <w:rPr>
          <w:rFonts w:ascii="Arial" w:eastAsiaTheme="minorEastAsia" w:hAnsi="Arial" w:cs="Arial"/>
          <w:lang w:eastAsia="en-GB"/>
        </w:rPr>
      </w:pPr>
    </w:p>
    <w:p w14:paraId="7133BEE5"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The coordinates of the points where the triangle touches the line of best fit are (0, 10), (7, 25).</w:t>
      </w:r>
    </w:p>
    <w:p w14:paraId="692F4A94" w14:textId="218FFCE8" w:rsidR="001014A3" w:rsidRPr="007154CF" w:rsidRDefault="001014A3" w:rsidP="00CA6B53">
      <w:pPr>
        <w:spacing w:before="100" w:beforeAutospacing="1" w:after="100" w:afterAutospacing="1" w:line="240" w:lineRule="auto"/>
        <w:rPr>
          <w:rFonts w:ascii="Arial" w:eastAsiaTheme="minorEastAsia" w:hAnsi="Arial" w:cs="Arial"/>
          <w:iCs/>
          <w:lang w:eastAsia="en-GB"/>
        </w:rPr>
      </w:pPr>
      <w:r w:rsidRPr="007154CF">
        <w:rPr>
          <w:rFonts w:ascii="Arial" w:hAnsi="Arial" w:cs="Arial"/>
          <w:lang w:eastAsia="en-GB"/>
        </w:rPr>
        <w:t xml:space="preserve">The gradient </w:t>
      </w:r>
      <m:oMath>
        <m:r>
          <w:rPr>
            <w:rFonts w:ascii="Cambria Math" w:hAnsi="Cambria Math" w:cs="Arial"/>
            <w:lang w:eastAsia="en-GB"/>
          </w:rPr>
          <m:t xml:space="preserve">m= </m:t>
        </m:r>
        <m:f>
          <m:fPr>
            <m:ctrlPr>
              <w:rPr>
                <w:rFonts w:ascii="Cambria Math" w:hAnsi="Cambria Math" w:cs="Arial"/>
                <w:i/>
                <w:lang w:eastAsia="en-GB"/>
              </w:rPr>
            </m:ctrlPr>
          </m:fPr>
          <m:num>
            <m:sSub>
              <m:sSubPr>
                <m:ctrlPr>
                  <w:rPr>
                    <w:rFonts w:ascii="Cambria Math" w:hAnsi="Cambria Math" w:cs="Arial"/>
                    <w:i/>
                    <w:lang w:eastAsia="en-GB"/>
                  </w:rPr>
                </m:ctrlPr>
              </m:sSubPr>
              <m:e>
                <m:r>
                  <w:rPr>
                    <w:rFonts w:ascii="Cambria Math" w:hAnsi="Cambria Math" w:cs="Arial"/>
                    <w:lang w:eastAsia="en-GB"/>
                  </w:rPr>
                  <m:t>y</m:t>
                </m:r>
              </m:e>
              <m:sub>
                <m:r>
                  <w:rPr>
                    <w:rFonts w:ascii="Cambria Math" w:hAnsi="Cambria Math" w:cs="Arial"/>
                    <w:lang w:eastAsia="en-GB"/>
                  </w:rPr>
                  <m:t>2</m:t>
                </m:r>
              </m:sub>
            </m:sSub>
            <m:r>
              <w:rPr>
                <w:rFonts w:ascii="Cambria Math" w:hAnsi="Cambria Math" w:cs="Arial"/>
                <w:lang w:eastAsia="en-GB"/>
              </w:rPr>
              <m:t>-</m:t>
            </m:r>
            <m:sSub>
              <m:sSubPr>
                <m:ctrlPr>
                  <w:rPr>
                    <w:rFonts w:ascii="Cambria Math" w:hAnsi="Cambria Math" w:cs="Arial"/>
                    <w:i/>
                    <w:lang w:eastAsia="en-GB"/>
                  </w:rPr>
                </m:ctrlPr>
              </m:sSubPr>
              <m:e>
                <m:r>
                  <w:rPr>
                    <w:rFonts w:ascii="Cambria Math" w:hAnsi="Cambria Math" w:cs="Arial"/>
                    <w:lang w:eastAsia="en-GB"/>
                  </w:rPr>
                  <m:t>y</m:t>
                </m:r>
              </m:e>
              <m:sub>
                <m:r>
                  <w:rPr>
                    <w:rFonts w:ascii="Cambria Math" w:hAnsi="Cambria Math" w:cs="Arial"/>
                    <w:lang w:eastAsia="en-GB"/>
                  </w:rPr>
                  <m:t>1</m:t>
                </m:r>
              </m:sub>
            </m:sSub>
          </m:num>
          <m:den>
            <m:sSub>
              <m:sSubPr>
                <m:ctrlPr>
                  <w:rPr>
                    <w:rFonts w:ascii="Cambria Math" w:hAnsi="Cambria Math" w:cs="Arial"/>
                    <w:i/>
                    <w:lang w:eastAsia="en-GB"/>
                  </w:rPr>
                </m:ctrlPr>
              </m:sSubPr>
              <m:e>
                <m:r>
                  <w:rPr>
                    <w:rFonts w:ascii="Cambria Math" w:hAnsi="Cambria Math" w:cs="Arial"/>
                    <w:lang w:eastAsia="en-GB"/>
                  </w:rPr>
                  <m:t>x</m:t>
                </m:r>
              </m:e>
              <m:sub>
                <m:r>
                  <w:rPr>
                    <w:rFonts w:ascii="Cambria Math" w:hAnsi="Cambria Math" w:cs="Arial"/>
                    <w:lang w:eastAsia="en-GB"/>
                  </w:rPr>
                  <m:t>2</m:t>
                </m:r>
              </m:sub>
            </m:sSub>
            <m:r>
              <w:rPr>
                <w:rFonts w:ascii="Cambria Math" w:hAnsi="Cambria Math" w:cs="Arial"/>
                <w:lang w:eastAsia="en-GB"/>
              </w:rPr>
              <m:t>-</m:t>
            </m:r>
            <m:sSub>
              <m:sSubPr>
                <m:ctrlPr>
                  <w:rPr>
                    <w:rFonts w:ascii="Cambria Math" w:hAnsi="Cambria Math" w:cs="Arial"/>
                    <w:i/>
                    <w:lang w:eastAsia="en-GB"/>
                  </w:rPr>
                </m:ctrlPr>
              </m:sSubPr>
              <m:e>
                <m:r>
                  <w:rPr>
                    <w:rFonts w:ascii="Cambria Math" w:hAnsi="Cambria Math" w:cs="Arial"/>
                    <w:lang w:eastAsia="en-GB"/>
                  </w:rPr>
                  <m:t>x</m:t>
                </m:r>
              </m:e>
              <m:sub>
                <m:r>
                  <w:rPr>
                    <w:rFonts w:ascii="Cambria Math" w:hAnsi="Cambria Math" w:cs="Arial"/>
                    <w:lang w:eastAsia="en-GB"/>
                  </w:rPr>
                  <m:t>1</m:t>
                </m:r>
              </m:sub>
            </m:sSub>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25-10</m:t>
            </m:r>
          </m:num>
          <m:den>
            <m:r>
              <w:rPr>
                <w:rFonts w:ascii="Cambria Math" w:hAnsi="Cambria Math" w:cs="Arial"/>
                <w:lang w:eastAsia="en-GB"/>
              </w:rPr>
              <m:t>7-0</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15</m:t>
            </m:r>
          </m:num>
          <m:den>
            <m:r>
              <w:rPr>
                <w:rFonts w:ascii="Cambria Math" w:hAnsi="Cambria Math" w:cs="Arial"/>
                <w:lang w:eastAsia="en-GB"/>
              </w:rPr>
              <m:t>7</m:t>
            </m:r>
          </m:den>
        </m:f>
        <m:r>
          <w:rPr>
            <w:rFonts w:ascii="Cambria Math" w:hAnsi="Cambria Math" w:cs="Arial"/>
            <w:lang w:eastAsia="en-GB"/>
          </w:rPr>
          <m:t>=2.1 (</m:t>
        </m:r>
        <m:r>
          <m:rPr>
            <m:sty m:val="p"/>
          </m:rPr>
          <w:rPr>
            <w:rFonts w:ascii="Cambria Math" w:hAnsi="Cambria Math" w:cs="Arial"/>
            <w:lang w:eastAsia="en-GB"/>
          </w:rPr>
          <m:t>cm</m:t>
        </m:r>
        <m:r>
          <m:rPr>
            <m:sty m:val="p"/>
          </m:rPr>
          <w:rPr>
            <w:rFonts w:ascii="Cambria Math" w:hAnsi="Cambria Math" w:cs="Arial"/>
            <w:sz w:val="12"/>
            <w:szCs w:val="12"/>
            <w:lang w:eastAsia="en-GB"/>
          </w:rPr>
          <m:t xml:space="preserve"> </m:t>
        </m:r>
        <m:r>
          <m:rPr>
            <m:sty m:val="p"/>
          </m:rPr>
          <w:rPr>
            <w:rFonts w:ascii="Cambria Math" w:hAnsi="Cambria Math" w:cs="Arial"/>
            <w:lang w:eastAsia="en-GB"/>
          </w:rPr>
          <m:t>/</m:t>
        </m:r>
        <m:r>
          <m:rPr>
            <m:sty m:val="p"/>
          </m:rPr>
          <w:rPr>
            <w:rFonts w:ascii="Cambria Math" w:hAnsi="Cambria Math" w:cs="Arial"/>
            <w:sz w:val="12"/>
            <w:szCs w:val="12"/>
            <w:lang w:eastAsia="en-GB"/>
          </w:rPr>
          <m:t xml:space="preserve"> </m:t>
        </m:r>
        <m:r>
          <m:rPr>
            <m:sty m:val="p"/>
          </m:rPr>
          <w:rPr>
            <w:rFonts w:ascii="Cambria Math" w:hAnsi="Cambria Math" w:cs="Arial"/>
            <w:lang w:eastAsia="en-GB"/>
          </w:rPr>
          <m:t>N)</m:t>
        </m:r>
      </m:oMath>
      <w:r w:rsidRPr="007154CF">
        <w:rPr>
          <w:rFonts w:ascii="Arial" w:eastAsiaTheme="minorEastAsia" w:hAnsi="Arial" w:cs="Arial"/>
          <w:iCs/>
          <w:lang w:eastAsia="en-GB"/>
        </w:rPr>
        <w:t xml:space="preserve"> [2.0-2.3 acceptable range of values]</w:t>
      </w:r>
    </w:p>
    <w:p w14:paraId="564D057A" w14:textId="11ED5608" w:rsidR="001014A3" w:rsidRPr="007154CF"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t>The y-intercept</w:t>
      </w:r>
      <w:r w:rsidR="007462CD">
        <w:rPr>
          <w:rFonts w:ascii="Arial" w:eastAsiaTheme="minorEastAsia" w:hAnsi="Arial" w:cs="Arial"/>
          <w:lang w:eastAsia="en-GB"/>
        </w:rPr>
        <w:t xml:space="preserve"> </w:t>
      </w:r>
      <m:oMath>
        <m:r>
          <w:rPr>
            <w:rFonts w:ascii="Cambria Math" w:eastAsiaTheme="minorEastAsia" w:hAnsi="Cambria Math" w:cs="Arial"/>
            <w:lang w:eastAsia="en-GB"/>
          </w:rPr>
          <m:t>c=10</m:t>
        </m:r>
        <m:r>
          <m:rPr>
            <m:sty m:val="p"/>
          </m:rPr>
          <w:rPr>
            <w:rFonts w:ascii="Cambria Math" w:eastAsiaTheme="minorEastAsia" w:hAnsi="Cambria Math" w:cs="Arial"/>
            <w:lang w:eastAsia="en-GB"/>
          </w:rPr>
          <m:t xml:space="preserve"> (cm)</m:t>
        </m:r>
      </m:oMath>
    </w:p>
    <w:p w14:paraId="63D800DF" w14:textId="77777777" w:rsidR="001014A3" w:rsidRPr="007154CF"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t xml:space="preserve">The equation for this line is given by: </w:t>
      </w:r>
      <m:oMath>
        <m:r>
          <w:rPr>
            <w:rFonts w:ascii="Cambria Math" w:eastAsiaTheme="minorEastAsia" w:hAnsi="Cambria Math" w:cs="Arial"/>
            <w:lang w:eastAsia="en-GB"/>
          </w:rPr>
          <m:t>y=mx+c=2.1x+10</m:t>
        </m:r>
      </m:oMath>
    </w:p>
    <w:p w14:paraId="35D46F0F" w14:textId="5CC86FB8" w:rsidR="001014A3" w:rsidRPr="007154CF" w:rsidRDefault="001014A3" w:rsidP="000B0DDE">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697167" behindDoc="0" locked="0" layoutInCell="1" allowOverlap="1" wp14:anchorId="5E6E2B25" wp14:editId="37AB7E32">
            <wp:simplePos x="0" y="0"/>
            <wp:positionH relativeFrom="column">
              <wp:posOffset>201930</wp:posOffset>
            </wp:positionH>
            <wp:positionV relativeFrom="paragraph">
              <wp:posOffset>17780</wp:posOffset>
            </wp:positionV>
            <wp:extent cx="5731200" cy="1310400"/>
            <wp:effectExtent l="19050" t="19050" r="22225" b="23495"/>
            <wp:wrapTopAndBottom/>
            <wp:docPr id="173742371"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2371" name="Picture 1" descr="Question paper extract "/>
                    <pic:cNvPicPr/>
                  </pic:nvPicPr>
                  <pic:blipFill>
                    <a:blip r:embed="rId76">
                      <a:extLst>
                        <a:ext uri="{28A0092B-C50C-407E-A947-70E740481C1C}">
                          <a14:useLocalDpi xmlns:a14="http://schemas.microsoft.com/office/drawing/2010/main" val="0"/>
                        </a:ext>
                      </a:extLst>
                    </a:blip>
                    <a:stretch>
                      <a:fillRect/>
                    </a:stretch>
                  </pic:blipFill>
                  <pic:spPr>
                    <a:xfrm>
                      <a:off x="0" y="0"/>
                      <a:ext cx="5731200" cy="131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eastAsiaTheme="minorEastAsia" w:hAnsi="Arial" w:cs="Arial"/>
          <w:lang w:eastAsia="en-GB"/>
        </w:rPr>
        <w:t>J259/04 November 2020 Q4 (a) (ii)</w:t>
      </w:r>
    </w:p>
    <w:p w14:paraId="31B55882" w14:textId="76C4D274"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y-intercept, c, represents the original length of the spring.</w:t>
      </w:r>
      <w:r w:rsidR="007462CD">
        <w:rPr>
          <w:rFonts w:ascii="Arial" w:hAnsi="Arial" w:cs="Arial"/>
          <w:lang w:eastAsia="en-GB"/>
        </w:rPr>
        <w:t xml:space="preserve"> </w:t>
      </w:r>
    </w:p>
    <w:p w14:paraId="151146B3" w14:textId="3470A73B"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gradient, m, with units</w:t>
      </w:r>
      <w:r w:rsidR="000F2525">
        <w:rPr>
          <w:rFonts w:ascii="Arial" w:hAnsi="Arial" w:cs="Arial"/>
          <w:lang w:eastAsia="en-GB"/>
        </w:rPr>
        <w:t xml:space="preserve"> of</w:t>
      </w:r>
      <w:r w:rsidRPr="007154CF">
        <w:rPr>
          <w:rFonts w:ascii="Arial" w:hAnsi="Arial" w:cs="Arial"/>
          <w:lang w:eastAsia="en-GB"/>
        </w:rPr>
        <w:t xml:space="preserve"> cm / N is</w:t>
      </w:r>
      <w:r w:rsidR="00662C25">
        <w:rPr>
          <w:rFonts w:ascii="Arial" w:hAnsi="Arial" w:cs="Arial"/>
          <w:lang w:eastAsia="en-GB"/>
        </w:rPr>
        <w:t xml:space="preserve"> equal to </w:t>
      </w:r>
      <m:oMath>
        <m:f>
          <m:fPr>
            <m:ctrlPr>
              <w:rPr>
                <w:rFonts w:ascii="Cambria Math" w:hAnsi="Cambria Math" w:cs="Arial"/>
                <w:i/>
                <w:lang w:eastAsia="en-GB"/>
              </w:rPr>
            </m:ctrlPr>
          </m:fPr>
          <m:num>
            <m:r>
              <w:rPr>
                <w:rFonts w:ascii="Cambria Math" w:hAnsi="Cambria Math" w:cs="Arial"/>
                <w:lang w:eastAsia="en-GB"/>
              </w:rPr>
              <m:t>1</m:t>
            </m:r>
          </m:num>
          <m:den>
            <m:r>
              <m:rPr>
                <m:sty m:val="p"/>
              </m:rPr>
              <w:rPr>
                <w:rFonts w:ascii="Cambria Math" w:hAnsi="Cambria Math" w:cs="Arial"/>
                <w:lang w:eastAsia="en-GB"/>
              </w:rPr>
              <m:t>spring constant</m:t>
            </m:r>
          </m:den>
        </m:f>
      </m:oMath>
      <w:r w:rsidRPr="007154CF">
        <w:rPr>
          <w:rFonts w:ascii="Arial" w:hAnsi="Arial" w:cs="Arial"/>
          <w:lang w:eastAsia="en-GB"/>
        </w:rPr>
        <w:t xml:space="preserve"> (the reciprocal of the spring constant).</w:t>
      </w:r>
      <w:r w:rsidR="007462CD">
        <w:rPr>
          <w:rFonts w:ascii="Arial" w:hAnsi="Arial" w:cs="Arial"/>
          <w:lang w:eastAsia="en-GB"/>
        </w:rPr>
        <w:t xml:space="preserve"> </w:t>
      </w:r>
    </w:p>
    <w:p w14:paraId="7F49E0DC" w14:textId="77777777" w:rsidR="00BF0442" w:rsidRPr="007154CF" w:rsidRDefault="00BF0442" w:rsidP="00BF0442">
      <w:pPr>
        <w:pStyle w:val="Heading3"/>
        <w:spacing w:before="100" w:beforeAutospacing="1" w:after="100" w:afterAutospacing="1" w:line="240" w:lineRule="auto"/>
        <w:rPr>
          <w:rFonts w:cs="Arial"/>
        </w:rPr>
      </w:pPr>
      <w:bookmarkStart w:id="102" w:name="_Toc213330614"/>
      <w:r w:rsidRPr="007154CF">
        <w:rPr>
          <w:rFonts w:cs="Arial"/>
        </w:rPr>
        <w:t>Interpolation and extrapolation of a line graph</w:t>
      </w:r>
      <w:bookmarkEnd w:id="102"/>
    </w:p>
    <w:p w14:paraId="5044416C" w14:textId="77777777" w:rsidR="00BF0442" w:rsidRPr="007154CF" w:rsidRDefault="00BF0442" w:rsidP="00BF0442">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Where a line graph represents a relationship between the variables plotted, the line can be used to interpolate and a value between the measured points can be found. </w:t>
      </w:r>
    </w:p>
    <w:p w14:paraId="658E9C7B" w14:textId="2748C729" w:rsidR="00BF0442" w:rsidRPr="007154CF" w:rsidRDefault="00BF0442" w:rsidP="00BF0442">
      <w:pPr>
        <w:spacing w:before="100" w:beforeAutospacing="1" w:after="100" w:afterAutospacing="1" w:line="240" w:lineRule="auto"/>
        <w:rPr>
          <w:rFonts w:ascii="Arial" w:hAnsi="Arial" w:cs="Arial"/>
          <w:lang w:eastAsia="en-GB"/>
        </w:rPr>
      </w:pPr>
      <w:r w:rsidRPr="007154CF">
        <w:rPr>
          <w:rFonts w:ascii="Arial" w:hAnsi="Arial" w:cs="Arial"/>
          <w:lang w:eastAsia="en-GB"/>
        </w:rPr>
        <w:t>Extending the line to find a value beyond the plotted points is called extrapolation. However, the line graph may not represent a relationship outside the plotted points in which case extrapolation is not appropriate.</w:t>
      </w:r>
    </w:p>
    <w:p w14:paraId="2B160921" w14:textId="77777777" w:rsidR="00BF0442" w:rsidRPr="007154CF" w:rsidRDefault="00BF0442" w:rsidP="00BF0442">
      <w:pPr>
        <w:pStyle w:val="Heading4"/>
        <w:spacing w:before="100" w:beforeAutospacing="1" w:after="100" w:afterAutospacing="1" w:line="240" w:lineRule="auto"/>
        <w:rPr>
          <w:rFonts w:cs="Arial"/>
          <w:lang w:eastAsia="en-GB"/>
        </w:rPr>
      </w:pPr>
      <w:r w:rsidRPr="007154CF">
        <w:rPr>
          <w:rFonts w:cs="Arial"/>
          <w:lang w:eastAsia="en-GB"/>
        </w:rPr>
        <w:t>Teaching tip – interpolation of a line graph</w:t>
      </w:r>
    </w:p>
    <w:p w14:paraId="076906CA" w14:textId="69EB25B5" w:rsidR="00BF0442" w:rsidRDefault="00BF0442" w:rsidP="00BF0442">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To find a value between those plotted, draw a straight line with a sharp pencil from the axis to the line of best fit and then from the line of best fit to the other axis. The value can then easily be read (if a sensible scale has been used). In an exam, if the student has made their method clear by drawing the lines, compensatory </w:t>
      </w:r>
      <w:r w:rsidR="000F44D9">
        <w:rPr>
          <w:rFonts w:ascii="Arial" w:hAnsi="Arial" w:cs="Arial"/>
          <w:lang w:eastAsia="en-GB"/>
        </w:rPr>
        <w:t>credit</w:t>
      </w:r>
      <w:r w:rsidRPr="007154CF">
        <w:rPr>
          <w:rFonts w:ascii="Arial" w:hAnsi="Arial" w:cs="Arial"/>
          <w:lang w:eastAsia="en-GB"/>
        </w:rPr>
        <w:t xml:space="preserve"> may be awarded even if their final answer is incorrect. The student should always check that they have included units together with any prefix in their answer.</w:t>
      </w:r>
    </w:p>
    <w:p w14:paraId="63363804" w14:textId="268D7A81" w:rsidR="00BF0442" w:rsidRPr="007219AA" w:rsidRDefault="007219AA" w:rsidP="007219AA">
      <w:pPr>
        <w:pStyle w:val="Heading4"/>
        <w:spacing w:before="100" w:beforeAutospacing="1" w:after="100" w:afterAutospacing="1" w:line="240" w:lineRule="auto"/>
        <w:rPr>
          <w:rFonts w:cs="Arial"/>
          <w:lang w:eastAsia="en-GB"/>
        </w:rPr>
      </w:pPr>
      <w:r>
        <w:rPr>
          <w:rFonts w:cs="Arial"/>
          <w:noProof/>
          <w:lang w:eastAsia="en-GB"/>
        </w:rPr>
        <w:lastRenderedPageBreak/>
        <w:drawing>
          <wp:anchor distT="0" distB="180340" distL="114300" distR="114300" simplePos="0" relativeHeight="251658240" behindDoc="0" locked="0" layoutInCell="1" allowOverlap="1" wp14:anchorId="1A4B64F8" wp14:editId="61B18080">
            <wp:simplePos x="0" y="0"/>
            <wp:positionH relativeFrom="column">
              <wp:posOffset>114935</wp:posOffset>
            </wp:positionH>
            <wp:positionV relativeFrom="paragraph">
              <wp:posOffset>277495</wp:posOffset>
            </wp:positionV>
            <wp:extent cx="5724000" cy="7452000"/>
            <wp:effectExtent l="19050" t="19050" r="10160" b="15875"/>
            <wp:wrapTopAndBottom/>
            <wp:docPr id="1811181256" name="Picture 4"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81256" name="Picture 4" descr="Question paper extract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4000" cy="7452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E747F">
        <w:rPr>
          <w:rFonts w:cs="Arial"/>
          <w:noProof/>
          <w:lang w:eastAsia="en-GB"/>
          <w14:ligatures w14:val="standardContextual"/>
        </w:rPr>
        <mc:AlternateContent>
          <mc:Choice Requires="wpg">
            <w:drawing>
              <wp:anchor distT="0" distB="0" distL="114300" distR="114300" simplePos="0" relativeHeight="251658241" behindDoc="0" locked="0" layoutInCell="1" allowOverlap="1" wp14:anchorId="5FD1D6F2" wp14:editId="13AC4858">
                <wp:simplePos x="0" y="0"/>
                <wp:positionH relativeFrom="column">
                  <wp:posOffset>1781175</wp:posOffset>
                </wp:positionH>
                <wp:positionV relativeFrom="paragraph">
                  <wp:posOffset>4500563</wp:posOffset>
                </wp:positionV>
                <wp:extent cx="1966983" cy="1800225"/>
                <wp:effectExtent l="0" t="0" r="33655" b="28575"/>
                <wp:wrapNone/>
                <wp:docPr id="460394679" name="Group 17"/>
                <wp:cNvGraphicFramePr/>
                <a:graphic xmlns:a="http://schemas.openxmlformats.org/drawingml/2006/main">
                  <a:graphicData uri="http://schemas.microsoft.com/office/word/2010/wordprocessingGroup">
                    <wpg:wgp>
                      <wpg:cNvGrpSpPr/>
                      <wpg:grpSpPr>
                        <a:xfrm>
                          <a:off x="0" y="0"/>
                          <a:ext cx="1966983" cy="1800225"/>
                          <a:chOff x="0" y="0"/>
                          <a:chExt cx="1966983" cy="1800225"/>
                        </a:xfrm>
                      </wpg:grpSpPr>
                      <pic:pic xmlns:pic="http://schemas.openxmlformats.org/drawingml/2006/picture">
                        <pic:nvPicPr>
                          <pic:cNvPr id="1707113742" name="Graphic 9" descr="Close outline"/>
                          <pic:cNvPicPr>
                            <a:picLocks noChangeAspect="1"/>
                          </pic:cNvPicPr>
                        </pic:nvPicPr>
                        <pic:blipFill>
                          <a:blip r:embed="rId78">
                            <a:extLst>
                              <a:ext uri="{96DAC541-7B7A-43D3-8B79-37D633B846F1}">
                                <asvg:svgBlip xmlns:asvg="http://schemas.microsoft.com/office/drawing/2016/SVG/main" r:embed="rId79"/>
                              </a:ext>
                            </a:extLst>
                          </a:blip>
                          <a:stretch>
                            <a:fillRect/>
                          </a:stretch>
                        </pic:blipFill>
                        <pic:spPr>
                          <a:xfrm>
                            <a:off x="1266825" y="661987"/>
                            <a:ext cx="108585" cy="108585"/>
                          </a:xfrm>
                          <a:prstGeom prst="rect">
                            <a:avLst/>
                          </a:prstGeom>
                        </pic:spPr>
                      </pic:pic>
                      <wpg:grpSp>
                        <wpg:cNvPr id="388622319" name="Group 16"/>
                        <wpg:cNvGrpSpPr/>
                        <wpg:grpSpPr>
                          <a:xfrm>
                            <a:off x="0" y="0"/>
                            <a:ext cx="1966983" cy="1800225"/>
                            <a:chOff x="0" y="0"/>
                            <a:chExt cx="1966983" cy="1800225"/>
                          </a:xfrm>
                        </wpg:grpSpPr>
                        <wps:wsp>
                          <wps:cNvPr id="579458624" name="Straight Connector 11"/>
                          <wps:cNvCnPr/>
                          <wps:spPr>
                            <a:xfrm flipV="1">
                              <a:off x="342900" y="0"/>
                              <a:ext cx="1624083" cy="16377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8843480" name="Straight Connector 14"/>
                          <wps:cNvCnPr/>
                          <wps:spPr>
                            <a:xfrm flipH="1">
                              <a:off x="0" y="838200"/>
                              <a:ext cx="1147763"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52842635" name="Straight Connector 15"/>
                          <wps:cNvCnPr/>
                          <wps:spPr>
                            <a:xfrm flipH="1" flipV="1">
                              <a:off x="1147763" y="838200"/>
                              <a:ext cx="5080" cy="9620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8646234" id="Group 17" o:spid="_x0000_s1026" style="position:absolute;margin-left:140.25pt;margin-top:354.4pt;width:154.9pt;height:141.75pt;z-index:251658241;mso-width-relative:margin;mso-height-relative:margin" coordsize="19669,1800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9" o:spid="_x0000_s1027" type="#_x0000_t75" alt="Close outline" style="position:absolute;left:12668;top:6619;width:1086;height:1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">
                  <v:imagedata r:id="rId84" o:title="Close outline"/>
                </v:shape>
                <v:group id="Group 16" o:spid="_x0000_s1028" style="position:absolute;width:19669;height:18002" coordsize="19669,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">
                  <v:line id="Straight Connector 11" o:spid="_x0000_s1029" style="position:absolute;flip:y;visibility:visible;mso-wrap-style:square" from="3429,0" to="19669,16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" strokecolor="black [3213]" strokeweight=".5pt">
                    <v:stroke joinstyle="miter"/>
                  </v:line>
                  <v:line id="Straight Connector 14" o:spid="_x0000_s1030" style="position:absolute;flip:x;visibility:visible;mso-wrap-style:square" from="0,8382" to="11477,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" strokecolor="red" strokeweight=".5pt">
                    <v:stroke joinstyle="miter"/>
                  </v:line>
                  <v:line id="Straight Connector 15" o:spid="_x0000_s1031" style="position:absolute;flip:x y;visibility:visible;mso-wrap-style:square" from="11477,8382" to="11528,1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" strokecolor="red" strokeweight=".5pt">
                    <v:stroke joinstyle="miter"/>
                  </v:line>
                </v:group>
              </v:group>
            </w:pict>
          </mc:Fallback>
        </mc:AlternateContent>
      </w:r>
      <w:r w:rsidR="002E747F">
        <w:rPr>
          <w:rFonts w:cs="Arial"/>
          <w:lang w:eastAsia="en-GB"/>
        </w:rPr>
        <w:t>Worked example</w:t>
      </w:r>
      <w:r w:rsidR="002E747F" w:rsidRPr="007154CF">
        <w:rPr>
          <w:rFonts w:cs="Arial"/>
          <w:lang w:eastAsia="en-GB"/>
        </w:rPr>
        <w:t xml:space="preserve"> – interpolation of a line graph</w:t>
      </w:r>
      <w:r w:rsidR="00E12582">
        <w:rPr>
          <w:noProof/>
          <w:lang w:eastAsia="en-GB"/>
        </w:rPr>
        <w:drawing>
          <wp:anchor distT="0" distB="0" distL="114300" distR="114300" simplePos="0" relativeHeight="251658250" behindDoc="0" locked="0" layoutInCell="1" allowOverlap="1" wp14:anchorId="39647073" wp14:editId="760DEA15">
            <wp:simplePos x="0" y="0"/>
            <wp:positionH relativeFrom="margin">
              <wp:posOffset>3700401</wp:posOffset>
            </wp:positionH>
            <wp:positionV relativeFrom="paragraph">
              <wp:posOffset>4117027</wp:posOffset>
            </wp:positionV>
            <wp:extent cx="108585" cy="108585"/>
            <wp:effectExtent l="0" t="0" r="5715" b="5715"/>
            <wp:wrapThrough wrapText="bothSides">
              <wp:wrapPolygon edited="0">
                <wp:start x="0" y="0"/>
                <wp:lineTo x="0" y="18947"/>
                <wp:lineTo x="18947" y="18947"/>
                <wp:lineTo x="18947" y="0"/>
                <wp:lineTo x="0" y="0"/>
              </wp:wrapPolygon>
            </wp:wrapThrough>
            <wp:docPr id="1921721582" name="Graphic 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13742" name="Graphic 1707113742" descr="Close outline"/>
                    <pic:cNvPicPr/>
                  </pic:nvPicPr>
                  <pic:blipFill>
                    <a:blip r:embed="rId78">
                      <a:extLst>
                        <a:ext uri="{96DAC541-7B7A-43D3-8B79-37D633B846F1}">
                          <asvg:svgBlip xmlns:asvg="http://schemas.microsoft.com/office/drawing/2016/SVG/main" r:embed="rId79"/>
                        </a:ext>
                      </a:extLst>
                    </a:blip>
                    <a:stretch>
                      <a:fillRect/>
                    </a:stretch>
                  </pic:blipFill>
                  <pic:spPr>
                    <a:xfrm>
                      <a:off x="0" y="0"/>
                      <a:ext cx="108585" cy="108585"/>
                    </a:xfrm>
                    <a:prstGeom prst="rect">
                      <a:avLst/>
                    </a:prstGeom>
                  </pic:spPr>
                </pic:pic>
              </a:graphicData>
            </a:graphic>
            <wp14:sizeRelH relativeFrom="page">
              <wp14:pctWidth>0</wp14:pctWidth>
            </wp14:sizeRelH>
            <wp14:sizeRelV relativeFrom="page">
              <wp14:pctHeight>0</wp14:pctHeight>
            </wp14:sizeRelV>
          </wp:anchor>
        </w:drawing>
      </w:r>
      <w:r w:rsidR="00E12582">
        <w:rPr>
          <w:noProof/>
          <w:lang w:eastAsia="en-GB"/>
        </w:rPr>
        <w:drawing>
          <wp:anchor distT="0" distB="0" distL="114300" distR="114300" simplePos="0" relativeHeight="251658249" behindDoc="0" locked="0" layoutInCell="1" allowOverlap="1" wp14:anchorId="2199E49E" wp14:editId="1B1E5778">
            <wp:simplePos x="0" y="0"/>
            <wp:positionH relativeFrom="margin">
              <wp:posOffset>3372741</wp:posOffset>
            </wp:positionH>
            <wp:positionV relativeFrom="paragraph">
              <wp:posOffset>4437409</wp:posOffset>
            </wp:positionV>
            <wp:extent cx="108585" cy="108585"/>
            <wp:effectExtent l="0" t="0" r="5715" b="5715"/>
            <wp:wrapThrough wrapText="bothSides">
              <wp:wrapPolygon edited="0">
                <wp:start x="0" y="0"/>
                <wp:lineTo x="0" y="18947"/>
                <wp:lineTo x="18947" y="18947"/>
                <wp:lineTo x="18947" y="0"/>
                <wp:lineTo x="0" y="0"/>
              </wp:wrapPolygon>
            </wp:wrapThrough>
            <wp:docPr id="400245486" name="Graphic 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13742" name="Graphic 1707113742" descr="Close outline"/>
                    <pic:cNvPicPr/>
                  </pic:nvPicPr>
                  <pic:blipFill>
                    <a:blip r:embed="rId78">
                      <a:extLst>
                        <a:ext uri="{96DAC541-7B7A-43D3-8B79-37D633B846F1}">
                          <asvg:svgBlip xmlns:asvg="http://schemas.microsoft.com/office/drawing/2016/SVG/main" r:embed="rId79"/>
                        </a:ext>
                      </a:extLst>
                    </a:blip>
                    <a:stretch>
                      <a:fillRect/>
                    </a:stretch>
                  </pic:blipFill>
                  <pic:spPr>
                    <a:xfrm>
                      <a:off x="0" y="0"/>
                      <a:ext cx="108585" cy="108585"/>
                    </a:xfrm>
                    <a:prstGeom prst="rect">
                      <a:avLst/>
                    </a:prstGeom>
                  </pic:spPr>
                </pic:pic>
              </a:graphicData>
            </a:graphic>
            <wp14:sizeRelH relativeFrom="page">
              <wp14:pctWidth>0</wp14:pctWidth>
            </wp14:sizeRelH>
            <wp14:sizeRelV relativeFrom="page">
              <wp14:pctHeight>0</wp14:pctHeight>
            </wp14:sizeRelV>
          </wp:anchor>
        </w:drawing>
      </w:r>
    </w:p>
    <w:p w14:paraId="4F7220B1" w14:textId="068A775B" w:rsidR="00812BBD" w:rsidRPr="00812BBD" w:rsidRDefault="00812BBD" w:rsidP="006C707B">
      <w:pPr>
        <w:spacing w:before="100" w:beforeAutospacing="1" w:after="100" w:afterAutospacing="1" w:line="240" w:lineRule="auto"/>
        <w:jc w:val="right"/>
        <w:rPr>
          <w:rFonts w:ascii="Arial" w:hAnsi="Arial" w:cs="Arial"/>
          <w:lang w:eastAsia="en-GB"/>
        </w:rPr>
      </w:pPr>
      <w:r w:rsidRPr="00812BBD">
        <w:rPr>
          <w:rFonts w:ascii="Arial" w:hAnsi="Arial" w:cs="Arial"/>
          <w:lang w:eastAsia="en-GB"/>
        </w:rPr>
        <w:t>J259/03 June 2018 Q7 (b) (i) (ii)</w:t>
      </w:r>
    </w:p>
    <w:p w14:paraId="408D33CF" w14:textId="7127A7E7" w:rsidR="00BF0442" w:rsidRPr="007154CF" w:rsidRDefault="00BF0442" w:rsidP="007C3272">
      <w:pPr>
        <w:pStyle w:val="ListParagraph"/>
        <w:numPr>
          <w:ilvl w:val="0"/>
          <w:numId w:val="22"/>
        </w:numPr>
        <w:spacing w:before="100" w:beforeAutospacing="1" w:after="100" w:afterAutospacing="1" w:line="240" w:lineRule="auto"/>
        <w:rPr>
          <w:rFonts w:cs="Arial"/>
          <w:lang w:eastAsia="en-GB"/>
        </w:rPr>
      </w:pPr>
      <w:r w:rsidRPr="007154CF">
        <w:rPr>
          <w:rFonts w:cs="Arial"/>
          <w:lang w:eastAsia="en-GB"/>
        </w:rPr>
        <w:t xml:space="preserve">using a sharp pencil, </w:t>
      </w:r>
      <w:r w:rsidR="008C44EC">
        <w:rPr>
          <w:rFonts w:cs="Arial"/>
          <w:lang w:eastAsia="en-GB"/>
        </w:rPr>
        <w:t>plot the three additional points</w:t>
      </w:r>
      <w:r w:rsidRPr="007154CF">
        <w:rPr>
          <w:rFonts w:cs="Arial"/>
          <w:lang w:eastAsia="en-GB"/>
        </w:rPr>
        <w:t xml:space="preserve"> </w:t>
      </w:r>
    </w:p>
    <w:p w14:paraId="04095841" w14:textId="46845985" w:rsidR="00BF0442" w:rsidRPr="007154CF" w:rsidRDefault="008C44EC" w:rsidP="007C3272">
      <w:pPr>
        <w:pStyle w:val="ListParagraph"/>
        <w:numPr>
          <w:ilvl w:val="0"/>
          <w:numId w:val="22"/>
        </w:numPr>
        <w:spacing w:before="100" w:beforeAutospacing="1" w:after="100" w:afterAutospacing="1" w:line="240" w:lineRule="auto"/>
        <w:rPr>
          <w:rFonts w:cs="Arial"/>
          <w:lang w:eastAsia="en-GB"/>
        </w:rPr>
      </w:pPr>
      <w:r>
        <w:rPr>
          <w:rFonts w:cs="Arial"/>
          <w:lang w:eastAsia="en-GB"/>
        </w:rPr>
        <w:t>draw a line of best fit</w:t>
      </w:r>
      <w:r w:rsidR="006C0ECD">
        <w:rPr>
          <w:rFonts w:cs="Arial"/>
          <w:lang w:eastAsia="en-GB"/>
        </w:rPr>
        <w:t>, using a ruler and sharp pencil</w:t>
      </w:r>
    </w:p>
    <w:p w14:paraId="758B7719" w14:textId="4C2AE683" w:rsidR="00BF0442" w:rsidRDefault="006C0ECD" w:rsidP="007C3272">
      <w:pPr>
        <w:pStyle w:val="ListParagraph"/>
        <w:numPr>
          <w:ilvl w:val="0"/>
          <w:numId w:val="22"/>
        </w:numPr>
        <w:spacing w:before="100" w:beforeAutospacing="1" w:after="100" w:afterAutospacing="1" w:line="240" w:lineRule="auto"/>
        <w:rPr>
          <w:rFonts w:cs="Arial"/>
          <w:lang w:eastAsia="en-GB"/>
        </w:rPr>
      </w:pPr>
      <w:r>
        <w:rPr>
          <w:rFonts w:cs="Arial"/>
          <w:lang w:eastAsia="en-GB"/>
        </w:rPr>
        <w:t>draw a vertical line from 700 to the line of best fit</w:t>
      </w:r>
    </w:p>
    <w:p w14:paraId="6752AE01" w14:textId="366CBCC8" w:rsidR="0009610E" w:rsidRDefault="0009610E" w:rsidP="007C3272">
      <w:pPr>
        <w:pStyle w:val="ListParagraph"/>
        <w:numPr>
          <w:ilvl w:val="0"/>
          <w:numId w:val="22"/>
        </w:numPr>
        <w:spacing w:before="100" w:beforeAutospacing="1" w:after="100" w:afterAutospacing="1" w:line="240" w:lineRule="auto"/>
        <w:rPr>
          <w:rFonts w:cs="Arial"/>
          <w:lang w:eastAsia="en-GB"/>
        </w:rPr>
      </w:pPr>
      <w:r>
        <w:rPr>
          <w:rFonts w:cs="Arial"/>
          <w:lang w:eastAsia="en-GB"/>
        </w:rPr>
        <w:t>draw a horizontal line from this point, left to the y-axis</w:t>
      </w:r>
    </w:p>
    <w:p w14:paraId="3D92B054" w14:textId="46FE5847" w:rsidR="0009610E" w:rsidRPr="007154CF" w:rsidRDefault="0009610E" w:rsidP="007C3272">
      <w:pPr>
        <w:pStyle w:val="ListParagraph"/>
        <w:numPr>
          <w:ilvl w:val="0"/>
          <w:numId w:val="22"/>
        </w:numPr>
        <w:spacing w:before="100" w:beforeAutospacing="1" w:after="100" w:afterAutospacing="1" w:line="240" w:lineRule="auto"/>
        <w:rPr>
          <w:rFonts w:cs="Arial"/>
          <w:lang w:eastAsia="en-GB"/>
        </w:rPr>
      </w:pPr>
      <w:r>
        <w:rPr>
          <w:rFonts w:cs="Arial"/>
          <w:lang w:eastAsia="en-GB"/>
        </w:rPr>
        <w:lastRenderedPageBreak/>
        <w:t>read the value from the scale</w:t>
      </w:r>
      <w:r w:rsidR="00EB1804">
        <w:rPr>
          <w:rFonts w:cs="Arial"/>
          <w:lang w:eastAsia="en-GB"/>
        </w:rPr>
        <w:t xml:space="preserve"> (6</w:t>
      </w:r>
      <w:r w:rsidR="00EB1804" w:rsidRPr="00EB1804">
        <w:rPr>
          <w:rFonts w:cs="Arial"/>
          <w:sz w:val="12"/>
          <w:szCs w:val="12"/>
          <w:lang w:eastAsia="en-GB"/>
        </w:rPr>
        <w:t xml:space="preserve"> </w:t>
      </w:r>
      <w:r w:rsidR="00EB1804">
        <w:rPr>
          <w:rFonts w:cs="Arial"/>
          <w:lang w:eastAsia="en-GB"/>
        </w:rPr>
        <w:t>mA in this example)</w:t>
      </w:r>
    </w:p>
    <w:p w14:paraId="061926A1" w14:textId="148B0A75" w:rsidR="007A6A4A" w:rsidRPr="00EB1804" w:rsidRDefault="00BF0442" w:rsidP="007C3272">
      <w:pPr>
        <w:pStyle w:val="ListParagraph"/>
        <w:numPr>
          <w:ilvl w:val="0"/>
          <w:numId w:val="22"/>
        </w:numPr>
        <w:spacing w:before="100" w:beforeAutospacing="1" w:after="100" w:afterAutospacing="1" w:line="240" w:lineRule="auto"/>
        <w:rPr>
          <w:rFonts w:cs="Arial"/>
          <w:lang w:eastAsia="en-GB"/>
        </w:rPr>
      </w:pPr>
      <w:r w:rsidRPr="007154CF">
        <w:rPr>
          <w:rFonts w:cs="Arial"/>
          <w:lang w:eastAsia="en-GB"/>
        </w:rPr>
        <w:t>check the units</w:t>
      </w:r>
      <w:r w:rsidR="0009610E">
        <w:rPr>
          <w:rFonts w:cs="Arial"/>
          <w:lang w:eastAsia="en-GB"/>
        </w:rPr>
        <w:t xml:space="preserve"> match the answer line</w:t>
      </w:r>
      <w:r w:rsidRPr="007154CF">
        <w:rPr>
          <w:rFonts w:cs="Arial"/>
          <w:lang w:eastAsia="en-GB"/>
        </w:rPr>
        <w:t xml:space="preserve"> </w:t>
      </w:r>
      <w:r w:rsidR="00E12582">
        <w:rPr>
          <w:rFonts w:cs="Arial"/>
          <w:lang w:eastAsia="en-GB"/>
        </w:rPr>
        <w:t>(</w:t>
      </w:r>
      <w:r w:rsidR="0009610E">
        <w:rPr>
          <w:rFonts w:cs="Arial"/>
          <w:lang w:eastAsia="en-GB"/>
        </w:rPr>
        <w:t xml:space="preserve">they do </w:t>
      </w:r>
      <w:r w:rsidR="00E12582">
        <w:rPr>
          <w:rFonts w:cs="Arial"/>
          <w:lang w:eastAsia="en-GB"/>
        </w:rPr>
        <w:t xml:space="preserve">– </w:t>
      </w:r>
      <w:r w:rsidR="0009610E">
        <w:rPr>
          <w:rFonts w:cs="Arial"/>
          <w:lang w:eastAsia="en-GB"/>
        </w:rPr>
        <w:t>mA</w:t>
      </w:r>
      <w:r w:rsidR="00E12582">
        <w:rPr>
          <w:rFonts w:cs="Arial"/>
          <w:lang w:eastAsia="en-GB"/>
        </w:rPr>
        <w:t>)</w:t>
      </w:r>
      <w:r w:rsidRPr="007154CF">
        <w:rPr>
          <w:rFonts w:cs="Arial"/>
          <w:lang w:eastAsia="en-GB"/>
        </w:rPr>
        <w:t>.</w:t>
      </w:r>
    </w:p>
    <w:p w14:paraId="52D201D7" w14:textId="5B062639" w:rsidR="001014A3" w:rsidRPr="007154CF" w:rsidRDefault="001014A3" w:rsidP="00CA6B53">
      <w:pPr>
        <w:pStyle w:val="Heading3"/>
        <w:spacing w:before="100" w:beforeAutospacing="1" w:after="100" w:afterAutospacing="1" w:line="240" w:lineRule="auto"/>
        <w:rPr>
          <w:rFonts w:cs="Arial"/>
        </w:rPr>
      </w:pPr>
      <w:bookmarkStart w:id="103" w:name="_Toc213330615"/>
      <w:r w:rsidRPr="007154CF">
        <w:rPr>
          <w:rFonts w:cs="Arial"/>
        </w:rPr>
        <w:t xml:space="preserve">Finding the tangent to a curve </w:t>
      </w:r>
      <w:r w:rsidR="007154CF" w:rsidRPr="007154CF">
        <w:rPr>
          <w:rFonts w:cs="Arial"/>
        </w:rPr>
        <w:t>(M4e)</w:t>
      </w:r>
      <w:bookmarkEnd w:id="103"/>
    </w:p>
    <w:p w14:paraId="5D9D7383" w14:textId="23F75C49"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 tangent is a straight line that just touches a point on a curve. A tangent to a circle is perpendicular to the radius which meets the tangent.</w:t>
      </w:r>
      <w:r w:rsidRPr="007154CF">
        <w:rPr>
          <w:rStyle w:val="cf01"/>
          <w:rFonts w:ascii="Arial" w:eastAsiaTheme="majorEastAsia" w:hAnsi="Arial" w:cs="Arial"/>
          <w:sz w:val="22"/>
          <w:szCs w:val="22"/>
        </w:rPr>
        <w:t xml:space="preserve"> With sufficient practice, students should be able to find the tangent by eye, by </w:t>
      </w:r>
      <w:r w:rsidRPr="007154CF">
        <w:rPr>
          <w:rStyle w:val="cf01"/>
          <w:rFonts w:ascii="Arial" w:hAnsi="Arial" w:cs="Arial"/>
          <w:sz w:val="22"/>
          <w:szCs w:val="22"/>
        </w:rPr>
        <w:t xml:space="preserve">placing their ruler at the required point on the curve and </w:t>
      </w:r>
      <w:r w:rsidR="003A5E61">
        <w:rPr>
          <w:rStyle w:val="cf01"/>
          <w:rFonts w:ascii="Arial" w:hAnsi="Arial" w:cs="Arial"/>
          <w:sz w:val="22"/>
          <w:szCs w:val="22"/>
        </w:rPr>
        <w:t>‘</w:t>
      </w:r>
      <w:r w:rsidRPr="007154CF">
        <w:rPr>
          <w:rStyle w:val="cf01"/>
          <w:rFonts w:ascii="Arial" w:hAnsi="Arial" w:cs="Arial"/>
          <w:sz w:val="22"/>
          <w:szCs w:val="22"/>
        </w:rPr>
        <w:t>rocking</w:t>
      </w:r>
      <w:r w:rsidR="003A5E61">
        <w:rPr>
          <w:rStyle w:val="cf01"/>
          <w:rFonts w:ascii="Arial" w:hAnsi="Arial" w:cs="Arial"/>
          <w:sz w:val="22"/>
          <w:szCs w:val="22"/>
        </w:rPr>
        <w:t>’</w:t>
      </w:r>
      <w:r w:rsidRPr="007154CF">
        <w:rPr>
          <w:rStyle w:val="cf01"/>
          <w:rFonts w:ascii="Arial" w:hAnsi="Arial" w:cs="Arial"/>
          <w:sz w:val="22"/>
          <w:szCs w:val="22"/>
        </w:rPr>
        <w:t xml:space="preserve"> the ruler to find the point of contact.</w:t>
      </w:r>
      <w:r w:rsidR="007462CD">
        <w:rPr>
          <w:rStyle w:val="cf01"/>
          <w:rFonts w:ascii="Arial" w:hAnsi="Arial" w:cs="Arial"/>
          <w:sz w:val="22"/>
          <w:szCs w:val="22"/>
        </w:rPr>
        <w:t xml:space="preserve"> </w:t>
      </w:r>
    </w:p>
    <w:p w14:paraId="7C6563B2"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gradient of the tangent should be determined in the same way as the gradient of a straight line of best fit. </w:t>
      </w:r>
    </w:p>
    <w:p w14:paraId="58AE8E36" w14:textId="01C30D40"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Note that this will only be examined in chemistry</w:t>
      </w:r>
      <w:r w:rsidR="00564F87">
        <w:rPr>
          <w:rFonts w:ascii="Arial" w:hAnsi="Arial" w:cs="Arial"/>
          <w:lang w:eastAsia="en-GB"/>
        </w:rPr>
        <w:t xml:space="preserve"> topics</w:t>
      </w:r>
      <w:r w:rsidRPr="007154CF">
        <w:rPr>
          <w:rFonts w:ascii="Arial" w:hAnsi="Arial" w:cs="Arial"/>
          <w:lang w:eastAsia="en-GB"/>
        </w:rPr>
        <w:t>, although it is relevant to curved lines such as non-uniform acceleration and all rates graphs.</w:t>
      </w:r>
      <w:r w:rsidR="007462CD">
        <w:rPr>
          <w:rFonts w:ascii="Arial" w:hAnsi="Arial" w:cs="Arial"/>
          <w:lang w:eastAsia="en-GB"/>
        </w:rPr>
        <w:t xml:space="preserve"> </w:t>
      </w:r>
    </w:p>
    <w:p w14:paraId="1CFC281F" w14:textId="7796F8D6" w:rsidR="001014A3" w:rsidRPr="007154CF" w:rsidRDefault="00F92088" w:rsidP="00CA6B53">
      <w:pPr>
        <w:pStyle w:val="Heading4"/>
        <w:spacing w:before="100" w:beforeAutospacing="1" w:after="100" w:afterAutospacing="1" w:line="240" w:lineRule="auto"/>
        <w:rPr>
          <w:rFonts w:cs="Arial"/>
          <w:lang w:eastAsia="en-GB"/>
        </w:rPr>
      </w:pPr>
      <w:r w:rsidRPr="007154CF">
        <w:rPr>
          <w:rFonts w:cs="Arial"/>
          <w:lang w:eastAsia="en-GB"/>
        </w:rPr>
        <w:t>Teaching tip</w:t>
      </w:r>
      <w:r w:rsidR="001014A3" w:rsidRPr="007154CF">
        <w:rPr>
          <w:rFonts w:cs="Arial"/>
          <w:lang w:eastAsia="en-GB"/>
        </w:rPr>
        <w:t xml:space="preserve"> – drawing a tangent</w:t>
      </w:r>
    </w:p>
    <w:p w14:paraId="109BE7B6" w14:textId="2BE602DC" w:rsidR="001014A3" w:rsidRPr="007154CF" w:rsidRDefault="001014A3" w:rsidP="00CA6B53">
      <w:pPr>
        <w:spacing w:before="100" w:beforeAutospacing="1" w:after="100" w:afterAutospacing="1" w:line="240" w:lineRule="auto"/>
        <w:rPr>
          <w:rFonts w:ascii="Arial" w:hAnsi="Arial" w:cs="Arial"/>
          <w:lang w:eastAsia="en-GB"/>
        </w:rPr>
      </w:pPr>
      <w:r w:rsidRPr="007154CF">
        <w:rPr>
          <w:rStyle w:val="cf01"/>
          <w:rFonts w:ascii="Arial" w:hAnsi="Arial" w:cs="Arial"/>
          <w:sz w:val="22"/>
          <w:szCs w:val="22"/>
        </w:rPr>
        <w:t>Initially, students might be encouraged to d</w:t>
      </w:r>
      <w:r w:rsidRPr="007154CF">
        <w:rPr>
          <w:rFonts w:ascii="Arial" w:hAnsi="Arial" w:cs="Arial"/>
          <w:lang w:eastAsia="en-GB"/>
        </w:rPr>
        <w:t>raw points a small distance (2</w:t>
      </w:r>
      <w:r w:rsidR="00C44C18" w:rsidRPr="00106011">
        <w:rPr>
          <w:rFonts w:ascii="Arial" w:hAnsi="Arial" w:cs="Arial"/>
          <w:sz w:val="12"/>
          <w:szCs w:val="12"/>
          <w:lang w:eastAsia="en-GB"/>
        </w:rPr>
        <w:t xml:space="preserve"> </w:t>
      </w:r>
      <w:r w:rsidRPr="007154CF">
        <w:rPr>
          <w:rFonts w:ascii="Arial" w:hAnsi="Arial" w:cs="Arial"/>
          <w:lang w:eastAsia="en-GB"/>
        </w:rPr>
        <w:t>mm square) away and equally to the left and right of the point on the curve.</w:t>
      </w:r>
      <w:r w:rsidR="007462CD">
        <w:rPr>
          <w:rFonts w:ascii="Arial" w:hAnsi="Arial" w:cs="Arial"/>
          <w:lang w:eastAsia="en-GB"/>
        </w:rPr>
        <w:t xml:space="preserve"> </w:t>
      </w:r>
      <w:r w:rsidRPr="007154CF">
        <w:rPr>
          <w:rFonts w:ascii="Arial" w:hAnsi="Arial" w:cs="Arial"/>
          <w:lang w:eastAsia="en-GB"/>
        </w:rPr>
        <w:t>They should then use a ruler and sharp pencil to draw and extend a line on which both points lie.</w:t>
      </w:r>
      <w:r w:rsidR="007462CD">
        <w:rPr>
          <w:rFonts w:ascii="Arial" w:hAnsi="Arial" w:cs="Arial"/>
          <w:lang w:eastAsia="en-GB"/>
        </w:rPr>
        <w:t xml:space="preserve"> </w:t>
      </w:r>
      <w:r w:rsidRPr="007154CF">
        <w:rPr>
          <w:rFonts w:ascii="Arial" w:hAnsi="Arial" w:cs="Arial"/>
          <w:lang w:eastAsia="en-GB"/>
        </w:rPr>
        <w:t>If the distance to the new points is small enough, this line is the tangent and should touch the curve at the required point.</w:t>
      </w:r>
    </w:p>
    <w:p w14:paraId="4814E3CE" w14:textId="0D443724"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r w:rsidR="001014A3" w:rsidRPr="007154CF">
        <w:rPr>
          <w:rFonts w:cs="Arial"/>
          <w:lang w:eastAsia="en-GB"/>
        </w:rPr>
        <w:t xml:space="preserve"> - finding the tangent to a curve</w:t>
      </w:r>
    </w:p>
    <w:p w14:paraId="64743E3F" w14:textId="5DF2E43B"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noProof/>
          <w:lang w:eastAsia="en-GB"/>
        </w:rPr>
        <mc:AlternateContent>
          <mc:Choice Requires="wps">
            <w:drawing>
              <wp:anchor distT="0" distB="0" distL="114300" distR="114300" simplePos="0" relativeHeight="251658244" behindDoc="0" locked="0" layoutInCell="1" allowOverlap="1" wp14:anchorId="5FA43399" wp14:editId="77E44625">
                <wp:simplePos x="0" y="0"/>
                <wp:positionH relativeFrom="column">
                  <wp:posOffset>1304290</wp:posOffset>
                </wp:positionH>
                <wp:positionV relativeFrom="paragraph">
                  <wp:posOffset>2966720</wp:posOffset>
                </wp:positionV>
                <wp:extent cx="2505710" cy="1876425"/>
                <wp:effectExtent l="8890" t="9525" r="9525" b="9525"/>
                <wp:wrapNone/>
                <wp:docPr id="95857620"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05710" cy="18764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A3EEDB" id="_x0000_t32" coordsize="21600,21600" o:spt="32" o:oned="t" path="m,l21600,21600e" filled="f">
                <v:path arrowok="t" fillok="f" o:connecttype="none"/>
                <o:lock v:ext="edit" shapetype="t"/>
              </v:shapetype>
              <v:shape id="Straight Arrow Connector 2" o:spid="_x0000_s1026" type="#_x0000_t32" style="position:absolute;margin-left:102.7pt;margin-top:233.6pt;width:197.3pt;height:147.7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" strokecolor="red"/>
            </w:pict>
          </mc:Fallback>
        </mc:AlternateContent>
      </w:r>
      <w:r w:rsidRPr="007154CF">
        <w:rPr>
          <w:rFonts w:ascii="Arial" w:hAnsi="Arial" w:cs="Arial"/>
          <w:noProof/>
          <w:lang w:eastAsia="en-GB"/>
        </w:rPr>
        <w:drawing>
          <wp:inline distT="0" distB="0" distL="0" distR="0" wp14:anchorId="3C08A40F" wp14:editId="7407B096">
            <wp:extent cx="5642513" cy="8096250"/>
            <wp:effectExtent l="19050" t="19050" r="0" b="0"/>
            <wp:docPr id="1956064303" name="Picture 12"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64303" name="Picture 12" descr="Question paper extract "/>
                    <pic:cNvPicPr>
                      <a:picLocks noChangeAspect="1" noChangeArrowheads="1"/>
                    </pic:cNvPicPr>
                  </pic:nvPicPr>
                  <pic:blipFill rotWithShape="1">
                    <a:blip r:embed="rId85">
                      <a:extLst>
                        <a:ext uri="{28A0092B-C50C-407E-A947-70E740481C1C}">
                          <a14:useLocalDpi xmlns:a14="http://schemas.microsoft.com/office/drawing/2010/main" val="0"/>
                        </a:ext>
                      </a:extLst>
                    </a:blip>
                    <a:srcRect t="11506" r="2064" b="7957"/>
                    <a:stretch/>
                  </pic:blipFill>
                  <pic:spPr bwMode="auto">
                    <a:xfrm>
                      <a:off x="0" y="0"/>
                      <a:ext cx="5646731" cy="81023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84E854" w14:textId="77777777" w:rsidR="001014A3" w:rsidRPr="007154CF" w:rsidRDefault="001014A3" w:rsidP="00CA6B53">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J260/02 June 2023 Q7 (c)</w:t>
      </w:r>
    </w:p>
    <w:p w14:paraId="37D1B881" w14:textId="36E4CF0B"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The rate of reaction is the gradient of the tangent to the line at the time in question.</w:t>
      </w:r>
      <w:r w:rsidR="007462CD">
        <w:rPr>
          <w:rFonts w:ascii="Arial" w:hAnsi="Arial" w:cs="Arial"/>
          <w:lang w:eastAsia="en-GB"/>
        </w:rPr>
        <w:t xml:space="preserve"> </w:t>
      </w:r>
    </w:p>
    <w:p w14:paraId="03A00C7A" w14:textId="3F386004"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Gradient of the tangent at 40</w:t>
      </w:r>
      <w:r w:rsidR="005812B5" w:rsidRPr="00106011">
        <w:rPr>
          <w:rFonts w:ascii="Arial" w:hAnsi="Arial" w:cs="Arial"/>
          <w:sz w:val="12"/>
          <w:szCs w:val="12"/>
          <w:lang w:eastAsia="en-GB"/>
        </w:rPr>
        <w:t xml:space="preserve"> </w:t>
      </w:r>
      <w:r w:rsidRPr="007154CF">
        <w:rPr>
          <w:rFonts w:ascii="Arial" w:hAnsi="Arial" w:cs="Arial"/>
          <w:lang w:eastAsia="en-GB"/>
        </w:rPr>
        <w:t xml:space="preserve">s = </w:t>
      </w:r>
      <m:oMath>
        <m:r>
          <m:rPr>
            <m:sty m:val="p"/>
          </m:rPr>
          <w:rPr>
            <w:rFonts w:ascii="Cambria Math" w:hAnsi="Cambria Math" w:cs="Arial"/>
            <w:lang w:eastAsia="en-GB"/>
          </w:rPr>
          <m:t>gradient</m:t>
        </m:r>
        <m:r>
          <w:rPr>
            <w:rFonts w:ascii="Cambria Math" w:hAnsi="Cambria Math" w:cs="Arial"/>
            <w:lang w:eastAsia="en-GB"/>
          </w:rPr>
          <m:t xml:space="preserve">= </m:t>
        </m:r>
        <m:f>
          <m:fPr>
            <m:ctrlPr>
              <w:rPr>
                <w:rFonts w:ascii="Cambria Math" w:hAnsi="Cambria Math" w:cs="Arial"/>
                <w:i/>
                <w:lang w:eastAsia="en-GB"/>
              </w:rPr>
            </m:ctrlPr>
          </m:fPr>
          <m:num>
            <m:r>
              <m:rPr>
                <m:sty m:val="p"/>
              </m:rPr>
              <w:rPr>
                <w:rFonts w:ascii="Cambria Math" w:hAnsi="Cambria Math" w:cs="Arial"/>
              </w:rPr>
              <m:t>Δ</m:t>
            </m:r>
            <m:r>
              <w:rPr>
                <w:rFonts w:ascii="Cambria Math" w:hAnsi="Cambria Math" w:cs="Arial"/>
              </w:rPr>
              <m:t>y</m:t>
            </m:r>
          </m:num>
          <m:den>
            <m:r>
              <m:rPr>
                <m:sty m:val="p"/>
              </m:rPr>
              <w:rPr>
                <w:rFonts w:ascii="Cambria Math" w:hAnsi="Cambria Math" w:cs="Arial"/>
              </w:rPr>
              <m:t>Δ</m:t>
            </m:r>
            <m:r>
              <w:rPr>
                <w:rFonts w:ascii="Cambria Math" w:hAnsi="Cambria Math" w:cs="Arial"/>
              </w:rPr>
              <m:t>x</m:t>
            </m:r>
          </m:den>
        </m:f>
        <m:r>
          <w:rPr>
            <w:rFonts w:ascii="Cambria Math" w:hAnsi="Cambria Math" w:cs="Arial"/>
            <w:lang w:eastAsia="en-GB"/>
          </w:rPr>
          <m:t xml:space="preserve">= </m:t>
        </m:r>
        <m:f>
          <m:fPr>
            <m:ctrlPr>
              <w:rPr>
                <w:rFonts w:ascii="Cambria Math" w:hAnsi="Cambria Math" w:cs="Arial"/>
                <w:i/>
                <w:lang w:eastAsia="en-GB"/>
              </w:rPr>
            </m:ctrlPr>
          </m:fPr>
          <m:num>
            <m:r>
              <w:rPr>
                <w:rFonts w:ascii="Cambria Math" w:hAnsi="Cambria Math" w:cs="Arial"/>
                <w:lang w:eastAsia="en-GB"/>
              </w:rPr>
              <m:t>90-33</m:t>
            </m:r>
          </m:num>
          <m:den>
            <m:r>
              <w:rPr>
                <w:rFonts w:ascii="Cambria Math" w:hAnsi="Cambria Math" w:cs="Arial"/>
                <w:lang w:eastAsia="en-GB"/>
              </w:rPr>
              <m:t>74-0</m:t>
            </m:r>
          </m:den>
        </m:f>
        <m:r>
          <w:rPr>
            <w:rFonts w:ascii="Cambria Math" w:hAnsi="Cambria Math" w:cs="Arial"/>
            <w:lang w:eastAsia="en-GB"/>
          </w:rPr>
          <m:t>=</m:t>
        </m:r>
        <m:f>
          <m:fPr>
            <m:ctrlPr>
              <w:rPr>
                <w:rFonts w:ascii="Cambria Math" w:hAnsi="Cambria Math" w:cs="Arial"/>
                <w:i/>
                <w:lang w:eastAsia="en-GB"/>
              </w:rPr>
            </m:ctrlPr>
          </m:fPr>
          <m:num>
            <m:r>
              <w:rPr>
                <w:rFonts w:ascii="Cambria Math" w:hAnsi="Cambria Math" w:cs="Arial"/>
                <w:lang w:eastAsia="en-GB"/>
              </w:rPr>
              <m:t>57</m:t>
            </m:r>
          </m:num>
          <m:den>
            <m:r>
              <w:rPr>
                <w:rFonts w:ascii="Cambria Math" w:hAnsi="Cambria Math" w:cs="Arial"/>
                <w:lang w:eastAsia="en-GB"/>
              </w:rPr>
              <m:t>74</m:t>
            </m:r>
          </m:den>
        </m:f>
        <m:r>
          <w:rPr>
            <w:rFonts w:ascii="Cambria Math" w:eastAsiaTheme="minorEastAsia" w:hAnsi="Cambria Math" w:cs="Arial"/>
            <w:lang w:eastAsia="en-GB"/>
          </w:rPr>
          <m:t>=0.77</m:t>
        </m:r>
        <m:f>
          <m:fPr>
            <m:type m:val="lin"/>
            <m:ctrlPr>
              <w:rPr>
                <w:rFonts w:ascii="Cambria Math" w:eastAsiaTheme="minorEastAsia" w:hAnsi="Cambria Math" w:cs="Arial"/>
                <w:iCs/>
                <w:lang w:eastAsia="en-GB"/>
              </w:rPr>
            </m:ctrlPr>
          </m:fPr>
          <m:num>
            <m:sSup>
              <m:sSupPr>
                <m:ctrlPr>
                  <w:rPr>
                    <w:rFonts w:ascii="Cambria Math" w:eastAsiaTheme="minorEastAsia" w:hAnsi="Cambria Math" w:cs="Arial"/>
                    <w:iCs/>
                    <w:lang w:eastAsia="en-GB"/>
                  </w:rPr>
                </m:ctrlPr>
              </m:sSupPr>
              <m:e>
                <m:r>
                  <m:rPr>
                    <m:sty m:val="p"/>
                  </m:rPr>
                  <w:rPr>
                    <w:rFonts w:ascii="Cambria Math" w:eastAsiaTheme="minorEastAsia" w:hAnsi="Cambria Math" w:cs="Arial"/>
                    <w:lang w:eastAsia="en-GB"/>
                  </w:rPr>
                  <m:t>cm</m:t>
                </m:r>
              </m:e>
              <m:sup>
                <m:r>
                  <m:rPr>
                    <m:sty m:val="p"/>
                  </m:rPr>
                  <w:rPr>
                    <w:rFonts w:ascii="Cambria Math" w:eastAsiaTheme="minorEastAsia" w:hAnsi="Cambria Math" w:cs="Arial"/>
                    <w:lang w:eastAsia="en-GB"/>
                  </w:rPr>
                  <m:t xml:space="preserve">3 </m:t>
                </m:r>
              </m:sup>
            </m:sSup>
          </m:num>
          <m:den>
            <m:r>
              <m:rPr>
                <m:sty m:val="p"/>
              </m:rPr>
              <w:rPr>
                <w:rFonts w:ascii="Cambria Math" w:hAnsi="Cambria Math" w:cs="Arial"/>
                <w:sz w:val="12"/>
                <w:szCs w:val="12"/>
                <w:lang w:eastAsia="en-GB"/>
              </w:rPr>
              <m:t xml:space="preserve"> </m:t>
            </m:r>
            <m:r>
              <m:rPr>
                <m:sty m:val="p"/>
              </m:rPr>
              <w:rPr>
                <w:rFonts w:ascii="Cambria Math" w:eastAsiaTheme="minorEastAsia" w:hAnsi="Cambria Math" w:cs="Arial"/>
                <w:lang w:eastAsia="en-GB"/>
              </w:rPr>
              <m:t>s</m:t>
            </m:r>
          </m:den>
        </m:f>
        <m:r>
          <w:rPr>
            <w:rFonts w:ascii="Cambria Math" w:eastAsiaTheme="minorEastAsia" w:hAnsi="Cambria Math" w:cs="Arial"/>
            <w:lang w:eastAsia="en-GB"/>
          </w:rPr>
          <m:t xml:space="preserve"> </m:t>
        </m:r>
      </m:oMath>
    </w:p>
    <w:p w14:paraId="2E0B4F1B" w14:textId="4A8DE49D" w:rsidR="001014A3" w:rsidRPr="007154CF" w:rsidRDefault="001014A3" w:rsidP="00BF0442">
      <w:pPr>
        <w:pStyle w:val="Heading3"/>
        <w:rPr>
          <w:lang w:eastAsia="en-GB"/>
        </w:rPr>
      </w:pPr>
      <w:bookmarkStart w:id="104" w:name="_Toc213330616"/>
      <w:r w:rsidRPr="007154CF">
        <w:rPr>
          <w:lang w:eastAsia="en-GB"/>
        </w:rPr>
        <w:t>Find the area under a graph</w:t>
      </w:r>
      <w:r w:rsidR="00BF0442">
        <w:rPr>
          <w:lang w:eastAsia="en-GB"/>
        </w:rPr>
        <w:t xml:space="preserve"> (M4f)</w:t>
      </w:r>
      <w:bookmarkEnd w:id="104"/>
    </w:p>
    <w:p w14:paraId="02E68DC9" w14:textId="69063313"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This skill is most often used to find the distance travelled from a velocity-time graph or the energy stored in a stretched spring from a force-extension curve. It will only be examined in </w:t>
      </w:r>
      <w:r w:rsidR="006F4E99">
        <w:rPr>
          <w:rFonts w:ascii="Arial" w:hAnsi="Arial" w:cs="Arial"/>
          <w:lang w:eastAsia="en-GB"/>
        </w:rPr>
        <w:t>p</w:t>
      </w:r>
      <w:r w:rsidRPr="007154CF">
        <w:rPr>
          <w:rFonts w:ascii="Arial" w:hAnsi="Arial" w:cs="Arial"/>
          <w:lang w:eastAsia="en-GB"/>
        </w:rPr>
        <w:t>hysics</w:t>
      </w:r>
      <w:r w:rsidR="006F4E99">
        <w:rPr>
          <w:rFonts w:ascii="Arial" w:hAnsi="Arial" w:cs="Arial"/>
          <w:lang w:eastAsia="en-GB"/>
        </w:rPr>
        <w:t xml:space="preserve"> topics</w:t>
      </w:r>
      <w:r w:rsidRPr="007154CF">
        <w:rPr>
          <w:rFonts w:ascii="Arial" w:hAnsi="Arial" w:cs="Arial"/>
          <w:lang w:eastAsia="en-GB"/>
        </w:rPr>
        <w:t xml:space="preserve">. </w:t>
      </w:r>
    </w:p>
    <w:p w14:paraId="61DA1CBA" w14:textId="4D86E6E9"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For regular shapes formed by the area, such as a rectangle</w:t>
      </w:r>
      <w:r w:rsidR="00617100">
        <w:rPr>
          <w:rFonts w:ascii="Arial" w:hAnsi="Arial" w:cs="Arial"/>
          <w:lang w:eastAsia="en-GB"/>
        </w:rPr>
        <w:t xml:space="preserve"> or triangle</w:t>
      </w:r>
      <w:r w:rsidRPr="007154CF">
        <w:rPr>
          <w:rFonts w:ascii="Arial" w:hAnsi="Arial" w:cs="Arial"/>
          <w:lang w:eastAsia="en-GB"/>
        </w:rPr>
        <w:t xml:space="preserve">, the appropriate mathematical equation can be used to calculate the area. Some graphs may form a combination of regular shapes that can be added together. </w:t>
      </w:r>
    </w:p>
    <w:p w14:paraId="078CFB12" w14:textId="05B05023"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are only required to find the area under the curve (between the curve and the x-axis) by counting squares. </w:t>
      </w:r>
      <w:r w:rsidR="00EC1A92">
        <w:rPr>
          <w:rFonts w:ascii="Arial" w:hAnsi="Arial" w:cs="Arial"/>
          <w:lang w:eastAsia="en-GB"/>
        </w:rPr>
        <w:t>To do this</w:t>
      </w:r>
      <w:r w:rsidRPr="007154CF">
        <w:rPr>
          <w:rFonts w:ascii="Arial" w:hAnsi="Arial" w:cs="Arial"/>
          <w:lang w:eastAsia="en-GB"/>
        </w:rPr>
        <w:t xml:space="preserve">, they will need to determine what each square represents. One square represents </w:t>
      </w:r>
      <w:r w:rsidR="00EC1A92">
        <w:rPr>
          <w:rFonts w:ascii="Arial" w:hAnsi="Arial" w:cs="Arial"/>
          <w:lang w:eastAsia="en-GB"/>
        </w:rPr>
        <w:t xml:space="preserve">the </w:t>
      </w:r>
      <w:r w:rsidRPr="007154CF">
        <w:rPr>
          <w:rFonts w:ascii="Arial" w:hAnsi="Arial" w:cs="Arial"/>
          <w:lang w:eastAsia="en-GB"/>
        </w:rPr>
        <w:t>value (</w:t>
      </w:r>
      <w:r w:rsidR="008257A1">
        <w:rPr>
          <w:rFonts w:ascii="Arial" w:hAnsi="Arial" w:cs="Arial"/>
          <w:lang w:eastAsia="en-GB"/>
        </w:rPr>
        <w:t xml:space="preserve">with </w:t>
      </w:r>
      <w:r w:rsidRPr="007154CF">
        <w:rPr>
          <w:rFonts w:ascii="Arial" w:hAnsi="Arial" w:cs="Arial"/>
          <w:lang w:eastAsia="en-GB"/>
        </w:rPr>
        <w:t xml:space="preserve">unit) of one square in the x-direction multiplied by </w:t>
      </w:r>
      <w:r w:rsidR="00EC1A92">
        <w:rPr>
          <w:rFonts w:ascii="Arial" w:hAnsi="Arial" w:cs="Arial"/>
          <w:lang w:eastAsia="en-GB"/>
        </w:rPr>
        <w:t xml:space="preserve">the </w:t>
      </w:r>
      <w:r w:rsidRPr="007154CF">
        <w:rPr>
          <w:rFonts w:ascii="Arial" w:hAnsi="Arial" w:cs="Arial"/>
          <w:lang w:eastAsia="en-GB"/>
        </w:rPr>
        <w:t>value (</w:t>
      </w:r>
      <w:r w:rsidR="008257A1">
        <w:rPr>
          <w:rFonts w:ascii="Arial" w:hAnsi="Arial" w:cs="Arial"/>
          <w:lang w:eastAsia="en-GB"/>
        </w:rPr>
        <w:t xml:space="preserve">with </w:t>
      </w:r>
      <w:r w:rsidRPr="007154CF">
        <w:rPr>
          <w:rFonts w:ascii="Arial" w:hAnsi="Arial" w:cs="Arial"/>
          <w:lang w:eastAsia="en-GB"/>
        </w:rPr>
        <w:t>unit) of one square in the y-direction.</w:t>
      </w:r>
    </w:p>
    <w:p w14:paraId="46889072" w14:textId="54013835"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t>Common errors</w:t>
      </w:r>
      <w:r w:rsidR="001014A3" w:rsidRPr="007154CF">
        <w:rPr>
          <w:rFonts w:cs="Arial"/>
          <w:lang w:eastAsia="en-GB"/>
        </w:rPr>
        <w:t xml:space="preserve"> </w:t>
      </w:r>
    </w:p>
    <w:p w14:paraId="4B3D3D2D" w14:textId="603E2A18" w:rsidR="00256AA7" w:rsidRDefault="00C27929" w:rsidP="00CA6B53">
      <w:pPr>
        <w:spacing w:before="100" w:beforeAutospacing="1" w:after="100" w:afterAutospacing="1" w:line="240" w:lineRule="auto"/>
        <w:rPr>
          <w:rFonts w:ascii="Arial" w:hAnsi="Arial" w:cs="Arial"/>
          <w:shd w:val="clear" w:color="auto" w:fill="FFFFFF"/>
        </w:rPr>
      </w:pPr>
      <w:r>
        <w:rPr>
          <w:rFonts w:ascii="Arial" w:hAnsi="Arial" w:cs="Arial"/>
          <w:shd w:val="clear" w:color="auto" w:fill="FFFFFF"/>
        </w:rPr>
        <w:t xml:space="preserve">Students may forget (or be unable) to convert units </w:t>
      </w:r>
      <w:r w:rsidR="00941176">
        <w:rPr>
          <w:rFonts w:ascii="Arial" w:hAnsi="Arial" w:cs="Arial"/>
          <w:shd w:val="clear" w:color="auto" w:fill="FFFFFF"/>
        </w:rPr>
        <w:t xml:space="preserve">correctly to calculate the value of a square. </w:t>
      </w:r>
    </w:p>
    <w:p w14:paraId="084A45B0" w14:textId="304114A1"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t>Teaching tip</w:t>
      </w:r>
    </w:p>
    <w:p w14:paraId="24602850" w14:textId="4805E01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physical meaning (and </w:t>
      </w:r>
      <w:r w:rsidR="004359CA" w:rsidRPr="007154CF">
        <w:rPr>
          <w:rFonts w:ascii="Arial" w:hAnsi="Arial" w:cs="Arial"/>
          <w:lang w:eastAsia="en-GB"/>
        </w:rPr>
        <w:t xml:space="preserve">compound </w:t>
      </w:r>
      <w:r w:rsidRPr="007154CF">
        <w:rPr>
          <w:rFonts w:ascii="Arial" w:hAnsi="Arial" w:cs="Arial"/>
          <w:lang w:eastAsia="en-GB"/>
        </w:rPr>
        <w:t>unit) of the area under the line can be found by multiplying the x-axis quantity by the y-axis quantity. For example, on a velocity-time graph, velocity (m</w:t>
      </w:r>
      <w:r w:rsidR="005812B5" w:rsidRPr="00106011">
        <w:rPr>
          <w:rFonts w:ascii="Arial" w:hAnsi="Arial" w:cs="Arial"/>
          <w:sz w:val="12"/>
          <w:szCs w:val="12"/>
          <w:lang w:eastAsia="en-GB"/>
        </w:rPr>
        <w:t xml:space="preserve"> </w:t>
      </w:r>
      <w:r w:rsidRPr="007154CF">
        <w:rPr>
          <w:rFonts w:ascii="Arial" w:hAnsi="Arial" w:cs="Arial"/>
          <w:lang w:eastAsia="en-GB"/>
        </w:rPr>
        <w:t>/</w:t>
      </w:r>
      <w:r w:rsidR="005812B5" w:rsidRPr="00106011">
        <w:rPr>
          <w:rFonts w:ascii="Arial" w:hAnsi="Arial" w:cs="Arial"/>
          <w:sz w:val="12"/>
          <w:szCs w:val="12"/>
          <w:lang w:eastAsia="en-GB"/>
        </w:rPr>
        <w:t xml:space="preserve"> </w:t>
      </w:r>
      <w:r w:rsidRPr="007154CF">
        <w:rPr>
          <w:rFonts w:ascii="Arial" w:hAnsi="Arial" w:cs="Arial"/>
          <w:lang w:eastAsia="en-GB"/>
        </w:rPr>
        <w:t xml:space="preserve">s) </w:t>
      </w:r>
      <w:r w:rsidR="009C1661">
        <w:rPr>
          <w:rFonts w:ascii="Times New Roman" w:hAnsi="Times New Roman" w:cs="Times New Roman"/>
          <w:lang w:eastAsia="en-GB"/>
        </w:rPr>
        <w:t>×</w:t>
      </w:r>
      <w:r w:rsidRPr="007154CF">
        <w:rPr>
          <w:rFonts w:ascii="Arial" w:hAnsi="Arial" w:cs="Arial"/>
          <w:lang w:eastAsia="en-GB"/>
        </w:rPr>
        <w:t xml:space="preserve"> time (s) will be equal to </w:t>
      </w:r>
      <w:r w:rsidR="009C1661" w:rsidRPr="007154CF">
        <w:rPr>
          <w:rFonts w:ascii="Arial" w:hAnsi="Arial" w:cs="Arial"/>
          <w:lang w:eastAsia="en-GB"/>
        </w:rPr>
        <w:t>dis</w:t>
      </w:r>
      <w:r w:rsidR="009C1661">
        <w:rPr>
          <w:rFonts w:ascii="Arial" w:hAnsi="Arial" w:cs="Arial"/>
          <w:lang w:eastAsia="en-GB"/>
        </w:rPr>
        <w:t>placement</w:t>
      </w:r>
      <w:r w:rsidR="009C1661" w:rsidRPr="007154CF">
        <w:rPr>
          <w:rFonts w:ascii="Arial" w:hAnsi="Arial" w:cs="Arial"/>
          <w:lang w:eastAsia="en-GB"/>
        </w:rPr>
        <w:t xml:space="preserve"> </w:t>
      </w:r>
      <w:r w:rsidRPr="007154CF">
        <w:rPr>
          <w:rFonts w:ascii="Arial" w:hAnsi="Arial" w:cs="Arial"/>
          <w:lang w:eastAsia="en-GB"/>
        </w:rPr>
        <w:t xml:space="preserve">(m). </w:t>
      </w:r>
    </w:p>
    <w:p w14:paraId="17F74FD6" w14:textId="4EC1B39E" w:rsidR="001014A3" w:rsidRPr="007154CF" w:rsidRDefault="006719CF" w:rsidP="00CA6B53">
      <w:pPr>
        <w:pStyle w:val="Heading4"/>
        <w:spacing w:before="100" w:beforeAutospacing="1" w:after="100" w:afterAutospacing="1" w:line="240" w:lineRule="auto"/>
        <w:rPr>
          <w:rFonts w:cs="Arial"/>
          <w:lang w:eastAsia="en-GB"/>
        </w:rPr>
      </w:pPr>
      <w:r w:rsidRPr="007154CF">
        <w:rPr>
          <w:rFonts w:cs="Arial"/>
          <w:noProof/>
          <w:lang w:eastAsia="en-GB"/>
        </w:rPr>
        <w:lastRenderedPageBreak/>
        <w:drawing>
          <wp:anchor distT="0" distB="180340" distL="114300" distR="114300" simplePos="0" relativeHeight="251699215" behindDoc="0" locked="0" layoutInCell="1" allowOverlap="1" wp14:anchorId="0E601376" wp14:editId="4C9C9EF0">
            <wp:simplePos x="0" y="0"/>
            <wp:positionH relativeFrom="column">
              <wp:posOffset>248285</wp:posOffset>
            </wp:positionH>
            <wp:positionV relativeFrom="paragraph">
              <wp:posOffset>356235</wp:posOffset>
            </wp:positionV>
            <wp:extent cx="5688000" cy="6955200"/>
            <wp:effectExtent l="19050" t="19050" r="27305" b="17145"/>
            <wp:wrapTopAndBottom/>
            <wp:docPr id="793783622" name="Picture 13" descr="Question paper extrac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83622" name="Picture 13" descr="Question paper extract &#10;"/>
                    <pic:cNvPicPr>
                      <a:picLocks noChangeAspect="1" noChangeArrowheads="1"/>
                    </pic:cNvPicPr>
                  </pic:nvPicPr>
                  <pic:blipFill rotWithShape="1">
                    <a:blip r:embed="rId86">
                      <a:extLst>
                        <a:ext uri="{28A0092B-C50C-407E-A947-70E740481C1C}">
                          <a14:useLocalDpi xmlns:a14="http://schemas.microsoft.com/office/drawing/2010/main" val="0"/>
                        </a:ext>
                      </a:extLst>
                    </a:blip>
                    <a:srcRect t="18603" r="1689" b="12472"/>
                    <a:stretch/>
                  </pic:blipFill>
                  <pic:spPr bwMode="auto">
                    <a:xfrm>
                      <a:off x="0" y="0"/>
                      <a:ext cx="5688000" cy="6955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2D3B">
        <w:rPr>
          <w:rFonts w:cs="Arial"/>
          <w:lang w:eastAsia="en-GB"/>
        </w:rPr>
        <w:t>Worked example</w:t>
      </w:r>
    </w:p>
    <w:p w14:paraId="766605F7" w14:textId="521575CF" w:rsidR="001014A3" w:rsidRPr="007154CF" w:rsidRDefault="001014A3" w:rsidP="006719CF">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mc:AlternateContent>
          <mc:Choice Requires="wpg">
            <w:drawing>
              <wp:anchor distT="0" distB="0" distL="114300" distR="114300" simplePos="0" relativeHeight="251658243" behindDoc="0" locked="0" layoutInCell="1" allowOverlap="1" wp14:anchorId="395C595C" wp14:editId="1AA78CFE">
                <wp:simplePos x="0" y="0"/>
                <wp:positionH relativeFrom="column">
                  <wp:posOffset>3007477</wp:posOffset>
                </wp:positionH>
                <wp:positionV relativeFrom="paragraph">
                  <wp:posOffset>1738766</wp:posOffset>
                </wp:positionV>
                <wp:extent cx="1858888" cy="2531778"/>
                <wp:effectExtent l="0" t="0" r="27305" b="20955"/>
                <wp:wrapNone/>
                <wp:docPr id="2418270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888" cy="2531778"/>
                          <a:chOff x="4320" y="5175"/>
                          <a:chExt cx="1730" cy="2289"/>
                        </a:xfrm>
                      </wpg:grpSpPr>
                      <wps:wsp>
                        <wps:cNvPr id="753430291" name="AutoShape 3"/>
                        <wps:cNvCnPr>
                          <a:cxnSpLocks noChangeShapeType="1"/>
                        </wps:cNvCnPr>
                        <wps:spPr bwMode="auto">
                          <a:xfrm>
                            <a:off x="4320" y="5304"/>
                            <a:ext cx="11" cy="2136"/>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003312515" name="AutoShape 4"/>
                        <wps:cNvCnPr>
                          <a:cxnSpLocks noChangeShapeType="1"/>
                        </wps:cNvCnPr>
                        <wps:spPr bwMode="auto">
                          <a:xfrm>
                            <a:off x="6050" y="5175"/>
                            <a:ext cx="0" cy="2289"/>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04A687" id="Group 1" o:spid="_x0000_s1026" style="position:absolute;margin-left:236.8pt;margin-top:136.9pt;width:146.35pt;height:199.35pt;z-index:251658243" coordorigin="4320,5175" coordsize="1730,2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">
                <v:shapetype id="_x0000_t32" coordsize="21600,21600" o:spt="32" o:oned="t" path="m,l21600,21600e" filled="f">
                  <v:path arrowok="t" fillok="f" o:connecttype="none"/>
                  <o:lock v:ext="edit" shapetype="t"/>
                </v:shapetype>
                <v:shape id="AutoShape 3" o:spid="_x0000_s1027" type="#_x0000_t32" style="position:absolute;left:4320;top:5304;width:11;height:21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" strokecolor="red" strokeweight="1pt"/>
                <v:shape id="AutoShape 4" o:spid="_x0000_s1028" type="#_x0000_t32" style="position:absolute;left:6050;top:5175;width:0;height:2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" strokecolor="red" strokeweight="1pt"/>
              </v:group>
            </w:pict>
          </mc:Fallback>
        </mc:AlternateContent>
      </w:r>
      <w:r w:rsidRPr="007154CF">
        <w:rPr>
          <w:rFonts w:ascii="Arial" w:hAnsi="Arial" w:cs="Arial"/>
          <w:lang w:eastAsia="en-GB"/>
        </w:rPr>
        <w:t>J259/03 November 2021 Q12 (b)</w:t>
      </w:r>
    </w:p>
    <w:p w14:paraId="6C241042" w14:textId="3B57A92A" w:rsidR="001014A3" w:rsidRPr="007154CF" w:rsidRDefault="001014A3" w:rsidP="00EE7E7C">
      <w:pPr>
        <w:spacing w:after="120" w:line="240" w:lineRule="auto"/>
        <w:rPr>
          <w:rFonts w:ascii="Arial" w:hAnsi="Arial" w:cs="Arial"/>
          <w:lang w:eastAsia="en-GB"/>
        </w:rPr>
      </w:pPr>
      <w:r w:rsidRPr="007154CF">
        <w:rPr>
          <w:rFonts w:ascii="Arial" w:hAnsi="Arial" w:cs="Arial"/>
          <w:lang w:eastAsia="en-GB"/>
        </w:rPr>
        <w:t>The area under a force-extension graph represents the work done in stretching the wire</w:t>
      </w:r>
      <w:r w:rsidR="00835C8F">
        <w:rPr>
          <w:rFonts w:ascii="Arial" w:hAnsi="Arial" w:cs="Arial"/>
          <w:lang w:eastAsia="en-GB"/>
        </w:rPr>
        <w:t>:</w:t>
      </w:r>
    </w:p>
    <w:p w14:paraId="3E90AF29" w14:textId="778D7F55" w:rsidR="001014A3" w:rsidRPr="007154CF" w:rsidRDefault="001014A3" w:rsidP="00EE7E7C">
      <w:pPr>
        <w:pStyle w:val="ListParagraph"/>
        <w:numPr>
          <w:ilvl w:val="0"/>
          <w:numId w:val="23"/>
        </w:numPr>
        <w:spacing w:after="120" w:line="240" w:lineRule="auto"/>
        <w:ind w:left="357" w:hanging="357"/>
        <w:rPr>
          <w:rFonts w:cs="Arial"/>
          <w:lang w:eastAsia="en-GB"/>
        </w:rPr>
      </w:pPr>
      <w:r w:rsidRPr="007154CF">
        <w:rPr>
          <w:rFonts w:cs="Arial"/>
          <w:lang w:eastAsia="en-GB"/>
        </w:rPr>
        <w:t xml:space="preserve">draw lines between the curve and the x-axis so that the area is clearly defined </w:t>
      </w:r>
    </w:p>
    <w:p w14:paraId="4F9C830C" w14:textId="3CD80E28" w:rsidR="001014A3" w:rsidRPr="007154CF" w:rsidRDefault="001014A3" w:rsidP="007C3272">
      <w:pPr>
        <w:pStyle w:val="ListParagraph"/>
        <w:numPr>
          <w:ilvl w:val="0"/>
          <w:numId w:val="23"/>
        </w:numPr>
        <w:spacing w:before="100" w:beforeAutospacing="1" w:after="100" w:afterAutospacing="1" w:line="240" w:lineRule="auto"/>
        <w:rPr>
          <w:rFonts w:cs="Arial"/>
          <w:lang w:eastAsia="en-GB"/>
        </w:rPr>
      </w:pPr>
      <w:r w:rsidRPr="007154CF">
        <w:rPr>
          <w:rFonts w:cs="Arial"/>
          <w:lang w:eastAsia="en-GB"/>
        </w:rPr>
        <w:t>the area can be considered in two parts, from y = 0 to y = 100, and from y = 100 to the curve</w:t>
      </w:r>
      <w:r w:rsidR="00064A8F">
        <w:rPr>
          <w:rFonts w:cs="Arial"/>
          <w:lang w:eastAsia="en-GB"/>
        </w:rPr>
        <w:t xml:space="preserve"> (or as a single trapezium)</w:t>
      </w:r>
      <w:r w:rsidRPr="007154CF">
        <w:rPr>
          <w:rFonts w:cs="Arial"/>
          <w:lang w:eastAsia="en-GB"/>
        </w:rPr>
        <w:t>.</w:t>
      </w:r>
    </w:p>
    <w:p w14:paraId="425C4451" w14:textId="77777777" w:rsidR="001014A3" w:rsidRPr="007154CF" w:rsidRDefault="001014A3" w:rsidP="007C3272">
      <w:pPr>
        <w:pStyle w:val="ListParagraph"/>
        <w:numPr>
          <w:ilvl w:val="0"/>
          <w:numId w:val="23"/>
        </w:numPr>
        <w:spacing w:before="100" w:beforeAutospacing="1" w:after="100" w:afterAutospacing="1" w:line="240" w:lineRule="auto"/>
        <w:rPr>
          <w:rFonts w:cs="Arial"/>
          <w:lang w:eastAsia="en-GB"/>
        </w:rPr>
      </w:pPr>
      <w:r w:rsidRPr="007154CF">
        <w:rPr>
          <w:rFonts w:cs="Arial"/>
          <w:lang w:eastAsia="en-GB"/>
        </w:rPr>
        <w:t>the area below y = 100 consists of 80 squares (by counting or multiplying the sides)</w:t>
      </w:r>
    </w:p>
    <w:p w14:paraId="68B5B2E9" w14:textId="4F5DAD8E" w:rsidR="001014A3" w:rsidRPr="007154CF" w:rsidRDefault="001014A3" w:rsidP="007C3272">
      <w:pPr>
        <w:pStyle w:val="ListParagraph"/>
        <w:numPr>
          <w:ilvl w:val="0"/>
          <w:numId w:val="23"/>
        </w:numPr>
        <w:spacing w:before="100" w:beforeAutospacing="1" w:after="100" w:afterAutospacing="1" w:line="240" w:lineRule="auto"/>
        <w:rPr>
          <w:rFonts w:cs="Arial"/>
          <w:lang w:eastAsia="en-GB"/>
        </w:rPr>
      </w:pPr>
      <w:r w:rsidRPr="007154CF">
        <w:rPr>
          <w:rFonts w:cs="Arial"/>
          <w:lang w:eastAsia="en-GB"/>
        </w:rPr>
        <w:lastRenderedPageBreak/>
        <w:t>the area above y = 100 can be approximated by counting squares a</w:t>
      </w:r>
      <w:r w:rsidR="00835C8F">
        <w:rPr>
          <w:rFonts w:cs="Arial"/>
          <w:lang w:eastAsia="en-GB"/>
        </w:rPr>
        <w:t>nd is approximately</w:t>
      </w:r>
      <w:r w:rsidRPr="007154CF">
        <w:rPr>
          <w:rFonts w:cs="Arial"/>
          <w:lang w:eastAsia="en-GB"/>
        </w:rPr>
        <w:t xml:space="preserve"> 2 squares</w:t>
      </w:r>
    </w:p>
    <w:p w14:paraId="402508DC" w14:textId="06992D77" w:rsidR="001014A3" w:rsidRPr="00B74194" w:rsidRDefault="001014A3" w:rsidP="007C3272">
      <w:pPr>
        <w:pStyle w:val="ListParagraph"/>
        <w:numPr>
          <w:ilvl w:val="0"/>
          <w:numId w:val="23"/>
        </w:numPr>
        <w:spacing w:before="100" w:beforeAutospacing="1" w:after="100" w:afterAutospacing="1" w:line="240" w:lineRule="auto"/>
        <w:rPr>
          <w:rFonts w:cs="Arial"/>
          <w:lang w:eastAsia="en-GB"/>
        </w:rPr>
      </w:pPr>
      <w:r w:rsidRPr="007154CF">
        <w:rPr>
          <w:rFonts w:cs="Arial"/>
          <w:lang w:eastAsia="en-GB"/>
        </w:rPr>
        <w:t xml:space="preserve">the total area is </w:t>
      </w:r>
      <w:r w:rsidR="00835C8F">
        <w:rPr>
          <w:rFonts w:cs="Arial"/>
          <w:lang w:eastAsia="en-GB"/>
        </w:rPr>
        <w:t xml:space="preserve">therefore </w:t>
      </w:r>
      <w:r w:rsidRPr="007154CF">
        <w:rPr>
          <w:rFonts w:cs="Arial"/>
          <w:lang w:eastAsia="en-GB"/>
        </w:rPr>
        <w:t>82 squares</w:t>
      </w:r>
      <w:r w:rsidR="00835C8F">
        <w:rPr>
          <w:rFonts w:cs="Arial"/>
          <w:lang w:eastAsia="en-GB"/>
        </w:rPr>
        <w:t>.</w:t>
      </w:r>
    </w:p>
    <w:p w14:paraId="67D1B663" w14:textId="3D71EDB2" w:rsidR="001014A3" w:rsidRPr="007154CF" w:rsidRDefault="001014A3" w:rsidP="00EE7E7C">
      <w:pPr>
        <w:spacing w:after="120" w:line="240" w:lineRule="auto"/>
        <w:rPr>
          <w:rFonts w:ascii="Arial" w:hAnsi="Arial" w:cs="Arial"/>
          <w:lang w:eastAsia="en-GB"/>
        </w:rPr>
      </w:pPr>
      <w:r w:rsidRPr="007154CF">
        <w:rPr>
          <w:rFonts w:ascii="Arial" w:hAnsi="Arial" w:cs="Arial"/>
          <w:lang w:eastAsia="en-GB"/>
        </w:rPr>
        <w:t>To find the work done, we need to calculate what one square represents</w:t>
      </w:r>
      <w:r w:rsidR="00B74194">
        <w:rPr>
          <w:rFonts w:ascii="Arial" w:hAnsi="Arial" w:cs="Arial"/>
          <w:lang w:eastAsia="en-GB"/>
        </w:rPr>
        <w:t>:</w:t>
      </w:r>
    </w:p>
    <w:p w14:paraId="734EE554" w14:textId="77777777" w:rsidR="001014A3" w:rsidRPr="007154CF" w:rsidRDefault="001014A3" w:rsidP="00EE7E7C">
      <w:pPr>
        <w:pStyle w:val="ListParagraph"/>
        <w:numPr>
          <w:ilvl w:val="0"/>
          <w:numId w:val="23"/>
        </w:numPr>
        <w:spacing w:after="0" w:line="240" w:lineRule="auto"/>
        <w:ind w:left="357" w:hanging="357"/>
        <w:rPr>
          <w:rFonts w:eastAsiaTheme="minorEastAsia" w:cs="Arial"/>
          <w:lang w:eastAsia="en-GB"/>
        </w:rPr>
      </w:pPr>
      <w:r w:rsidRPr="007154CF">
        <w:rPr>
          <w:rFonts w:cs="Arial"/>
          <w:lang w:eastAsia="en-GB"/>
        </w:rPr>
        <w:t xml:space="preserve">on the x-axis, one square represents an extension of </w:t>
      </w:r>
      <m:oMath>
        <m:r>
          <w:rPr>
            <w:rFonts w:ascii="Cambria Math" w:hAnsi="Cambria Math" w:cs="Arial"/>
            <w:lang w:eastAsia="en-GB"/>
          </w:rPr>
          <m:t xml:space="preserve">1 × </m:t>
        </m:r>
        <m:sSup>
          <m:sSupPr>
            <m:ctrlPr>
              <w:rPr>
                <w:rFonts w:ascii="Cambria Math" w:hAnsi="Cambria Math" w:cs="Arial"/>
                <w:i/>
                <w:lang w:eastAsia="en-GB"/>
              </w:rPr>
            </m:ctrlPr>
          </m:sSupPr>
          <m:e>
            <m:r>
              <w:rPr>
                <w:rFonts w:ascii="Cambria Math" w:hAnsi="Cambria Math" w:cs="Arial"/>
                <w:lang w:eastAsia="en-GB"/>
              </w:rPr>
              <m:t>10</m:t>
            </m:r>
          </m:e>
          <m:sup>
            <m:r>
              <w:rPr>
                <w:rFonts w:ascii="Cambria Math" w:hAnsi="Cambria Math" w:cs="Arial"/>
                <w:lang w:eastAsia="en-GB"/>
              </w:rPr>
              <m:t>-3</m:t>
            </m:r>
          </m:sup>
        </m:sSup>
        <m:r>
          <w:rPr>
            <w:rFonts w:ascii="Cambria Math" w:hAnsi="Cambria Math" w:cs="Arial"/>
            <w:lang w:eastAsia="en-GB"/>
          </w:rPr>
          <m:t xml:space="preserve"> </m:t>
        </m:r>
        <m:r>
          <m:rPr>
            <m:sty m:val="p"/>
          </m:rPr>
          <w:rPr>
            <w:rFonts w:ascii="Cambria Math" w:hAnsi="Cambria Math" w:cs="Arial"/>
            <w:lang w:eastAsia="en-GB"/>
          </w:rPr>
          <m:t>m</m:t>
        </m:r>
      </m:oMath>
    </w:p>
    <w:p w14:paraId="34C0C0E7" w14:textId="77777777" w:rsidR="001014A3" w:rsidRPr="007154CF" w:rsidRDefault="001014A3" w:rsidP="007C3272">
      <w:pPr>
        <w:pStyle w:val="ListParagraph"/>
        <w:numPr>
          <w:ilvl w:val="0"/>
          <w:numId w:val="23"/>
        </w:numPr>
        <w:spacing w:before="100" w:beforeAutospacing="1" w:after="100" w:afterAutospacing="1" w:line="240" w:lineRule="auto"/>
        <w:rPr>
          <w:rFonts w:eastAsiaTheme="minorEastAsia" w:cs="Arial"/>
          <w:lang w:eastAsia="en-GB"/>
        </w:rPr>
      </w:pPr>
      <w:r w:rsidRPr="007154CF">
        <w:rPr>
          <w:rFonts w:eastAsiaTheme="minorEastAsia" w:cs="Arial"/>
          <w:lang w:eastAsia="en-GB"/>
        </w:rPr>
        <w:t>on the y-axis one square represents a force of 10</w:t>
      </w:r>
      <w:r w:rsidRPr="00B74194">
        <w:rPr>
          <w:rFonts w:eastAsiaTheme="minorEastAsia" w:cs="Arial"/>
          <w:sz w:val="12"/>
          <w:szCs w:val="12"/>
          <w:lang w:eastAsia="en-GB"/>
        </w:rPr>
        <w:t xml:space="preserve"> </w:t>
      </w:r>
      <w:r w:rsidRPr="007154CF">
        <w:rPr>
          <w:rFonts w:eastAsiaTheme="minorEastAsia" w:cs="Arial"/>
          <w:lang w:eastAsia="en-GB"/>
        </w:rPr>
        <w:t xml:space="preserve">N </w:t>
      </w:r>
    </w:p>
    <w:p w14:paraId="61B51B48" w14:textId="77777777" w:rsidR="001014A3" w:rsidRPr="007154CF" w:rsidRDefault="001014A3" w:rsidP="007C3272">
      <w:pPr>
        <w:pStyle w:val="ListParagraph"/>
        <w:numPr>
          <w:ilvl w:val="0"/>
          <w:numId w:val="23"/>
        </w:numPr>
        <w:spacing w:before="100" w:beforeAutospacing="1" w:after="100" w:afterAutospacing="1" w:line="240" w:lineRule="auto"/>
        <w:rPr>
          <w:rFonts w:eastAsiaTheme="minorEastAsia" w:cs="Arial"/>
          <w:lang w:eastAsia="en-GB"/>
        </w:rPr>
      </w:pPr>
      <w:r w:rsidRPr="007154CF">
        <w:rPr>
          <w:rFonts w:eastAsiaTheme="minorEastAsia" w:cs="Arial"/>
          <w:lang w:eastAsia="en-GB"/>
        </w:rPr>
        <w:t xml:space="preserve">one square represents </w:t>
      </w:r>
      <m:oMath>
        <m:r>
          <w:rPr>
            <w:rFonts w:ascii="Cambria Math" w:eastAsiaTheme="minorEastAsia" w:hAnsi="Cambria Math" w:cs="Arial"/>
            <w:lang w:eastAsia="en-GB"/>
          </w:rPr>
          <m:t xml:space="preserve">10 </m:t>
        </m:r>
        <m:r>
          <m:rPr>
            <m:sty m:val="p"/>
          </m:rPr>
          <w:rPr>
            <w:rFonts w:ascii="Cambria Math" w:eastAsiaTheme="minorEastAsia" w:hAnsi="Cambria Math" w:cs="Arial"/>
            <w:lang w:eastAsia="en-GB"/>
          </w:rPr>
          <m:t>N</m:t>
        </m:r>
        <m:r>
          <w:rPr>
            <w:rFonts w:ascii="Cambria Math" w:eastAsiaTheme="minorEastAsia" w:hAnsi="Cambria Math" w:cs="Arial"/>
            <w:lang w:eastAsia="en-GB"/>
          </w:rPr>
          <m:t xml:space="preserve"> × </m:t>
        </m:r>
        <m:sSup>
          <m:sSupPr>
            <m:ctrlPr>
              <w:rPr>
                <w:rFonts w:ascii="Cambria Math" w:eastAsiaTheme="minorEastAsia" w:hAnsi="Cambria Math" w:cs="Arial"/>
                <w:i/>
                <w:lang w:eastAsia="en-GB"/>
              </w:rPr>
            </m:ctrlPr>
          </m:sSupPr>
          <m:e>
            <m:r>
              <w:rPr>
                <w:rFonts w:ascii="Cambria Math" w:eastAsiaTheme="minorEastAsia" w:hAnsi="Cambria Math" w:cs="Arial"/>
                <w:lang w:eastAsia="en-GB"/>
              </w:rPr>
              <m:t>10</m:t>
            </m:r>
          </m:e>
          <m:sup>
            <m:r>
              <w:rPr>
                <w:rFonts w:ascii="Cambria Math" w:eastAsiaTheme="minorEastAsia" w:hAnsi="Cambria Math" w:cs="Arial"/>
                <w:lang w:eastAsia="en-GB"/>
              </w:rPr>
              <m:t>-3</m:t>
            </m:r>
          </m:sup>
        </m:sSup>
        <m:r>
          <w:rPr>
            <w:rFonts w:ascii="Cambria Math" w:eastAsiaTheme="minorEastAsia" w:hAnsi="Cambria Math" w:cs="Arial"/>
            <w:lang w:eastAsia="en-GB"/>
          </w:rPr>
          <m:t xml:space="preserve"> </m:t>
        </m:r>
        <m:r>
          <m:rPr>
            <m:sty m:val="p"/>
          </m:rPr>
          <w:rPr>
            <w:rFonts w:ascii="Cambria Math" w:eastAsiaTheme="minorEastAsia" w:hAnsi="Cambria Math" w:cs="Arial"/>
            <w:lang w:eastAsia="en-GB"/>
          </w:rPr>
          <m:t>m</m:t>
        </m:r>
        <m:r>
          <w:rPr>
            <w:rFonts w:ascii="Cambria Math" w:eastAsiaTheme="minorEastAsia" w:hAnsi="Cambria Math" w:cs="Arial"/>
            <w:lang w:eastAsia="en-GB"/>
          </w:rPr>
          <m:t xml:space="preserve">= </m:t>
        </m:r>
        <m:sSup>
          <m:sSupPr>
            <m:ctrlPr>
              <w:rPr>
                <w:rFonts w:ascii="Cambria Math" w:eastAsiaTheme="minorEastAsia" w:hAnsi="Cambria Math" w:cs="Arial"/>
                <w:i/>
                <w:lang w:eastAsia="en-GB"/>
              </w:rPr>
            </m:ctrlPr>
          </m:sSupPr>
          <m:e>
            <m:r>
              <w:rPr>
                <w:rFonts w:ascii="Cambria Math" w:eastAsiaTheme="minorEastAsia" w:hAnsi="Cambria Math" w:cs="Arial"/>
                <w:lang w:eastAsia="en-GB"/>
              </w:rPr>
              <m:t>10</m:t>
            </m:r>
          </m:e>
          <m:sup>
            <m:r>
              <w:rPr>
                <w:rFonts w:ascii="Cambria Math" w:eastAsiaTheme="minorEastAsia" w:hAnsi="Cambria Math" w:cs="Arial"/>
                <w:lang w:eastAsia="en-GB"/>
              </w:rPr>
              <m:t>-2</m:t>
            </m:r>
          </m:sup>
        </m:sSup>
        <m:r>
          <w:rPr>
            <w:rFonts w:ascii="Cambria Math" w:eastAsiaTheme="minorEastAsia" w:hAnsi="Cambria Math" w:cs="Arial"/>
            <w:lang w:eastAsia="en-GB"/>
          </w:rPr>
          <m:t xml:space="preserve"> </m:t>
        </m:r>
        <m:r>
          <m:rPr>
            <m:sty m:val="p"/>
          </m:rPr>
          <w:rPr>
            <w:rFonts w:ascii="Cambria Math" w:eastAsiaTheme="minorEastAsia" w:hAnsi="Cambria Math" w:cs="Arial"/>
            <w:lang w:eastAsia="en-GB"/>
          </w:rPr>
          <m:t>Nm</m:t>
        </m:r>
      </m:oMath>
    </w:p>
    <w:p w14:paraId="7BE4904A" w14:textId="098149B3" w:rsidR="001014A3" w:rsidRPr="007154CF" w:rsidRDefault="001014A3" w:rsidP="007C3272">
      <w:pPr>
        <w:pStyle w:val="ListParagraph"/>
        <w:numPr>
          <w:ilvl w:val="0"/>
          <w:numId w:val="23"/>
        </w:numPr>
        <w:spacing w:before="100" w:beforeAutospacing="1" w:after="100" w:afterAutospacing="1" w:line="240" w:lineRule="auto"/>
        <w:rPr>
          <w:rFonts w:eastAsiaTheme="minorEastAsia" w:cs="Arial"/>
          <w:lang w:eastAsia="en-GB"/>
        </w:rPr>
      </w:pPr>
      <w:r w:rsidRPr="007154CF">
        <w:rPr>
          <w:rFonts w:eastAsiaTheme="minorEastAsia" w:cs="Arial"/>
          <w:lang w:eastAsia="en-GB"/>
        </w:rPr>
        <w:t>1 Nm is equivalent to 1 J</w:t>
      </w:r>
      <w:r w:rsidR="006A6D9E">
        <w:rPr>
          <w:rFonts w:eastAsiaTheme="minorEastAsia" w:cs="Arial"/>
          <w:lang w:eastAsia="en-GB"/>
        </w:rPr>
        <w:t xml:space="preserve"> - as </w:t>
      </w:r>
      <w:r w:rsidRPr="007154CF">
        <w:rPr>
          <w:rFonts w:eastAsiaTheme="minorEastAsia" w:cs="Arial"/>
          <w:lang w:eastAsia="en-GB"/>
        </w:rPr>
        <w:t xml:space="preserve">work done (J) = force (N) </w:t>
      </w:r>
      <w:r w:rsidRPr="007154CF">
        <w:rPr>
          <w:rFonts w:ascii="Symbol" w:eastAsiaTheme="minorEastAsia" w:hAnsi="Symbol" w:cs="Symbol"/>
          <w:lang w:eastAsia="en-GB"/>
        </w:rPr>
        <w:sym w:font="Symbol" w:char="F0B4"/>
      </w:r>
      <w:r w:rsidRPr="007154CF">
        <w:rPr>
          <w:rFonts w:eastAsiaTheme="minorEastAsia" w:cs="Arial"/>
          <w:lang w:eastAsia="en-GB"/>
        </w:rPr>
        <w:t xml:space="preserve"> extension (m)</w:t>
      </w:r>
      <w:r w:rsidR="006F70D4">
        <w:rPr>
          <w:rFonts w:eastAsiaTheme="minorEastAsia" w:cs="Arial"/>
          <w:lang w:eastAsia="en-GB"/>
        </w:rPr>
        <w:t>.</w:t>
      </w:r>
    </w:p>
    <w:p w14:paraId="0A805FBF" w14:textId="25641CB8" w:rsidR="001014A3" w:rsidRPr="007154CF" w:rsidRDefault="001014A3" w:rsidP="00CA6B53">
      <w:pPr>
        <w:spacing w:before="100" w:beforeAutospacing="1" w:after="100" w:afterAutospacing="1" w:line="240" w:lineRule="auto"/>
        <w:rPr>
          <w:rFonts w:ascii="Arial" w:eastAsiaTheme="minorEastAsia" w:hAnsi="Arial" w:cs="Arial"/>
          <w:lang w:eastAsia="en-GB"/>
        </w:rPr>
      </w:pPr>
      <w:r w:rsidRPr="007154CF">
        <w:rPr>
          <w:rFonts w:ascii="Arial" w:eastAsiaTheme="minorEastAsia" w:hAnsi="Arial" w:cs="Arial"/>
          <w:lang w:eastAsia="en-GB"/>
        </w:rPr>
        <w:t xml:space="preserve">Work done = </w:t>
      </w:r>
      <w:r w:rsidR="006F70D4">
        <w:rPr>
          <w:rFonts w:ascii="Arial" w:eastAsiaTheme="minorEastAsia" w:hAnsi="Arial" w:cs="Arial"/>
          <w:lang w:eastAsia="en-GB"/>
        </w:rPr>
        <w:t>t</w:t>
      </w:r>
      <w:r w:rsidRPr="007154CF">
        <w:rPr>
          <w:rFonts w:ascii="Arial" w:eastAsiaTheme="minorEastAsia" w:hAnsi="Arial" w:cs="Arial"/>
          <w:lang w:eastAsia="en-GB"/>
        </w:rPr>
        <w:t xml:space="preserve">otal area under the curve </w:t>
      </w:r>
      <w:r w:rsidR="006A6D9E">
        <w:rPr>
          <w:rFonts w:ascii="Times New Roman" w:eastAsiaTheme="minorEastAsia" w:hAnsi="Times New Roman" w:cs="Times New Roman"/>
          <w:lang w:eastAsia="en-GB"/>
        </w:rPr>
        <w:t>×</w:t>
      </w:r>
      <w:r w:rsidRPr="007154CF">
        <w:rPr>
          <w:rFonts w:ascii="Arial" w:eastAsiaTheme="minorEastAsia" w:hAnsi="Arial" w:cs="Arial"/>
          <w:lang w:eastAsia="en-GB"/>
        </w:rPr>
        <w:t xml:space="preserve"> value for one square = 82 </w:t>
      </w:r>
      <w:r w:rsidR="00144D74">
        <w:rPr>
          <w:rFonts w:ascii="Times New Roman" w:eastAsiaTheme="minorEastAsia" w:hAnsi="Times New Roman" w:cs="Times New Roman"/>
          <w:lang w:eastAsia="en-GB"/>
        </w:rPr>
        <w:t>×</w:t>
      </w:r>
      <w:r w:rsidRPr="007154CF">
        <w:rPr>
          <w:rFonts w:ascii="Arial" w:eastAsiaTheme="minorEastAsia" w:hAnsi="Arial" w:cs="Arial"/>
          <w:lang w:eastAsia="en-GB"/>
        </w:rPr>
        <w:t xml:space="preserve"> 10</w:t>
      </w:r>
      <w:r w:rsidRPr="007154CF">
        <w:rPr>
          <w:rFonts w:ascii="Arial" w:eastAsiaTheme="minorEastAsia" w:hAnsi="Arial" w:cs="Arial"/>
          <w:vertAlign w:val="superscript"/>
          <w:lang w:eastAsia="en-GB"/>
        </w:rPr>
        <w:t>-2</w:t>
      </w:r>
      <w:r w:rsidRPr="007154CF">
        <w:rPr>
          <w:rFonts w:ascii="Arial" w:eastAsiaTheme="minorEastAsia" w:hAnsi="Arial" w:cs="Arial"/>
          <w:lang w:eastAsia="en-GB"/>
        </w:rPr>
        <w:t xml:space="preserve"> </w:t>
      </w:r>
      <w:r w:rsidR="00144D74">
        <w:rPr>
          <w:rFonts w:ascii="Arial" w:eastAsiaTheme="minorEastAsia" w:hAnsi="Arial" w:cs="Arial"/>
          <w:lang w:eastAsia="en-GB"/>
        </w:rPr>
        <w:t>J</w:t>
      </w:r>
      <w:r w:rsidR="00144D74" w:rsidRPr="007154CF">
        <w:rPr>
          <w:rFonts w:ascii="Arial" w:eastAsiaTheme="minorEastAsia" w:hAnsi="Arial" w:cs="Arial"/>
          <w:lang w:eastAsia="en-GB"/>
        </w:rPr>
        <w:t xml:space="preserve"> </w:t>
      </w:r>
      <w:r w:rsidRPr="007154CF">
        <w:rPr>
          <w:rFonts w:ascii="Arial" w:eastAsiaTheme="minorEastAsia" w:hAnsi="Arial" w:cs="Arial"/>
          <w:lang w:eastAsia="en-GB"/>
        </w:rPr>
        <w:t>= 0.82 J</w:t>
      </w:r>
    </w:p>
    <w:p w14:paraId="056A250E" w14:textId="77777777" w:rsidR="001014A3" w:rsidRPr="007154CF" w:rsidRDefault="001014A3" w:rsidP="00CA6B53">
      <w:pPr>
        <w:pStyle w:val="Heading2"/>
        <w:spacing w:before="100" w:beforeAutospacing="1" w:after="100" w:afterAutospacing="1" w:line="240" w:lineRule="auto"/>
        <w:rPr>
          <w:rFonts w:cs="Arial"/>
          <w:lang w:eastAsia="en-GB"/>
        </w:rPr>
      </w:pPr>
      <w:bookmarkStart w:id="105" w:name="_Toc213330617"/>
      <w:r w:rsidRPr="007154CF">
        <w:rPr>
          <w:rFonts w:cs="Arial"/>
          <w:lang w:eastAsia="en-GB"/>
        </w:rPr>
        <w:t>Qualitative interpretation of line graphs</w:t>
      </w:r>
      <w:bookmarkEnd w:id="105"/>
    </w:p>
    <w:p w14:paraId="541C2FB3"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Students are expected to be able to describe a line graph qualitatively. This can include whether it is a straight line (linear) or a curve, whether a straight line passes through the origin (0,0) and what happens to the y-variable as the x-variable increases.</w:t>
      </w:r>
    </w:p>
    <w:p w14:paraId="585ED268"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Various terms are used to describe graphs, and these are not always used correctly by students.</w:t>
      </w:r>
    </w:p>
    <w:p w14:paraId="48BABB58" w14:textId="1191459A"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When describing a graph qualitatively, students should refer to the quantities that are plotted on the graph rather than to </w:t>
      </w:r>
      <w:r w:rsidR="00F77344">
        <w:rPr>
          <w:rFonts w:ascii="Arial" w:hAnsi="Arial" w:cs="Arial"/>
          <w:lang w:eastAsia="en-GB"/>
        </w:rPr>
        <w:t>‘</w:t>
      </w:r>
      <w:r w:rsidRPr="007154CF">
        <w:rPr>
          <w:rFonts w:ascii="Arial" w:hAnsi="Arial" w:cs="Arial"/>
          <w:lang w:eastAsia="en-GB"/>
        </w:rPr>
        <w:t>x</w:t>
      </w:r>
      <w:r w:rsidR="00F77344">
        <w:rPr>
          <w:rFonts w:ascii="Arial" w:hAnsi="Arial" w:cs="Arial"/>
          <w:lang w:eastAsia="en-GB"/>
        </w:rPr>
        <w:t>’</w:t>
      </w:r>
      <w:r w:rsidRPr="007154CF">
        <w:rPr>
          <w:rFonts w:ascii="Arial" w:hAnsi="Arial" w:cs="Arial"/>
          <w:lang w:eastAsia="en-GB"/>
        </w:rPr>
        <w:t xml:space="preserve"> and </w:t>
      </w:r>
      <w:r w:rsidR="00F77344">
        <w:rPr>
          <w:rFonts w:ascii="Arial" w:hAnsi="Arial" w:cs="Arial"/>
          <w:lang w:eastAsia="en-GB"/>
        </w:rPr>
        <w:t>‘</w:t>
      </w:r>
      <w:r w:rsidRPr="007154CF">
        <w:rPr>
          <w:rFonts w:ascii="Arial" w:hAnsi="Arial" w:cs="Arial"/>
          <w:lang w:eastAsia="en-GB"/>
        </w:rPr>
        <w:t>y</w:t>
      </w:r>
      <w:r w:rsidR="00F77344">
        <w:rPr>
          <w:rFonts w:ascii="Arial" w:hAnsi="Arial" w:cs="Arial"/>
          <w:lang w:eastAsia="en-GB"/>
        </w:rPr>
        <w:t>’</w:t>
      </w:r>
      <w:r w:rsidRPr="007154CF">
        <w:rPr>
          <w:rFonts w:ascii="Arial" w:hAnsi="Arial" w:cs="Arial"/>
          <w:lang w:eastAsia="en-GB"/>
        </w:rPr>
        <w:t>.</w:t>
      </w:r>
    </w:p>
    <w:p w14:paraId="3EB1F776" w14:textId="72CD12DC" w:rsidR="001014A3" w:rsidRPr="007154CF" w:rsidRDefault="001014A3" w:rsidP="00CA6B53">
      <w:pPr>
        <w:pStyle w:val="Heading3"/>
        <w:spacing w:before="100" w:beforeAutospacing="1" w:after="100" w:afterAutospacing="1" w:line="240" w:lineRule="auto"/>
        <w:rPr>
          <w:rFonts w:eastAsiaTheme="minorEastAsia" w:cs="Arial"/>
          <w:lang w:eastAsia="en-GB"/>
        </w:rPr>
      </w:pPr>
      <w:bookmarkStart w:id="106" w:name="_Toc213330618"/>
      <w:r w:rsidRPr="007154CF">
        <w:rPr>
          <w:rFonts w:cs="Arial"/>
          <w:lang w:eastAsia="en-GB"/>
        </w:rPr>
        <w:t xml:space="preserve">Describing line graphs </w:t>
      </w:r>
      <w:r w:rsidR="00C60C7F">
        <w:rPr>
          <w:rFonts w:cs="Arial"/>
          <w:lang w:eastAsia="en-GB"/>
        </w:rPr>
        <w:t>–</w:t>
      </w:r>
      <w:r w:rsidRPr="007154CF">
        <w:rPr>
          <w:rFonts w:cs="Arial"/>
          <w:lang w:eastAsia="en-GB"/>
        </w:rPr>
        <w:t xml:space="preserve"> </w:t>
      </w:r>
      <w:r w:rsidR="00C60C7F">
        <w:rPr>
          <w:rFonts w:cs="Arial"/>
          <w:lang w:eastAsia="en-GB"/>
        </w:rPr>
        <w:t xml:space="preserve">linear, </w:t>
      </w:r>
      <w:r w:rsidR="00093AFA">
        <w:rPr>
          <w:rFonts w:cs="Arial"/>
          <w:lang w:eastAsia="en-GB"/>
        </w:rPr>
        <w:t>(</w:t>
      </w:r>
      <w:r w:rsidRPr="007154CF">
        <w:rPr>
          <w:rFonts w:cs="Arial"/>
          <w:lang w:eastAsia="en-GB"/>
        </w:rPr>
        <w:t>directly</w:t>
      </w:r>
      <w:r w:rsidR="00093AFA">
        <w:rPr>
          <w:rFonts w:cs="Arial"/>
          <w:lang w:eastAsia="en-GB"/>
        </w:rPr>
        <w:t>)</w:t>
      </w:r>
      <w:r w:rsidRPr="007154CF">
        <w:rPr>
          <w:rFonts w:cs="Arial"/>
          <w:lang w:eastAsia="en-GB"/>
        </w:rPr>
        <w:t xml:space="preserve"> proportional</w:t>
      </w:r>
      <w:r w:rsidR="00093AFA">
        <w:rPr>
          <w:rFonts w:cs="Arial"/>
          <w:lang w:eastAsia="en-GB"/>
        </w:rPr>
        <w:t xml:space="preserve"> and</w:t>
      </w:r>
      <w:r w:rsidRPr="007154CF">
        <w:rPr>
          <w:rFonts w:cs="Arial"/>
          <w:lang w:eastAsia="en-GB"/>
        </w:rPr>
        <w:t xml:space="preserve"> inversely proportional</w:t>
      </w:r>
      <w:bookmarkEnd w:id="106"/>
    </w:p>
    <w:p w14:paraId="50DE7CB7" w14:textId="77777777" w:rsidR="004910B5"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If the plotted line is straight, it represents a </w:t>
      </w:r>
      <w:r w:rsidRPr="008303F2">
        <w:rPr>
          <w:rFonts w:ascii="Arial" w:hAnsi="Arial" w:cs="Arial"/>
          <w:b/>
          <w:bCs/>
          <w:lang w:eastAsia="en-GB"/>
        </w:rPr>
        <w:t>linear</w:t>
      </w:r>
      <w:r w:rsidRPr="007154CF">
        <w:rPr>
          <w:rFonts w:ascii="Arial" w:hAnsi="Arial" w:cs="Arial"/>
          <w:i/>
          <w:iCs/>
          <w:lang w:eastAsia="en-GB"/>
        </w:rPr>
        <w:t xml:space="preserve"> </w:t>
      </w:r>
      <w:r w:rsidRPr="007154CF">
        <w:rPr>
          <w:rFonts w:ascii="Arial" w:hAnsi="Arial" w:cs="Arial"/>
          <w:lang w:eastAsia="en-GB"/>
        </w:rPr>
        <w:t xml:space="preserve">relationship between the variables. </w:t>
      </w:r>
      <w:r w:rsidR="00D04224" w:rsidRPr="007154CF">
        <w:rPr>
          <w:rFonts w:ascii="Arial" w:hAnsi="Arial" w:cs="Arial"/>
          <w:lang w:eastAsia="en-GB"/>
        </w:rPr>
        <w:t xml:space="preserve">If the line also passes through the origin, the line represents a </w:t>
      </w:r>
      <w:r w:rsidR="00D04224" w:rsidRPr="007154CF">
        <w:rPr>
          <w:rFonts w:ascii="Arial" w:hAnsi="Arial" w:cs="Arial"/>
          <w:b/>
          <w:bCs/>
          <w:lang w:eastAsia="en-GB"/>
        </w:rPr>
        <w:t>proportional</w:t>
      </w:r>
      <w:r w:rsidR="00D04224" w:rsidRPr="007154CF">
        <w:rPr>
          <w:rFonts w:ascii="Arial" w:hAnsi="Arial" w:cs="Arial"/>
          <w:lang w:eastAsia="en-GB"/>
        </w:rPr>
        <w:t xml:space="preserve"> relationship – as the x-variable increase</w:t>
      </w:r>
      <w:r w:rsidR="003A0E1F">
        <w:rPr>
          <w:rFonts w:ascii="Arial" w:hAnsi="Arial" w:cs="Arial"/>
          <w:lang w:eastAsia="en-GB"/>
        </w:rPr>
        <w:t>s</w:t>
      </w:r>
      <w:r w:rsidR="00D04224" w:rsidRPr="007154CF">
        <w:rPr>
          <w:rFonts w:ascii="Arial" w:hAnsi="Arial" w:cs="Arial"/>
          <w:lang w:eastAsia="en-GB"/>
        </w:rPr>
        <w:t xml:space="preserve">, the y-variable increases at the same rate. This means that if the value of x is doubled, the value of y is also doubled. </w:t>
      </w:r>
      <w:r w:rsidRPr="007154CF">
        <w:rPr>
          <w:rFonts w:ascii="Arial" w:hAnsi="Arial" w:cs="Arial"/>
          <w:lang w:eastAsia="en-GB"/>
        </w:rPr>
        <w:t xml:space="preserve">If the line has a downwards slope, its gradient will be negative. </w:t>
      </w:r>
    </w:p>
    <w:p w14:paraId="61E1CBA5" w14:textId="5DD70B44" w:rsidR="00E33576" w:rsidRDefault="00E33576"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should be familiar with the symbol </w:t>
      </w:r>
      <w:r w:rsidRPr="007154CF">
        <w:rPr>
          <w:rFonts w:ascii="Symbol" w:eastAsia="Symbol" w:hAnsi="Symbol" w:cs="Symbol"/>
          <w:lang w:eastAsia="en-GB"/>
        </w:rPr>
        <w:sym w:font="Symbol" w:char="F0B5"/>
      </w:r>
      <w:r w:rsidRPr="007154CF">
        <w:rPr>
          <w:rFonts w:ascii="Arial" w:hAnsi="Arial" w:cs="Arial"/>
          <w:lang w:eastAsia="en-GB"/>
        </w:rPr>
        <w:t xml:space="preserve"> indicating proportionality. </w:t>
      </w:r>
    </w:p>
    <w:p w14:paraId="5CCC940D" w14:textId="26AA768C" w:rsidR="001014A3" w:rsidRPr="00093AFA"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The term </w:t>
      </w:r>
      <w:r w:rsidRPr="008303F2">
        <w:rPr>
          <w:rFonts w:ascii="Arial" w:hAnsi="Arial" w:cs="Arial"/>
          <w:b/>
          <w:bCs/>
          <w:lang w:eastAsia="en-GB"/>
        </w:rPr>
        <w:t xml:space="preserve">directly </w:t>
      </w:r>
      <w:r w:rsidRPr="00093AFA">
        <w:rPr>
          <w:rFonts w:ascii="Arial" w:hAnsi="Arial" w:cs="Arial"/>
          <w:lang w:eastAsia="en-GB"/>
        </w:rPr>
        <w:t>proportional</w:t>
      </w:r>
      <w:r w:rsidRPr="007154CF">
        <w:rPr>
          <w:rFonts w:ascii="Arial" w:hAnsi="Arial" w:cs="Arial"/>
          <w:lang w:eastAsia="en-GB"/>
        </w:rPr>
        <w:t xml:space="preserve"> is sometimes used to emphasise the distinction to an </w:t>
      </w:r>
      <w:r w:rsidRPr="008303F2">
        <w:rPr>
          <w:rFonts w:ascii="Arial" w:hAnsi="Arial" w:cs="Arial"/>
          <w:b/>
          <w:bCs/>
          <w:lang w:eastAsia="en-GB"/>
        </w:rPr>
        <w:t xml:space="preserve">inversely </w:t>
      </w:r>
      <w:r w:rsidRPr="00093AFA">
        <w:rPr>
          <w:rFonts w:ascii="Arial" w:hAnsi="Arial" w:cs="Arial"/>
          <w:lang w:eastAsia="en-GB"/>
        </w:rPr>
        <w:t>proportional</w:t>
      </w:r>
      <w:r w:rsidRPr="007154CF">
        <w:rPr>
          <w:rFonts w:ascii="Arial" w:hAnsi="Arial" w:cs="Arial"/>
          <w:lang w:eastAsia="en-GB"/>
        </w:rPr>
        <w:t xml:space="preserve"> relationship</w:t>
      </w:r>
      <w:r w:rsidR="004305F5">
        <w:rPr>
          <w:rFonts w:ascii="Arial" w:hAnsi="Arial" w:cs="Arial"/>
          <w:lang w:eastAsia="en-GB"/>
        </w:rPr>
        <w:t xml:space="preserve">; </w:t>
      </w:r>
      <w:r w:rsidR="00E73444">
        <w:rPr>
          <w:rFonts w:ascii="Arial" w:hAnsi="Arial" w:cs="Arial"/>
          <w:lang w:eastAsia="en-GB"/>
        </w:rPr>
        <w:t>whilst this contrast it sometimes useful</w:t>
      </w:r>
      <w:r w:rsidR="004B3EAA">
        <w:rPr>
          <w:rFonts w:ascii="Arial" w:hAnsi="Arial" w:cs="Arial"/>
          <w:lang w:eastAsia="en-GB"/>
        </w:rPr>
        <w:t xml:space="preserve">, </w:t>
      </w:r>
      <w:r w:rsidR="00E73444">
        <w:rPr>
          <w:rFonts w:ascii="Arial" w:hAnsi="Arial" w:cs="Arial"/>
          <w:lang w:eastAsia="en-GB"/>
        </w:rPr>
        <w:t>‘</w:t>
      </w:r>
      <w:r w:rsidR="004B3EAA">
        <w:rPr>
          <w:rFonts w:ascii="Arial" w:hAnsi="Arial" w:cs="Arial"/>
          <w:lang w:eastAsia="en-GB"/>
        </w:rPr>
        <w:t>directly proportional</w:t>
      </w:r>
      <w:r w:rsidR="00E73444">
        <w:rPr>
          <w:rFonts w:ascii="Arial" w:hAnsi="Arial" w:cs="Arial"/>
          <w:lang w:eastAsia="en-GB"/>
        </w:rPr>
        <w:t>’</w:t>
      </w:r>
      <w:r w:rsidR="004B3EAA">
        <w:rPr>
          <w:rFonts w:ascii="Arial" w:hAnsi="Arial" w:cs="Arial"/>
          <w:lang w:eastAsia="en-GB"/>
        </w:rPr>
        <w:t xml:space="preserve"> means exactly the same as </w:t>
      </w:r>
      <w:r w:rsidR="00E73444">
        <w:rPr>
          <w:rFonts w:ascii="Arial" w:hAnsi="Arial" w:cs="Arial"/>
          <w:lang w:eastAsia="en-GB"/>
        </w:rPr>
        <w:t>‘</w:t>
      </w:r>
      <w:r w:rsidR="004B3EAA">
        <w:rPr>
          <w:rFonts w:ascii="Arial" w:hAnsi="Arial" w:cs="Arial"/>
          <w:lang w:eastAsia="en-GB"/>
        </w:rPr>
        <w:t>proportional</w:t>
      </w:r>
      <w:r w:rsidR="00E73444">
        <w:rPr>
          <w:rFonts w:ascii="Arial" w:hAnsi="Arial" w:cs="Arial"/>
          <w:lang w:eastAsia="en-GB"/>
        </w:rPr>
        <w:t>’</w:t>
      </w:r>
      <w:r w:rsidR="004B3EAA">
        <w:rPr>
          <w:rFonts w:ascii="Arial" w:hAnsi="Arial" w:cs="Arial"/>
          <w:lang w:eastAsia="en-GB"/>
        </w:rPr>
        <w:t>.</w:t>
      </w:r>
      <w:r w:rsidR="004305F5">
        <w:rPr>
          <w:rFonts w:ascii="Arial" w:hAnsi="Arial" w:cs="Arial"/>
          <w:lang w:eastAsia="en-GB"/>
        </w:rPr>
        <w:t xml:space="preserve"> </w:t>
      </w:r>
      <w:r w:rsidR="004305F5">
        <w:rPr>
          <w:rFonts w:ascii="Arial" w:hAnsi="Arial" w:cs="Arial"/>
          <w:i/>
          <w:iCs/>
          <w:lang w:eastAsia="en-GB"/>
        </w:rPr>
        <w:t xml:space="preserve"> </w:t>
      </w:r>
    </w:p>
    <w:p w14:paraId="1940AA5B" w14:textId="35D1393F" w:rsidR="00144EC3" w:rsidRPr="007154CF" w:rsidRDefault="00144EC3" w:rsidP="00D04224">
      <w:pPr>
        <w:spacing w:before="100" w:beforeAutospacing="1" w:after="100" w:afterAutospacing="1" w:line="240" w:lineRule="auto"/>
        <w:rPr>
          <w:rFonts w:ascii="Arial" w:hAnsi="Arial" w:cs="Arial"/>
          <w:lang w:eastAsia="en-GB"/>
        </w:rPr>
      </w:pPr>
      <w:r>
        <w:rPr>
          <w:rFonts w:ascii="Arial" w:hAnsi="Arial" w:cs="Arial"/>
          <w:lang w:eastAsia="en-GB"/>
        </w:rPr>
        <w:t>A</w:t>
      </w:r>
      <w:r w:rsidRPr="007154CF">
        <w:rPr>
          <w:rFonts w:ascii="Arial" w:hAnsi="Arial" w:cs="Arial"/>
          <w:lang w:eastAsia="en-GB"/>
        </w:rPr>
        <w:t xml:space="preserve">n </w:t>
      </w:r>
      <w:r w:rsidRPr="007154CF">
        <w:rPr>
          <w:rFonts w:ascii="Arial" w:hAnsi="Arial" w:cs="Arial"/>
          <w:b/>
          <w:bCs/>
          <w:lang w:eastAsia="en-GB"/>
        </w:rPr>
        <w:t xml:space="preserve">inversely proportional </w:t>
      </w:r>
      <w:r w:rsidRPr="007154CF">
        <w:rPr>
          <w:rFonts w:ascii="Arial" w:hAnsi="Arial" w:cs="Arial"/>
          <w:lang w:eastAsia="en-GB"/>
        </w:rPr>
        <w:t>relationship</w:t>
      </w:r>
      <w:r>
        <w:rPr>
          <w:rFonts w:ascii="Arial" w:hAnsi="Arial" w:cs="Arial"/>
          <w:lang w:eastAsia="en-GB"/>
        </w:rPr>
        <w:t xml:space="preserve"> is where the product of two variables is constant</w:t>
      </w:r>
      <w:r w:rsidRPr="007154CF">
        <w:rPr>
          <w:rFonts w:ascii="Arial" w:hAnsi="Arial" w:cs="Arial"/>
          <w:lang w:eastAsia="en-GB"/>
        </w:rPr>
        <w:t>.</w:t>
      </w:r>
      <w:r>
        <w:rPr>
          <w:rFonts w:ascii="Arial" w:hAnsi="Arial" w:cs="Arial"/>
          <w:lang w:eastAsia="en-GB"/>
        </w:rPr>
        <w:t xml:space="preserve"> As one variable increases the other decreases such that the product is unchanged, e.g. </w:t>
      </w:r>
      <m:oMath>
        <m:r>
          <w:rPr>
            <w:rFonts w:ascii="Cambria Math" w:hAnsi="Cambria Math" w:cs="Arial"/>
            <w:lang w:eastAsia="en-GB"/>
          </w:rPr>
          <m:t xml:space="preserve">y∝ </m:t>
        </m:r>
        <m:f>
          <m:fPr>
            <m:ctrlPr>
              <w:rPr>
                <w:rFonts w:ascii="Cambria Math" w:hAnsi="Cambria Math" w:cs="Arial"/>
                <w:i/>
                <w:lang w:eastAsia="en-GB"/>
              </w:rPr>
            </m:ctrlPr>
          </m:fPr>
          <m:num>
            <m:r>
              <w:rPr>
                <w:rFonts w:ascii="Cambria Math" w:hAnsi="Cambria Math" w:cs="Arial"/>
                <w:lang w:eastAsia="en-GB"/>
              </w:rPr>
              <m:t>1</m:t>
            </m:r>
          </m:num>
          <m:den>
            <m:r>
              <w:rPr>
                <w:rFonts w:ascii="Cambria Math" w:hAnsi="Cambria Math" w:cs="Arial"/>
                <w:lang w:eastAsia="en-GB"/>
              </w:rPr>
              <m:t>x</m:t>
            </m:r>
          </m:den>
        </m:f>
      </m:oMath>
      <w:r>
        <w:rPr>
          <w:rFonts w:ascii="Arial" w:hAnsi="Arial" w:cs="Arial"/>
          <w:lang w:eastAsia="en-GB"/>
        </w:rPr>
        <w:t>.</w:t>
      </w:r>
      <w:r w:rsidR="00E33576">
        <w:rPr>
          <w:rFonts w:ascii="Arial" w:hAnsi="Arial" w:cs="Arial"/>
          <w:lang w:eastAsia="en-GB"/>
        </w:rPr>
        <w:t xml:space="preserve"> Understanding of inverse proportion is specifically required in relation to </w:t>
      </w:r>
      <w:r w:rsidR="00C87B62">
        <w:rPr>
          <w:rFonts w:ascii="Arial" w:hAnsi="Arial" w:cs="Arial"/>
          <w:lang w:eastAsia="en-GB"/>
        </w:rPr>
        <w:t>light intensity in the context of photosynthesis (the inverse square law).</w:t>
      </w:r>
    </w:p>
    <w:p w14:paraId="757201AD" w14:textId="09FAE64D" w:rsidR="001014A3" w:rsidRPr="007154CF" w:rsidRDefault="001014A3" w:rsidP="00CA6B53">
      <w:pPr>
        <w:spacing w:before="100" w:beforeAutospacing="1" w:after="100" w:afterAutospacing="1" w:line="240" w:lineRule="auto"/>
        <w:rPr>
          <w:rFonts w:ascii="Arial" w:hAnsi="Arial" w:cs="Arial"/>
        </w:rPr>
      </w:pPr>
      <w:r w:rsidRPr="007154CF">
        <w:rPr>
          <w:rFonts w:ascii="Arial" w:hAnsi="Arial" w:cs="Arial"/>
          <w:lang w:eastAsia="en-GB"/>
        </w:rPr>
        <w:t>The table below shows examples of these three types of graphs</w:t>
      </w:r>
      <w:r w:rsidR="00750D2B">
        <w:rPr>
          <w:rFonts w:ascii="Arial" w:hAnsi="Arial" w:cs="Arial"/>
          <w:lang w:eastAsia="en-GB"/>
        </w:rPr>
        <w:t xml:space="preserve"> and an example of an exponential graph to differentiate fr</w:t>
      </w:r>
      <w:r w:rsidR="00B426CC">
        <w:rPr>
          <w:rFonts w:ascii="Arial" w:hAnsi="Arial" w:cs="Arial"/>
          <w:lang w:eastAsia="en-GB"/>
        </w:rPr>
        <w:t>om inversely proportional:</w:t>
      </w:r>
      <w:r w:rsidRPr="007154CF">
        <w:rPr>
          <w:rFonts w:ascii="Arial" w:hAnsi="Arial" w:cs="Arial"/>
        </w:rPr>
        <w:br w:type="page"/>
      </w:r>
    </w:p>
    <w:tbl>
      <w:tblPr>
        <w:tblStyle w:val="TableGrid"/>
        <w:tblW w:w="5000" w:type="pct"/>
        <w:tblLook w:val="04A0" w:firstRow="1" w:lastRow="0" w:firstColumn="1" w:lastColumn="0" w:noHBand="0" w:noVBand="1"/>
      </w:tblPr>
      <w:tblGrid>
        <w:gridCol w:w="2023"/>
        <w:gridCol w:w="5005"/>
        <w:gridCol w:w="2600"/>
      </w:tblGrid>
      <w:tr w:rsidR="001014A3" w:rsidRPr="007154CF" w14:paraId="51A76669" w14:textId="77777777" w:rsidTr="000249A0">
        <w:trPr>
          <w:cantSplit/>
          <w:trHeight w:val="510"/>
          <w:tblHeader/>
        </w:trPr>
        <w:tc>
          <w:tcPr>
            <w:tcW w:w="1051" w:type="pct"/>
            <w:tcMar>
              <w:top w:w="57" w:type="dxa"/>
            </w:tcMar>
          </w:tcPr>
          <w:p w14:paraId="31B74EC6"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lastRenderedPageBreak/>
              <w:t>Term</w:t>
            </w:r>
          </w:p>
        </w:tc>
        <w:tc>
          <w:tcPr>
            <w:tcW w:w="2599" w:type="pct"/>
            <w:tcMar>
              <w:top w:w="57" w:type="dxa"/>
            </w:tcMar>
          </w:tcPr>
          <w:p w14:paraId="6055BE65"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Example of graph</w:t>
            </w:r>
          </w:p>
        </w:tc>
        <w:tc>
          <w:tcPr>
            <w:tcW w:w="1350" w:type="pct"/>
            <w:tcMar>
              <w:top w:w="57" w:type="dxa"/>
            </w:tcMar>
          </w:tcPr>
          <w:p w14:paraId="547618EF"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Example description</w:t>
            </w:r>
          </w:p>
        </w:tc>
      </w:tr>
      <w:tr w:rsidR="001014A3" w:rsidRPr="007154CF" w14:paraId="38D65B75" w14:textId="77777777" w:rsidTr="000249A0">
        <w:trPr>
          <w:cantSplit/>
        </w:trPr>
        <w:tc>
          <w:tcPr>
            <w:tcW w:w="1051" w:type="pct"/>
            <w:tcMar>
              <w:top w:w="57" w:type="dxa"/>
            </w:tcMar>
          </w:tcPr>
          <w:p w14:paraId="1E109EF7" w14:textId="63A04357" w:rsidR="001014A3" w:rsidRPr="007154CF" w:rsidRDefault="00E6495E" w:rsidP="00CA6B53">
            <w:pPr>
              <w:spacing w:before="100" w:beforeAutospacing="1" w:after="100" w:afterAutospacing="1"/>
              <w:rPr>
                <w:rFonts w:ascii="Arial" w:hAnsi="Arial" w:cs="Arial"/>
                <w:b/>
                <w:bCs/>
                <w:lang w:eastAsia="en-GB"/>
              </w:rPr>
            </w:pPr>
            <w:r>
              <w:rPr>
                <w:rFonts w:ascii="Arial" w:hAnsi="Arial" w:cs="Arial"/>
                <w:b/>
                <w:bCs/>
                <w:lang w:eastAsia="en-GB"/>
              </w:rPr>
              <w:t>P</w:t>
            </w:r>
            <w:r w:rsidR="001014A3" w:rsidRPr="007154CF">
              <w:rPr>
                <w:rFonts w:ascii="Arial" w:hAnsi="Arial" w:cs="Arial"/>
                <w:b/>
                <w:bCs/>
                <w:lang w:eastAsia="en-GB"/>
              </w:rPr>
              <w:t xml:space="preserve">roportional </w:t>
            </w:r>
          </w:p>
          <w:p w14:paraId="7EAF34E1" w14:textId="58FCD91D"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Note - The line is straight and passes through the origin.</w:t>
            </w:r>
            <w:r w:rsidR="007462CD">
              <w:rPr>
                <w:rFonts w:ascii="Arial" w:hAnsi="Arial" w:cs="Arial"/>
                <w:lang w:eastAsia="en-GB"/>
              </w:rPr>
              <w:t xml:space="preserve"> </w:t>
            </w:r>
          </w:p>
          <w:p w14:paraId="228CA310" w14:textId="77777777" w:rsidR="001014A3" w:rsidRPr="007154CF"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 xml:space="preserve">The term </w:t>
            </w:r>
            <w:r w:rsidRPr="00EC1706">
              <w:rPr>
                <w:rFonts w:ascii="Arial" w:hAnsi="Arial" w:cs="Arial"/>
                <w:b/>
                <w:bCs/>
                <w:lang w:eastAsia="en-GB"/>
              </w:rPr>
              <w:t xml:space="preserve">directly </w:t>
            </w:r>
            <w:r w:rsidRPr="00A34190">
              <w:rPr>
                <w:rFonts w:ascii="Arial" w:hAnsi="Arial" w:cs="Arial"/>
                <w:b/>
                <w:bCs/>
                <w:lang w:eastAsia="en-GB"/>
              </w:rPr>
              <w:t xml:space="preserve">proportional </w:t>
            </w:r>
            <w:r w:rsidRPr="007154CF">
              <w:rPr>
                <w:rFonts w:ascii="Arial" w:hAnsi="Arial" w:cs="Arial"/>
                <w:lang w:eastAsia="en-GB"/>
              </w:rPr>
              <w:t>might be used to contrast a proportional graph with an inversely proportional graph.</w:t>
            </w:r>
          </w:p>
          <w:p w14:paraId="08585217" w14:textId="77777777" w:rsidR="001014A3" w:rsidRPr="007154CF" w:rsidRDefault="001014A3" w:rsidP="00CA6B53">
            <w:pPr>
              <w:spacing w:before="100" w:beforeAutospacing="1" w:after="100" w:afterAutospacing="1"/>
              <w:rPr>
                <w:rFonts w:ascii="Arial" w:hAnsi="Arial" w:cs="Arial"/>
                <w:lang w:eastAsia="en-GB"/>
              </w:rPr>
            </w:pPr>
          </w:p>
        </w:tc>
        <w:tc>
          <w:tcPr>
            <w:tcW w:w="2599" w:type="pct"/>
            <w:tcMar>
              <w:top w:w="57" w:type="dxa"/>
            </w:tcMar>
          </w:tcPr>
          <w:p w14:paraId="3F51F574" w14:textId="77777777" w:rsidR="001014A3" w:rsidRPr="007154CF" w:rsidRDefault="001014A3" w:rsidP="00CA6B53">
            <w:pPr>
              <w:pStyle w:val="Heading4"/>
              <w:spacing w:before="100" w:beforeAutospacing="1" w:after="100" w:afterAutospacing="1"/>
              <w:jc w:val="center"/>
              <w:rPr>
                <w:rFonts w:cs="Arial"/>
                <w:noProof/>
              </w:rPr>
            </w:pPr>
          </w:p>
          <w:p w14:paraId="4642265A" w14:textId="75C6F053" w:rsidR="001014A3" w:rsidRPr="007154CF" w:rsidRDefault="00A34190" w:rsidP="00CA6B53">
            <w:pPr>
              <w:pStyle w:val="Heading4"/>
              <w:spacing w:before="100" w:beforeAutospacing="1" w:after="100" w:afterAutospacing="1"/>
              <w:jc w:val="center"/>
              <w:rPr>
                <w:rFonts w:cs="Arial"/>
                <w:lang w:eastAsia="en-GB"/>
              </w:rPr>
            </w:pPr>
            <w:r>
              <w:rPr>
                <w:noProof/>
                <w14:ligatures w14:val="standardContextual"/>
              </w:rPr>
              <w:drawing>
                <wp:inline distT="0" distB="0" distL="0" distR="0" wp14:anchorId="6BFE975C" wp14:editId="549FA90F">
                  <wp:extent cx="2838616" cy="1597492"/>
                  <wp:effectExtent l="0" t="0" r="0" b="3175"/>
                  <wp:docPr id="1205286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86039" name="Picture 1"/>
                          <pic:cNvPicPr/>
                        </pic:nvPicPr>
                        <pic:blipFill>
                          <a:blip r:embed="rId87" cstate="print">
                            <a:extLst>
                              <a:ext uri="{28A0092B-C50C-407E-A947-70E740481C1C}">
                                <a14:useLocalDpi xmlns:a14="http://schemas.microsoft.com/office/drawing/2010/main" val="0"/>
                              </a:ext>
                            </a:extLst>
                          </a:blip>
                          <a:srcRect l="4593" r="4593"/>
                          <a:stretch>
                            <a:fillRect/>
                          </a:stretch>
                        </pic:blipFill>
                        <pic:spPr bwMode="auto">
                          <a:xfrm>
                            <a:off x="0" y="0"/>
                            <a:ext cx="2838616" cy="1597492"/>
                          </a:xfrm>
                          <a:prstGeom prst="rect">
                            <a:avLst/>
                          </a:prstGeom>
                          <a:ln>
                            <a:noFill/>
                          </a:ln>
                          <a:extLst>
                            <a:ext uri="{53640926-AAD7-44D8-BBD7-CCE9431645EC}">
                              <a14:shadowObscured xmlns:a14="http://schemas.microsoft.com/office/drawing/2010/main"/>
                            </a:ext>
                          </a:extLst>
                        </pic:spPr>
                      </pic:pic>
                    </a:graphicData>
                  </a:graphic>
                </wp:inline>
              </w:drawing>
            </w:r>
          </w:p>
          <w:p w14:paraId="72C621E9" w14:textId="73EE4C97" w:rsidR="001014A3" w:rsidRPr="007154CF" w:rsidRDefault="001014A3" w:rsidP="00CA6B53">
            <w:pPr>
              <w:spacing w:before="100" w:beforeAutospacing="1" w:after="100" w:afterAutospacing="1"/>
              <w:jc w:val="right"/>
              <w:rPr>
                <w:rFonts w:ascii="Arial" w:hAnsi="Arial" w:cs="Arial"/>
                <w:lang w:eastAsia="en-GB"/>
              </w:rPr>
            </w:pPr>
            <w:r w:rsidRPr="007154CF">
              <w:rPr>
                <w:rFonts w:ascii="Arial" w:hAnsi="Arial" w:cs="Arial"/>
                <w:lang w:eastAsia="en-GB"/>
              </w:rPr>
              <w:t>J2</w:t>
            </w:r>
            <w:r w:rsidR="00B96474">
              <w:rPr>
                <w:rFonts w:ascii="Arial" w:hAnsi="Arial" w:cs="Arial"/>
                <w:lang w:eastAsia="en-GB"/>
              </w:rPr>
              <w:t>49</w:t>
            </w:r>
            <w:r w:rsidRPr="007154CF">
              <w:rPr>
                <w:rFonts w:ascii="Arial" w:hAnsi="Arial" w:cs="Arial"/>
                <w:lang w:eastAsia="en-GB"/>
              </w:rPr>
              <w:t>/0</w:t>
            </w:r>
            <w:r w:rsidR="00B96474">
              <w:rPr>
                <w:rFonts w:ascii="Arial" w:hAnsi="Arial" w:cs="Arial"/>
                <w:lang w:eastAsia="en-GB"/>
              </w:rPr>
              <w:t>1</w:t>
            </w:r>
            <w:r w:rsidRPr="007154CF">
              <w:rPr>
                <w:rFonts w:ascii="Arial" w:hAnsi="Arial" w:cs="Arial"/>
                <w:lang w:eastAsia="en-GB"/>
              </w:rPr>
              <w:t xml:space="preserve"> </w:t>
            </w:r>
            <w:r w:rsidR="00B96474">
              <w:rPr>
                <w:rFonts w:ascii="Arial" w:hAnsi="Arial" w:cs="Arial"/>
                <w:lang w:eastAsia="en-GB"/>
              </w:rPr>
              <w:t>Specimen</w:t>
            </w:r>
            <w:r w:rsidRPr="007154CF">
              <w:rPr>
                <w:rFonts w:ascii="Arial" w:hAnsi="Arial" w:cs="Arial"/>
                <w:lang w:eastAsia="en-GB"/>
              </w:rPr>
              <w:t xml:space="preserve"> Q5</w:t>
            </w:r>
            <w:r w:rsidR="007462CD">
              <w:rPr>
                <w:rFonts w:ascii="Arial" w:hAnsi="Arial" w:cs="Arial"/>
                <w:lang w:eastAsia="en-GB"/>
              </w:rPr>
              <w:t xml:space="preserve"> </w:t>
            </w:r>
          </w:p>
        </w:tc>
        <w:tc>
          <w:tcPr>
            <w:tcW w:w="1350" w:type="pct"/>
            <w:tcMar>
              <w:top w:w="57" w:type="dxa"/>
            </w:tcMar>
          </w:tcPr>
          <w:p w14:paraId="360FD1F8" w14:textId="77777777" w:rsidR="001014A3" w:rsidRPr="007154CF" w:rsidRDefault="001014A3" w:rsidP="00CA6B53">
            <w:pPr>
              <w:pStyle w:val="Heading4"/>
              <w:spacing w:before="100" w:beforeAutospacing="1" w:after="100" w:afterAutospacing="1"/>
              <w:rPr>
                <w:rFonts w:cs="Arial"/>
                <w:noProof/>
                <w:color w:val="auto"/>
              </w:rPr>
            </w:pPr>
          </w:p>
          <w:p w14:paraId="7615E30C" w14:textId="019078EE" w:rsidR="001014A3" w:rsidRDefault="003F259A" w:rsidP="00CA6B53">
            <w:pPr>
              <w:spacing w:before="100" w:beforeAutospacing="1" w:after="100" w:afterAutospacing="1"/>
              <w:rPr>
                <w:rFonts w:ascii="Arial" w:hAnsi="Arial" w:cs="Arial"/>
              </w:rPr>
            </w:pPr>
            <w:r>
              <w:rPr>
                <w:rFonts w:ascii="Arial" w:hAnsi="Arial" w:cs="Arial"/>
              </w:rPr>
              <w:t>Weight of an object on planet y increases as mass increase</w:t>
            </w:r>
          </w:p>
          <w:p w14:paraId="6C63F70F" w14:textId="20CB1638" w:rsidR="003F259A" w:rsidRPr="007154CF" w:rsidRDefault="003F259A" w:rsidP="00CA6B53">
            <w:pPr>
              <w:spacing w:before="100" w:beforeAutospacing="1" w:after="100" w:afterAutospacing="1"/>
              <w:rPr>
                <w:rFonts w:ascii="Arial" w:hAnsi="Arial" w:cs="Arial"/>
              </w:rPr>
            </w:pPr>
            <w:r>
              <w:rPr>
                <w:rFonts w:ascii="Arial" w:hAnsi="Arial" w:cs="Arial"/>
              </w:rPr>
              <w:t>Weight of an object on planet y doubles when mass doubles</w:t>
            </w:r>
          </w:p>
          <w:p w14:paraId="40B43986" w14:textId="77777777" w:rsidR="001014A3" w:rsidRPr="007154CF" w:rsidRDefault="001014A3" w:rsidP="00CA6B53">
            <w:pPr>
              <w:spacing w:before="100" w:beforeAutospacing="1" w:after="100" w:afterAutospacing="1"/>
              <w:rPr>
                <w:rFonts w:ascii="Arial" w:hAnsi="Arial" w:cs="Arial"/>
              </w:rPr>
            </w:pPr>
          </w:p>
          <w:p w14:paraId="5D0F8E63" w14:textId="3D0549E8" w:rsidR="001014A3" w:rsidRPr="007154CF" w:rsidRDefault="003F259A" w:rsidP="00CA6B53">
            <w:pPr>
              <w:spacing w:before="100" w:beforeAutospacing="1" w:after="100" w:afterAutospacing="1"/>
              <w:rPr>
                <w:rFonts w:ascii="Arial" w:hAnsi="Arial" w:cs="Arial"/>
              </w:rPr>
            </w:pPr>
            <w:r>
              <w:rPr>
                <w:rFonts w:ascii="Arial" w:hAnsi="Arial" w:cs="Arial"/>
              </w:rPr>
              <w:t>Weight</w:t>
            </w:r>
            <w:r w:rsidR="001014A3" w:rsidRPr="007154CF">
              <w:rPr>
                <w:rFonts w:ascii="Arial" w:hAnsi="Arial" w:cs="Arial"/>
              </w:rPr>
              <w:t xml:space="preserve"> = constant </w:t>
            </w:r>
            <w:r w:rsidR="001014A3" w:rsidRPr="007154CF">
              <w:rPr>
                <w:rFonts w:ascii="Symbol" w:eastAsia="Symbol" w:hAnsi="Symbol" w:cs="Symbol"/>
              </w:rPr>
              <w:t>´</w:t>
            </w:r>
            <w:r w:rsidR="001014A3" w:rsidRPr="007154CF">
              <w:rPr>
                <w:rFonts w:ascii="Arial" w:hAnsi="Arial" w:cs="Arial"/>
              </w:rPr>
              <w:t xml:space="preserve"> </w:t>
            </w:r>
            <w:r>
              <w:rPr>
                <w:rFonts w:ascii="Arial" w:hAnsi="Arial" w:cs="Arial"/>
              </w:rPr>
              <w:t>mass</w:t>
            </w:r>
          </w:p>
        </w:tc>
      </w:tr>
      <w:tr w:rsidR="001014A3" w:rsidRPr="007154CF" w14:paraId="73F31FE4" w14:textId="77777777" w:rsidTr="000249A0">
        <w:trPr>
          <w:cantSplit/>
        </w:trPr>
        <w:tc>
          <w:tcPr>
            <w:tcW w:w="1051" w:type="pct"/>
            <w:tcMar>
              <w:top w:w="57" w:type="dxa"/>
            </w:tcMar>
          </w:tcPr>
          <w:p w14:paraId="0CC59896" w14:textId="77777777" w:rsidR="001014A3" w:rsidRPr="007154CF"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Linear</w:t>
            </w:r>
          </w:p>
          <w:p w14:paraId="137B7867" w14:textId="117DC939" w:rsidR="001014A3" w:rsidRPr="007154CF" w:rsidRDefault="00967EDA" w:rsidP="00CA6B53">
            <w:pPr>
              <w:spacing w:before="100" w:beforeAutospacing="1" w:after="100" w:afterAutospacing="1"/>
              <w:rPr>
                <w:rFonts w:ascii="Arial" w:hAnsi="Arial" w:cs="Arial"/>
                <w:lang w:eastAsia="en-GB"/>
              </w:rPr>
            </w:pPr>
            <w:r>
              <w:rPr>
                <w:rFonts w:ascii="Arial" w:hAnsi="Arial" w:cs="Arial"/>
                <w:lang w:eastAsia="en-GB"/>
              </w:rPr>
              <w:t>If the</w:t>
            </w:r>
            <w:r w:rsidR="001014A3" w:rsidRPr="007154CF">
              <w:rPr>
                <w:rFonts w:ascii="Arial" w:hAnsi="Arial" w:cs="Arial"/>
                <w:lang w:eastAsia="en-GB"/>
              </w:rPr>
              <w:t xml:space="preserve"> line is straight but does not pass through the origin it should be described as linear</w:t>
            </w:r>
            <w:r>
              <w:rPr>
                <w:rFonts w:ascii="Arial" w:hAnsi="Arial" w:cs="Arial"/>
                <w:lang w:eastAsia="en-GB"/>
              </w:rPr>
              <w:t xml:space="preserve"> and is not proportional</w:t>
            </w:r>
            <w:r w:rsidR="001014A3" w:rsidRPr="007154CF">
              <w:rPr>
                <w:rFonts w:ascii="Arial" w:hAnsi="Arial" w:cs="Arial"/>
                <w:lang w:eastAsia="en-GB"/>
              </w:rPr>
              <w:t>.</w:t>
            </w:r>
          </w:p>
        </w:tc>
        <w:tc>
          <w:tcPr>
            <w:tcW w:w="2599" w:type="pct"/>
            <w:tcMar>
              <w:top w:w="57" w:type="dxa"/>
            </w:tcMar>
          </w:tcPr>
          <w:p w14:paraId="02C6CCF5" w14:textId="77777777" w:rsidR="001014A3" w:rsidRPr="007154CF" w:rsidRDefault="001014A3" w:rsidP="00CA6B53">
            <w:pPr>
              <w:spacing w:before="100" w:beforeAutospacing="1" w:after="100" w:afterAutospacing="1"/>
              <w:jc w:val="center"/>
              <w:rPr>
                <w:rFonts w:ascii="Arial" w:hAnsi="Arial" w:cs="Arial"/>
                <w:noProof/>
              </w:rPr>
            </w:pPr>
          </w:p>
          <w:p w14:paraId="1FB175B3" w14:textId="77777777" w:rsidR="001014A3" w:rsidRPr="007154CF" w:rsidRDefault="001014A3" w:rsidP="00CA6B53">
            <w:pPr>
              <w:spacing w:before="100" w:beforeAutospacing="1" w:after="100" w:afterAutospacing="1"/>
              <w:jc w:val="center"/>
              <w:rPr>
                <w:rFonts w:ascii="Arial" w:hAnsi="Arial" w:cs="Arial"/>
                <w:lang w:eastAsia="en-GB"/>
              </w:rPr>
            </w:pPr>
            <w:r w:rsidRPr="007154CF">
              <w:rPr>
                <w:rFonts w:ascii="Arial" w:hAnsi="Arial" w:cs="Arial"/>
                <w:noProof/>
              </w:rPr>
              <w:drawing>
                <wp:inline distT="0" distB="0" distL="0" distR="0" wp14:anchorId="3F76DB18" wp14:editId="7871D5F1">
                  <wp:extent cx="2447925" cy="1504950"/>
                  <wp:effectExtent l="0" t="0" r="9525" b="0"/>
                  <wp:docPr id="1230953491" name="Picture 1" descr="Example of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53491" name="Picture 1" descr="Example of graph"/>
                          <pic:cNvPicPr/>
                        </pic:nvPicPr>
                        <pic:blipFill>
                          <a:blip r:embed="rId88"/>
                          <a:stretch>
                            <a:fillRect/>
                          </a:stretch>
                        </pic:blipFill>
                        <pic:spPr>
                          <a:xfrm>
                            <a:off x="0" y="0"/>
                            <a:ext cx="2447925" cy="1504950"/>
                          </a:xfrm>
                          <a:prstGeom prst="rect">
                            <a:avLst/>
                          </a:prstGeom>
                        </pic:spPr>
                      </pic:pic>
                    </a:graphicData>
                  </a:graphic>
                </wp:inline>
              </w:drawing>
            </w:r>
          </w:p>
          <w:p w14:paraId="75FD0B53" w14:textId="77777777" w:rsidR="001014A3" w:rsidRPr="007154CF" w:rsidRDefault="001014A3" w:rsidP="00CA6B53">
            <w:pPr>
              <w:spacing w:before="100" w:beforeAutospacing="1" w:after="100" w:afterAutospacing="1"/>
              <w:jc w:val="right"/>
              <w:rPr>
                <w:rFonts w:ascii="Arial" w:hAnsi="Arial" w:cs="Arial"/>
                <w:lang w:eastAsia="en-GB"/>
              </w:rPr>
            </w:pPr>
            <w:r w:rsidRPr="007154CF">
              <w:rPr>
                <w:rFonts w:ascii="Arial" w:hAnsi="Arial" w:cs="Arial"/>
                <w:lang w:eastAsia="en-GB"/>
              </w:rPr>
              <w:t>J249/01 November 2020</w:t>
            </w:r>
          </w:p>
        </w:tc>
        <w:tc>
          <w:tcPr>
            <w:tcW w:w="1350" w:type="pct"/>
            <w:tcMar>
              <w:top w:w="57" w:type="dxa"/>
            </w:tcMar>
          </w:tcPr>
          <w:p w14:paraId="07A861F2" w14:textId="77777777" w:rsidR="001014A3" w:rsidRPr="007154CF" w:rsidRDefault="001014A3" w:rsidP="00CA6B53">
            <w:pPr>
              <w:spacing w:before="100" w:beforeAutospacing="1" w:after="100" w:afterAutospacing="1"/>
              <w:rPr>
                <w:rFonts w:ascii="Arial" w:hAnsi="Arial" w:cs="Arial"/>
                <w:noProof/>
              </w:rPr>
            </w:pPr>
          </w:p>
          <w:p w14:paraId="61C23EE1" w14:textId="3CC2635A" w:rsidR="001014A3" w:rsidRPr="007154CF" w:rsidRDefault="001014A3" w:rsidP="00CA6B53">
            <w:pPr>
              <w:spacing w:before="100" w:beforeAutospacing="1" w:after="100" w:afterAutospacing="1"/>
              <w:rPr>
                <w:rFonts w:ascii="Arial" w:hAnsi="Arial" w:cs="Arial"/>
                <w:noProof/>
              </w:rPr>
            </w:pPr>
            <w:r w:rsidRPr="007154CF">
              <w:rPr>
                <w:rFonts w:ascii="Arial" w:hAnsi="Arial" w:cs="Arial"/>
                <w:noProof/>
              </w:rPr>
              <w:t>As temperature increases, pressure increases</w:t>
            </w:r>
            <w:r w:rsidR="00967EDA">
              <w:rPr>
                <w:rFonts w:ascii="Arial" w:hAnsi="Arial" w:cs="Arial"/>
                <w:noProof/>
              </w:rPr>
              <w:t xml:space="preserve"> at a constant rate</w:t>
            </w:r>
            <w:r w:rsidRPr="007154CF">
              <w:rPr>
                <w:rFonts w:ascii="Arial" w:hAnsi="Arial" w:cs="Arial"/>
                <w:noProof/>
              </w:rPr>
              <w:t xml:space="preserve">. </w:t>
            </w:r>
            <w:r w:rsidR="008A1A55">
              <w:rPr>
                <w:rFonts w:ascii="Arial" w:hAnsi="Arial" w:cs="Arial"/>
                <w:noProof/>
              </w:rPr>
              <w:t>At zero</w:t>
            </w:r>
            <w:r w:rsidR="008E7162">
              <w:rPr>
                <w:rFonts w:ascii="Arial" w:hAnsi="Arial" w:cs="Arial"/>
                <w:noProof/>
              </w:rPr>
              <w:t xml:space="preserve"> temperature</w:t>
            </w:r>
            <w:r w:rsidR="007462CD">
              <w:rPr>
                <w:rFonts w:ascii="Arial" w:hAnsi="Arial" w:cs="Arial"/>
                <w:noProof/>
              </w:rPr>
              <w:t xml:space="preserve"> </w:t>
            </w:r>
            <w:r w:rsidR="008A1A55">
              <w:rPr>
                <w:rFonts w:ascii="Arial" w:hAnsi="Arial" w:cs="Arial"/>
                <w:noProof/>
              </w:rPr>
              <w:t>the pressure is not zero.</w:t>
            </w:r>
          </w:p>
        </w:tc>
      </w:tr>
      <w:tr w:rsidR="001014A3" w:rsidRPr="007154CF" w14:paraId="5D6A5573" w14:textId="77777777" w:rsidTr="000249A0">
        <w:trPr>
          <w:cantSplit/>
        </w:trPr>
        <w:tc>
          <w:tcPr>
            <w:tcW w:w="1051" w:type="pct"/>
            <w:tcMar>
              <w:top w:w="57" w:type="dxa"/>
            </w:tcMar>
          </w:tcPr>
          <w:p w14:paraId="5DFB0A11" w14:textId="77777777" w:rsidR="001014A3" w:rsidRDefault="001014A3" w:rsidP="00CA6B53">
            <w:pPr>
              <w:spacing w:before="100" w:beforeAutospacing="1" w:after="100" w:afterAutospacing="1"/>
              <w:rPr>
                <w:rFonts w:ascii="Arial" w:hAnsi="Arial" w:cs="Arial"/>
                <w:b/>
                <w:bCs/>
                <w:lang w:eastAsia="en-GB"/>
              </w:rPr>
            </w:pPr>
            <w:r w:rsidRPr="007154CF">
              <w:rPr>
                <w:rFonts w:ascii="Arial" w:hAnsi="Arial" w:cs="Arial"/>
                <w:b/>
                <w:bCs/>
                <w:lang w:eastAsia="en-GB"/>
              </w:rPr>
              <w:t>Exponential</w:t>
            </w:r>
          </w:p>
          <w:p w14:paraId="4F9B633C" w14:textId="6FCC8D4E" w:rsidR="006F6C62" w:rsidRPr="007154CF" w:rsidRDefault="00A471D2" w:rsidP="00CA6B53">
            <w:pPr>
              <w:spacing w:before="100" w:beforeAutospacing="1" w:after="100" w:afterAutospacing="1"/>
              <w:rPr>
                <w:rFonts w:ascii="Arial" w:hAnsi="Arial" w:cs="Arial"/>
                <w:lang w:eastAsia="en-GB"/>
              </w:rPr>
            </w:pPr>
            <w:r w:rsidRPr="00A471D2">
              <w:rPr>
                <w:rFonts w:ascii="Arial" w:hAnsi="Arial" w:cs="Arial"/>
                <w:lang w:eastAsia="en-GB"/>
              </w:rPr>
              <w:t>Students will see graphs of exponential decay in physics (for example in radioactivity); these are shown here to highlight the differences between graphs showing inverse proportion and graphs of exponential decay.</w:t>
            </w:r>
          </w:p>
          <w:p w14:paraId="47A0A58B" w14:textId="77777777" w:rsidR="001014A3" w:rsidRPr="007154CF" w:rsidRDefault="001014A3" w:rsidP="00CA6B53">
            <w:pPr>
              <w:spacing w:before="100" w:beforeAutospacing="1" w:after="100" w:afterAutospacing="1"/>
              <w:rPr>
                <w:rFonts w:ascii="Arial" w:hAnsi="Arial" w:cs="Arial"/>
                <w:lang w:eastAsia="en-GB"/>
              </w:rPr>
            </w:pPr>
          </w:p>
        </w:tc>
        <w:tc>
          <w:tcPr>
            <w:tcW w:w="2599" w:type="pct"/>
            <w:tcMar>
              <w:top w:w="57" w:type="dxa"/>
            </w:tcMar>
          </w:tcPr>
          <w:p w14:paraId="78FBA6E6" w14:textId="77777777" w:rsidR="001014A3" w:rsidRPr="007154CF" w:rsidRDefault="001014A3" w:rsidP="00CA6B53">
            <w:pPr>
              <w:spacing w:before="100" w:beforeAutospacing="1" w:after="100" w:afterAutospacing="1"/>
              <w:jc w:val="center"/>
              <w:rPr>
                <w:rFonts w:ascii="Arial" w:hAnsi="Arial" w:cs="Arial"/>
                <w:noProof/>
              </w:rPr>
            </w:pPr>
          </w:p>
          <w:p w14:paraId="693ECADA" w14:textId="77777777" w:rsidR="001014A3" w:rsidRPr="007154CF" w:rsidRDefault="001014A3" w:rsidP="00CA6B53">
            <w:pPr>
              <w:spacing w:before="100" w:beforeAutospacing="1" w:after="100" w:afterAutospacing="1"/>
              <w:jc w:val="center"/>
              <w:rPr>
                <w:rFonts w:ascii="Arial" w:hAnsi="Arial" w:cs="Arial"/>
                <w:noProof/>
              </w:rPr>
            </w:pPr>
            <w:r w:rsidRPr="007154CF">
              <w:rPr>
                <w:rFonts w:ascii="Arial" w:hAnsi="Arial" w:cs="Arial"/>
                <w:noProof/>
              </w:rPr>
              <w:drawing>
                <wp:inline distT="0" distB="0" distL="0" distR="0" wp14:anchorId="71589CA0" wp14:editId="05947405">
                  <wp:extent cx="2613803" cy="1731010"/>
                  <wp:effectExtent l="0" t="0" r="0" b="0"/>
                  <wp:docPr id="64428444" name="Picture 1" descr="Example of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8444" name="Picture 1" descr="Example of graph"/>
                          <pic:cNvPicPr/>
                        </pic:nvPicPr>
                        <pic:blipFill rotWithShape="1">
                          <a:blip r:embed="rId89"/>
                          <a:srcRect t="9471" r="25438"/>
                          <a:stretch/>
                        </pic:blipFill>
                        <pic:spPr bwMode="auto">
                          <a:xfrm>
                            <a:off x="0" y="0"/>
                            <a:ext cx="2627734" cy="1740236"/>
                          </a:xfrm>
                          <a:prstGeom prst="rect">
                            <a:avLst/>
                          </a:prstGeom>
                          <a:ln>
                            <a:noFill/>
                          </a:ln>
                          <a:extLst>
                            <a:ext uri="{53640926-AAD7-44D8-BBD7-CCE9431645EC}">
                              <a14:shadowObscured xmlns:a14="http://schemas.microsoft.com/office/drawing/2010/main"/>
                            </a:ext>
                          </a:extLst>
                        </pic:spPr>
                      </pic:pic>
                    </a:graphicData>
                  </a:graphic>
                </wp:inline>
              </w:drawing>
            </w:r>
          </w:p>
          <w:p w14:paraId="28F8EC6E" w14:textId="77777777" w:rsidR="001014A3" w:rsidRPr="007154CF" w:rsidRDefault="001014A3" w:rsidP="00CA6B53">
            <w:pPr>
              <w:tabs>
                <w:tab w:val="left" w:pos="3057"/>
              </w:tabs>
              <w:spacing w:before="100" w:beforeAutospacing="1" w:after="100" w:afterAutospacing="1"/>
              <w:jc w:val="right"/>
              <w:rPr>
                <w:rFonts w:ascii="Arial" w:hAnsi="Arial" w:cs="Arial"/>
              </w:rPr>
            </w:pPr>
            <w:r w:rsidRPr="007154CF">
              <w:rPr>
                <w:rFonts w:ascii="Arial" w:hAnsi="Arial" w:cs="Arial"/>
              </w:rPr>
              <w:t>J250/06 June 2021 Q18 (b)</w:t>
            </w:r>
          </w:p>
        </w:tc>
        <w:tc>
          <w:tcPr>
            <w:tcW w:w="1350" w:type="pct"/>
            <w:tcMar>
              <w:top w:w="57" w:type="dxa"/>
            </w:tcMar>
          </w:tcPr>
          <w:p w14:paraId="70930CA1" w14:textId="77777777" w:rsidR="001014A3" w:rsidRPr="007154CF" w:rsidRDefault="001014A3" w:rsidP="00CA6B53">
            <w:pPr>
              <w:spacing w:before="100" w:beforeAutospacing="1" w:after="100" w:afterAutospacing="1"/>
              <w:rPr>
                <w:rFonts w:ascii="Arial" w:hAnsi="Arial" w:cs="Arial"/>
                <w:lang w:eastAsia="en-GB"/>
              </w:rPr>
            </w:pPr>
          </w:p>
          <w:p w14:paraId="6BB79BA7" w14:textId="77777777" w:rsidR="001014A3" w:rsidRDefault="001014A3" w:rsidP="00CA6B53">
            <w:pPr>
              <w:spacing w:before="100" w:beforeAutospacing="1" w:after="100" w:afterAutospacing="1"/>
              <w:rPr>
                <w:rFonts w:ascii="Arial" w:hAnsi="Arial" w:cs="Arial"/>
                <w:lang w:eastAsia="en-GB"/>
              </w:rPr>
            </w:pPr>
            <w:r w:rsidRPr="007154CF">
              <w:rPr>
                <w:rFonts w:ascii="Arial" w:hAnsi="Arial" w:cs="Arial"/>
                <w:lang w:eastAsia="en-GB"/>
              </w:rPr>
              <w:t>The rate of decay of radioactive nuclei is proportional to the number of nuclei remaining.</w:t>
            </w:r>
          </w:p>
          <w:p w14:paraId="54586011" w14:textId="5D7CB13D" w:rsidR="001014A3" w:rsidRPr="007154CF" w:rsidRDefault="006A2DBB" w:rsidP="00CA6B53">
            <w:pPr>
              <w:spacing w:before="100" w:beforeAutospacing="1" w:after="100" w:afterAutospacing="1"/>
              <w:rPr>
                <w:rFonts w:ascii="Arial" w:hAnsi="Arial" w:cs="Arial"/>
                <w:lang w:eastAsia="en-GB"/>
              </w:rPr>
            </w:pPr>
            <w:r>
              <w:rPr>
                <w:rFonts w:ascii="Arial" w:hAnsi="Arial" w:cs="Arial"/>
                <w:lang w:eastAsia="en-GB"/>
              </w:rPr>
              <w:t xml:space="preserve">The </w:t>
            </w:r>
            <w:r w:rsidR="00322E68">
              <w:rPr>
                <w:rFonts w:ascii="Arial" w:hAnsi="Arial" w:cs="Arial"/>
                <w:lang w:eastAsia="en-GB"/>
              </w:rPr>
              <w:t>mass of remaining undecayed nuclei decreases by a fixed proportion for each fixed time period</w:t>
            </w:r>
            <w:r w:rsidR="00ED0D3A">
              <w:rPr>
                <w:rFonts w:ascii="Arial" w:hAnsi="Arial" w:cs="Arial"/>
                <w:lang w:eastAsia="en-GB"/>
              </w:rPr>
              <w:t>, for example after one half-life, the mass will be half what it was at the start of that period.</w:t>
            </w:r>
          </w:p>
        </w:tc>
      </w:tr>
    </w:tbl>
    <w:p w14:paraId="319BAF7E" w14:textId="2C073624" w:rsidR="001014A3"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Common errors</w:t>
      </w:r>
      <w:r w:rsidR="001014A3" w:rsidRPr="007154CF">
        <w:rPr>
          <w:rFonts w:cs="Arial"/>
          <w:lang w:eastAsia="en-GB"/>
        </w:rPr>
        <w:t xml:space="preserve"> – qualitative interpretation of line graphs</w:t>
      </w:r>
    </w:p>
    <w:p w14:paraId="64BA202A" w14:textId="2EBEAE50" w:rsidR="00B84685" w:rsidRDefault="00C478C5" w:rsidP="00CA6B53">
      <w:pPr>
        <w:spacing w:before="100" w:beforeAutospacing="1" w:after="100" w:afterAutospacing="1" w:line="240" w:lineRule="auto"/>
        <w:rPr>
          <w:rFonts w:ascii="Arial" w:hAnsi="Arial" w:cs="Arial"/>
          <w:color w:val="000000"/>
          <w:shd w:val="clear" w:color="auto" w:fill="FFFFFF"/>
        </w:rPr>
      </w:pPr>
      <w:r>
        <w:rPr>
          <w:rFonts w:ascii="Arial" w:hAnsi="Arial" w:cs="Arial"/>
          <w:color w:val="000000"/>
          <w:shd w:val="clear" w:color="auto" w:fill="FFFFFF"/>
        </w:rPr>
        <w:t>Students are often unfamiliar with what a graph showing a (direct</w:t>
      </w:r>
      <w:r w:rsidR="007128EF">
        <w:rPr>
          <w:rFonts w:ascii="Arial" w:hAnsi="Arial" w:cs="Arial"/>
          <w:color w:val="000000"/>
          <w:shd w:val="clear" w:color="auto" w:fill="FFFFFF"/>
        </w:rPr>
        <w:t>ly</w:t>
      </w:r>
      <w:r>
        <w:rPr>
          <w:rFonts w:ascii="Arial" w:hAnsi="Arial" w:cs="Arial"/>
          <w:color w:val="000000"/>
          <w:shd w:val="clear" w:color="auto" w:fill="FFFFFF"/>
        </w:rPr>
        <w:t>) proportional relationship looks like.</w:t>
      </w:r>
    </w:p>
    <w:p w14:paraId="412B8D6F" w14:textId="37F8308F" w:rsidR="001014A3" w:rsidRPr="007154CF" w:rsidRDefault="002C793B" w:rsidP="00CA6B53">
      <w:pPr>
        <w:pStyle w:val="Heading4"/>
        <w:spacing w:before="100" w:beforeAutospacing="1" w:after="100" w:afterAutospacing="1" w:line="240" w:lineRule="auto"/>
        <w:rPr>
          <w:rFonts w:cs="Arial"/>
          <w:lang w:eastAsia="en-GB"/>
        </w:rPr>
      </w:pPr>
      <w:r w:rsidRPr="007154CF">
        <w:rPr>
          <w:rFonts w:cs="Arial"/>
          <w:noProof/>
        </w:rPr>
        <w:drawing>
          <wp:anchor distT="0" distB="180340" distL="114300" distR="114300" simplePos="0" relativeHeight="251700239" behindDoc="0" locked="0" layoutInCell="1" allowOverlap="1" wp14:anchorId="4168A170" wp14:editId="5A3640F1">
            <wp:simplePos x="0" y="0"/>
            <wp:positionH relativeFrom="column">
              <wp:posOffset>277495</wp:posOffset>
            </wp:positionH>
            <wp:positionV relativeFrom="paragraph">
              <wp:posOffset>356235</wp:posOffset>
            </wp:positionV>
            <wp:extent cx="5648400" cy="7063200"/>
            <wp:effectExtent l="19050" t="19050" r="9525" b="23495"/>
            <wp:wrapTopAndBottom/>
            <wp:docPr id="88432184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21840" name="Picture 1" descr="Question paper extract "/>
                    <pic:cNvPicPr/>
                  </pic:nvPicPr>
                  <pic:blipFill>
                    <a:blip r:embed="rId90">
                      <a:extLst>
                        <a:ext uri="{28A0092B-C50C-407E-A947-70E740481C1C}">
                          <a14:useLocalDpi xmlns:a14="http://schemas.microsoft.com/office/drawing/2010/main" val="0"/>
                        </a:ext>
                      </a:extLst>
                    </a:blip>
                    <a:stretch>
                      <a:fillRect/>
                    </a:stretch>
                  </pic:blipFill>
                  <pic:spPr>
                    <a:xfrm>
                      <a:off x="0" y="0"/>
                      <a:ext cx="5648400" cy="7063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014A3" w:rsidRPr="007154CF">
        <w:rPr>
          <w:rFonts w:cs="Arial"/>
          <w:lang w:eastAsia="en-GB"/>
        </w:rPr>
        <w:t>Worked example - qualitative interpretation of line graphs</w:t>
      </w:r>
    </w:p>
    <w:p w14:paraId="5BE04DE4" w14:textId="77777777" w:rsidR="001014A3" w:rsidRDefault="001014A3" w:rsidP="002C793B">
      <w:pPr>
        <w:spacing w:before="100" w:beforeAutospacing="1" w:after="100" w:afterAutospacing="1" w:line="240" w:lineRule="auto"/>
        <w:jc w:val="right"/>
        <w:rPr>
          <w:rFonts w:ascii="Arial" w:hAnsi="Arial" w:cs="Arial"/>
          <w:lang w:eastAsia="en-GB"/>
        </w:rPr>
      </w:pPr>
      <w:r w:rsidRPr="007154CF">
        <w:rPr>
          <w:rFonts w:ascii="Arial" w:hAnsi="Arial" w:cs="Arial"/>
          <w:lang w:eastAsia="en-GB"/>
        </w:rPr>
        <w:t>J260/07 November 2021 Q6 (a) (i)</w:t>
      </w:r>
    </w:p>
    <w:p w14:paraId="7411CAB0" w14:textId="77777777" w:rsidR="002C793B" w:rsidRPr="007154CF" w:rsidRDefault="002C793B" w:rsidP="002C793B">
      <w:pPr>
        <w:spacing w:before="100" w:beforeAutospacing="1" w:after="100" w:afterAutospacing="1" w:line="240" w:lineRule="auto"/>
        <w:jc w:val="right"/>
        <w:rPr>
          <w:rFonts w:ascii="Arial" w:hAnsi="Arial" w:cs="Arial"/>
          <w:lang w:eastAsia="en-GB"/>
        </w:rPr>
      </w:pPr>
    </w:p>
    <w:p w14:paraId="4719174B" w14:textId="14C93C53" w:rsidR="001014A3" w:rsidRPr="007154CF" w:rsidRDefault="00CA2309" w:rsidP="00CA6B53">
      <w:pPr>
        <w:spacing w:before="100" w:beforeAutospacing="1" w:after="100" w:afterAutospacing="1" w:line="240" w:lineRule="auto"/>
        <w:rPr>
          <w:rFonts w:ascii="Arial" w:hAnsi="Arial" w:cs="Arial"/>
          <w:lang w:eastAsia="en-GB"/>
        </w:rPr>
      </w:pPr>
      <w:r>
        <w:rPr>
          <w:rFonts w:ascii="Arial" w:hAnsi="Arial" w:cs="Arial"/>
          <w:lang w:eastAsia="en-GB"/>
        </w:rPr>
        <w:lastRenderedPageBreak/>
        <w:t>The answer is y</w:t>
      </w:r>
      <w:r w:rsidR="001014A3" w:rsidRPr="007154CF">
        <w:rPr>
          <w:rFonts w:ascii="Arial" w:hAnsi="Arial" w:cs="Arial"/>
          <w:lang w:eastAsia="en-GB"/>
        </w:rPr>
        <w:t xml:space="preserve">es </w:t>
      </w:r>
      <w:r>
        <w:rPr>
          <w:rFonts w:ascii="Arial" w:hAnsi="Arial" w:cs="Arial"/>
          <w:lang w:eastAsia="en-GB"/>
        </w:rPr>
        <w:t xml:space="preserve">- </w:t>
      </w:r>
      <w:r w:rsidR="001014A3" w:rsidRPr="007154CF">
        <w:rPr>
          <w:rFonts w:ascii="Arial" w:hAnsi="Arial" w:cs="Arial"/>
          <w:lang w:eastAsia="en-GB"/>
        </w:rPr>
        <w:t xml:space="preserve">students would need to recognition the symbol </w:t>
      </w:r>
      <w:r w:rsidR="001014A3" w:rsidRPr="007154CF">
        <w:rPr>
          <w:rFonts w:ascii="Symbol" w:eastAsia="Symbol" w:hAnsi="Symbol" w:cs="Symbol"/>
          <w:lang w:eastAsia="en-GB"/>
        </w:rPr>
        <w:sym w:font="Symbol" w:char="F0B5"/>
      </w:r>
      <w:r w:rsidR="001014A3" w:rsidRPr="007154CF">
        <w:rPr>
          <w:rFonts w:ascii="Arial" w:hAnsi="Arial" w:cs="Arial"/>
          <w:lang w:eastAsia="en-GB"/>
        </w:rPr>
        <w:t xml:space="preserve"> for </w:t>
      </w:r>
      <w:r w:rsidR="00A77D26">
        <w:rPr>
          <w:rFonts w:ascii="Arial" w:hAnsi="Arial" w:cs="Arial"/>
          <w:lang w:eastAsia="en-GB"/>
        </w:rPr>
        <w:t>‘</w:t>
      </w:r>
      <w:r w:rsidR="001014A3" w:rsidRPr="007154CF">
        <w:rPr>
          <w:rFonts w:ascii="Arial" w:hAnsi="Arial" w:cs="Arial"/>
          <w:lang w:eastAsia="en-GB"/>
        </w:rPr>
        <w:t>proportional</w:t>
      </w:r>
      <w:r>
        <w:rPr>
          <w:rFonts w:ascii="Arial" w:hAnsi="Arial" w:cs="Arial"/>
          <w:lang w:eastAsia="en-GB"/>
        </w:rPr>
        <w:t xml:space="preserve"> to</w:t>
      </w:r>
      <w:r w:rsidR="00A77D26">
        <w:rPr>
          <w:rFonts w:ascii="Arial" w:hAnsi="Arial" w:cs="Arial"/>
          <w:lang w:eastAsia="en-GB"/>
        </w:rPr>
        <w:t>’.</w:t>
      </w:r>
      <w:r w:rsidR="001014A3" w:rsidRPr="007154CF">
        <w:rPr>
          <w:rFonts w:ascii="Arial" w:hAnsi="Arial" w:cs="Arial"/>
          <w:lang w:eastAsia="en-GB"/>
        </w:rPr>
        <w:t>.</w:t>
      </w:r>
    </w:p>
    <w:p w14:paraId="289F6E91" w14:textId="5C04C309"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The line of best fit is straight and passes through the origin, so acceleration (the y variable) is (directly)</w:t>
      </w:r>
      <w:r w:rsidR="007B76B9">
        <w:rPr>
          <w:rFonts w:ascii="Arial" w:hAnsi="Arial" w:cs="Arial"/>
          <w:lang w:eastAsia="en-GB"/>
        </w:rPr>
        <w:t xml:space="preserve"> </w:t>
      </w:r>
      <w:r w:rsidRPr="007154CF">
        <w:rPr>
          <w:rFonts w:ascii="Arial" w:hAnsi="Arial" w:cs="Arial"/>
          <w:lang w:eastAsia="en-GB"/>
        </w:rPr>
        <w:t xml:space="preserve">proportional to (force) (the x variable). Alternative explanations include saying that acceleration doubles as force doubles or acceleration = constant </w:t>
      </w:r>
      <w:r w:rsidRPr="007154CF">
        <w:rPr>
          <w:rFonts w:ascii="Symbol" w:eastAsia="Symbol" w:hAnsi="Symbol" w:cs="Symbol"/>
          <w:lang w:eastAsia="en-GB"/>
        </w:rPr>
        <w:sym w:font="Symbol" w:char="F0B4"/>
      </w:r>
      <w:r w:rsidRPr="007154CF">
        <w:rPr>
          <w:rFonts w:ascii="Arial" w:hAnsi="Arial" w:cs="Arial"/>
          <w:lang w:eastAsia="en-GB"/>
        </w:rPr>
        <w:t xml:space="preserve"> force.</w:t>
      </w:r>
    </w:p>
    <w:p w14:paraId="07616DBF" w14:textId="77777777" w:rsidR="001014A3" w:rsidRPr="007154CF" w:rsidRDefault="001014A3" w:rsidP="00CA6B53">
      <w:pPr>
        <w:pStyle w:val="Heading3"/>
        <w:spacing w:before="100" w:beforeAutospacing="1" w:after="100" w:afterAutospacing="1" w:line="240" w:lineRule="auto"/>
        <w:rPr>
          <w:rFonts w:cs="Arial"/>
          <w:lang w:eastAsia="en-GB"/>
        </w:rPr>
      </w:pPr>
      <w:bookmarkStart w:id="107" w:name="_Toc213330619"/>
      <w:r w:rsidRPr="007154CF">
        <w:rPr>
          <w:rFonts w:cs="Arial"/>
          <w:lang w:eastAsia="en-GB"/>
        </w:rPr>
        <w:t>Selecting the correct graph</w:t>
      </w:r>
      <w:bookmarkEnd w:id="107"/>
    </w:p>
    <w:p w14:paraId="3FBBED49" w14:textId="3742E47C"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Students might also be required to select the </w:t>
      </w:r>
      <w:r w:rsidR="007B76B9">
        <w:rPr>
          <w:rFonts w:ascii="Arial" w:hAnsi="Arial" w:cs="Arial"/>
          <w:lang w:eastAsia="en-GB"/>
        </w:rPr>
        <w:t xml:space="preserve">correct </w:t>
      </w:r>
      <w:r w:rsidRPr="007154CF">
        <w:rPr>
          <w:rFonts w:ascii="Arial" w:hAnsi="Arial" w:cs="Arial"/>
          <w:lang w:eastAsia="en-GB"/>
        </w:rPr>
        <w:t>graph based on a variety of factors, such as:</w:t>
      </w:r>
    </w:p>
    <w:p w14:paraId="278AEC80" w14:textId="386784E8" w:rsidR="001014A3" w:rsidRPr="007154CF" w:rsidRDefault="001014A3" w:rsidP="007C3272">
      <w:pPr>
        <w:pStyle w:val="ListParagraph"/>
        <w:numPr>
          <w:ilvl w:val="0"/>
          <w:numId w:val="26"/>
        </w:numPr>
        <w:spacing w:before="100" w:beforeAutospacing="1" w:after="100" w:afterAutospacing="1" w:line="240" w:lineRule="auto"/>
        <w:rPr>
          <w:rFonts w:cs="Arial"/>
          <w:lang w:eastAsia="en-GB"/>
        </w:rPr>
      </w:pPr>
      <w:r w:rsidRPr="007154CF">
        <w:rPr>
          <w:rFonts w:cs="Arial"/>
          <w:lang w:eastAsia="en-GB"/>
        </w:rPr>
        <w:t>knowledge and understanding of graph shapes</w:t>
      </w:r>
      <w:r w:rsidR="00EF70BF">
        <w:rPr>
          <w:rFonts w:cs="Arial"/>
          <w:lang w:eastAsia="en-GB"/>
        </w:rPr>
        <w:t xml:space="preserve"> (including gradients)</w:t>
      </w:r>
    </w:p>
    <w:p w14:paraId="66EE72C4" w14:textId="498C5847" w:rsidR="001014A3" w:rsidRPr="007154CF" w:rsidRDefault="002E11D1" w:rsidP="007C3272">
      <w:pPr>
        <w:pStyle w:val="ListParagraph"/>
        <w:numPr>
          <w:ilvl w:val="0"/>
          <w:numId w:val="26"/>
        </w:numPr>
        <w:spacing w:before="100" w:beforeAutospacing="1" w:after="100" w:afterAutospacing="1" w:line="240" w:lineRule="auto"/>
        <w:rPr>
          <w:rFonts w:cs="Arial"/>
          <w:lang w:eastAsia="en-GB"/>
        </w:rPr>
      </w:pPr>
      <w:r>
        <w:rPr>
          <w:rFonts w:cs="Arial"/>
          <w:lang w:eastAsia="en-GB"/>
        </w:rPr>
        <w:t>u</w:t>
      </w:r>
      <w:r w:rsidR="001014A3" w:rsidRPr="007154CF">
        <w:rPr>
          <w:rFonts w:cs="Arial"/>
          <w:lang w:eastAsia="en-GB"/>
        </w:rPr>
        <w:t>nderstanding of distance-time and velocity-time graphs</w:t>
      </w:r>
      <w:r w:rsidR="007B76B9">
        <w:rPr>
          <w:rFonts w:cs="Arial"/>
          <w:lang w:eastAsia="en-GB"/>
        </w:rPr>
        <w:t>.</w:t>
      </w:r>
    </w:p>
    <w:p w14:paraId="2C5893D4" w14:textId="2BD4B05F" w:rsidR="001014A3" w:rsidRPr="007154CF" w:rsidRDefault="001014A3" w:rsidP="007D43F7">
      <w:pPr>
        <w:pStyle w:val="Heading4"/>
        <w:spacing w:before="100" w:beforeAutospacing="1" w:after="100" w:afterAutospacing="1" w:line="240" w:lineRule="auto"/>
        <w:rPr>
          <w:rFonts w:cs="Arial"/>
          <w:lang w:eastAsia="en-GB"/>
        </w:rPr>
      </w:pPr>
      <w:r w:rsidRPr="007154CF">
        <w:rPr>
          <w:rFonts w:cs="Arial"/>
          <w:lang w:eastAsia="en-GB"/>
        </w:rPr>
        <w:t>Worked example – selecting the correct graph (using knowledge and understanding)</w:t>
      </w:r>
    </w:p>
    <w:p w14:paraId="5D2BE3C3" w14:textId="1C02B476" w:rsidR="001014A3" w:rsidRPr="007154CF" w:rsidRDefault="002825EF" w:rsidP="00CA6B53">
      <w:pPr>
        <w:spacing w:before="100" w:beforeAutospacing="1" w:after="100" w:afterAutospacing="1" w:line="240" w:lineRule="auto"/>
        <w:rPr>
          <w:rFonts w:ascii="Arial" w:hAnsi="Arial" w:cs="Arial"/>
          <w:lang w:eastAsia="en-GB"/>
        </w:rPr>
      </w:pPr>
      <w:r w:rsidRPr="007154CF">
        <w:rPr>
          <w:rFonts w:ascii="Arial" w:hAnsi="Arial" w:cs="Arial"/>
          <w:noProof/>
        </w:rPr>
        <w:drawing>
          <wp:anchor distT="0" distB="180340" distL="114300" distR="114300" simplePos="0" relativeHeight="251701263" behindDoc="0" locked="0" layoutInCell="1" allowOverlap="1" wp14:anchorId="15E2B979" wp14:editId="0872F53F">
            <wp:simplePos x="0" y="0"/>
            <wp:positionH relativeFrom="column">
              <wp:posOffset>201930</wp:posOffset>
            </wp:positionH>
            <wp:positionV relativeFrom="paragraph">
              <wp:posOffset>451385</wp:posOffset>
            </wp:positionV>
            <wp:extent cx="5731200" cy="4204800"/>
            <wp:effectExtent l="19050" t="19050" r="22225" b="24765"/>
            <wp:wrapTopAndBottom/>
            <wp:docPr id="1886435366"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35366" name="Picture 1" descr="Question paper extract "/>
                    <pic:cNvPicPr/>
                  </pic:nvPicPr>
                  <pic:blipFill>
                    <a:blip r:embed="rId91">
                      <a:extLst>
                        <a:ext uri="{28A0092B-C50C-407E-A947-70E740481C1C}">
                          <a14:useLocalDpi xmlns:a14="http://schemas.microsoft.com/office/drawing/2010/main" val="0"/>
                        </a:ext>
                      </a:extLst>
                    </a:blip>
                    <a:stretch>
                      <a:fillRect/>
                    </a:stretch>
                  </pic:blipFill>
                  <pic:spPr>
                    <a:xfrm>
                      <a:off x="0" y="0"/>
                      <a:ext cx="5731200" cy="4204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014A3" w:rsidRPr="007154CF">
        <w:rPr>
          <w:rFonts w:ascii="Arial" w:hAnsi="Arial" w:cs="Arial"/>
          <w:lang w:eastAsia="en-GB"/>
        </w:rPr>
        <w:t>Knowledge of current-potential difference (</w:t>
      </w:r>
      <w:r w:rsidR="001014A3" w:rsidRPr="002E11D1">
        <w:rPr>
          <w:rFonts w:ascii="Verdana" w:hAnsi="Verdana" w:cs="Arial"/>
          <w:i/>
          <w:iCs/>
          <w:lang w:eastAsia="en-GB"/>
        </w:rPr>
        <w:t>I</w:t>
      </w:r>
      <w:r w:rsidR="00E607D7">
        <w:rPr>
          <w:rFonts w:ascii="Verdana" w:hAnsi="Verdana" w:cs="Arial"/>
          <w:i/>
          <w:iCs/>
          <w:lang w:eastAsia="en-GB"/>
        </w:rPr>
        <w:t>-</w:t>
      </w:r>
      <w:r w:rsidR="001014A3" w:rsidRPr="002E11D1">
        <w:rPr>
          <w:rFonts w:ascii="Arial" w:hAnsi="Arial" w:cs="Arial"/>
          <w:i/>
          <w:iCs/>
          <w:lang w:eastAsia="en-GB"/>
        </w:rPr>
        <w:t>V</w:t>
      </w:r>
      <w:r w:rsidR="001014A3" w:rsidRPr="007154CF">
        <w:rPr>
          <w:rFonts w:ascii="Arial" w:hAnsi="Arial" w:cs="Arial"/>
          <w:lang w:eastAsia="en-GB"/>
        </w:rPr>
        <w:t>) graphs would enable students to match the graph shape to the correct component:</w:t>
      </w:r>
    </w:p>
    <w:p w14:paraId="23F6A093" w14:textId="3A2441F2" w:rsidR="001014A3" w:rsidRPr="007154CF" w:rsidRDefault="001014A3" w:rsidP="002825EF">
      <w:pPr>
        <w:spacing w:after="0" w:line="240" w:lineRule="auto"/>
        <w:jc w:val="right"/>
        <w:rPr>
          <w:rFonts w:ascii="Arial" w:hAnsi="Arial" w:cs="Arial"/>
          <w:lang w:eastAsia="en-GB"/>
        </w:rPr>
      </w:pPr>
      <w:r w:rsidRPr="007154CF">
        <w:rPr>
          <w:rFonts w:ascii="Arial" w:hAnsi="Arial" w:cs="Arial"/>
          <w:lang w:eastAsia="en-GB"/>
        </w:rPr>
        <w:t>J249/03 June 2019 Q7</w:t>
      </w:r>
    </w:p>
    <w:p w14:paraId="477AE4C5" w14:textId="369F52C2" w:rsidR="001014A3" w:rsidRPr="007154CF" w:rsidRDefault="001014A3" w:rsidP="002825EF">
      <w:pPr>
        <w:spacing w:before="120" w:after="0" w:line="240" w:lineRule="auto"/>
        <w:rPr>
          <w:rFonts w:ascii="Arial" w:hAnsi="Arial" w:cs="Arial"/>
          <w:lang w:eastAsia="en-GB"/>
        </w:rPr>
      </w:pPr>
      <w:r w:rsidRPr="007154CF">
        <w:rPr>
          <w:rFonts w:ascii="Arial" w:hAnsi="Arial" w:cs="Arial"/>
          <w:lang w:eastAsia="en-GB"/>
        </w:rPr>
        <w:t xml:space="preserve">The four graphs show the </w:t>
      </w:r>
      <w:r w:rsidRPr="002E11D1">
        <w:rPr>
          <w:rFonts w:ascii="Verdana" w:hAnsi="Verdana" w:cs="Arial"/>
          <w:i/>
          <w:iCs/>
          <w:lang w:eastAsia="en-GB"/>
        </w:rPr>
        <w:t>I</w:t>
      </w:r>
      <w:r w:rsidR="00E607D7">
        <w:rPr>
          <w:rFonts w:ascii="Verdana" w:hAnsi="Verdana" w:cs="Arial"/>
          <w:i/>
          <w:iCs/>
          <w:lang w:eastAsia="en-GB"/>
        </w:rPr>
        <w:t>-</w:t>
      </w:r>
      <w:r w:rsidRPr="002E11D1">
        <w:rPr>
          <w:rFonts w:ascii="Arial" w:hAnsi="Arial" w:cs="Arial"/>
          <w:i/>
          <w:iCs/>
          <w:lang w:eastAsia="en-GB"/>
        </w:rPr>
        <w:t>V</w:t>
      </w:r>
      <w:r w:rsidRPr="007154CF">
        <w:rPr>
          <w:rFonts w:ascii="Arial" w:hAnsi="Arial" w:cs="Arial"/>
          <w:lang w:eastAsia="en-GB"/>
        </w:rPr>
        <w:t xml:space="preserve"> characteristics of the following components</w:t>
      </w:r>
      <w:r w:rsidR="007D43F7">
        <w:rPr>
          <w:rFonts w:ascii="Arial" w:hAnsi="Arial" w:cs="Arial"/>
          <w:lang w:eastAsia="en-GB"/>
        </w:rPr>
        <w:t>:</w:t>
      </w:r>
    </w:p>
    <w:p w14:paraId="50A72A57" w14:textId="77777777" w:rsidR="001014A3" w:rsidRPr="007154CF" w:rsidRDefault="001014A3" w:rsidP="007C3272">
      <w:pPr>
        <w:pStyle w:val="ListParagraph"/>
        <w:numPr>
          <w:ilvl w:val="0"/>
          <w:numId w:val="27"/>
        </w:numPr>
        <w:spacing w:before="100" w:beforeAutospacing="1" w:after="100" w:afterAutospacing="1" w:line="240" w:lineRule="auto"/>
        <w:rPr>
          <w:rFonts w:cs="Arial"/>
          <w:lang w:eastAsia="en-GB"/>
        </w:rPr>
      </w:pPr>
      <w:r w:rsidRPr="007154CF">
        <w:rPr>
          <w:rFonts w:cs="Arial"/>
          <w:lang w:eastAsia="en-GB"/>
        </w:rPr>
        <w:t>A – fixed resistor</w:t>
      </w:r>
    </w:p>
    <w:p w14:paraId="38101E1A" w14:textId="77777777" w:rsidR="001014A3" w:rsidRPr="007154CF" w:rsidRDefault="001014A3" w:rsidP="007C3272">
      <w:pPr>
        <w:pStyle w:val="ListParagraph"/>
        <w:numPr>
          <w:ilvl w:val="0"/>
          <w:numId w:val="27"/>
        </w:numPr>
        <w:spacing w:before="100" w:beforeAutospacing="1" w:after="100" w:afterAutospacing="1" w:line="240" w:lineRule="auto"/>
        <w:rPr>
          <w:rFonts w:cs="Arial"/>
          <w:lang w:eastAsia="en-GB"/>
        </w:rPr>
      </w:pPr>
      <w:r w:rsidRPr="007154CF">
        <w:rPr>
          <w:rFonts w:cs="Arial"/>
          <w:lang w:eastAsia="en-GB"/>
        </w:rPr>
        <w:t>B – diode</w:t>
      </w:r>
    </w:p>
    <w:p w14:paraId="5D5FA4C2" w14:textId="77777777" w:rsidR="001014A3" w:rsidRPr="007154CF" w:rsidRDefault="001014A3" w:rsidP="007C3272">
      <w:pPr>
        <w:pStyle w:val="ListParagraph"/>
        <w:numPr>
          <w:ilvl w:val="0"/>
          <w:numId w:val="27"/>
        </w:numPr>
        <w:spacing w:before="100" w:beforeAutospacing="1" w:after="100" w:afterAutospacing="1" w:line="240" w:lineRule="auto"/>
        <w:rPr>
          <w:rFonts w:cs="Arial"/>
          <w:lang w:eastAsia="en-GB"/>
        </w:rPr>
      </w:pPr>
      <w:r w:rsidRPr="007154CF">
        <w:rPr>
          <w:rFonts w:cs="Arial"/>
          <w:lang w:eastAsia="en-GB"/>
        </w:rPr>
        <w:t>C – thermistor</w:t>
      </w:r>
    </w:p>
    <w:p w14:paraId="39409419" w14:textId="77777777" w:rsidR="001014A3" w:rsidRDefault="001014A3" w:rsidP="007C3272">
      <w:pPr>
        <w:pStyle w:val="ListParagraph"/>
        <w:numPr>
          <w:ilvl w:val="0"/>
          <w:numId w:val="27"/>
        </w:numPr>
        <w:spacing w:before="100" w:beforeAutospacing="1" w:after="100" w:afterAutospacing="1" w:line="240" w:lineRule="auto"/>
        <w:rPr>
          <w:rFonts w:cs="Arial"/>
          <w:lang w:eastAsia="en-GB"/>
        </w:rPr>
      </w:pPr>
      <w:r w:rsidRPr="007154CF">
        <w:rPr>
          <w:rFonts w:cs="Arial"/>
          <w:lang w:eastAsia="en-GB"/>
        </w:rPr>
        <w:t>D – filament lamp</w:t>
      </w:r>
    </w:p>
    <w:p w14:paraId="44DD3027" w14:textId="772BE0F9" w:rsidR="007D43F7" w:rsidRPr="007D43F7" w:rsidRDefault="007D43F7" w:rsidP="007D43F7">
      <w:pPr>
        <w:spacing w:before="100" w:beforeAutospacing="1" w:after="100" w:afterAutospacing="1" w:line="240" w:lineRule="auto"/>
        <w:rPr>
          <w:rFonts w:ascii="Arial" w:hAnsi="Arial" w:cs="Arial"/>
          <w:lang w:eastAsia="en-GB"/>
        </w:rPr>
      </w:pPr>
      <w:r>
        <w:rPr>
          <w:rFonts w:ascii="Arial" w:hAnsi="Arial" w:cs="Arial"/>
          <w:lang w:eastAsia="en-GB"/>
        </w:rPr>
        <w:t>T</w:t>
      </w:r>
      <w:r w:rsidRPr="007154CF">
        <w:rPr>
          <w:rFonts w:ascii="Arial" w:hAnsi="Arial" w:cs="Arial"/>
          <w:lang w:eastAsia="en-GB"/>
        </w:rPr>
        <w:t>he correct answer is B.</w:t>
      </w:r>
    </w:p>
    <w:p w14:paraId="7D7E52F4"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lastRenderedPageBreak/>
        <w:t>Worked example – selecting the correct graph (interpreting gradients)</w:t>
      </w:r>
    </w:p>
    <w:p w14:paraId="72414C9B"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For other graphs, students might be required to qualitatively compare the gradient of a line or the area under it: </w:t>
      </w:r>
    </w:p>
    <w:p w14:paraId="721EA12F" w14:textId="346E3EE9" w:rsidR="001014A3" w:rsidRPr="007154CF" w:rsidRDefault="001A0D20" w:rsidP="002825EF">
      <w:pPr>
        <w:spacing w:before="100" w:beforeAutospacing="1" w:after="100" w:afterAutospacing="1" w:line="240" w:lineRule="auto"/>
        <w:jc w:val="right"/>
        <w:rPr>
          <w:rFonts w:ascii="Arial" w:hAnsi="Arial" w:cs="Arial"/>
          <w:lang w:eastAsia="en-GB"/>
        </w:rPr>
      </w:pPr>
      <w:r>
        <w:rPr>
          <w:noProof/>
          <w14:ligatures w14:val="standardContextual"/>
        </w:rPr>
        <w:drawing>
          <wp:anchor distT="0" distB="180340" distL="114300" distR="114300" simplePos="0" relativeHeight="251702287" behindDoc="0" locked="0" layoutInCell="1" allowOverlap="1" wp14:anchorId="7E6BCAB0" wp14:editId="1688EE92">
            <wp:simplePos x="0" y="0"/>
            <wp:positionH relativeFrom="column">
              <wp:posOffset>194310</wp:posOffset>
            </wp:positionH>
            <wp:positionV relativeFrom="paragraph">
              <wp:posOffset>17780</wp:posOffset>
            </wp:positionV>
            <wp:extent cx="5731200" cy="3355200"/>
            <wp:effectExtent l="19050" t="19050" r="22225" b="17145"/>
            <wp:wrapTopAndBottom/>
            <wp:docPr id="864707557"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07557" name="Picture 1" descr="Question paper extract "/>
                    <pic:cNvPicPr/>
                  </pic:nvPicPr>
                  <pic:blipFill>
                    <a:blip r:embed="rId92">
                      <a:extLst>
                        <a:ext uri="{28A0092B-C50C-407E-A947-70E740481C1C}">
                          <a14:useLocalDpi xmlns:a14="http://schemas.microsoft.com/office/drawing/2010/main" val="0"/>
                        </a:ext>
                      </a:extLst>
                    </a:blip>
                    <a:stretch>
                      <a:fillRect/>
                    </a:stretch>
                  </pic:blipFill>
                  <pic:spPr>
                    <a:xfrm>
                      <a:off x="0" y="0"/>
                      <a:ext cx="5731200" cy="335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014A3" w:rsidRPr="007154CF">
        <w:rPr>
          <w:rFonts w:ascii="Arial" w:hAnsi="Arial" w:cs="Arial"/>
          <w:lang w:eastAsia="en-GB"/>
        </w:rPr>
        <w:t>J249/0</w:t>
      </w:r>
      <w:r>
        <w:rPr>
          <w:rFonts w:ascii="Arial" w:hAnsi="Arial" w:cs="Arial"/>
          <w:lang w:eastAsia="en-GB"/>
        </w:rPr>
        <w:t>2</w:t>
      </w:r>
      <w:r w:rsidR="001014A3" w:rsidRPr="007154CF">
        <w:rPr>
          <w:rFonts w:ascii="Arial" w:hAnsi="Arial" w:cs="Arial"/>
          <w:lang w:eastAsia="en-GB"/>
        </w:rPr>
        <w:t xml:space="preserve"> </w:t>
      </w:r>
      <w:r>
        <w:rPr>
          <w:rFonts w:ascii="Arial" w:hAnsi="Arial" w:cs="Arial"/>
          <w:lang w:eastAsia="en-GB"/>
        </w:rPr>
        <w:t>June</w:t>
      </w:r>
      <w:r w:rsidR="001014A3" w:rsidRPr="007154CF">
        <w:rPr>
          <w:rFonts w:ascii="Arial" w:hAnsi="Arial" w:cs="Arial"/>
          <w:lang w:eastAsia="en-GB"/>
        </w:rPr>
        <w:t xml:space="preserve"> 202</w:t>
      </w:r>
      <w:r>
        <w:rPr>
          <w:rFonts w:ascii="Arial" w:hAnsi="Arial" w:cs="Arial"/>
          <w:lang w:eastAsia="en-GB"/>
        </w:rPr>
        <w:t>3</w:t>
      </w:r>
      <w:r w:rsidR="001014A3" w:rsidRPr="007154CF">
        <w:rPr>
          <w:rFonts w:ascii="Arial" w:hAnsi="Arial" w:cs="Arial"/>
          <w:lang w:eastAsia="en-GB"/>
        </w:rPr>
        <w:t xml:space="preserve"> Q8</w:t>
      </w:r>
    </w:p>
    <w:p w14:paraId="1C1A850F" w14:textId="7079681D"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Gradient represents </w:t>
      </w:r>
      <w:r w:rsidR="00750C72">
        <w:rPr>
          <w:rFonts w:ascii="Arial" w:hAnsi="Arial" w:cs="Arial"/>
          <w:lang w:eastAsia="en-GB"/>
        </w:rPr>
        <w:t>acceleration</w:t>
      </w:r>
      <w:r w:rsidRPr="007154CF">
        <w:rPr>
          <w:rFonts w:ascii="Arial" w:hAnsi="Arial" w:cs="Arial"/>
          <w:lang w:eastAsia="en-GB"/>
        </w:rPr>
        <w:t xml:space="preserve"> in this graph. Students may learn this or can interpret this from:</w:t>
      </w:r>
    </w:p>
    <w:p w14:paraId="406F4307" w14:textId="50668182" w:rsidR="001014A3" w:rsidRPr="007154CF" w:rsidRDefault="001014A3" w:rsidP="00CA6B53">
      <w:pPr>
        <w:spacing w:before="100" w:beforeAutospacing="1" w:after="100" w:afterAutospacing="1" w:line="240" w:lineRule="auto"/>
        <w:rPr>
          <w:rFonts w:ascii="Arial" w:eastAsiaTheme="minorEastAsia" w:hAnsi="Arial" w:cs="Arial"/>
          <w:iCs/>
          <w:lang w:eastAsia="en-GB"/>
        </w:rPr>
      </w:pPr>
      <m:oMathPara>
        <m:oMath>
          <m:r>
            <m:rPr>
              <m:sty m:val="p"/>
            </m:rPr>
            <w:rPr>
              <w:rFonts w:ascii="Cambria Math" w:hAnsi="Cambria Math" w:cs="Arial"/>
              <w:lang w:eastAsia="en-GB"/>
            </w:rPr>
            <m:t xml:space="preserve">gradient= </m:t>
          </m:r>
          <m:f>
            <m:fPr>
              <m:ctrlPr>
                <w:rPr>
                  <w:rFonts w:ascii="Cambria Math" w:hAnsi="Cambria Math" w:cs="Arial"/>
                  <w:iCs/>
                  <w:lang w:eastAsia="en-GB"/>
                </w:rPr>
              </m:ctrlPr>
            </m:fPr>
            <m:num>
              <m:r>
                <m:rPr>
                  <m:sty m:val="p"/>
                </m:rPr>
                <w:rPr>
                  <w:rFonts w:ascii="Cambria Math" w:hAnsi="Cambria Math" w:cs="Arial"/>
                  <w:lang w:eastAsia="en-GB"/>
                </w:rPr>
                <m:t>velocity</m:t>
              </m:r>
            </m:num>
            <m:den>
              <m:r>
                <m:rPr>
                  <m:sty m:val="p"/>
                </m:rPr>
                <w:rPr>
                  <w:rFonts w:ascii="Cambria Math" w:hAnsi="Cambria Math" w:cs="Arial"/>
                  <w:lang w:eastAsia="en-GB"/>
                </w:rPr>
                <m:t>time</m:t>
              </m:r>
            </m:den>
          </m:f>
          <m:r>
            <m:rPr>
              <m:sty m:val="p"/>
            </m:rPr>
            <w:rPr>
              <w:rFonts w:ascii="Cambria Math" w:hAnsi="Cambria Math" w:cs="Arial"/>
              <w:lang w:eastAsia="en-GB"/>
            </w:rPr>
            <m:t xml:space="preserve">=acceleration </m:t>
          </m:r>
        </m:oMath>
      </m:oMathPara>
    </w:p>
    <w:p w14:paraId="076B2E53" w14:textId="64F012D5"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eastAsiaTheme="minorEastAsia" w:hAnsi="Arial" w:cs="Arial"/>
          <w:iCs/>
          <w:lang w:eastAsia="en-GB"/>
        </w:rPr>
        <w:t xml:space="preserve">Therefore, the steeper the average gradient, the greater the </w:t>
      </w:r>
      <w:r w:rsidR="00750C72">
        <w:rPr>
          <w:rFonts w:ascii="Arial" w:eastAsiaTheme="minorEastAsia" w:hAnsi="Arial" w:cs="Arial"/>
          <w:iCs/>
          <w:lang w:eastAsia="en-GB"/>
        </w:rPr>
        <w:t>acceleration</w:t>
      </w:r>
      <w:r w:rsidRPr="007154CF">
        <w:rPr>
          <w:rFonts w:ascii="Arial" w:eastAsiaTheme="minorEastAsia" w:hAnsi="Arial" w:cs="Arial"/>
          <w:iCs/>
          <w:lang w:eastAsia="en-GB"/>
        </w:rPr>
        <w:t>. The answer is therefore A.</w:t>
      </w:r>
    </w:p>
    <w:p w14:paraId="35DCE445"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Worked example – selecting the correct graph (distance-time and velocity-time graphs)</w:t>
      </w:r>
    </w:p>
    <w:p w14:paraId="762DF4CB" w14:textId="6E741181"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Distance-time and velocity-time graphs are an example of where interpretation of graphs may </w:t>
      </w:r>
      <w:r w:rsidR="007D43F7">
        <w:rPr>
          <w:rFonts w:ascii="Arial" w:hAnsi="Arial" w:cs="Arial"/>
          <w:lang w:eastAsia="en-GB"/>
        </w:rPr>
        <w:t>go beyond</w:t>
      </w:r>
      <w:r w:rsidRPr="007154CF">
        <w:rPr>
          <w:rFonts w:ascii="Arial" w:hAnsi="Arial" w:cs="Arial"/>
          <w:lang w:eastAsia="en-GB"/>
        </w:rPr>
        <w:t xml:space="preserve"> just one gradient or shape:</w:t>
      </w:r>
    </w:p>
    <w:p w14:paraId="2D8AC09D" w14:textId="271BFE3A" w:rsidR="001014A3" w:rsidRPr="007154CF" w:rsidRDefault="001014A3" w:rsidP="008A749E">
      <w:pPr>
        <w:spacing w:before="100" w:beforeAutospacing="1" w:after="100" w:afterAutospacing="1" w:line="240" w:lineRule="auto"/>
        <w:jc w:val="right"/>
        <w:rPr>
          <w:rFonts w:ascii="Arial" w:hAnsi="Arial" w:cs="Arial"/>
          <w:lang w:eastAsia="en-GB"/>
        </w:rPr>
      </w:pPr>
      <w:r w:rsidRPr="007154CF">
        <w:rPr>
          <w:rFonts w:ascii="Arial" w:hAnsi="Arial" w:cs="Arial"/>
          <w:noProof/>
          <w:lang w:eastAsia="en-GB"/>
        </w:rPr>
        <w:lastRenderedPageBreak/>
        <w:drawing>
          <wp:anchor distT="0" distB="180340" distL="114300" distR="114300" simplePos="0" relativeHeight="251703311" behindDoc="0" locked="0" layoutInCell="1" allowOverlap="1" wp14:anchorId="29A53CE5" wp14:editId="3458D20D">
            <wp:simplePos x="0" y="0"/>
            <wp:positionH relativeFrom="column">
              <wp:posOffset>259080</wp:posOffset>
            </wp:positionH>
            <wp:positionV relativeFrom="paragraph">
              <wp:posOffset>21590</wp:posOffset>
            </wp:positionV>
            <wp:extent cx="5727600" cy="5709600"/>
            <wp:effectExtent l="19050" t="19050" r="26035" b="24765"/>
            <wp:wrapTopAndBottom/>
            <wp:docPr id="148277412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74120" name="Picture 1" descr="Question paper extract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7600" cy="5709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J249/01 June 2022</w:t>
      </w:r>
    </w:p>
    <w:p w14:paraId="3F0C1868" w14:textId="33515F9C"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As the swimmer swims from one end of the pool to the other, their displacement increases from zero to a maximum.</w:t>
      </w:r>
      <w:r w:rsidR="007462CD">
        <w:rPr>
          <w:rFonts w:ascii="Arial" w:hAnsi="Arial" w:cs="Arial"/>
          <w:lang w:eastAsia="en-GB"/>
        </w:rPr>
        <w:t xml:space="preserve"> </w:t>
      </w:r>
      <w:r w:rsidRPr="007154CF">
        <w:rPr>
          <w:rFonts w:ascii="Arial" w:hAnsi="Arial" w:cs="Arial"/>
          <w:lang w:eastAsia="en-GB"/>
        </w:rPr>
        <w:t>As they return their displacement decreases from a maximum to zero.</w:t>
      </w:r>
      <w:r w:rsidR="007462CD">
        <w:rPr>
          <w:rFonts w:ascii="Arial" w:hAnsi="Arial" w:cs="Arial"/>
          <w:lang w:eastAsia="en-GB"/>
        </w:rPr>
        <w:t xml:space="preserve"> </w:t>
      </w:r>
      <w:r w:rsidRPr="007154CF">
        <w:rPr>
          <w:rFonts w:ascii="Arial" w:hAnsi="Arial" w:cs="Arial"/>
          <w:lang w:eastAsia="en-GB"/>
        </w:rPr>
        <w:t>Since they only return to the starting place, the swimmer’s displacement is always positive, and diagrams R and S</w:t>
      </w:r>
      <w:r w:rsidR="007D43F7">
        <w:rPr>
          <w:rFonts w:ascii="Arial" w:hAnsi="Arial" w:cs="Arial"/>
          <w:lang w:eastAsia="en-GB"/>
        </w:rPr>
        <w:t xml:space="preserve"> can be eliminated</w:t>
      </w:r>
      <w:r w:rsidRPr="007154CF">
        <w:rPr>
          <w:rFonts w:ascii="Arial" w:hAnsi="Arial" w:cs="Arial"/>
          <w:lang w:eastAsia="en-GB"/>
        </w:rPr>
        <w:t xml:space="preserve">. </w:t>
      </w:r>
      <w:r w:rsidR="00F16EF8">
        <w:rPr>
          <w:rFonts w:ascii="Arial" w:hAnsi="Arial" w:cs="Arial"/>
          <w:lang w:eastAsia="en-GB"/>
        </w:rPr>
        <w:t>T</w:t>
      </w:r>
      <w:r w:rsidRPr="007154CF">
        <w:rPr>
          <w:rFonts w:ascii="Arial" w:hAnsi="Arial" w:cs="Arial"/>
          <w:lang w:eastAsia="en-GB"/>
        </w:rPr>
        <w:t>hey swim from one end of the pool to the other at a constant speed so the gradient should be constant (</w:t>
      </w:r>
      <w:r w:rsidR="00F7184E">
        <w:rPr>
          <w:rFonts w:ascii="Arial" w:hAnsi="Arial" w:cs="Arial"/>
          <w:lang w:eastAsia="en-GB"/>
        </w:rPr>
        <w:t>matching P)</w:t>
      </w:r>
      <w:r w:rsidR="00190820">
        <w:rPr>
          <w:rFonts w:ascii="Arial" w:hAnsi="Arial" w:cs="Arial"/>
          <w:lang w:eastAsia="en-GB"/>
        </w:rPr>
        <w:t>. Graph Q would correspond to the swimmer staying at one end of the pool for a period of time and then instantaneously appearing at the opposite.</w:t>
      </w:r>
      <w:r w:rsidRPr="007154CF">
        <w:rPr>
          <w:rFonts w:ascii="Arial" w:hAnsi="Arial" w:cs="Arial"/>
          <w:lang w:eastAsia="en-GB"/>
        </w:rPr>
        <w:t>.</w:t>
      </w:r>
    </w:p>
    <w:p w14:paraId="4E1131A9" w14:textId="68A9F544" w:rsidR="001014A3" w:rsidRPr="007154CF" w:rsidRDefault="001014A3" w:rsidP="00CA6B53">
      <w:pPr>
        <w:pStyle w:val="Heading3"/>
        <w:spacing w:before="100" w:beforeAutospacing="1" w:after="100" w:afterAutospacing="1" w:line="240" w:lineRule="auto"/>
        <w:rPr>
          <w:rFonts w:cs="Arial"/>
          <w:lang w:eastAsia="en-GB"/>
        </w:rPr>
      </w:pPr>
      <w:bookmarkStart w:id="108" w:name="_Toc213330620"/>
      <w:r w:rsidRPr="007154CF">
        <w:rPr>
          <w:rFonts w:cs="Arial"/>
          <w:lang w:eastAsia="en-GB"/>
        </w:rPr>
        <w:t>Interpreting scatter graphs, correlation and causation</w:t>
      </w:r>
      <w:r w:rsidR="000763EB" w:rsidRPr="007154CF">
        <w:rPr>
          <w:rFonts w:cs="Arial"/>
          <w:lang w:eastAsia="en-GB"/>
        </w:rPr>
        <w:t xml:space="preserve"> </w:t>
      </w:r>
      <w:r w:rsidR="00A94097" w:rsidRPr="007154CF">
        <w:rPr>
          <w:rFonts w:cs="Arial"/>
          <w:lang w:eastAsia="en-GB"/>
        </w:rPr>
        <w:t>(M2g)</w:t>
      </w:r>
      <w:bookmarkEnd w:id="108"/>
    </w:p>
    <w:p w14:paraId="04AAFF1C" w14:textId="4ADC99E1"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A scatter graph is used to determine if there is a link between two variables.</w:t>
      </w:r>
      <w:r w:rsidR="007462CD">
        <w:rPr>
          <w:rFonts w:ascii="Arial" w:hAnsi="Arial" w:cs="Arial"/>
          <w:lang w:eastAsia="en-GB"/>
        </w:rPr>
        <w:t xml:space="preserve"> </w:t>
      </w:r>
      <w:r w:rsidRPr="007154CF">
        <w:rPr>
          <w:rFonts w:ascii="Arial" w:hAnsi="Arial" w:cs="Arial"/>
          <w:lang w:eastAsia="en-GB"/>
        </w:rPr>
        <w:t>If the line of best fit has a positive gradient, there is a positive correlation whereas a negative gradient indicates a negative correlation.</w:t>
      </w:r>
      <w:r w:rsidR="007462CD">
        <w:rPr>
          <w:rFonts w:ascii="Arial" w:hAnsi="Arial" w:cs="Arial"/>
          <w:lang w:eastAsia="en-GB"/>
        </w:rPr>
        <w:t xml:space="preserve"> </w:t>
      </w:r>
    </w:p>
    <w:p w14:paraId="2F097910" w14:textId="2EBCF8F3"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If the plotted points lie close to or on the line of best fit, the correlation is strong, whereas if the plotted points are more scattered the correlation is weak.</w:t>
      </w:r>
      <w:r w:rsidR="007462CD">
        <w:rPr>
          <w:rFonts w:ascii="Arial" w:hAnsi="Arial" w:cs="Arial"/>
          <w:lang w:eastAsia="en-GB"/>
        </w:rPr>
        <w:t xml:space="preserve"> </w:t>
      </w:r>
    </w:p>
    <w:p w14:paraId="197634E1"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 xml:space="preserve">If it is not possible to determine where the line of best fit should lie there is no correlation between the variables. </w:t>
      </w:r>
    </w:p>
    <w:p w14:paraId="66D75BF3" w14:textId="06EDBA73" w:rsidR="001014A3"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It is important that students understand that a correlation between variables does not imply causation.</w:t>
      </w:r>
      <w:r w:rsidR="007462CD">
        <w:rPr>
          <w:rFonts w:ascii="Arial" w:hAnsi="Arial" w:cs="Arial"/>
          <w:lang w:eastAsia="en-GB"/>
        </w:rPr>
        <w:t xml:space="preserve"> </w:t>
      </w:r>
    </w:p>
    <w:p w14:paraId="5BB0A8C7" w14:textId="4899708B" w:rsidR="0000585B" w:rsidRDefault="0000585B" w:rsidP="00CA6B53">
      <w:pPr>
        <w:spacing w:before="100" w:beforeAutospacing="1" w:after="100" w:afterAutospacing="1" w:line="240" w:lineRule="auto"/>
        <w:rPr>
          <w:rFonts w:ascii="Arial" w:hAnsi="Arial" w:cs="Arial"/>
          <w:lang w:eastAsia="en-GB"/>
        </w:rPr>
      </w:pPr>
      <w:r>
        <w:rPr>
          <w:rStyle w:val="Heading4Char"/>
          <w:rFonts w:cs="Arial"/>
          <w:noProof/>
        </w:rPr>
        <w:drawing>
          <wp:inline distT="0" distB="0" distL="0" distR="0" wp14:anchorId="417F6A53" wp14:editId="492B7164">
            <wp:extent cx="4429125" cy="1485265"/>
            <wp:effectExtent l="0" t="0" r="9525" b="635"/>
            <wp:docPr id="1075699771" name="Picture 18" descr="Graph exa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99771" name="Picture 18" descr="Graph example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29125" cy="1485265"/>
                    </a:xfrm>
                    <a:prstGeom prst="rect">
                      <a:avLst/>
                    </a:prstGeom>
                    <a:noFill/>
                    <a:ln>
                      <a:noFill/>
                    </a:ln>
                  </pic:spPr>
                </pic:pic>
              </a:graphicData>
            </a:graphic>
          </wp:inline>
        </w:drawing>
      </w:r>
    </w:p>
    <w:p w14:paraId="6EEF6CAA" w14:textId="7E88364C" w:rsidR="001014A3" w:rsidRDefault="0000585B" w:rsidP="00CA6B53">
      <w:pPr>
        <w:spacing w:before="100" w:beforeAutospacing="1" w:after="100" w:afterAutospacing="1" w:line="240" w:lineRule="auto"/>
        <w:rPr>
          <w:rFonts w:ascii="Arial" w:hAnsi="Arial" w:cs="Arial"/>
          <w:lang w:eastAsia="en-GB"/>
        </w:rPr>
      </w:pPr>
      <w:r>
        <w:rPr>
          <w:rFonts w:ascii="Arial" w:hAnsi="Arial" w:cs="Arial"/>
          <w:lang w:eastAsia="en-GB"/>
        </w:rPr>
        <w:t>In the diagram above, the scatte</w:t>
      </w:r>
      <w:r w:rsidR="0048543A">
        <w:rPr>
          <w:rFonts w:ascii="Arial" w:hAnsi="Arial" w:cs="Arial"/>
          <w:lang w:eastAsia="en-GB"/>
        </w:rPr>
        <w:t xml:space="preserve">r </w:t>
      </w:r>
      <w:r>
        <w:rPr>
          <w:rFonts w:ascii="Arial" w:hAnsi="Arial" w:cs="Arial"/>
          <w:lang w:eastAsia="en-GB"/>
        </w:rPr>
        <w:t>graphs show</w:t>
      </w:r>
      <w:r w:rsidR="0048543A">
        <w:rPr>
          <w:rFonts w:ascii="Arial" w:hAnsi="Arial" w:cs="Arial"/>
          <w:lang w:eastAsia="en-GB"/>
        </w:rPr>
        <w:t xml:space="preserve"> no correlation (left), </w:t>
      </w:r>
      <w:r w:rsidR="00943A14">
        <w:rPr>
          <w:rFonts w:ascii="Arial" w:hAnsi="Arial" w:cs="Arial"/>
          <w:lang w:eastAsia="en-GB"/>
        </w:rPr>
        <w:t xml:space="preserve">(strong) </w:t>
      </w:r>
      <w:r w:rsidR="0048543A">
        <w:rPr>
          <w:rFonts w:ascii="Arial" w:hAnsi="Arial" w:cs="Arial"/>
          <w:lang w:eastAsia="en-GB"/>
        </w:rPr>
        <w:t xml:space="preserve">negative correlation (centre) and </w:t>
      </w:r>
      <w:r w:rsidR="00943A14">
        <w:rPr>
          <w:rFonts w:ascii="Arial" w:hAnsi="Arial" w:cs="Arial"/>
          <w:lang w:eastAsia="en-GB"/>
        </w:rPr>
        <w:t xml:space="preserve">(weak) </w:t>
      </w:r>
      <w:r w:rsidR="0048543A">
        <w:rPr>
          <w:rFonts w:ascii="Arial" w:hAnsi="Arial" w:cs="Arial"/>
          <w:lang w:eastAsia="en-GB"/>
        </w:rPr>
        <w:t xml:space="preserve">positive correlation (right). </w:t>
      </w:r>
    </w:p>
    <w:p w14:paraId="1373BFCF" w14:textId="0503A13F" w:rsidR="00261CC0" w:rsidRPr="00261CC0" w:rsidRDefault="00261CC0" w:rsidP="00261CC0">
      <w:pPr>
        <w:rPr>
          <w:rStyle w:val="Heading4Char"/>
          <w:rFonts w:eastAsiaTheme="minorHAnsi" w:cs="Arial"/>
          <w:iCs w:val="0"/>
          <w:color w:val="auto"/>
          <w:lang w:eastAsia="en-GB"/>
        </w:rPr>
      </w:pPr>
      <w:r>
        <w:rPr>
          <w:rFonts w:ascii="Arial" w:hAnsi="Arial" w:cs="Arial"/>
          <w:lang w:eastAsia="en-GB"/>
        </w:rPr>
        <w:br w:type="page"/>
      </w:r>
    </w:p>
    <w:p w14:paraId="7228AB78" w14:textId="77777777" w:rsidR="001014A3" w:rsidRPr="007154CF" w:rsidRDefault="001014A3" w:rsidP="00CA6B53">
      <w:pPr>
        <w:spacing w:before="100" w:beforeAutospacing="1" w:after="100" w:afterAutospacing="1" w:line="240" w:lineRule="auto"/>
        <w:rPr>
          <w:rStyle w:val="Heading4Char"/>
          <w:rFonts w:cs="Arial"/>
        </w:rPr>
      </w:pPr>
      <w:r w:rsidRPr="007154CF">
        <w:rPr>
          <w:rStyle w:val="Heading4Char"/>
          <w:rFonts w:cs="Arial"/>
        </w:rPr>
        <w:lastRenderedPageBreak/>
        <w:t>Worked example – interpreting scatter graphs</w:t>
      </w:r>
    </w:p>
    <w:p w14:paraId="482D0046" w14:textId="0BE11D9A" w:rsidR="001014A3" w:rsidRPr="007154CF" w:rsidRDefault="001014A3" w:rsidP="00261CC0">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704335" behindDoc="0" locked="0" layoutInCell="1" allowOverlap="1" wp14:anchorId="488E4370" wp14:editId="1050095A">
            <wp:simplePos x="0" y="0"/>
            <wp:positionH relativeFrom="column">
              <wp:posOffset>316865</wp:posOffset>
            </wp:positionH>
            <wp:positionV relativeFrom="paragraph">
              <wp:posOffset>17780</wp:posOffset>
            </wp:positionV>
            <wp:extent cx="5500800" cy="8228375"/>
            <wp:effectExtent l="19050" t="19050" r="24130" b="20320"/>
            <wp:wrapTopAndBottom/>
            <wp:docPr id="1574964382"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64382" name="Picture 1" descr="Question paper extract "/>
                    <pic:cNvPicPr/>
                  </pic:nvPicPr>
                  <pic:blipFill>
                    <a:blip r:embed="rId95">
                      <a:extLst>
                        <a:ext uri="{28A0092B-C50C-407E-A947-70E740481C1C}">
                          <a14:useLocalDpi xmlns:a14="http://schemas.microsoft.com/office/drawing/2010/main" val="0"/>
                        </a:ext>
                      </a:extLst>
                    </a:blip>
                    <a:stretch>
                      <a:fillRect/>
                    </a:stretch>
                  </pic:blipFill>
                  <pic:spPr>
                    <a:xfrm>
                      <a:off x="0" y="0"/>
                      <a:ext cx="5500800" cy="8228375"/>
                    </a:xfrm>
                    <a:prstGeom prst="rect">
                      <a:avLst/>
                    </a:prstGeom>
                    <a:ln>
                      <a:solidFill>
                        <a:schemeClr val="tx1"/>
                      </a:solidFill>
                    </a:ln>
                  </pic:spPr>
                </pic:pic>
              </a:graphicData>
            </a:graphic>
            <wp14:sizeRelH relativeFrom="margin">
              <wp14:pctWidth>0</wp14:pctWidth>
            </wp14:sizeRelH>
          </wp:anchor>
        </w:drawing>
      </w:r>
      <w:r w:rsidRPr="007154CF">
        <w:rPr>
          <w:rFonts w:ascii="Arial" w:hAnsi="Arial" w:cs="Arial"/>
          <w:lang w:eastAsia="en-GB"/>
        </w:rPr>
        <w:t>J260/08 June 2023 Q4 (d)</w:t>
      </w:r>
    </w:p>
    <w:p w14:paraId="017066C8" w14:textId="7DA2B09B"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lastRenderedPageBreak/>
        <w:t>The question allowed credit for a range of points evaluating the trends in the graph, cause and causation</w:t>
      </w:r>
      <w:r w:rsidR="00854D8A">
        <w:rPr>
          <w:rFonts w:ascii="Arial" w:hAnsi="Arial" w:cs="Arial"/>
          <w:lang w:eastAsia="en-GB"/>
        </w:rPr>
        <w:t>,</w:t>
      </w:r>
      <w:r w:rsidRPr="007154CF">
        <w:rPr>
          <w:rFonts w:ascii="Arial" w:hAnsi="Arial" w:cs="Arial"/>
          <w:lang w:eastAsia="en-GB"/>
        </w:rPr>
        <w:t xml:space="preserve"> and the sampling. These included (among various other points):</w:t>
      </w:r>
    </w:p>
    <w:p w14:paraId="5023C8F8" w14:textId="77777777" w:rsidR="001014A3" w:rsidRPr="007154CF" w:rsidRDefault="001014A3" w:rsidP="007C3272">
      <w:pPr>
        <w:pStyle w:val="ListParagraph"/>
        <w:numPr>
          <w:ilvl w:val="0"/>
          <w:numId w:val="28"/>
        </w:numPr>
        <w:spacing w:before="100" w:beforeAutospacing="1" w:after="100" w:afterAutospacing="1" w:line="240" w:lineRule="auto"/>
        <w:rPr>
          <w:rFonts w:cs="Arial"/>
          <w:lang w:eastAsia="en-GB"/>
        </w:rPr>
      </w:pPr>
      <w:r w:rsidRPr="007154CF">
        <w:rPr>
          <w:rFonts w:cs="Arial"/>
          <w:lang w:eastAsia="en-GB"/>
        </w:rPr>
        <w:t>there is a negative correlation (i.e. identifying the correlation or relationship)</w:t>
      </w:r>
    </w:p>
    <w:p w14:paraId="07E1A26C" w14:textId="004E70F1" w:rsidR="001014A3" w:rsidRPr="007154CF" w:rsidRDefault="001014A3" w:rsidP="007C3272">
      <w:pPr>
        <w:pStyle w:val="ListParagraph"/>
        <w:numPr>
          <w:ilvl w:val="0"/>
          <w:numId w:val="28"/>
        </w:numPr>
        <w:spacing w:before="100" w:beforeAutospacing="1" w:after="100" w:afterAutospacing="1" w:line="240" w:lineRule="auto"/>
        <w:rPr>
          <w:rFonts w:cs="Arial"/>
          <w:lang w:eastAsia="en-GB"/>
        </w:rPr>
      </w:pPr>
      <w:r w:rsidRPr="007154CF">
        <w:rPr>
          <w:rFonts w:cs="Arial"/>
          <w:lang w:eastAsia="en-GB"/>
        </w:rPr>
        <w:t xml:space="preserve">there is a lot of scatter in the data </w:t>
      </w:r>
      <w:r w:rsidR="00854D8A">
        <w:rPr>
          <w:rFonts w:cs="Arial"/>
          <w:lang w:eastAsia="en-GB"/>
        </w:rPr>
        <w:t>(i.e. how scattered is the data)</w:t>
      </w:r>
    </w:p>
    <w:p w14:paraId="7620BD62" w14:textId="3E4C09AE" w:rsidR="001014A3" w:rsidRPr="007154CF" w:rsidRDefault="001014A3" w:rsidP="007C3272">
      <w:pPr>
        <w:pStyle w:val="ListParagraph"/>
        <w:numPr>
          <w:ilvl w:val="0"/>
          <w:numId w:val="28"/>
        </w:numPr>
        <w:spacing w:before="100" w:beforeAutospacing="1" w:after="100" w:afterAutospacing="1" w:line="240" w:lineRule="auto"/>
        <w:rPr>
          <w:rFonts w:cs="Arial"/>
          <w:lang w:eastAsia="en-GB"/>
        </w:rPr>
      </w:pPr>
      <w:r w:rsidRPr="007154CF">
        <w:rPr>
          <w:rFonts w:cs="Arial"/>
          <w:lang w:eastAsia="en-GB"/>
        </w:rPr>
        <w:t>the graph does not provide evidence for non-potable water causing increase in mortality (i.e. cause</w:t>
      </w:r>
      <w:r w:rsidR="0093635E">
        <w:rPr>
          <w:rFonts w:cs="Arial"/>
          <w:lang w:eastAsia="en-GB"/>
        </w:rPr>
        <w:t>/</w:t>
      </w:r>
      <w:r w:rsidRPr="007154CF">
        <w:rPr>
          <w:rFonts w:cs="Arial"/>
          <w:lang w:eastAsia="en-GB"/>
        </w:rPr>
        <w:t>causality)</w:t>
      </w:r>
    </w:p>
    <w:p w14:paraId="610E42A0" w14:textId="77777777" w:rsidR="001014A3" w:rsidRPr="007154CF" w:rsidRDefault="001014A3" w:rsidP="007C3272">
      <w:pPr>
        <w:pStyle w:val="ListParagraph"/>
        <w:numPr>
          <w:ilvl w:val="0"/>
          <w:numId w:val="28"/>
        </w:numPr>
        <w:spacing w:before="100" w:beforeAutospacing="1" w:after="100" w:afterAutospacing="1" w:line="240" w:lineRule="auto"/>
        <w:rPr>
          <w:rFonts w:cs="Arial"/>
          <w:lang w:eastAsia="en-GB"/>
        </w:rPr>
      </w:pPr>
      <w:r w:rsidRPr="007154CF">
        <w:rPr>
          <w:rFonts w:cs="Arial"/>
          <w:lang w:eastAsia="en-GB"/>
        </w:rPr>
        <w:t>data may not be reported accurately (i.e. validity of the data).</w:t>
      </w:r>
    </w:p>
    <w:p w14:paraId="7B1ECEDC"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 xml:space="preserve">Common errors – interpreting scatter graphs </w:t>
      </w:r>
    </w:p>
    <w:p w14:paraId="737CDF8A" w14:textId="404017D6" w:rsidR="00854D8A" w:rsidRDefault="007B4375" w:rsidP="00CA6B53">
      <w:pPr>
        <w:spacing w:before="100" w:beforeAutospacing="1" w:after="100" w:afterAutospacing="1" w:line="240" w:lineRule="auto"/>
        <w:rPr>
          <w:rFonts w:ascii="Arial" w:hAnsi="Arial" w:cs="Arial"/>
          <w:color w:val="000000"/>
          <w:shd w:val="clear" w:color="auto" w:fill="FFFFFF"/>
        </w:rPr>
      </w:pPr>
      <w:r>
        <w:rPr>
          <w:rFonts w:ascii="Arial" w:hAnsi="Arial" w:cs="Arial"/>
          <w:color w:val="000000"/>
          <w:shd w:val="clear" w:color="auto" w:fill="FFFFFF"/>
        </w:rPr>
        <w:t>Students may need to gain a greater understanding of data collection, processing and presentation so that they are able to interpret scatter graphs in detail.</w:t>
      </w:r>
    </w:p>
    <w:p w14:paraId="68A995A5" w14:textId="77777777" w:rsidR="001014A3" w:rsidRPr="007154CF" w:rsidRDefault="001014A3" w:rsidP="00CA6B53">
      <w:pPr>
        <w:pStyle w:val="Heading4"/>
        <w:spacing w:before="100" w:beforeAutospacing="1" w:after="100" w:afterAutospacing="1" w:line="240" w:lineRule="auto"/>
        <w:rPr>
          <w:rFonts w:cs="Arial"/>
          <w:lang w:eastAsia="en-GB"/>
        </w:rPr>
      </w:pPr>
      <w:r w:rsidRPr="007154CF">
        <w:rPr>
          <w:rFonts w:cs="Arial"/>
          <w:lang w:eastAsia="en-GB"/>
        </w:rPr>
        <w:t>Teaching tips – interpreting scatter graphs</w:t>
      </w:r>
    </w:p>
    <w:p w14:paraId="4CDEBB99"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When analysing and evaluating scatter graphs, students should be encouraged to consider the following:</w:t>
      </w:r>
    </w:p>
    <w:p w14:paraId="17CFC290" w14:textId="05A889DC" w:rsidR="001014A3" w:rsidRPr="007154CF" w:rsidRDefault="007B4375" w:rsidP="007C3272">
      <w:pPr>
        <w:pStyle w:val="ListParagraph"/>
        <w:numPr>
          <w:ilvl w:val="0"/>
          <w:numId w:val="74"/>
        </w:numPr>
        <w:spacing w:before="100" w:beforeAutospacing="1" w:after="100" w:afterAutospacing="1" w:line="240" w:lineRule="auto"/>
        <w:rPr>
          <w:rFonts w:cs="Arial"/>
          <w:lang w:eastAsia="en-GB"/>
        </w:rPr>
      </w:pPr>
      <w:r>
        <w:rPr>
          <w:rFonts w:cs="Arial"/>
          <w:lang w:eastAsia="en-GB"/>
        </w:rPr>
        <w:t>t</w:t>
      </w:r>
      <w:r w:rsidR="001014A3" w:rsidRPr="007154CF">
        <w:rPr>
          <w:rFonts w:cs="Arial"/>
          <w:lang w:eastAsia="en-GB"/>
        </w:rPr>
        <w:t>rend in the data</w:t>
      </w:r>
    </w:p>
    <w:p w14:paraId="1867C9F5" w14:textId="400FE564" w:rsidR="001014A3" w:rsidRPr="007154CF" w:rsidRDefault="001014A3" w:rsidP="007C3272">
      <w:pPr>
        <w:pStyle w:val="ListParagraph"/>
        <w:numPr>
          <w:ilvl w:val="1"/>
          <w:numId w:val="74"/>
        </w:numPr>
        <w:spacing w:before="100" w:beforeAutospacing="1" w:after="100" w:afterAutospacing="1" w:line="240" w:lineRule="auto"/>
        <w:ind w:left="709"/>
        <w:rPr>
          <w:rFonts w:cs="Arial"/>
          <w:lang w:eastAsia="en-GB"/>
        </w:rPr>
      </w:pPr>
      <w:r w:rsidRPr="007154CF">
        <w:rPr>
          <w:rFonts w:cs="Arial"/>
          <w:lang w:eastAsia="en-GB"/>
        </w:rPr>
        <w:t>Is there a correlation?</w:t>
      </w:r>
      <w:r w:rsidR="007462CD">
        <w:rPr>
          <w:rFonts w:cs="Arial"/>
          <w:lang w:eastAsia="en-GB"/>
        </w:rPr>
        <w:t xml:space="preserve"> </w:t>
      </w:r>
      <w:r w:rsidRPr="007154CF">
        <w:rPr>
          <w:rFonts w:cs="Arial"/>
          <w:lang w:eastAsia="en-GB"/>
        </w:rPr>
        <w:t>If so, is it positive or negative?</w:t>
      </w:r>
      <w:r w:rsidR="007462CD">
        <w:rPr>
          <w:rFonts w:cs="Arial"/>
          <w:lang w:eastAsia="en-GB"/>
        </w:rPr>
        <w:t xml:space="preserve"> </w:t>
      </w:r>
    </w:p>
    <w:p w14:paraId="60BB85F5" w14:textId="78F2F4A0" w:rsidR="001014A3" w:rsidRPr="007154CF" w:rsidRDefault="001014A3" w:rsidP="007C3272">
      <w:pPr>
        <w:pStyle w:val="ListParagraph"/>
        <w:numPr>
          <w:ilvl w:val="1"/>
          <w:numId w:val="74"/>
        </w:numPr>
        <w:spacing w:before="100" w:beforeAutospacing="1" w:after="100" w:afterAutospacing="1" w:line="240" w:lineRule="auto"/>
        <w:ind w:left="709"/>
        <w:rPr>
          <w:rFonts w:cs="Arial"/>
          <w:lang w:eastAsia="en-GB"/>
        </w:rPr>
      </w:pPr>
      <w:r w:rsidRPr="007154CF">
        <w:rPr>
          <w:rFonts w:cs="Arial"/>
          <w:lang w:eastAsia="en-GB"/>
        </w:rPr>
        <w:t>How close do the data points lie to the line of best fit?</w:t>
      </w:r>
      <w:r w:rsidR="007462CD">
        <w:rPr>
          <w:rFonts w:cs="Arial"/>
          <w:lang w:eastAsia="en-GB"/>
        </w:rPr>
        <w:t xml:space="preserve"> </w:t>
      </w:r>
    </w:p>
    <w:p w14:paraId="150EEC90" w14:textId="56FC9D81" w:rsidR="001014A3" w:rsidRPr="007154CF" w:rsidRDefault="001014A3" w:rsidP="007C3272">
      <w:pPr>
        <w:pStyle w:val="ListParagraph"/>
        <w:numPr>
          <w:ilvl w:val="1"/>
          <w:numId w:val="74"/>
        </w:numPr>
        <w:spacing w:before="100" w:beforeAutospacing="1" w:after="100" w:afterAutospacing="1" w:line="240" w:lineRule="auto"/>
        <w:ind w:left="709"/>
        <w:rPr>
          <w:rFonts w:cs="Arial"/>
          <w:lang w:eastAsia="en-GB"/>
        </w:rPr>
      </w:pPr>
      <w:r w:rsidRPr="007154CF">
        <w:rPr>
          <w:rFonts w:cs="Arial"/>
          <w:lang w:eastAsia="en-GB"/>
        </w:rPr>
        <w:t>Are there any outliers?</w:t>
      </w:r>
      <w:r w:rsidR="007462CD">
        <w:rPr>
          <w:rFonts w:cs="Arial"/>
          <w:lang w:eastAsia="en-GB"/>
        </w:rPr>
        <w:t xml:space="preserve"> </w:t>
      </w:r>
    </w:p>
    <w:p w14:paraId="7895FAA5" w14:textId="56B9144C" w:rsidR="001014A3" w:rsidRPr="007154CF" w:rsidRDefault="007B4375" w:rsidP="007C3272">
      <w:pPr>
        <w:pStyle w:val="ListParagraph"/>
        <w:numPr>
          <w:ilvl w:val="0"/>
          <w:numId w:val="74"/>
        </w:numPr>
        <w:spacing w:before="100" w:beforeAutospacing="1" w:after="100" w:afterAutospacing="1" w:line="240" w:lineRule="auto"/>
        <w:rPr>
          <w:rFonts w:cs="Arial"/>
          <w:lang w:eastAsia="en-GB"/>
        </w:rPr>
      </w:pPr>
      <w:r>
        <w:rPr>
          <w:rFonts w:cs="Arial"/>
          <w:lang w:eastAsia="en-GB"/>
        </w:rPr>
        <w:t>c</w:t>
      </w:r>
      <w:r w:rsidR="001014A3" w:rsidRPr="007154CF">
        <w:rPr>
          <w:rFonts w:cs="Arial"/>
          <w:lang w:eastAsia="en-GB"/>
        </w:rPr>
        <w:t>orrelation and causation</w:t>
      </w:r>
    </w:p>
    <w:p w14:paraId="2CBD7DD5" w14:textId="25B1935E" w:rsidR="001014A3" w:rsidRPr="007154CF" w:rsidRDefault="001014A3" w:rsidP="007C3272">
      <w:pPr>
        <w:pStyle w:val="ListParagraph"/>
        <w:numPr>
          <w:ilvl w:val="1"/>
          <w:numId w:val="74"/>
        </w:numPr>
        <w:spacing w:before="100" w:beforeAutospacing="1" w:after="100" w:afterAutospacing="1" w:line="240" w:lineRule="auto"/>
        <w:ind w:left="709"/>
        <w:rPr>
          <w:rFonts w:cs="Arial"/>
          <w:lang w:eastAsia="en-GB"/>
        </w:rPr>
      </w:pPr>
      <w:r w:rsidRPr="007154CF">
        <w:rPr>
          <w:rFonts w:cs="Arial"/>
          <w:lang w:eastAsia="en-GB"/>
        </w:rPr>
        <w:t xml:space="preserve">Is there any evidence </w:t>
      </w:r>
      <w:r w:rsidR="005D28BE">
        <w:rPr>
          <w:rFonts w:cs="Arial"/>
          <w:lang w:eastAsia="en-GB"/>
        </w:rPr>
        <w:t>of a causal</w:t>
      </w:r>
      <w:r w:rsidRPr="007154CF">
        <w:rPr>
          <w:rFonts w:cs="Arial"/>
          <w:lang w:eastAsia="en-GB"/>
        </w:rPr>
        <w:t xml:space="preserve"> relationship in the data?</w:t>
      </w:r>
    </w:p>
    <w:p w14:paraId="7C9131D0" w14:textId="32B2EE97" w:rsidR="001014A3" w:rsidRPr="007154CF" w:rsidRDefault="007B4375" w:rsidP="007C3272">
      <w:pPr>
        <w:pStyle w:val="ListParagraph"/>
        <w:numPr>
          <w:ilvl w:val="0"/>
          <w:numId w:val="74"/>
        </w:numPr>
        <w:spacing w:before="100" w:beforeAutospacing="1" w:after="100" w:afterAutospacing="1" w:line="240" w:lineRule="auto"/>
        <w:rPr>
          <w:rFonts w:cs="Arial"/>
          <w:lang w:eastAsia="en-GB"/>
        </w:rPr>
      </w:pPr>
      <w:r>
        <w:rPr>
          <w:rFonts w:cs="Arial"/>
          <w:lang w:eastAsia="en-GB"/>
        </w:rPr>
        <w:t>s</w:t>
      </w:r>
      <w:r w:rsidR="001014A3" w:rsidRPr="007154CF">
        <w:rPr>
          <w:rFonts w:cs="Arial"/>
          <w:lang w:eastAsia="en-GB"/>
        </w:rPr>
        <w:t>ampling</w:t>
      </w:r>
    </w:p>
    <w:p w14:paraId="6930E5CE" w14:textId="77777777" w:rsidR="001014A3" w:rsidRPr="007154CF" w:rsidRDefault="001014A3" w:rsidP="007C3272">
      <w:pPr>
        <w:pStyle w:val="ListParagraph"/>
        <w:numPr>
          <w:ilvl w:val="1"/>
          <w:numId w:val="74"/>
        </w:numPr>
        <w:spacing w:before="100" w:beforeAutospacing="1" w:after="100" w:afterAutospacing="1" w:line="240" w:lineRule="auto"/>
        <w:ind w:left="709"/>
        <w:rPr>
          <w:rFonts w:cs="Arial"/>
          <w:lang w:eastAsia="en-GB"/>
        </w:rPr>
      </w:pPr>
      <w:r w:rsidRPr="007154CF">
        <w:rPr>
          <w:rFonts w:cs="Arial"/>
          <w:lang w:eastAsia="en-GB"/>
        </w:rPr>
        <w:t>Was the sample large enough to be able to draw conclusions?</w:t>
      </w:r>
    </w:p>
    <w:p w14:paraId="13ED09BF" w14:textId="77777777" w:rsidR="001014A3" w:rsidRPr="007154CF" w:rsidRDefault="001014A3"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Each statement that is made should be supported by evidence from the graph, and the number of marks available should be used as a guide to the number of points made.</w:t>
      </w:r>
    </w:p>
    <w:p w14:paraId="300F1947" w14:textId="594BC903" w:rsidR="001014A3" w:rsidRPr="007154CF" w:rsidRDefault="001014A3" w:rsidP="00CA6B53">
      <w:pPr>
        <w:spacing w:before="100" w:beforeAutospacing="1" w:after="100" w:afterAutospacing="1" w:line="240" w:lineRule="auto"/>
        <w:rPr>
          <w:rFonts w:ascii="Arial" w:hAnsi="Arial" w:cs="Arial"/>
        </w:rPr>
      </w:pPr>
      <w:r w:rsidRPr="007154CF">
        <w:rPr>
          <w:rFonts w:ascii="Arial" w:hAnsi="Arial" w:cs="Arial"/>
        </w:rPr>
        <w:br w:type="page"/>
      </w:r>
    </w:p>
    <w:p w14:paraId="7609F54F" w14:textId="77777777" w:rsidR="009728CE" w:rsidRPr="007154CF" w:rsidRDefault="009728CE" w:rsidP="00CA6B53">
      <w:pPr>
        <w:pStyle w:val="Heading1"/>
        <w:spacing w:before="100" w:beforeAutospacing="1" w:after="100" w:afterAutospacing="1" w:line="240" w:lineRule="auto"/>
        <w:rPr>
          <w:rFonts w:eastAsia="Times New Roman" w:cs="Arial"/>
          <w:lang w:eastAsia="en-GB"/>
        </w:rPr>
      </w:pPr>
      <w:bookmarkStart w:id="109" w:name="_Toc213330621"/>
      <w:r w:rsidRPr="007154CF">
        <w:rPr>
          <w:rFonts w:eastAsia="Times New Roman" w:cs="Arial"/>
          <w:lang w:eastAsia="en-GB"/>
        </w:rPr>
        <w:lastRenderedPageBreak/>
        <w:t>Chapter 5 Geometry and Trigonometry</w:t>
      </w:r>
      <w:bookmarkEnd w:id="109"/>
      <w:r w:rsidRPr="007154CF">
        <w:rPr>
          <w:rFonts w:eastAsia="Times New Roman" w:cs="Arial"/>
          <w:lang w:eastAsia="en-GB"/>
        </w:rPr>
        <w:t xml:space="preserve"> </w:t>
      </w:r>
    </w:p>
    <w:p w14:paraId="7714BE7F" w14:textId="77777777" w:rsidR="009728CE" w:rsidRPr="00F62F2D" w:rsidRDefault="009728CE" w:rsidP="00CA6B53">
      <w:pPr>
        <w:pStyle w:val="Subtitle"/>
        <w:spacing w:before="100" w:beforeAutospacing="1" w:after="100" w:afterAutospacing="1" w:line="240" w:lineRule="auto"/>
        <w:rPr>
          <w:rFonts w:ascii="Arial" w:eastAsia="Times New Roman" w:hAnsi="Arial" w:cs="Arial"/>
          <w:b/>
          <w:bCs/>
          <w:color w:val="000000" w:themeColor="text1"/>
          <w:spacing w:val="0"/>
          <w:lang w:eastAsia="en-GB"/>
        </w:rPr>
      </w:pPr>
      <w:r w:rsidRPr="00F62F2D">
        <w:rPr>
          <w:rFonts w:ascii="Arial" w:eastAsia="Times New Roman" w:hAnsi="Arial" w:cs="Arial"/>
          <w:b/>
          <w:bCs/>
          <w:color w:val="000000" w:themeColor="text1"/>
          <w:spacing w:val="0"/>
          <w:lang w:eastAsia="en-GB"/>
        </w:rPr>
        <w:t>Including skills M5a, M5b, M5c</w:t>
      </w:r>
    </w:p>
    <w:p w14:paraId="71DD166E" w14:textId="77777777" w:rsidR="009728CE" w:rsidRPr="007154CF"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Most students will have encountered the basic skills, such as using a protractor, from Key Stage 2 but may find it challenging to directly apply them in the context in science.</w:t>
      </w:r>
    </w:p>
    <w:p w14:paraId="49B26363" w14:textId="59FE46AA" w:rsidR="009728CE" w:rsidRPr="007154CF" w:rsidRDefault="009728CE" w:rsidP="00CA6B53">
      <w:pPr>
        <w:pStyle w:val="Heading2"/>
        <w:spacing w:before="100" w:beforeAutospacing="1" w:after="100" w:afterAutospacing="1" w:line="240" w:lineRule="auto"/>
        <w:rPr>
          <w:rFonts w:eastAsia="Times New Roman" w:cs="Arial"/>
          <w:lang w:eastAsia="en-GB"/>
        </w:rPr>
      </w:pPr>
      <w:bookmarkStart w:id="110" w:name="_Toc213330622"/>
      <w:r w:rsidRPr="007154CF">
        <w:rPr>
          <w:rFonts w:eastAsia="Times New Roman" w:cs="Arial"/>
          <w:lang w:eastAsia="en-GB"/>
        </w:rPr>
        <w:t>Using angular measures in degrees (physics)</w:t>
      </w:r>
      <w:r w:rsidR="003226BF">
        <w:rPr>
          <w:rFonts w:eastAsia="Times New Roman" w:cs="Arial"/>
          <w:lang w:eastAsia="en-GB"/>
        </w:rPr>
        <w:t xml:space="preserve"> (M4a)</w:t>
      </w:r>
      <w:bookmarkEnd w:id="110"/>
    </w:p>
    <w:p w14:paraId="7CF60F3E" w14:textId="2CAD5D66" w:rsidR="00FF5FA6"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This skill arises in physics </w:t>
      </w:r>
      <w:r w:rsidR="00AF3E2C">
        <w:rPr>
          <w:rFonts w:ascii="Arial" w:hAnsi="Arial" w:cs="Arial"/>
          <w:lang w:eastAsia="en-GB"/>
        </w:rPr>
        <w:t xml:space="preserve">topics </w:t>
      </w:r>
      <w:r w:rsidRPr="007154CF">
        <w:rPr>
          <w:rFonts w:ascii="Arial" w:hAnsi="Arial" w:cs="Arial"/>
          <w:lang w:eastAsia="en-GB"/>
        </w:rPr>
        <w:t>when describing the refraction and refection of waves at material interfaces, including marking the path of a ray and measuring the angle to the normal. This includes Practical Activity Group 8 - Interactions of waves (in separate science Physics). Several skills are required, so students should be confident with the use of a protractor in advance of practical work. This skill is also required when using vector diagrams to illustrate resolution of forces, a net force (resultant force) and equilibrium situations.</w:t>
      </w:r>
      <w:r w:rsidR="007462CD">
        <w:rPr>
          <w:rFonts w:ascii="Arial" w:hAnsi="Arial" w:cs="Arial"/>
          <w:lang w:eastAsia="en-GB"/>
        </w:rPr>
        <w:t xml:space="preserve"> </w:t>
      </w:r>
    </w:p>
    <w:p w14:paraId="5B9B9651" w14:textId="2E9995BB" w:rsidR="009728CE" w:rsidRPr="007154CF" w:rsidRDefault="000C4AB7" w:rsidP="00CA6B53">
      <w:pPr>
        <w:spacing w:before="100" w:beforeAutospacing="1" w:after="100" w:afterAutospacing="1" w:line="240" w:lineRule="auto"/>
        <w:rPr>
          <w:rFonts w:ascii="Arial" w:hAnsi="Arial" w:cs="Arial"/>
          <w:lang w:eastAsia="en-GB"/>
        </w:rPr>
      </w:pPr>
      <w:r>
        <w:rPr>
          <w:rFonts w:ascii="Arial" w:hAnsi="Arial" w:cs="Arial"/>
          <w:lang w:eastAsia="en-GB"/>
        </w:rPr>
        <w:t xml:space="preserve">Note that a protractor is not currently required as </w:t>
      </w:r>
      <w:r w:rsidR="00BC0858">
        <w:rPr>
          <w:rFonts w:ascii="Arial" w:hAnsi="Arial" w:cs="Arial"/>
          <w:lang w:eastAsia="en-GB"/>
        </w:rPr>
        <w:t xml:space="preserve">a </w:t>
      </w:r>
      <w:r w:rsidR="00F77344">
        <w:rPr>
          <w:rFonts w:ascii="Arial" w:hAnsi="Arial" w:cs="Arial"/>
          <w:lang w:eastAsia="en-GB"/>
        </w:rPr>
        <w:t>‘</w:t>
      </w:r>
      <w:r w:rsidR="00BC0858">
        <w:rPr>
          <w:rFonts w:ascii="Arial" w:hAnsi="Arial" w:cs="Arial"/>
          <w:lang w:eastAsia="en-GB"/>
        </w:rPr>
        <w:t>must have</w:t>
      </w:r>
      <w:r w:rsidR="00F77344">
        <w:rPr>
          <w:rFonts w:ascii="Arial" w:hAnsi="Arial" w:cs="Arial"/>
          <w:lang w:eastAsia="en-GB"/>
        </w:rPr>
        <w:t>’</w:t>
      </w:r>
      <w:r w:rsidR="00BC0858">
        <w:rPr>
          <w:rFonts w:ascii="Arial" w:hAnsi="Arial" w:cs="Arial"/>
          <w:lang w:eastAsia="en-GB"/>
        </w:rPr>
        <w:t xml:space="preserve"> item for exams but questions may be framed to test understanding.</w:t>
      </w:r>
      <w:r w:rsidR="00FF5FA6">
        <w:rPr>
          <w:rFonts w:ascii="Arial" w:hAnsi="Arial" w:cs="Arial"/>
          <w:lang w:eastAsia="en-GB"/>
        </w:rPr>
        <w:t xml:space="preserve"> Use in teaching in recommended to ensure understanding in context and to complete some practical activities appropriately.</w:t>
      </w:r>
    </w:p>
    <w:p w14:paraId="7AE29AF5" w14:textId="77777777" w:rsidR="009728CE" w:rsidRPr="007154CF" w:rsidRDefault="009728CE" w:rsidP="00CA6B53">
      <w:pPr>
        <w:pStyle w:val="Heading4"/>
        <w:spacing w:before="100" w:beforeAutospacing="1" w:after="100" w:afterAutospacing="1" w:line="240" w:lineRule="auto"/>
        <w:rPr>
          <w:rFonts w:cs="Arial"/>
        </w:rPr>
      </w:pPr>
      <w:r w:rsidRPr="007154CF">
        <w:rPr>
          <w:rFonts w:cs="Arial"/>
        </w:rPr>
        <w:t>Common errors – using angular measures in degrees</w:t>
      </w:r>
    </w:p>
    <w:p w14:paraId="5ADDB5AD" w14:textId="7B2C381E" w:rsidR="00995C1B"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Student</w:t>
      </w:r>
      <w:r w:rsidR="00995C1B">
        <w:rPr>
          <w:rFonts w:ascii="Arial" w:hAnsi="Arial" w:cs="Arial"/>
          <w:lang w:eastAsia="en-GB"/>
        </w:rPr>
        <w:t xml:space="preserve"> errors include:</w:t>
      </w:r>
    </w:p>
    <w:p w14:paraId="63410740" w14:textId="58D4B094" w:rsidR="00DF2B03" w:rsidRPr="000C4AB7" w:rsidRDefault="00B60A63" w:rsidP="007C3272">
      <w:pPr>
        <w:pStyle w:val="ListParagraph"/>
        <w:numPr>
          <w:ilvl w:val="0"/>
          <w:numId w:val="65"/>
        </w:numPr>
        <w:spacing w:before="100" w:beforeAutospacing="1" w:after="100" w:afterAutospacing="1" w:line="240" w:lineRule="auto"/>
        <w:rPr>
          <w:rFonts w:cs="Arial"/>
          <w:lang w:eastAsia="en-GB"/>
        </w:rPr>
      </w:pPr>
      <w:r>
        <w:rPr>
          <w:rFonts w:cs="Arial"/>
          <w:lang w:eastAsia="en-GB"/>
        </w:rPr>
        <w:t>misa</w:t>
      </w:r>
      <w:r w:rsidR="009728CE" w:rsidRPr="000C4AB7">
        <w:rPr>
          <w:rFonts w:cs="Arial"/>
          <w:lang w:eastAsia="en-GB"/>
        </w:rPr>
        <w:t>li</w:t>
      </w:r>
      <w:r>
        <w:rPr>
          <w:rFonts w:cs="Arial"/>
          <w:lang w:eastAsia="en-GB"/>
        </w:rPr>
        <w:t>g</w:t>
      </w:r>
      <w:r w:rsidR="009728CE" w:rsidRPr="000C4AB7">
        <w:rPr>
          <w:rFonts w:cs="Arial"/>
          <w:lang w:eastAsia="en-GB"/>
        </w:rPr>
        <w:t>n</w:t>
      </w:r>
      <w:r w:rsidR="00DF2B03" w:rsidRPr="000C4AB7">
        <w:rPr>
          <w:rFonts w:cs="Arial"/>
          <w:lang w:eastAsia="en-GB"/>
        </w:rPr>
        <w:t>ing</w:t>
      </w:r>
      <w:r w:rsidR="009728CE" w:rsidRPr="000C4AB7">
        <w:rPr>
          <w:rFonts w:cs="Arial"/>
          <w:lang w:eastAsia="en-GB"/>
        </w:rPr>
        <w:t xml:space="preserve"> the protractor </w:t>
      </w:r>
      <w:r>
        <w:rPr>
          <w:rFonts w:cs="Arial"/>
          <w:lang w:eastAsia="en-GB"/>
        </w:rPr>
        <w:t>baseline</w:t>
      </w:r>
      <w:r w:rsidR="009728CE" w:rsidRPr="000C4AB7">
        <w:rPr>
          <w:rFonts w:cs="Arial"/>
          <w:lang w:eastAsia="en-GB"/>
        </w:rPr>
        <w:t xml:space="preserve"> </w:t>
      </w:r>
    </w:p>
    <w:p w14:paraId="14FC34EE" w14:textId="0921C11B" w:rsidR="00DF2B03" w:rsidRPr="000C4AB7" w:rsidRDefault="009728CE" w:rsidP="007C3272">
      <w:pPr>
        <w:pStyle w:val="ListParagraph"/>
        <w:numPr>
          <w:ilvl w:val="0"/>
          <w:numId w:val="65"/>
        </w:numPr>
        <w:spacing w:before="100" w:beforeAutospacing="1" w:after="100" w:afterAutospacing="1" w:line="240" w:lineRule="auto"/>
        <w:rPr>
          <w:rFonts w:cs="Arial"/>
          <w:lang w:eastAsia="en-GB"/>
        </w:rPr>
      </w:pPr>
      <w:r w:rsidRPr="000C4AB7">
        <w:rPr>
          <w:rFonts w:cs="Arial"/>
          <w:lang w:eastAsia="en-GB"/>
        </w:rPr>
        <w:t>us</w:t>
      </w:r>
      <w:r w:rsidR="00DF2B03" w:rsidRPr="000C4AB7">
        <w:rPr>
          <w:rFonts w:cs="Arial"/>
          <w:lang w:eastAsia="en-GB"/>
        </w:rPr>
        <w:t>ing</w:t>
      </w:r>
      <w:r w:rsidRPr="000C4AB7">
        <w:rPr>
          <w:rFonts w:cs="Arial"/>
          <w:lang w:eastAsia="en-GB"/>
        </w:rPr>
        <w:t xml:space="preserve"> such a blunt pencil that an uncertainty of several degrees is introduced into their angle </w:t>
      </w:r>
    </w:p>
    <w:p w14:paraId="24EA661B" w14:textId="77777777" w:rsidR="00DF2B03" w:rsidRPr="000C4AB7" w:rsidRDefault="009728CE" w:rsidP="007C3272">
      <w:pPr>
        <w:pStyle w:val="ListParagraph"/>
        <w:numPr>
          <w:ilvl w:val="0"/>
          <w:numId w:val="65"/>
        </w:numPr>
        <w:spacing w:before="100" w:beforeAutospacing="1" w:after="100" w:afterAutospacing="1" w:line="240" w:lineRule="auto"/>
        <w:rPr>
          <w:rFonts w:cs="Arial"/>
          <w:lang w:eastAsia="en-GB"/>
        </w:rPr>
      </w:pPr>
      <w:r w:rsidRPr="000C4AB7">
        <w:rPr>
          <w:rFonts w:cs="Arial"/>
          <w:lang w:eastAsia="en-GB"/>
        </w:rPr>
        <w:t>read</w:t>
      </w:r>
      <w:r w:rsidR="00DF2B03" w:rsidRPr="000C4AB7">
        <w:rPr>
          <w:rFonts w:cs="Arial"/>
          <w:lang w:eastAsia="en-GB"/>
        </w:rPr>
        <w:t>ing</w:t>
      </w:r>
      <w:r w:rsidRPr="000C4AB7">
        <w:rPr>
          <w:rFonts w:cs="Arial"/>
          <w:lang w:eastAsia="en-GB"/>
        </w:rPr>
        <w:t xml:space="preserve"> around the protractor in the wrong direction </w:t>
      </w:r>
    </w:p>
    <w:p w14:paraId="16E8279F" w14:textId="1506EFB4" w:rsidR="00DF2B03" w:rsidRPr="000C4AB7" w:rsidRDefault="00DF2B03" w:rsidP="007C3272">
      <w:pPr>
        <w:pStyle w:val="ListParagraph"/>
        <w:numPr>
          <w:ilvl w:val="0"/>
          <w:numId w:val="65"/>
        </w:numPr>
        <w:spacing w:before="100" w:beforeAutospacing="1" w:after="100" w:afterAutospacing="1" w:line="240" w:lineRule="auto"/>
        <w:rPr>
          <w:rFonts w:cs="Arial"/>
          <w:lang w:eastAsia="en-GB"/>
        </w:rPr>
      </w:pPr>
      <w:r w:rsidRPr="000C4AB7">
        <w:rPr>
          <w:rFonts w:cs="Arial"/>
          <w:lang w:eastAsia="en-GB"/>
        </w:rPr>
        <w:t>w</w:t>
      </w:r>
      <w:r w:rsidR="009728CE" w:rsidRPr="000C4AB7">
        <w:rPr>
          <w:rFonts w:cs="Arial"/>
          <w:lang w:eastAsia="en-GB"/>
        </w:rPr>
        <w:t>hen drawing vector diagrams, sometimes students do not draw vectors tip to tail and consequently draw the resultant incorrectly</w:t>
      </w:r>
      <w:r w:rsidR="007462CD">
        <w:rPr>
          <w:rFonts w:cs="Arial"/>
          <w:lang w:eastAsia="en-GB"/>
        </w:rPr>
        <w:t xml:space="preserve"> </w:t>
      </w:r>
    </w:p>
    <w:p w14:paraId="625F9AAB" w14:textId="3371C2C3" w:rsidR="009728CE" w:rsidRPr="000C4AB7" w:rsidRDefault="000C4AB7" w:rsidP="007C3272">
      <w:pPr>
        <w:pStyle w:val="ListParagraph"/>
        <w:numPr>
          <w:ilvl w:val="0"/>
          <w:numId w:val="65"/>
        </w:numPr>
        <w:spacing w:before="100" w:beforeAutospacing="1" w:after="100" w:afterAutospacing="1" w:line="240" w:lineRule="auto"/>
        <w:rPr>
          <w:rFonts w:cs="Arial"/>
          <w:lang w:eastAsia="en-GB"/>
        </w:rPr>
      </w:pPr>
      <w:r w:rsidRPr="000C4AB7">
        <w:rPr>
          <w:rFonts w:cs="Arial"/>
          <w:lang w:eastAsia="en-GB"/>
        </w:rPr>
        <w:t>when studying</w:t>
      </w:r>
      <w:r w:rsidR="009728CE" w:rsidRPr="000C4AB7">
        <w:rPr>
          <w:rFonts w:cs="Arial"/>
          <w:lang w:eastAsia="en-GB"/>
        </w:rPr>
        <w:t xml:space="preserve"> waves, students sometimes read the angle between the block and the ray rather than the normal and the ray.</w:t>
      </w:r>
    </w:p>
    <w:p w14:paraId="08BD8118" w14:textId="77777777" w:rsidR="009728CE" w:rsidRPr="007154CF" w:rsidRDefault="009728CE" w:rsidP="00CA6B53">
      <w:pPr>
        <w:pStyle w:val="Heading4"/>
        <w:spacing w:before="100" w:beforeAutospacing="1" w:after="100" w:afterAutospacing="1" w:line="240" w:lineRule="auto"/>
        <w:rPr>
          <w:rFonts w:cs="Arial"/>
          <w:lang w:eastAsia="en-GB"/>
        </w:rPr>
      </w:pPr>
      <w:r w:rsidRPr="007154CF">
        <w:rPr>
          <w:rFonts w:cs="Arial"/>
          <w:lang w:eastAsia="en-GB"/>
        </w:rPr>
        <w:t>Worked example – using angular measures in degrees</w:t>
      </w:r>
    </w:p>
    <w:p w14:paraId="690E2991" w14:textId="6941CA1B" w:rsidR="009728CE" w:rsidRPr="007154CF"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In the example below the angle is 64° if the protractor is read clockwise, and 116° if it is read anticlockwise. However, neither of these is the angle of incidence as this should be measured from the normal and can be calculated 90 – 64 = 26°</w:t>
      </w:r>
      <w:r w:rsidR="002D41D1">
        <w:rPr>
          <w:rFonts w:ascii="Arial" w:hAnsi="Arial" w:cs="Arial"/>
          <w:lang w:eastAsia="en-GB"/>
        </w:rPr>
        <w:t>, or students can count along the scale</w:t>
      </w:r>
      <w:r w:rsidR="0032779D">
        <w:rPr>
          <w:rFonts w:ascii="Arial" w:hAnsi="Arial" w:cs="Arial"/>
          <w:lang w:eastAsia="en-GB"/>
        </w:rPr>
        <w:t xml:space="preserve"> (from 90</w:t>
      </w:r>
      <w:r w:rsidR="009336A6" w:rsidRPr="007154CF">
        <w:rPr>
          <w:rFonts w:ascii="Arial" w:hAnsi="Arial" w:cs="Arial"/>
          <w:lang w:eastAsia="en-GB"/>
        </w:rPr>
        <w:t>°</w:t>
      </w:r>
      <w:r w:rsidR="0032779D">
        <w:rPr>
          <w:rFonts w:ascii="Arial" w:hAnsi="Arial" w:cs="Arial"/>
          <w:lang w:eastAsia="en-GB"/>
        </w:rPr>
        <w:t xml:space="preserve"> to 110</w:t>
      </w:r>
      <w:r w:rsidR="009336A6" w:rsidRPr="007154CF">
        <w:rPr>
          <w:rFonts w:ascii="Arial" w:hAnsi="Arial" w:cs="Arial"/>
          <w:lang w:eastAsia="en-GB"/>
        </w:rPr>
        <w:t>°</w:t>
      </w:r>
      <w:r w:rsidR="0032779D">
        <w:rPr>
          <w:rFonts w:ascii="Arial" w:hAnsi="Arial" w:cs="Arial"/>
          <w:lang w:eastAsia="en-GB"/>
        </w:rPr>
        <w:t xml:space="preserve"> is 20</w:t>
      </w:r>
      <w:r w:rsidR="009336A6" w:rsidRPr="007154CF">
        <w:rPr>
          <w:rFonts w:ascii="Arial" w:hAnsi="Arial" w:cs="Arial"/>
          <w:lang w:eastAsia="en-GB"/>
        </w:rPr>
        <w:t>°</w:t>
      </w:r>
      <w:r w:rsidR="0032779D">
        <w:rPr>
          <w:rFonts w:ascii="Arial" w:hAnsi="Arial" w:cs="Arial"/>
          <w:lang w:eastAsia="en-GB"/>
        </w:rPr>
        <w:t xml:space="preserve"> degrees</w:t>
      </w:r>
      <w:r w:rsidR="000F2DD2">
        <w:rPr>
          <w:rFonts w:ascii="Arial" w:hAnsi="Arial" w:cs="Arial"/>
          <w:lang w:eastAsia="en-GB"/>
        </w:rPr>
        <w:t>, count on 5</w:t>
      </w:r>
      <w:r w:rsidR="009336A6" w:rsidRPr="007154CF">
        <w:rPr>
          <w:rFonts w:ascii="Arial" w:hAnsi="Arial" w:cs="Arial"/>
          <w:lang w:eastAsia="en-GB"/>
        </w:rPr>
        <w:t>°</w:t>
      </w:r>
      <w:r w:rsidR="000F2DD2">
        <w:rPr>
          <w:rFonts w:ascii="Arial" w:hAnsi="Arial" w:cs="Arial"/>
          <w:lang w:eastAsia="en-GB"/>
        </w:rPr>
        <w:t xml:space="preserve"> </w:t>
      </w:r>
      <w:r w:rsidR="009336A6">
        <w:rPr>
          <w:rFonts w:ascii="Arial" w:hAnsi="Arial" w:cs="Arial"/>
          <w:lang w:eastAsia="en-GB"/>
        </w:rPr>
        <w:t xml:space="preserve">more </w:t>
      </w:r>
      <w:r w:rsidR="000F2DD2">
        <w:rPr>
          <w:rFonts w:ascii="Arial" w:hAnsi="Arial" w:cs="Arial"/>
          <w:lang w:eastAsia="en-GB"/>
        </w:rPr>
        <w:t xml:space="preserve">to the unlabelled </w:t>
      </w:r>
      <w:r w:rsidR="009336A6">
        <w:rPr>
          <w:rFonts w:ascii="Arial" w:hAnsi="Arial" w:cs="Arial"/>
          <w:lang w:eastAsia="en-GB"/>
        </w:rPr>
        <w:t>115</w:t>
      </w:r>
      <w:r w:rsidR="009336A6" w:rsidRPr="007154CF">
        <w:rPr>
          <w:rFonts w:ascii="Arial" w:hAnsi="Arial" w:cs="Arial"/>
          <w:lang w:eastAsia="en-GB"/>
        </w:rPr>
        <w:t>°</w:t>
      </w:r>
      <w:r w:rsidR="009336A6">
        <w:rPr>
          <w:rFonts w:ascii="Arial" w:hAnsi="Arial" w:cs="Arial"/>
          <w:lang w:eastAsia="en-GB"/>
        </w:rPr>
        <w:t xml:space="preserve"> </w:t>
      </w:r>
      <w:proofErr w:type="spellStart"/>
      <w:r w:rsidR="000F2DD2">
        <w:rPr>
          <w:rFonts w:ascii="Arial" w:hAnsi="Arial" w:cs="Arial"/>
          <w:lang w:eastAsia="en-GB"/>
        </w:rPr>
        <w:t>tickmark</w:t>
      </w:r>
      <w:proofErr w:type="spellEnd"/>
      <w:r w:rsidR="000F2DD2">
        <w:rPr>
          <w:rFonts w:ascii="Arial" w:hAnsi="Arial" w:cs="Arial"/>
          <w:lang w:eastAsia="en-GB"/>
        </w:rPr>
        <w:t xml:space="preserve"> </w:t>
      </w:r>
      <w:r w:rsidR="009336A6">
        <w:rPr>
          <w:rFonts w:ascii="Arial" w:hAnsi="Arial" w:cs="Arial"/>
          <w:lang w:eastAsia="en-GB"/>
        </w:rPr>
        <w:t>a</w:t>
      </w:r>
      <w:r w:rsidR="000F2DD2">
        <w:rPr>
          <w:rFonts w:ascii="Arial" w:hAnsi="Arial" w:cs="Arial"/>
          <w:lang w:eastAsia="en-GB"/>
        </w:rPr>
        <w:t xml:space="preserve">nd one more to </w:t>
      </w:r>
      <w:r w:rsidR="009336A6">
        <w:rPr>
          <w:rFonts w:ascii="Arial" w:hAnsi="Arial" w:cs="Arial"/>
          <w:lang w:eastAsia="en-GB"/>
        </w:rPr>
        <w:t>make 26</w:t>
      </w:r>
      <w:r w:rsidR="009336A6" w:rsidRPr="007154CF">
        <w:rPr>
          <w:rFonts w:ascii="Arial" w:hAnsi="Arial" w:cs="Arial"/>
          <w:lang w:eastAsia="en-GB"/>
        </w:rPr>
        <w:t>°</w:t>
      </w:r>
      <w:r w:rsidR="009336A6">
        <w:rPr>
          <w:rFonts w:ascii="Arial" w:hAnsi="Arial" w:cs="Arial"/>
          <w:lang w:eastAsia="en-GB"/>
        </w:rPr>
        <w:t>)</w:t>
      </w:r>
      <w:r w:rsidRPr="007154CF">
        <w:rPr>
          <w:rFonts w:ascii="Arial" w:hAnsi="Arial" w:cs="Arial"/>
          <w:lang w:eastAsia="en-GB"/>
        </w:rPr>
        <w:t>.</w:t>
      </w:r>
    </w:p>
    <w:p w14:paraId="5F5D9430" w14:textId="77777777" w:rsidR="009728CE" w:rsidRPr="007154CF" w:rsidRDefault="009728CE" w:rsidP="00A95DF3">
      <w:pPr>
        <w:pStyle w:val="ListParagraph"/>
        <w:spacing w:before="100" w:beforeAutospacing="1" w:after="100" w:afterAutospacing="1" w:line="240" w:lineRule="auto"/>
        <w:rPr>
          <w:rFonts w:cs="Arial"/>
          <w:lang w:eastAsia="en-GB"/>
        </w:rPr>
      </w:pPr>
    </w:p>
    <w:p w14:paraId="5056AA97" w14:textId="62E7B945" w:rsidR="009728CE" w:rsidRPr="007154CF" w:rsidRDefault="009728CE" w:rsidP="005C4765">
      <w:pPr>
        <w:pStyle w:val="ListParagraph"/>
        <w:spacing w:before="100" w:beforeAutospacing="1" w:after="100" w:afterAutospacing="1" w:line="240" w:lineRule="auto"/>
        <w:jc w:val="right"/>
        <w:rPr>
          <w:rFonts w:cs="Arial"/>
          <w:lang w:eastAsia="en-GB"/>
        </w:rPr>
      </w:pPr>
      <w:r w:rsidRPr="007154CF">
        <w:rPr>
          <w:rFonts w:cs="Arial"/>
          <w:noProof/>
        </w:rPr>
        <w:lastRenderedPageBreak/>
        <w:drawing>
          <wp:anchor distT="0" distB="180340" distL="114300" distR="114300" simplePos="0" relativeHeight="251705359" behindDoc="0" locked="0" layoutInCell="1" allowOverlap="1" wp14:anchorId="745E4EE8" wp14:editId="137C04AD">
            <wp:simplePos x="0" y="0"/>
            <wp:positionH relativeFrom="column">
              <wp:posOffset>464185</wp:posOffset>
            </wp:positionH>
            <wp:positionV relativeFrom="paragraph">
              <wp:posOffset>17780</wp:posOffset>
            </wp:positionV>
            <wp:extent cx="5184000" cy="5130000"/>
            <wp:effectExtent l="19050" t="19050" r="17145" b="13970"/>
            <wp:wrapTopAndBottom/>
            <wp:docPr id="1247394202"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94202" name="Picture 1" descr="Question paper extract "/>
                    <pic:cNvPicPr/>
                  </pic:nvPicPr>
                  <pic:blipFill>
                    <a:blip r:embed="rId96">
                      <a:extLst>
                        <a:ext uri="{28A0092B-C50C-407E-A947-70E740481C1C}">
                          <a14:useLocalDpi xmlns:a14="http://schemas.microsoft.com/office/drawing/2010/main" val="0"/>
                        </a:ext>
                      </a:extLst>
                    </a:blip>
                    <a:stretch>
                      <a:fillRect/>
                    </a:stretch>
                  </pic:blipFill>
                  <pic:spPr>
                    <a:xfrm>
                      <a:off x="0" y="0"/>
                      <a:ext cx="5184000" cy="513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cs="Arial"/>
          <w:lang w:eastAsia="en-GB"/>
        </w:rPr>
        <w:t>J249/02 June 2022 Q6</w:t>
      </w:r>
    </w:p>
    <w:p w14:paraId="27DB435D" w14:textId="77777777" w:rsidR="009728CE" w:rsidRPr="007154CF" w:rsidRDefault="009728CE" w:rsidP="00CA6B53">
      <w:pPr>
        <w:pStyle w:val="Heading4"/>
        <w:spacing w:before="100" w:beforeAutospacing="1" w:after="100" w:afterAutospacing="1" w:line="240" w:lineRule="auto"/>
        <w:rPr>
          <w:rFonts w:cs="Arial"/>
          <w:lang w:eastAsia="en-GB"/>
        </w:rPr>
      </w:pPr>
      <w:r w:rsidRPr="007154CF">
        <w:rPr>
          <w:rFonts w:cs="Arial"/>
          <w:lang w:eastAsia="en-GB"/>
        </w:rPr>
        <w:t>Teaching tip – measuring angles</w:t>
      </w:r>
    </w:p>
    <w:p w14:paraId="21B41ED4" w14:textId="77777777" w:rsidR="009728CE" w:rsidRPr="007154CF" w:rsidRDefault="009728CE" w:rsidP="007C3272">
      <w:pPr>
        <w:pStyle w:val="ListParagraph"/>
        <w:numPr>
          <w:ilvl w:val="0"/>
          <w:numId w:val="32"/>
        </w:numPr>
        <w:spacing w:before="100" w:beforeAutospacing="1" w:after="100" w:afterAutospacing="1" w:line="240" w:lineRule="auto"/>
        <w:rPr>
          <w:rFonts w:cs="Arial"/>
          <w:lang w:eastAsia="en-GB"/>
        </w:rPr>
      </w:pPr>
      <w:r w:rsidRPr="007154CF">
        <w:rPr>
          <w:rFonts w:cs="Arial"/>
          <w:lang w:eastAsia="en-GB"/>
        </w:rPr>
        <w:t>use a ruler and sharp pencil to draw a reference line</w:t>
      </w:r>
    </w:p>
    <w:p w14:paraId="160F6EE7" w14:textId="77777777" w:rsidR="009728CE" w:rsidRPr="007154CF" w:rsidRDefault="009728CE" w:rsidP="007C3272">
      <w:pPr>
        <w:pStyle w:val="ListParagraph"/>
        <w:numPr>
          <w:ilvl w:val="0"/>
          <w:numId w:val="32"/>
        </w:numPr>
        <w:spacing w:before="100" w:beforeAutospacing="1" w:after="100" w:afterAutospacing="1" w:line="240" w:lineRule="auto"/>
        <w:rPr>
          <w:rFonts w:cs="Arial"/>
          <w:lang w:eastAsia="en-GB"/>
        </w:rPr>
      </w:pPr>
      <w:r w:rsidRPr="007154CF">
        <w:rPr>
          <w:rFonts w:cs="Arial"/>
          <w:lang w:eastAsia="en-GB"/>
        </w:rPr>
        <w:t>the protractor must be accurately placed – some practical could be scaffolded using photocopies of a protractor on which students, for example, mark the position of the glass block, mirror and rays</w:t>
      </w:r>
    </w:p>
    <w:p w14:paraId="691E5D1F" w14:textId="5341ABE8" w:rsidR="009728CE" w:rsidRPr="007154CF" w:rsidRDefault="009728CE" w:rsidP="007C3272">
      <w:pPr>
        <w:pStyle w:val="ListParagraph"/>
        <w:numPr>
          <w:ilvl w:val="0"/>
          <w:numId w:val="32"/>
        </w:numPr>
        <w:spacing w:before="100" w:beforeAutospacing="1" w:after="100" w:afterAutospacing="1" w:line="240" w:lineRule="auto"/>
        <w:rPr>
          <w:rFonts w:cs="Arial"/>
          <w:lang w:eastAsia="en-GB"/>
        </w:rPr>
      </w:pPr>
      <w:r w:rsidRPr="007154CF">
        <w:rPr>
          <w:rFonts w:cs="Arial"/>
          <w:lang w:eastAsia="en-GB"/>
        </w:rPr>
        <w:t>in optics, the angle of incidence, reflection or refraction is measured from the normal</w:t>
      </w:r>
      <w:r w:rsidR="00E52226">
        <w:rPr>
          <w:rFonts w:cs="Arial"/>
          <w:lang w:eastAsia="en-GB"/>
        </w:rPr>
        <w:t xml:space="preserve"> to the ray (not from the surface to the ray)</w:t>
      </w:r>
    </w:p>
    <w:p w14:paraId="626F2077" w14:textId="24DF94CF" w:rsidR="009728CE" w:rsidRPr="0025454E" w:rsidRDefault="009728CE" w:rsidP="007C3272">
      <w:pPr>
        <w:pStyle w:val="ListParagraph"/>
        <w:numPr>
          <w:ilvl w:val="0"/>
          <w:numId w:val="32"/>
        </w:numPr>
        <w:spacing w:before="100" w:beforeAutospacing="1" w:after="100" w:afterAutospacing="1" w:line="240" w:lineRule="auto"/>
        <w:rPr>
          <w:rFonts w:cs="Arial"/>
          <w:lang w:eastAsia="en-GB"/>
        </w:rPr>
      </w:pPr>
      <w:r w:rsidRPr="007154CF">
        <w:rPr>
          <w:rFonts w:cs="Arial"/>
          <w:lang w:eastAsia="en-GB"/>
        </w:rPr>
        <w:t xml:space="preserve">students may prefer to align the protractor with the normal to remove the need to calculate the angle as shown in the previous worked example. </w:t>
      </w:r>
    </w:p>
    <w:p w14:paraId="5C3D6360" w14:textId="49A02A6D" w:rsidR="009728CE" w:rsidRPr="007154CF" w:rsidRDefault="009728CE" w:rsidP="00CA6B53">
      <w:pPr>
        <w:pStyle w:val="Heading3"/>
        <w:tabs>
          <w:tab w:val="left" w:pos="6018"/>
        </w:tabs>
        <w:spacing w:before="100" w:beforeAutospacing="1" w:after="100" w:afterAutospacing="1" w:line="240" w:lineRule="auto"/>
        <w:rPr>
          <w:rFonts w:cs="Arial"/>
          <w:lang w:eastAsia="en-GB"/>
        </w:rPr>
      </w:pPr>
      <w:bookmarkStart w:id="111" w:name="_Toc213330623"/>
      <w:r w:rsidRPr="007154CF">
        <w:rPr>
          <w:rFonts w:cs="Arial"/>
          <w:lang w:eastAsia="en-GB"/>
        </w:rPr>
        <w:t>Drawing vector diagrams (</w:t>
      </w:r>
      <w:r w:rsidR="00DF4C3C">
        <w:rPr>
          <w:rFonts w:cs="Arial"/>
          <w:lang w:eastAsia="en-GB"/>
        </w:rPr>
        <w:t>h</w:t>
      </w:r>
      <w:r w:rsidRPr="007154CF">
        <w:rPr>
          <w:rFonts w:cs="Arial"/>
          <w:lang w:eastAsia="en-GB"/>
        </w:rPr>
        <w:t>igher tier</w:t>
      </w:r>
      <w:r w:rsidR="00DF4C3C">
        <w:rPr>
          <w:rFonts w:cs="Arial"/>
          <w:lang w:eastAsia="en-GB"/>
        </w:rPr>
        <w:t xml:space="preserve"> physics</w:t>
      </w:r>
      <w:r w:rsidRPr="007154CF">
        <w:rPr>
          <w:rFonts w:cs="Arial"/>
          <w:lang w:eastAsia="en-GB"/>
        </w:rPr>
        <w:t>)</w:t>
      </w:r>
      <w:bookmarkEnd w:id="111"/>
      <w:r w:rsidRPr="007154CF">
        <w:rPr>
          <w:rFonts w:cs="Arial"/>
          <w:lang w:eastAsia="en-GB"/>
        </w:rPr>
        <w:tab/>
      </w:r>
    </w:p>
    <w:p w14:paraId="3A1A342A" w14:textId="65D49F30" w:rsidR="009728CE" w:rsidRPr="007154CF"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Adding and resolving vectors by scale drawing requires students to draw lines at given angles, and to measure other angles. </w:t>
      </w:r>
      <w:r w:rsidR="00416CBF" w:rsidRPr="007154CF">
        <w:rPr>
          <w:rFonts w:ascii="Arial" w:hAnsi="Arial" w:cs="Arial"/>
          <w:lang w:eastAsia="en-GB"/>
        </w:rPr>
        <w:t>Note that</w:t>
      </w:r>
      <w:r w:rsidR="00E66404">
        <w:rPr>
          <w:rFonts w:ascii="Arial" w:hAnsi="Arial" w:cs="Arial"/>
          <w:lang w:eastAsia="en-GB"/>
        </w:rPr>
        <w:t>,</w:t>
      </w:r>
      <w:r w:rsidR="00416CBF" w:rsidRPr="007154CF">
        <w:rPr>
          <w:rFonts w:ascii="Arial" w:hAnsi="Arial" w:cs="Arial"/>
          <w:lang w:eastAsia="en-GB"/>
        </w:rPr>
        <w:t xml:space="preserve"> </w:t>
      </w:r>
      <w:r w:rsidR="000032EE">
        <w:rPr>
          <w:rFonts w:ascii="Arial" w:hAnsi="Arial" w:cs="Arial"/>
          <w:lang w:eastAsia="en-GB"/>
        </w:rPr>
        <w:t>a</w:t>
      </w:r>
      <w:r w:rsidR="00E66404">
        <w:rPr>
          <w:rFonts w:ascii="Arial" w:hAnsi="Arial" w:cs="Arial"/>
          <w:lang w:eastAsia="en-GB"/>
        </w:rPr>
        <w:t>lthough a</w:t>
      </w:r>
      <w:r w:rsidR="00416CBF" w:rsidRPr="007154CF">
        <w:rPr>
          <w:rFonts w:ascii="Arial" w:hAnsi="Arial" w:cs="Arial"/>
          <w:lang w:eastAsia="en-GB"/>
        </w:rPr>
        <w:t xml:space="preserve"> protractor is not required in exam</w:t>
      </w:r>
      <w:r w:rsidR="000032EE">
        <w:rPr>
          <w:rFonts w:ascii="Arial" w:hAnsi="Arial" w:cs="Arial"/>
          <w:lang w:eastAsia="en-GB"/>
        </w:rPr>
        <w:t>s (unles</w:t>
      </w:r>
      <w:r w:rsidR="0007426A">
        <w:rPr>
          <w:rFonts w:ascii="Arial" w:hAnsi="Arial" w:cs="Arial"/>
          <w:lang w:eastAsia="en-GB"/>
        </w:rPr>
        <w:t>s otherwise stated</w:t>
      </w:r>
      <w:r w:rsidR="000032EE">
        <w:rPr>
          <w:rFonts w:ascii="Arial" w:hAnsi="Arial" w:cs="Arial"/>
          <w:lang w:eastAsia="en-GB"/>
        </w:rPr>
        <w:t>)</w:t>
      </w:r>
      <w:r w:rsidR="00E66404">
        <w:rPr>
          <w:rFonts w:ascii="Arial" w:hAnsi="Arial" w:cs="Arial"/>
          <w:lang w:eastAsia="en-GB"/>
        </w:rPr>
        <w:t>,</w:t>
      </w:r>
      <w:r w:rsidR="00416CBF" w:rsidRPr="007154CF">
        <w:rPr>
          <w:rFonts w:ascii="Arial" w:hAnsi="Arial" w:cs="Arial"/>
          <w:lang w:eastAsia="en-GB"/>
        </w:rPr>
        <w:t xml:space="preserve"> questions may still</w:t>
      </w:r>
      <w:r w:rsidR="000032EE">
        <w:rPr>
          <w:rFonts w:ascii="Arial" w:hAnsi="Arial" w:cs="Arial"/>
          <w:lang w:eastAsia="en-GB"/>
        </w:rPr>
        <w:t xml:space="preserve"> </w:t>
      </w:r>
      <w:r w:rsidR="0007426A">
        <w:rPr>
          <w:rFonts w:ascii="Arial" w:hAnsi="Arial" w:cs="Arial"/>
          <w:lang w:eastAsia="en-GB"/>
        </w:rPr>
        <w:t>require knowledge of how to use of</w:t>
      </w:r>
      <w:r w:rsidR="00416CBF" w:rsidRPr="007154CF">
        <w:rPr>
          <w:rFonts w:ascii="Arial" w:hAnsi="Arial" w:cs="Arial"/>
          <w:lang w:eastAsia="en-GB"/>
        </w:rPr>
        <w:t xml:space="preserve"> a protracto</w:t>
      </w:r>
      <w:r w:rsidR="0007426A">
        <w:rPr>
          <w:rFonts w:ascii="Arial" w:hAnsi="Arial" w:cs="Arial"/>
          <w:lang w:eastAsia="en-GB"/>
        </w:rPr>
        <w:t>r</w:t>
      </w:r>
      <w:r w:rsidR="00416CBF" w:rsidRPr="007154CF">
        <w:rPr>
          <w:rFonts w:ascii="Arial" w:hAnsi="Arial" w:cs="Arial"/>
          <w:lang w:eastAsia="en-GB"/>
        </w:rPr>
        <w:t>.</w:t>
      </w:r>
      <w:r w:rsidR="0045465F">
        <w:rPr>
          <w:rFonts w:ascii="Arial" w:hAnsi="Arial" w:cs="Arial"/>
          <w:lang w:eastAsia="en-GB"/>
        </w:rPr>
        <w:t xml:space="preserve"> </w:t>
      </w:r>
      <w:r w:rsidR="00352F78">
        <w:rPr>
          <w:rFonts w:ascii="Arial" w:hAnsi="Arial" w:cs="Arial"/>
          <w:lang w:eastAsia="en-GB"/>
        </w:rPr>
        <w:t>Scale drawings are limited to parallel and perpendicular vectors only.</w:t>
      </w:r>
      <w:r w:rsidR="00480BC2">
        <w:rPr>
          <w:rFonts w:ascii="Arial" w:hAnsi="Arial" w:cs="Arial"/>
          <w:lang w:eastAsia="en-GB"/>
        </w:rPr>
        <w:t xml:space="preserve"> Students may </w:t>
      </w:r>
      <w:r w:rsidR="00794D00">
        <w:rPr>
          <w:rFonts w:ascii="Arial" w:hAnsi="Arial" w:cs="Arial"/>
          <w:lang w:eastAsia="en-GB"/>
        </w:rPr>
        <w:t xml:space="preserve">be able to link trigonometry, from maths, to this topic but will need to be able to demonstrate scale drawings in </w:t>
      </w:r>
      <w:r w:rsidR="00F4194C">
        <w:rPr>
          <w:rFonts w:ascii="Arial" w:hAnsi="Arial" w:cs="Arial"/>
          <w:lang w:eastAsia="en-GB"/>
        </w:rPr>
        <w:t>science</w:t>
      </w:r>
      <w:r w:rsidR="00794D00">
        <w:rPr>
          <w:rFonts w:ascii="Arial" w:hAnsi="Arial" w:cs="Arial"/>
          <w:lang w:eastAsia="en-GB"/>
        </w:rPr>
        <w:t xml:space="preserve"> exams (as shown in the example below</w:t>
      </w:r>
      <w:r w:rsidR="00F4194C">
        <w:rPr>
          <w:rFonts w:ascii="Arial" w:hAnsi="Arial" w:cs="Arial"/>
          <w:lang w:eastAsia="en-GB"/>
        </w:rPr>
        <w:t xml:space="preserve"> - </w:t>
      </w:r>
      <w:r w:rsidR="00F77344">
        <w:rPr>
          <w:rFonts w:ascii="Arial" w:hAnsi="Arial" w:cs="Arial"/>
          <w:lang w:eastAsia="en-GB"/>
        </w:rPr>
        <w:t>‘</w:t>
      </w:r>
      <w:r w:rsidR="00794D00">
        <w:rPr>
          <w:rFonts w:ascii="Arial" w:hAnsi="Arial" w:cs="Arial"/>
          <w:lang w:eastAsia="en-GB"/>
        </w:rPr>
        <w:t>Draw a scale diagram</w:t>
      </w:r>
      <w:r w:rsidR="00F4194C">
        <w:rPr>
          <w:rFonts w:ascii="Arial" w:hAnsi="Arial" w:cs="Arial"/>
          <w:lang w:eastAsia="en-GB"/>
        </w:rPr>
        <w:t xml:space="preserve"> to</w:t>
      </w:r>
      <w:r w:rsidR="00794D00">
        <w:rPr>
          <w:rFonts w:ascii="Arial" w:hAnsi="Arial" w:cs="Arial"/>
          <w:lang w:eastAsia="en-GB"/>
        </w:rPr>
        <w:t>…</w:t>
      </w:r>
      <w:r w:rsidR="00F77344">
        <w:rPr>
          <w:rFonts w:ascii="Arial" w:hAnsi="Arial" w:cs="Arial"/>
          <w:lang w:eastAsia="en-GB"/>
        </w:rPr>
        <w:t>’</w:t>
      </w:r>
      <w:r w:rsidR="00794D00">
        <w:rPr>
          <w:rFonts w:ascii="Arial" w:hAnsi="Arial" w:cs="Arial"/>
          <w:lang w:eastAsia="en-GB"/>
        </w:rPr>
        <w:t>).</w:t>
      </w:r>
    </w:p>
    <w:p w14:paraId="1A500461" w14:textId="0A6064F1" w:rsidR="009728CE" w:rsidRPr="007154CF" w:rsidRDefault="009E74F3" w:rsidP="00CA6B53">
      <w:pPr>
        <w:pStyle w:val="Heading3"/>
        <w:spacing w:before="100" w:beforeAutospacing="1" w:after="100" w:afterAutospacing="1" w:line="240" w:lineRule="auto"/>
        <w:rPr>
          <w:rFonts w:cs="Arial"/>
          <w:lang w:eastAsia="en-GB"/>
        </w:rPr>
      </w:pPr>
      <w:bookmarkStart w:id="112" w:name="_Toc213330624"/>
      <w:r>
        <w:rPr>
          <w:rFonts w:cs="Arial"/>
          <w:lang w:eastAsia="en-GB"/>
        </w:rPr>
        <w:lastRenderedPageBreak/>
        <w:t>Illustrating</w:t>
      </w:r>
      <w:r w:rsidR="009728CE" w:rsidRPr="007154CF">
        <w:rPr>
          <w:rFonts w:cs="Arial"/>
          <w:lang w:eastAsia="en-GB"/>
        </w:rPr>
        <w:t xml:space="preserve"> the res</w:t>
      </w:r>
      <w:r>
        <w:rPr>
          <w:rFonts w:cs="Arial"/>
          <w:lang w:eastAsia="en-GB"/>
        </w:rPr>
        <w:t>olution</w:t>
      </w:r>
      <w:r w:rsidR="009728CE" w:rsidRPr="007154CF">
        <w:rPr>
          <w:rFonts w:cs="Arial"/>
          <w:lang w:eastAsia="en-GB"/>
        </w:rPr>
        <w:t xml:space="preserve"> of two</w:t>
      </w:r>
      <w:r>
        <w:rPr>
          <w:rFonts w:cs="Arial"/>
          <w:lang w:eastAsia="en-GB"/>
        </w:rPr>
        <w:t xml:space="preserve"> or more</w:t>
      </w:r>
      <w:r w:rsidR="009728CE" w:rsidRPr="007154CF">
        <w:rPr>
          <w:rFonts w:cs="Arial"/>
          <w:lang w:eastAsia="en-GB"/>
        </w:rPr>
        <w:t xml:space="preserve"> forces </w:t>
      </w:r>
      <w:r>
        <w:rPr>
          <w:rFonts w:cs="Arial"/>
          <w:lang w:eastAsia="en-GB"/>
        </w:rPr>
        <w:t>(limited to parallel and perpendicular vectors only)</w:t>
      </w:r>
      <w:bookmarkEnd w:id="112"/>
    </w:p>
    <w:p w14:paraId="38B61764" w14:textId="77777777" w:rsidR="009728CE" w:rsidRPr="007154CF" w:rsidRDefault="009728CE" w:rsidP="007C3272">
      <w:pPr>
        <w:pStyle w:val="ListParagraph"/>
        <w:numPr>
          <w:ilvl w:val="0"/>
          <w:numId w:val="29"/>
        </w:numPr>
        <w:spacing w:before="100" w:beforeAutospacing="1" w:after="100" w:afterAutospacing="1" w:line="240" w:lineRule="auto"/>
        <w:rPr>
          <w:rFonts w:cs="Arial"/>
          <w:lang w:eastAsia="en-GB"/>
        </w:rPr>
      </w:pPr>
      <w:r w:rsidRPr="007154CF">
        <w:rPr>
          <w:rFonts w:cs="Arial"/>
          <w:lang w:eastAsia="en-GB"/>
        </w:rPr>
        <w:t>draw each force arrow so that the length is proportional to the force</w:t>
      </w:r>
    </w:p>
    <w:p w14:paraId="3CAC3451" w14:textId="77777777" w:rsidR="009728CE" w:rsidRPr="007154CF" w:rsidRDefault="009728CE" w:rsidP="007C3272">
      <w:pPr>
        <w:pStyle w:val="ListParagraph"/>
        <w:numPr>
          <w:ilvl w:val="0"/>
          <w:numId w:val="29"/>
        </w:numPr>
        <w:spacing w:before="100" w:beforeAutospacing="1" w:after="100" w:afterAutospacing="1" w:line="240" w:lineRule="auto"/>
        <w:rPr>
          <w:rFonts w:cs="Arial"/>
          <w:lang w:eastAsia="en-GB"/>
        </w:rPr>
      </w:pPr>
      <w:r w:rsidRPr="007154CF">
        <w:rPr>
          <w:rFonts w:cs="Arial"/>
          <w:lang w:eastAsia="en-GB"/>
        </w:rPr>
        <w:t>either complete the rectangle or draw force arrows tip to tail (one force is drawn from the tip of the first, rather than both from the same initial point)</w:t>
      </w:r>
    </w:p>
    <w:p w14:paraId="355FCADD" w14:textId="7E33D820" w:rsidR="009728CE" w:rsidRPr="007154CF" w:rsidRDefault="009728CE" w:rsidP="007C3272">
      <w:pPr>
        <w:pStyle w:val="ListParagraph"/>
        <w:numPr>
          <w:ilvl w:val="0"/>
          <w:numId w:val="29"/>
        </w:numPr>
        <w:spacing w:before="100" w:beforeAutospacing="1" w:after="100" w:afterAutospacing="1" w:line="240" w:lineRule="auto"/>
        <w:rPr>
          <w:rFonts w:cs="Arial"/>
          <w:lang w:eastAsia="en-GB"/>
        </w:rPr>
      </w:pPr>
      <w:r w:rsidRPr="007154CF">
        <w:rPr>
          <w:rFonts w:cs="Arial"/>
          <w:lang w:eastAsia="en-GB"/>
        </w:rPr>
        <w:t xml:space="preserve">draw the diagonal </w:t>
      </w:r>
      <w:r w:rsidR="006516C4">
        <w:rPr>
          <w:rFonts w:cs="Arial"/>
          <w:lang w:eastAsia="en-GB"/>
        </w:rPr>
        <w:t xml:space="preserve">(of the rectangle), or join </w:t>
      </w:r>
      <w:r w:rsidR="00C06F3B">
        <w:rPr>
          <w:rFonts w:cs="Arial"/>
          <w:lang w:eastAsia="en-GB"/>
        </w:rPr>
        <w:t>the tail of the first to tip of the last</w:t>
      </w:r>
      <w:r w:rsidRPr="007154CF">
        <w:rPr>
          <w:rFonts w:cs="Arial"/>
          <w:lang w:eastAsia="en-GB"/>
        </w:rPr>
        <w:t>– the resultant force (marked with the double arrowhead)</w:t>
      </w:r>
    </w:p>
    <w:p w14:paraId="36F6460B" w14:textId="77777777" w:rsidR="009728CE" w:rsidRPr="007154CF" w:rsidRDefault="009728CE" w:rsidP="007C3272">
      <w:pPr>
        <w:pStyle w:val="ListParagraph"/>
        <w:numPr>
          <w:ilvl w:val="0"/>
          <w:numId w:val="29"/>
        </w:numPr>
        <w:spacing w:before="100" w:beforeAutospacing="1" w:after="100" w:afterAutospacing="1" w:line="240" w:lineRule="auto"/>
        <w:rPr>
          <w:rFonts w:cs="Arial"/>
          <w:lang w:eastAsia="en-GB"/>
        </w:rPr>
      </w:pPr>
      <w:r w:rsidRPr="007154CF">
        <w:rPr>
          <w:rFonts w:cs="Arial"/>
          <w:lang w:eastAsia="en-GB"/>
        </w:rPr>
        <w:t>measure the length of the resultant arrow and use the scale to calculate the force</w:t>
      </w:r>
    </w:p>
    <w:p w14:paraId="49F4154D" w14:textId="77777777" w:rsidR="009728CE" w:rsidRPr="007154CF" w:rsidRDefault="009728CE" w:rsidP="00CA6B53">
      <w:pPr>
        <w:pStyle w:val="Heading4"/>
        <w:spacing w:before="100" w:beforeAutospacing="1" w:after="100" w:afterAutospacing="1" w:line="240" w:lineRule="auto"/>
        <w:rPr>
          <w:rFonts w:cs="Arial"/>
          <w:lang w:eastAsia="en-GB"/>
        </w:rPr>
      </w:pPr>
      <w:r w:rsidRPr="007154CF">
        <w:rPr>
          <w:rFonts w:cs="Arial"/>
          <w:lang w:eastAsia="en-GB"/>
        </w:rPr>
        <w:t>Worked example – finding the resultant force from a vector diagram</w:t>
      </w:r>
    </w:p>
    <w:p w14:paraId="01554BF0" w14:textId="02B5BE51" w:rsidR="009728CE" w:rsidRPr="0025454E" w:rsidRDefault="009728CE" w:rsidP="0025454E">
      <w:pPr>
        <w:spacing w:before="100" w:beforeAutospacing="1" w:after="100" w:afterAutospacing="1" w:line="240" w:lineRule="auto"/>
        <w:jc w:val="right"/>
        <w:rPr>
          <w:rFonts w:ascii="Arial" w:hAnsi="Arial" w:cs="Arial"/>
          <w:color w:val="FF0000"/>
          <w:lang w:eastAsia="en-GB"/>
        </w:rPr>
      </w:pPr>
      <w:r w:rsidRPr="007154CF">
        <w:rPr>
          <w:rFonts w:ascii="Arial" w:hAnsi="Arial" w:cs="Arial"/>
          <w:noProof/>
        </w:rPr>
        <w:drawing>
          <wp:anchor distT="0" distB="180340" distL="114300" distR="114300" simplePos="0" relativeHeight="251706383" behindDoc="0" locked="0" layoutInCell="1" allowOverlap="1" wp14:anchorId="3E674482" wp14:editId="48A49D16">
            <wp:simplePos x="0" y="0"/>
            <wp:positionH relativeFrom="column">
              <wp:posOffset>194310</wp:posOffset>
            </wp:positionH>
            <wp:positionV relativeFrom="paragraph">
              <wp:posOffset>14605</wp:posOffset>
            </wp:positionV>
            <wp:extent cx="5731200" cy="5346000"/>
            <wp:effectExtent l="19050" t="19050" r="22225" b="26670"/>
            <wp:wrapTopAndBottom/>
            <wp:docPr id="912296721"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96721" name="Picture 1" descr="Question paper extract "/>
                    <pic:cNvPicPr/>
                  </pic:nvPicPr>
                  <pic:blipFill>
                    <a:blip r:embed="rId97">
                      <a:extLst>
                        <a:ext uri="{28A0092B-C50C-407E-A947-70E740481C1C}">
                          <a14:useLocalDpi xmlns:a14="http://schemas.microsoft.com/office/drawing/2010/main" val="0"/>
                        </a:ext>
                      </a:extLst>
                    </a:blip>
                    <a:stretch>
                      <a:fillRect/>
                    </a:stretch>
                  </pic:blipFill>
                  <pic:spPr>
                    <a:xfrm>
                      <a:off x="0" y="0"/>
                      <a:ext cx="5731200" cy="534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J259/04 June 2023 Q8b</w:t>
      </w:r>
    </w:p>
    <w:p w14:paraId="404ED9B4" w14:textId="77777777" w:rsidR="009728CE" w:rsidRDefault="009728CE" w:rsidP="00CA6B53">
      <w:pPr>
        <w:spacing w:before="100" w:beforeAutospacing="1" w:after="100" w:afterAutospacing="1" w:line="240" w:lineRule="auto"/>
        <w:rPr>
          <w:rFonts w:ascii="Arial" w:hAnsi="Arial" w:cs="Arial"/>
          <w:noProof/>
        </w:rPr>
      </w:pPr>
      <w:r w:rsidRPr="007154CF">
        <w:rPr>
          <w:rFonts w:ascii="Arial" w:hAnsi="Arial" w:cs="Arial"/>
          <w:noProof/>
        </w:rPr>
        <w:t xml:space="preserve"> </w:t>
      </w:r>
    </w:p>
    <w:p w14:paraId="2F340A9F" w14:textId="77777777" w:rsidR="00052D2D" w:rsidRDefault="00052D2D" w:rsidP="00CA6B53">
      <w:pPr>
        <w:spacing w:before="100" w:beforeAutospacing="1" w:after="100" w:afterAutospacing="1" w:line="240" w:lineRule="auto"/>
        <w:rPr>
          <w:rFonts w:ascii="Arial" w:hAnsi="Arial" w:cs="Arial"/>
          <w:noProof/>
        </w:rPr>
      </w:pPr>
    </w:p>
    <w:p w14:paraId="55E4CC59" w14:textId="77777777" w:rsidR="00052D2D" w:rsidRPr="007154CF" w:rsidRDefault="00052D2D" w:rsidP="00CA6B53">
      <w:pPr>
        <w:spacing w:before="100" w:beforeAutospacing="1" w:after="100" w:afterAutospacing="1" w:line="240" w:lineRule="auto"/>
        <w:rPr>
          <w:rFonts w:ascii="Arial" w:hAnsi="Arial" w:cs="Arial"/>
          <w:color w:val="FF0000"/>
          <w:lang w:eastAsia="en-GB"/>
        </w:rPr>
      </w:pPr>
    </w:p>
    <w:p w14:paraId="7D8C761A" w14:textId="2A5C9533" w:rsidR="009728CE" w:rsidRPr="007154CF" w:rsidRDefault="009728CE" w:rsidP="00CA6B53">
      <w:pPr>
        <w:spacing w:before="100" w:beforeAutospacing="1" w:after="100" w:afterAutospacing="1" w:line="240" w:lineRule="auto"/>
        <w:rPr>
          <w:rFonts w:ascii="Arial" w:hAnsi="Arial" w:cs="Arial"/>
          <w:lang w:eastAsia="en-GB"/>
        </w:rPr>
        <w:sectPr w:rsidR="009728CE" w:rsidRPr="007154CF" w:rsidSect="00A95DF3">
          <w:headerReference w:type="default" r:id="rId98"/>
          <w:footerReference w:type="default" r:id="rId99"/>
          <w:headerReference w:type="first" r:id="rId100"/>
          <w:pgSz w:w="11906" w:h="16838"/>
          <w:pgMar w:top="1418" w:right="1134" w:bottom="1134" w:left="1134" w:header="709" w:footer="340" w:gutter="0"/>
          <w:cols w:space="708"/>
          <w:titlePg/>
          <w:docGrid w:linePitch="360"/>
        </w:sectPr>
      </w:pPr>
      <w:r w:rsidRPr="007154CF">
        <w:rPr>
          <w:rFonts w:ascii="Arial" w:hAnsi="Arial" w:cs="Arial"/>
          <w:lang w:eastAsia="en-GB"/>
        </w:rPr>
        <w:lastRenderedPageBreak/>
        <w:t>Finding the resultant by scale drawing</w:t>
      </w:r>
      <w:r w:rsidR="00F70386">
        <w:rPr>
          <w:rFonts w:ascii="Arial" w:hAnsi="Arial" w:cs="Arial"/>
          <w:lang w:eastAsia="en-GB"/>
        </w:rPr>
        <w:t>:</w:t>
      </w:r>
    </w:p>
    <w:p w14:paraId="109BACF3" w14:textId="401ACDB7" w:rsidR="009728CE" w:rsidRPr="00052D2D" w:rsidRDefault="009728CE" w:rsidP="007C3272">
      <w:pPr>
        <w:pStyle w:val="ListParagraph"/>
        <w:numPr>
          <w:ilvl w:val="0"/>
          <w:numId w:val="75"/>
        </w:numPr>
        <w:ind w:left="142"/>
      </w:pPr>
      <w:r w:rsidRPr="00052D2D">
        <w:t xml:space="preserve">complete the parallelogram of forces by drawing lines to represent the forces parallel to the original lines </w:t>
      </w:r>
    </w:p>
    <w:p w14:paraId="3F46902A" w14:textId="77777777" w:rsidR="009728CE" w:rsidRPr="00052D2D" w:rsidRDefault="009728CE" w:rsidP="007C3272">
      <w:pPr>
        <w:pStyle w:val="ListParagraph"/>
        <w:numPr>
          <w:ilvl w:val="0"/>
          <w:numId w:val="75"/>
        </w:numPr>
        <w:ind w:left="142"/>
      </w:pPr>
      <w:r w:rsidRPr="00052D2D">
        <w:t>draw the resultant (shown by the double arrow) diagonally from the origin to the opposite corner</w:t>
      </w:r>
    </w:p>
    <w:p w14:paraId="11156358" w14:textId="5685C9CF" w:rsidR="009728CE" w:rsidRPr="00052D2D" w:rsidRDefault="00052D2D" w:rsidP="007C3272">
      <w:pPr>
        <w:pStyle w:val="ListParagraph"/>
        <w:numPr>
          <w:ilvl w:val="0"/>
          <w:numId w:val="75"/>
        </w:numPr>
        <w:ind w:left="142"/>
      </w:pPr>
      <w:r w:rsidRPr="007154CF">
        <w:rPr>
          <w:noProof/>
          <w:lang w:eastAsia="en-GB"/>
        </w:rPr>
        <w:drawing>
          <wp:anchor distT="0" distB="0" distL="114300" distR="114300" simplePos="0" relativeHeight="251707407" behindDoc="0" locked="0" layoutInCell="1" allowOverlap="1" wp14:anchorId="37B52561" wp14:editId="2B84C2E8">
            <wp:simplePos x="0" y="0"/>
            <wp:positionH relativeFrom="column">
              <wp:posOffset>1082274</wp:posOffset>
            </wp:positionH>
            <wp:positionV relativeFrom="paragraph">
              <wp:posOffset>494665</wp:posOffset>
            </wp:positionV>
            <wp:extent cx="3457575" cy="1285874"/>
            <wp:effectExtent l="0" t="0" r="0" b="0"/>
            <wp:wrapTopAndBottom/>
            <wp:docPr id="1744464582"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64582" name="Picture 1" descr="Candidate work "/>
                    <pic:cNvPicPr/>
                  </pic:nvPicPr>
                  <pic:blipFill rotWithShape="1">
                    <a:blip r:embed="rId101">
                      <a:extLst>
                        <a:ext uri="{28A0092B-C50C-407E-A947-70E740481C1C}">
                          <a14:useLocalDpi xmlns:a14="http://schemas.microsoft.com/office/drawing/2010/main" val="0"/>
                        </a:ext>
                      </a:extLst>
                    </a:blip>
                    <a:srcRect l="2420"/>
                    <a:stretch/>
                  </pic:blipFill>
                  <pic:spPr bwMode="auto">
                    <a:xfrm>
                      <a:off x="0" y="0"/>
                      <a:ext cx="3457575" cy="1285874"/>
                    </a:xfrm>
                    <a:prstGeom prst="rect">
                      <a:avLst/>
                    </a:prstGeom>
                    <a:ln>
                      <a:noFill/>
                    </a:ln>
                    <a:extLst>
                      <a:ext uri="{53640926-AAD7-44D8-BBD7-CCE9431645EC}">
                        <a14:shadowObscured xmlns:a14="http://schemas.microsoft.com/office/drawing/2010/main"/>
                      </a:ext>
                    </a:extLst>
                  </pic:spPr>
                </pic:pic>
              </a:graphicData>
            </a:graphic>
          </wp:anchor>
        </w:drawing>
      </w:r>
      <w:r w:rsidR="009728CE" w:rsidRPr="00052D2D">
        <w:t>measure the length of the line which is found to be 7.2</w:t>
      </w:r>
      <w:r w:rsidR="005812B5" w:rsidRPr="00052D2D">
        <w:t xml:space="preserve"> </w:t>
      </w:r>
      <w:r w:rsidR="009728CE" w:rsidRPr="00052D2D">
        <w:t>cm.</w:t>
      </w:r>
      <w:r w:rsidR="007462CD" w:rsidRPr="00052D2D">
        <w:t xml:space="preserve"> </w:t>
      </w:r>
      <w:r w:rsidR="009728CE" w:rsidRPr="00052D2D">
        <w:t>This represents a force of 3.6</w:t>
      </w:r>
      <w:r w:rsidR="005812B5" w:rsidRPr="00052D2D">
        <w:t xml:space="preserve"> </w:t>
      </w:r>
      <w:r w:rsidR="009728CE" w:rsidRPr="00052D2D">
        <w:t>N since the given scale is 1</w:t>
      </w:r>
      <w:r w:rsidR="005812B5" w:rsidRPr="00052D2D">
        <w:t xml:space="preserve"> </w:t>
      </w:r>
      <w:r w:rsidR="009728CE" w:rsidRPr="00052D2D">
        <w:t>N = 2</w:t>
      </w:r>
      <w:r w:rsidR="005812B5" w:rsidRPr="00052D2D">
        <w:t xml:space="preserve"> </w:t>
      </w:r>
      <w:r w:rsidR="009728CE" w:rsidRPr="00052D2D">
        <w:t>cm</w:t>
      </w:r>
      <w:r w:rsidR="007462CD" w:rsidRPr="00052D2D">
        <w:t xml:space="preserve"> </w:t>
      </w:r>
    </w:p>
    <w:p w14:paraId="19AE94A9" w14:textId="25DE34A8" w:rsidR="009728CE" w:rsidRPr="00052D2D" w:rsidRDefault="009728CE" w:rsidP="00052D2D">
      <w:pPr>
        <w:spacing w:before="100" w:beforeAutospacing="1" w:after="100" w:afterAutospacing="1" w:line="240" w:lineRule="auto"/>
        <w:rPr>
          <w:rFonts w:cs="Arial"/>
        </w:rPr>
      </w:pPr>
    </w:p>
    <w:p w14:paraId="5989C852" w14:textId="1618F62E" w:rsidR="009728CE" w:rsidRPr="007154CF" w:rsidRDefault="009728CE" w:rsidP="00CA6B53">
      <w:pPr>
        <w:pStyle w:val="Heading4"/>
        <w:spacing w:before="100" w:beforeAutospacing="1" w:after="100" w:afterAutospacing="1" w:line="240" w:lineRule="auto"/>
        <w:rPr>
          <w:rFonts w:cs="Arial"/>
        </w:rPr>
      </w:pPr>
      <w:r w:rsidRPr="007154CF">
        <w:rPr>
          <w:rFonts w:cs="Arial"/>
        </w:rPr>
        <w:t>Teaching tips – vector diagrams</w:t>
      </w:r>
    </w:p>
    <w:p w14:paraId="15D6E315" w14:textId="488957EB" w:rsidR="009728CE" w:rsidRPr="007154CF" w:rsidRDefault="009728CE" w:rsidP="007C3272">
      <w:pPr>
        <w:pStyle w:val="ListParagraph"/>
        <w:numPr>
          <w:ilvl w:val="0"/>
          <w:numId w:val="34"/>
        </w:numPr>
        <w:spacing w:before="100" w:beforeAutospacing="1" w:after="100" w:afterAutospacing="1" w:line="240" w:lineRule="auto"/>
        <w:rPr>
          <w:rFonts w:cs="Arial"/>
        </w:rPr>
      </w:pPr>
      <w:r w:rsidRPr="007154CF">
        <w:rPr>
          <w:rFonts w:cs="Arial"/>
        </w:rPr>
        <w:t xml:space="preserve">when finding the resultant force using a vector diagram at this level, the forces will always be at right angles so the parallelogram will always be a </w:t>
      </w:r>
      <w:r w:rsidR="004041AF">
        <w:rPr>
          <w:rFonts w:cs="Arial"/>
        </w:rPr>
        <w:t>rectangle</w:t>
      </w:r>
    </w:p>
    <w:p w14:paraId="6FD268AE" w14:textId="77777777" w:rsidR="009728CE" w:rsidRPr="007154CF" w:rsidRDefault="009728CE" w:rsidP="007C3272">
      <w:pPr>
        <w:pStyle w:val="ListParagraph"/>
        <w:numPr>
          <w:ilvl w:val="0"/>
          <w:numId w:val="34"/>
        </w:numPr>
        <w:spacing w:before="100" w:beforeAutospacing="1" w:after="100" w:afterAutospacing="1" w:line="240" w:lineRule="auto"/>
        <w:rPr>
          <w:rFonts w:cs="Arial"/>
          <w:lang w:eastAsia="en-GB"/>
        </w:rPr>
      </w:pPr>
      <w:r w:rsidRPr="007154CF">
        <w:rPr>
          <w:rFonts w:cs="Arial"/>
          <w:lang w:eastAsia="en-GB"/>
        </w:rPr>
        <w:t xml:space="preserve">a useful resource is the </w:t>
      </w:r>
      <w:hyperlink r:id="rId102" w:history="1">
        <w:r w:rsidRPr="007154CF">
          <w:rPr>
            <w:rStyle w:val="Hyperlink"/>
            <w:rFonts w:cs="Arial"/>
            <w:lang w:eastAsia="en-GB"/>
          </w:rPr>
          <w:t xml:space="preserve">University of Colorado Boulder </w:t>
        </w:r>
        <w:proofErr w:type="spellStart"/>
        <w:r w:rsidRPr="007154CF">
          <w:rPr>
            <w:rStyle w:val="Hyperlink"/>
            <w:rFonts w:cs="Arial"/>
            <w:lang w:eastAsia="en-GB"/>
          </w:rPr>
          <w:t>PhET</w:t>
        </w:r>
        <w:proofErr w:type="spellEnd"/>
        <w:r w:rsidRPr="007154CF">
          <w:rPr>
            <w:rStyle w:val="Hyperlink"/>
            <w:rFonts w:cs="Arial"/>
            <w:lang w:eastAsia="en-GB"/>
          </w:rPr>
          <w:t xml:space="preserve"> simulator</w:t>
        </w:r>
      </w:hyperlink>
    </w:p>
    <w:p w14:paraId="7606C30F" w14:textId="5903FBA1" w:rsidR="009728CE" w:rsidRPr="007154CF" w:rsidRDefault="009728CE" w:rsidP="007C3272">
      <w:pPr>
        <w:pStyle w:val="ListParagraph"/>
        <w:numPr>
          <w:ilvl w:val="0"/>
          <w:numId w:val="34"/>
        </w:numPr>
        <w:spacing w:before="100" w:beforeAutospacing="1" w:after="100" w:afterAutospacing="1" w:line="240" w:lineRule="auto"/>
        <w:rPr>
          <w:rFonts w:cs="Arial"/>
          <w:lang w:eastAsia="en-GB"/>
        </w:rPr>
      </w:pPr>
      <w:r w:rsidRPr="007154CF">
        <w:rPr>
          <w:rFonts w:cs="Arial"/>
          <w:lang w:eastAsia="en-GB"/>
        </w:rPr>
        <w:t>a vector diagram can be used to show that on object is in equilibrium when three forces act on it – they will form a closed triangle as shown below</w:t>
      </w:r>
      <w:r w:rsidR="00480BC2">
        <w:rPr>
          <w:rFonts w:cs="Arial"/>
          <w:lang w:eastAsia="en-GB"/>
        </w:rPr>
        <w:t>.</w:t>
      </w:r>
    </w:p>
    <w:p w14:paraId="4BE46686" w14:textId="77777777" w:rsidR="009728CE" w:rsidRPr="007154CF" w:rsidRDefault="009728CE" w:rsidP="00CA6B53">
      <w:pPr>
        <w:pStyle w:val="Heading3"/>
        <w:spacing w:before="100" w:beforeAutospacing="1" w:after="100" w:afterAutospacing="1" w:line="240" w:lineRule="auto"/>
        <w:rPr>
          <w:rFonts w:cs="Arial"/>
          <w:lang w:eastAsia="en-GB"/>
        </w:rPr>
      </w:pPr>
      <w:bookmarkStart w:id="113" w:name="_Toc213330625"/>
      <w:r w:rsidRPr="007154CF">
        <w:rPr>
          <w:rFonts w:cs="Arial"/>
          <w:lang w:eastAsia="en-GB"/>
        </w:rPr>
        <w:t>Resolving a force into perpendicular components</w:t>
      </w:r>
      <w:bookmarkEnd w:id="113"/>
    </w:p>
    <w:p w14:paraId="143E1087" w14:textId="246DF829" w:rsidR="009728CE" w:rsidRPr="007154CF"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Resolving a force into its components is the reverse of finding the resultant of two forces – a single force can be represented by two forces that are perpendicular to each other. This can be carried out by:</w:t>
      </w:r>
    </w:p>
    <w:p w14:paraId="2C0CC976" w14:textId="5AAFFA08" w:rsidR="009728CE" w:rsidRPr="007154CF" w:rsidRDefault="009728CE" w:rsidP="007C3272">
      <w:pPr>
        <w:pStyle w:val="ListParagraph"/>
        <w:numPr>
          <w:ilvl w:val="0"/>
          <w:numId w:val="30"/>
        </w:numPr>
        <w:spacing w:before="100" w:beforeAutospacing="1" w:after="100" w:afterAutospacing="1" w:line="240" w:lineRule="auto"/>
        <w:rPr>
          <w:rFonts w:cs="Arial"/>
          <w:lang w:eastAsia="en-GB"/>
        </w:rPr>
      </w:pPr>
      <w:r w:rsidRPr="007154CF">
        <w:rPr>
          <w:rFonts w:cs="Arial"/>
          <w:lang w:eastAsia="en-GB"/>
        </w:rPr>
        <w:t>drawing a set of axes</w:t>
      </w:r>
      <w:r w:rsidR="00651875">
        <w:rPr>
          <w:rFonts w:cs="Arial"/>
          <w:lang w:eastAsia="en-GB"/>
        </w:rPr>
        <w:t xml:space="preserve">, </w:t>
      </w:r>
      <w:r w:rsidR="003F7286">
        <w:rPr>
          <w:rFonts w:cs="Arial"/>
          <w:lang w:eastAsia="en-GB"/>
        </w:rPr>
        <w:t>and if necessary rotating the paper so that one axis is vertical and one is horizontal</w:t>
      </w:r>
    </w:p>
    <w:p w14:paraId="0199731C" w14:textId="03104394" w:rsidR="009728CE" w:rsidRPr="007154CF" w:rsidRDefault="00A813FF" w:rsidP="007C3272">
      <w:pPr>
        <w:pStyle w:val="ListParagraph"/>
        <w:numPr>
          <w:ilvl w:val="0"/>
          <w:numId w:val="30"/>
        </w:numPr>
        <w:spacing w:before="100" w:beforeAutospacing="1" w:after="100" w:afterAutospacing="1" w:line="240" w:lineRule="auto"/>
        <w:rPr>
          <w:rFonts w:cs="Arial"/>
          <w:lang w:eastAsia="en-GB"/>
        </w:rPr>
      </w:pPr>
      <w:r>
        <w:rPr>
          <w:rFonts w:cs="Arial"/>
          <w:lang w:eastAsia="en-GB"/>
        </w:rPr>
        <w:t>‘projecting’</w:t>
      </w:r>
      <w:r w:rsidR="009728CE" w:rsidRPr="007154CF">
        <w:rPr>
          <w:rFonts w:cs="Arial"/>
          <w:lang w:eastAsia="en-GB"/>
        </w:rPr>
        <w:t xml:space="preserve"> the given force onto the axes with the length proportional to the magnitude of the force, at the appropriate angle measured with a protractor</w:t>
      </w:r>
    </w:p>
    <w:p w14:paraId="76E1B855" w14:textId="1F243255" w:rsidR="009728CE" w:rsidRPr="007154CF" w:rsidRDefault="009728CE" w:rsidP="007C3272">
      <w:pPr>
        <w:pStyle w:val="ListParagraph"/>
        <w:numPr>
          <w:ilvl w:val="0"/>
          <w:numId w:val="30"/>
        </w:numPr>
        <w:spacing w:before="100" w:beforeAutospacing="1" w:after="100" w:afterAutospacing="1" w:line="240" w:lineRule="auto"/>
        <w:rPr>
          <w:rFonts w:cs="Arial"/>
          <w:lang w:eastAsia="en-GB"/>
        </w:rPr>
      </w:pPr>
      <w:r w:rsidRPr="007154CF">
        <w:rPr>
          <w:rFonts w:cs="Arial"/>
          <w:lang w:eastAsia="en-GB"/>
        </w:rPr>
        <w:t xml:space="preserve">from the end of the force arrow draw a vertical line down to the x-axis </w:t>
      </w:r>
    </w:p>
    <w:p w14:paraId="4C6999CD" w14:textId="71119CFE" w:rsidR="009728CE" w:rsidRPr="007154CF" w:rsidRDefault="009728CE" w:rsidP="007C3272">
      <w:pPr>
        <w:pStyle w:val="ListParagraph"/>
        <w:numPr>
          <w:ilvl w:val="0"/>
          <w:numId w:val="30"/>
        </w:numPr>
        <w:spacing w:before="100" w:beforeAutospacing="1" w:after="100" w:afterAutospacing="1" w:line="240" w:lineRule="auto"/>
        <w:rPr>
          <w:rFonts w:cs="Arial"/>
          <w:lang w:eastAsia="en-GB"/>
        </w:rPr>
      </w:pPr>
      <w:r w:rsidRPr="007154CF">
        <w:rPr>
          <w:rFonts w:cs="Arial"/>
          <w:lang w:eastAsia="en-GB"/>
        </w:rPr>
        <w:t>from the end of the force arrow draw a horizontal line across to the y-axis</w:t>
      </w:r>
    </w:p>
    <w:p w14:paraId="0A3E3BB2" w14:textId="765F78AF" w:rsidR="009728CE" w:rsidRPr="007154CF" w:rsidRDefault="009728CE" w:rsidP="007C3272">
      <w:pPr>
        <w:pStyle w:val="ListParagraph"/>
        <w:numPr>
          <w:ilvl w:val="0"/>
          <w:numId w:val="30"/>
        </w:numPr>
        <w:spacing w:before="100" w:beforeAutospacing="1" w:after="100" w:afterAutospacing="1" w:line="240" w:lineRule="auto"/>
        <w:rPr>
          <w:rFonts w:cs="Arial"/>
          <w:lang w:eastAsia="en-GB"/>
        </w:rPr>
      </w:pPr>
      <w:r w:rsidRPr="007154CF">
        <w:rPr>
          <w:rFonts w:cs="Arial"/>
          <w:lang w:eastAsia="en-GB"/>
        </w:rPr>
        <w:t>draw in the horizontal and vertical components of the force and measure their length</w:t>
      </w:r>
    </w:p>
    <w:p w14:paraId="1084D690" w14:textId="65D46AED" w:rsidR="009728CE" w:rsidRPr="007154CF" w:rsidRDefault="009728CE" w:rsidP="007C3272">
      <w:pPr>
        <w:pStyle w:val="ListParagraph"/>
        <w:numPr>
          <w:ilvl w:val="0"/>
          <w:numId w:val="30"/>
        </w:numPr>
        <w:spacing w:before="100" w:beforeAutospacing="1" w:after="100" w:afterAutospacing="1" w:line="240" w:lineRule="auto"/>
        <w:rPr>
          <w:rFonts w:cs="Arial"/>
          <w:lang w:eastAsia="en-GB"/>
        </w:rPr>
      </w:pPr>
      <w:r w:rsidRPr="007154CF">
        <w:rPr>
          <w:rFonts w:cs="Arial"/>
          <w:lang w:eastAsia="en-GB"/>
        </w:rPr>
        <w:t xml:space="preserve">use the scale for the diagram to find the </w:t>
      </w:r>
      <w:r w:rsidR="00E9040F">
        <w:rPr>
          <w:rFonts w:cs="Arial"/>
          <w:lang w:eastAsia="en-GB"/>
        </w:rPr>
        <w:t xml:space="preserve">sizes (magnitudes) of the </w:t>
      </w:r>
      <w:r w:rsidRPr="007154CF">
        <w:rPr>
          <w:rFonts w:cs="Arial"/>
          <w:lang w:eastAsia="en-GB"/>
        </w:rPr>
        <w:t>forces.</w:t>
      </w:r>
      <w:r w:rsidR="007462CD">
        <w:rPr>
          <w:rFonts w:cs="Arial"/>
          <w:lang w:eastAsia="en-GB"/>
        </w:rPr>
        <w:t xml:space="preserve"> </w:t>
      </w:r>
    </w:p>
    <w:p w14:paraId="1BC86B61" w14:textId="4567167F" w:rsidR="009728CE" w:rsidRPr="007154CF" w:rsidRDefault="00A95DF3" w:rsidP="00CA6B53">
      <w:pPr>
        <w:spacing w:before="100" w:beforeAutospacing="1" w:after="100" w:afterAutospacing="1" w:line="240" w:lineRule="auto"/>
        <w:rPr>
          <w:rFonts w:ascii="Arial" w:hAnsi="Arial" w:cs="Arial"/>
          <w:lang w:eastAsia="en-GB"/>
        </w:rPr>
      </w:pPr>
      <w:r w:rsidRPr="007154CF">
        <w:rPr>
          <w:rFonts w:ascii="Arial" w:hAnsi="Arial" w:cs="Arial"/>
          <w:noProof/>
          <w:lang w:eastAsia="en-GB"/>
        </w:rPr>
        <w:drawing>
          <wp:anchor distT="0" distB="0" distL="114300" distR="114300" simplePos="0" relativeHeight="251708431" behindDoc="0" locked="0" layoutInCell="1" allowOverlap="1" wp14:anchorId="2BFF0DBA" wp14:editId="1A6A8D9E">
            <wp:simplePos x="0" y="0"/>
            <wp:positionH relativeFrom="column">
              <wp:posOffset>755048</wp:posOffset>
            </wp:positionH>
            <wp:positionV relativeFrom="paragraph">
              <wp:posOffset>238259</wp:posOffset>
            </wp:positionV>
            <wp:extent cx="3951605" cy="1666240"/>
            <wp:effectExtent l="0" t="0" r="0" b="0"/>
            <wp:wrapTopAndBottom/>
            <wp:docPr id="2049984546"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84546" name="Picture 1" descr="Candidate work "/>
                    <pic:cNvPicPr/>
                  </pic:nvPicPr>
                  <pic:blipFill rotWithShape="1">
                    <a:blip r:embed="rId103">
                      <a:extLst>
                        <a:ext uri="{28A0092B-C50C-407E-A947-70E740481C1C}">
                          <a14:useLocalDpi xmlns:a14="http://schemas.microsoft.com/office/drawing/2010/main" val="0"/>
                        </a:ext>
                      </a:extLst>
                    </a:blip>
                    <a:srcRect t="13147"/>
                    <a:stretch/>
                  </pic:blipFill>
                  <pic:spPr bwMode="auto">
                    <a:xfrm>
                      <a:off x="0" y="0"/>
                      <a:ext cx="3951605" cy="1666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28CE" w:rsidRPr="007154CF">
        <w:rPr>
          <w:rFonts w:ascii="Arial" w:hAnsi="Arial" w:cs="Arial"/>
          <w:lang w:eastAsia="en-GB"/>
        </w:rPr>
        <w:t>For example, to resolve a force of 20</w:t>
      </w:r>
      <w:r w:rsidR="005812B5" w:rsidRPr="00106011">
        <w:rPr>
          <w:rFonts w:ascii="Arial" w:hAnsi="Arial" w:cs="Arial"/>
          <w:sz w:val="12"/>
          <w:szCs w:val="12"/>
          <w:lang w:eastAsia="en-GB"/>
        </w:rPr>
        <w:t xml:space="preserve"> </w:t>
      </w:r>
      <w:r w:rsidR="009728CE" w:rsidRPr="007154CF">
        <w:rPr>
          <w:rFonts w:ascii="Arial" w:hAnsi="Arial" w:cs="Arial"/>
          <w:lang w:eastAsia="en-GB"/>
        </w:rPr>
        <w:t>N at 30° to the horizontal into its components:</w:t>
      </w:r>
    </w:p>
    <w:p w14:paraId="72CC309E" w14:textId="10B7E946" w:rsidR="009728CE" w:rsidRPr="007154CF" w:rsidRDefault="00702D3B" w:rsidP="00CA6B53">
      <w:pPr>
        <w:pStyle w:val="Heading4"/>
        <w:spacing w:before="100" w:beforeAutospacing="1" w:after="100" w:afterAutospacing="1" w:line="240" w:lineRule="auto"/>
        <w:rPr>
          <w:rFonts w:cs="Arial"/>
          <w:lang w:eastAsia="en-GB"/>
        </w:rPr>
      </w:pPr>
      <w:r>
        <w:rPr>
          <w:rFonts w:cs="Arial"/>
          <w:lang w:eastAsia="en-GB"/>
        </w:rPr>
        <w:lastRenderedPageBreak/>
        <w:t>Worked example</w:t>
      </w:r>
    </w:p>
    <w:p w14:paraId="17D2D221" w14:textId="433C6C13" w:rsidR="009728CE" w:rsidRPr="007154CF" w:rsidRDefault="009728CE" w:rsidP="00A95DF3">
      <w:pPr>
        <w:spacing w:before="100" w:beforeAutospacing="1" w:after="100" w:afterAutospacing="1" w:line="240" w:lineRule="auto"/>
        <w:jc w:val="right"/>
        <w:rPr>
          <w:rFonts w:ascii="Arial" w:hAnsi="Arial" w:cs="Arial"/>
          <w:lang w:eastAsia="en-GB"/>
        </w:rPr>
      </w:pPr>
      <w:r w:rsidRPr="007154CF">
        <w:rPr>
          <w:rFonts w:ascii="Arial" w:hAnsi="Arial" w:cs="Arial"/>
          <w:noProof/>
        </w:rPr>
        <w:drawing>
          <wp:anchor distT="0" distB="180340" distL="114300" distR="114300" simplePos="0" relativeHeight="251709455" behindDoc="0" locked="0" layoutInCell="1" allowOverlap="1" wp14:anchorId="0A52B035" wp14:editId="3C117C3E">
            <wp:simplePos x="0" y="0"/>
            <wp:positionH relativeFrom="column">
              <wp:posOffset>17780</wp:posOffset>
            </wp:positionH>
            <wp:positionV relativeFrom="paragraph">
              <wp:posOffset>17780</wp:posOffset>
            </wp:positionV>
            <wp:extent cx="5731200" cy="7351200"/>
            <wp:effectExtent l="19050" t="19050" r="22225" b="21590"/>
            <wp:wrapTopAndBottom/>
            <wp:docPr id="907236716"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36716" name="Picture 1" descr="Question paper extract "/>
                    <pic:cNvPicPr/>
                  </pic:nvPicPr>
                  <pic:blipFill>
                    <a:blip r:embed="rId104">
                      <a:extLst>
                        <a:ext uri="{28A0092B-C50C-407E-A947-70E740481C1C}">
                          <a14:useLocalDpi xmlns:a14="http://schemas.microsoft.com/office/drawing/2010/main" val="0"/>
                        </a:ext>
                      </a:extLst>
                    </a:blip>
                    <a:stretch>
                      <a:fillRect/>
                    </a:stretch>
                  </pic:blipFill>
                  <pic:spPr>
                    <a:xfrm>
                      <a:off x="0" y="0"/>
                      <a:ext cx="5731200" cy="7351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154CF">
        <w:rPr>
          <w:rFonts w:ascii="Arial" w:hAnsi="Arial" w:cs="Arial"/>
          <w:lang w:eastAsia="en-GB"/>
        </w:rPr>
        <w:t>J250/11 June 2022 Q10</w:t>
      </w:r>
    </w:p>
    <w:p w14:paraId="0DD4069F" w14:textId="2EB75417" w:rsidR="009728CE" w:rsidRPr="007154CF" w:rsidRDefault="009728CE" w:rsidP="00CA6B53">
      <w:pPr>
        <w:spacing w:before="100" w:beforeAutospacing="1" w:after="100" w:afterAutospacing="1" w:line="240" w:lineRule="auto"/>
        <w:rPr>
          <w:rFonts w:ascii="Arial" w:hAnsi="Arial" w:cs="Arial"/>
          <w:lang w:eastAsia="en-GB"/>
        </w:rPr>
      </w:pPr>
      <w:r w:rsidRPr="007154CF">
        <w:rPr>
          <w:rFonts w:ascii="Arial" w:hAnsi="Arial" w:cs="Arial"/>
          <w:lang w:eastAsia="en-GB"/>
        </w:rPr>
        <w:t xml:space="preserve">Only the horizontal component needs to be drawn in and measured </w:t>
      </w:r>
      <w:r w:rsidR="00CF77DA">
        <w:rPr>
          <w:rFonts w:ascii="Arial" w:hAnsi="Arial" w:cs="Arial"/>
          <w:lang w:eastAsia="en-GB"/>
        </w:rPr>
        <w:t>(</w:t>
      </w:r>
      <w:r w:rsidRPr="007154CF">
        <w:rPr>
          <w:rFonts w:ascii="Arial" w:hAnsi="Arial" w:cs="Arial"/>
          <w:lang w:eastAsia="en-GB"/>
        </w:rPr>
        <w:t xml:space="preserve">as </w:t>
      </w:r>
      <w:r w:rsidR="00CF77DA">
        <w:rPr>
          <w:rFonts w:ascii="Arial" w:hAnsi="Arial" w:cs="Arial"/>
          <w:lang w:eastAsia="en-GB"/>
        </w:rPr>
        <w:t>the question does</w:t>
      </w:r>
      <w:r w:rsidR="005C1914">
        <w:rPr>
          <w:rFonts w:ascii="Arial" w:hAnsi="Arial" w:cs="Arial"/>
          <w:lang w:eastAsia="en-GB"/>
        </w:rPr>
        <w:t xml:space="preserve"> </w:t>
      </w:r>
      <w:r w:rsidR="00CF77DA">
        <w:rPr>
          <w:rFonts w:ascii="Arial" w:hAnsi="Arial" w:cs="Arial"/>
          <w:lang w:eastAsia="en-GB"/>
        </w:rPr>
        <w:t>n</w:t>
      </w:r>
      <w:r w:rsidR="005C1914">
        <w:rPr>
          <w:rFonts w:ascii="Arial" w:hAnsi="Arial" w:cs="Arial"/>
          <w:lang w:eastAsia="en-GB"/>
        </w:rPr>
        <w:t>o</w:t>
      </w:r>
      <w:r w:rsidR="00CF77DA">
        <w:rPr>
          <w:rFonts w:ascii="Arial" w:hAnsi="Arial" w:cs="Arial"/>
          <w:lang w:eastAsia="en-GB"/>
        </w:rPr>
        <w:t>t ask for the vertical component)</w:t>
      </w:r>
      <w:r w:rsidRPr="007154CF">
        <w:rPr>
          <w:rFonts w:ascii="Arial" w:hAnsi="Arial" w:cs="Arial"/>
          <w:lang w:eastAsia="en-GB"/>
        </w:rPr>
        <w:t>. The scale on the diagram is 1</w:t>
      </w:r>
      <w:r w:rsidR="005812B5" w:rsidRPr="00106011">
        <w:rPr>
          <w:rFonts w:ascii="Arial" w:hAnsi="Arial" w:cs="Arial"/>
          <w:sz w:val="12"/>
          <w:szCs w:val="12"/>
          <w:lang w:eastAsia="en-GB"/>
        </w:rPr>
        <w:t xml:space="preserve"> </w:t>
      </w:r>
      <w:r w:rsidRPr="007154CF">
        <w:rPr>
          <w:rFonts w:ascii="Arial" w:hAnsi="Arial" w:cs="Arial"/>
          <w:lang w:eastAsia="en-GB"/>
        </w:rPr>
        <w:t>cm = 1</w:t>
      </w:r>
      <w:r w:rsidR="005812B5" w:rsidRPr="00106011">
        <w:rPr>
          <w:rFonts w:ascii="Arial" w:hAnsi="Arial" w:cs="Arial"/>
          <w:sz w:val="12"/>
          <w:szCs w:val="12"/>
          <w:lang w:eastAsia="en-GB"/>
        </w:rPr>
        <w:t xml:space="preserve"> </w:t>
      </w:r>
      <w:r w:rsidRPr="007154CF">
        <w:rPr>
          <w:rFonts w:ascii="Arial" w:hAnsi="Arial" w:cs="Arial"/>
          <w:lang w:eastAsia="en-GB"/>
        </w:rPr>
        <w:t>N. The line measures 5</w:t>
      </w:r>
      <w:r w:rsidR="005812B5" w:rsidRPr="00106011">
        <w:rPr>
          <w:rFonts w:ascii="Arial" w:hAnsi="Arial" w:cs="Arial"/>
          <w:sz w:val="12"/>
          <w:szCs w:val="12"/>
          <w:lang w:eastAsia="en-GB"/>
        </w:rPr>
        <w:t xml:space="preserve"> </w:t>
      </w:r>
      <w:r w:rsidRPr="007154CF">
        <w:rPr>
          <w:rFonts w:ascii="Arial" w:hAnsi="Arial" w:cs="Arial"/>
          <w:lang w:eastAsia="en-GB"/>
        </w:rPr>
        <w:t xml:space="preserve">cm in length (on the original exam paper) so the answer is </w:t>
      </w:r>
      <w:r w:rsidR="00356F3D" w:rsidRPr="007154CF">
        <w:rPr>
          <w:rFonts w:ascii="Arial" w:hAnsi="Arial" w:cs="Arial"/>
          <w:lang w:eastAsia="en-GB"/>
        </w:rPr>
        <w:t>5</w:t>
      </w:r>
      <w:r w:rsidR="00356F3D">
        <w:rPr>
          <w:rFonts w:ascii="Arial" w:hAnsi="Arial" w:cs="Arial"/>
          <w:sz w:val="12"/>
          <w:szCs w:val="12"/>
          <w:lang w:eastAsia="en-GB"/>
        </w:rPr>
        <w:t> </w:t>
      </w:r>
      <w:r w:rsidRPr="007154CF">
        <w:rPr>
          <w:rFonts w:ascii="Arial" w:hAnsi="Arial" w:cs="Arial"/>
          <w:lang w:eastAsia="en-GB"/>
        </w:rPr>
        <w:t>N, which corresponds to B.</w:t>
      </w:r>
    </w:p>
    <w:p w14:paraId="1A0EB1F1" w14:textId="396B359F" w:rsidR="009728CE" w:rsidRPr="007154CF" w:rsidRDefault="009728CE" w:rsidP="00CA6B53">
      <w:pPr>
        <w:pStyle w:val="Heading2"/>
        <w:spacing w:before="100" w:beforeAutospacing="1" w:after="100" w:afterAutospacing="1" w:line="240" w:lineRule="auto"/>
        <w:rPr>
          <w:rFonts w:eastAsia="Times New Roman" w:cs="Arial"/>
          <w:lang w:eastAsia="en-GB"/>
        </w:rPr>
      </w:pPr>
      <w:bookmarkStart w:id="114" w:name="_Toc213330626"/>
      <w:r w:rsidRPr="007154CF">
        <w:rPr>
          <w:rFonts w:eastAsia="Times New Roman" w:cs="Arial"/>
          <w:lang w:eastAsia="en-GB"/>
        </w:rPr>
        <w:lastRenderedPageBreak/>
        <w:t>Visualising and representing 2D and 3D forms (chemistry and physics</w:t>
      </w:r>
      <w:r w:rsidR="00AF3E2C">
        <w:rPr>
          <w:rFonts w:eastAsia="Times New Roman" w:cs="Arial"/>
          <w:lang w:eastAsia="en-GB"/>
        </w:rPr>
        <w:t xml:space="preserve"> topics</w:t>
      </w:r>
      <w:r w:rsidRPr="007154CF">
        <w:rPr>
          <w:rFonts w:eastAsia="Times New Roman" w:cs="Arial"/>
          <w:lang w:eastAsia="en-GB"/>
        </w:rPr>
        <w:t>)</w:t>
      </w:r>
      <w:r w:rsidR="007031AC">
        <w:rPr>
          <w:rFonts w:eastAsia="Times New Roman" w:cs="Arial"/>
          <w:lang w:eastAsia="en-GB"/>
        </w:rPr>
        <w:t xml:space="preserve"> (M4b)</w:t>
      </w:r>
      <w:bookmarkEnd w:id="114"/>
    </w:p>
    <w:p w14:paraId="40CD3C86" w14:textId="77777777" w:rsidR="009728CE" w:rsidRPr="007154CF" w:rsidRDefault="009728CE" w:rsidP="008E7E18">
      <w:pPr>
        <w:spacing w:before="100" w:beforeAutospacing="1" w:after="100" w:afterAutospacing="1" w:line="240" w:lineRule="auto"/>
        <w:rPr>
          <w:rFonts w:ascii="Arial" w:hAnsi="Arial" w:cs="Arial"/>
        </w:rPr>
      </w:pPr>
      <w:r w:rsidRPr="007154CF">
        <w:rPr>
          <w:rFonts w:ascii="Arial" w:hAnsi="Arial" w:cs="Arial"/>
        </w:rPr>
        <w:t>Examples where visualising and representing 2D and 3D forms include:</w:t>
      </w:r>
    </w:p>
    <w:p w14:paraId="1C97AF95" w14:textId="77777777" w:rsidR="009728CE" w:rsidRPr="007154CF" w:rsidRDefault="009728CE" w:rsidP="007C3272">
      <w:pPr>
        <w:pStyle w:val="ListParagraph"/>
        <w:numPr>
          <w:ilvl w:val="0"/>
          <w:numId w:val="31"/>
        </w:numPr>
        <w:spacing w:before="100" w:beforeAutospacing="1" w:after="100" w:afterAutospacing="1" w:line="240" w:lineRule="auto"/>
        <w:rPr>
          <w:rFonts w:cs="Arial"/>
        </w:rPr>
      </w:pPr>
      <w:r w:rsidRPr="007154CF">
        <w:rPr>
          <w:rFonts w:cs="Arial"/>
        </w:rPr>
        <w:t>visualising magnetic fields</w:t>
      </w:r>
    </w:p>
    <w:p w14:paraId="0237A4E0" w14:textId="77777777" w:rsidR="009728CE" w:rsidRPr="007154CF" w:rsidRDefault="009728CE" w:rsidP="007C3272">
      <w:pPr>
        <w:pStyle w:val="ListParagraph"/>
        <w:numPr>
          <w:ilvl w:val="0"/>
          <w:numId w:val="31"/>
        </w:numPr>
        <w:spacing w:before="100" w:beforeAutospacing="1" w:after="100" w:afterAutospacing="1" w:line="240" w:lineRule="auto"/>
        <w:rPr>
          <w:rFonts w:cs="Arial"/>
        </w:rPr>
      </w:pPr>
      <w:r w:rsidRPr="007154CF">
        <w:rPr>
          <w:rFonts w:cs="Arial"/>
        </w:rPr>
        <w:t>electric motors</w:t>
      </w:r>
    </w:p>
    <w:p w14:paraId="2BBCCC44" w14:textId="77777777" w:rsidR="009728CE" w:rsidRPr="007154CF" w:rsidRDefault="009728CE" w:rsidP="007C3272">
      <w:pPr>
        <w:pStyle w:val="ListParagraph"/>
        <w:numPr>
          <w:ilvl w:val="0"/>
          <w:numId w:val="31"/>
        </w:numPr>
        <w:spacing w:before="100" w:beforeAutospacing="1" w:after="100" w:afterAutospacing="1" w:line="240" w:lineRule="auto"/>
        <w:rPr>
          <w:rFonts w:cs="Arial"/>
        </w:rPr>
      </w:pPr>
      <w:r w:rsidRPr="007154CF">
        <w:rPr>
          <w:rFonts w:cs="Arial"/>
        </w:rPr>
        <w:t>circuit diagrams</w:t>
      </w:r>
    </w:p>
    <w:p w14:paraId="04F50A9A" w14:textId="77777777" w:rsidR="009728CE" w:rsidRPr="007154CF" w:rsidRDefault="009728CE" w:rsidP="007C3272">
      <w:pPr>
        <w:pStyle w:val="ListParagraph"/>
        <w:numPr>
          <w:ilvl w:val="0"/>
          <w:numId w:val="31"/>
        </w:numPr>
        <w:spacing w:before="100" w:beforeAutospacing="1" w:after="100" w:afterAutospacing="1" w:line="240" w:lineRule="auto"/>
        <w:rPr>
          <w:rFonts w:cs="Arial"/>
        </w:rPr>
      </w:pPr>
      <w:r w:rsidRPr="007154CF">
        <w:rPr>
          <w:rFonts w:cs="Arial"/>
        </w:rPr>
        <w:t>free body diagrams</w:t>
      </w:r>
    </w:p>
    <w:p w14:paraId="47A45B69" w14:textId="77777777" w:rsidR="009728CE" w:rsidRPr="007154CF" w:rsidRDefault="009728CE" w:rsidP="007C3272">
      <w:pPr>
        <w:pStyle w:val="ListParagraph"/>
        <w:numPr>
          <w:ilvl w:val="0"/>
          <w:numId w:val="31"/>
        </w:numPr>
        <w:spacing w:before="100" w:beforeAutospacing="1" w:after="100" w:afterAutospacing="1" w:line="240" w:lineRule="auto"/>
        <w:rPr>
          <w:rFonts w:cs="Arial"/>
        </w:rPr>
      </w:pPr>
      <w:r w:rsidRPr="007154CF">
        <w:rPr>
          <w:rFonts w:cs="Arial"/>
        </w:rPr>
        <w:t xml:space="preserve">molecular structure. </w:t>
      </w:r>
    </w:p>
    <w:p w14:paraId="07539E18" w14:textId="77777777" w:rsidR="009728CE" w:rsidRPr="007154CF" w:rsidRDefault="009728CE" w:rsidP="00CA6B53">
      <w:pPr>
        <w:pStyle w:val="Heading3"/>
        <w:spacing w:before="100" w:beforeAutospacing="1" w:after="100" w:afterAutospacing="1" w:line="240" w:lineRule="auto"/>
        <w:rPr>
          <w:rFonts w:cs="Arial"/>
        </w:rPr>
      </w:pPr>
      <w:bookmarkStart w:id="115" w:name="_Toc213330627"/>
      <w:r w:rsidRPr="007154CF">
        <w:rPr>
          <w:rFonts w:cs="Arial"/>
        </w:rPr>
        <w:t>Magnetic fields</w:t>
      </w:r>
      <w:bookmarkEnd w:id="115"/>
    </w:p>
    <w:p w14:paraId="2DE4B51E" w14:textId="766E0B71"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Magnetic fields can be particularly challenging for students to visualise and represent. It is often necessary to represent a magnetic field which is perpendicular to the page and dart notation may be helpful</w:t>
      </w:r>
      <w:r w:rsidR="00CE139E">
        <w:rPr>
          <w:rFonts w:ascii="Arial" w:hAnsi="Arial" w:cs="Arial"/>
        </w:rPr>
        <w:t xml:space="preserve"> (although it is not required by the specification)</w:t>
      </w:r>
      <w:r w:rsidRPr="007154CF">
        <w:rPr>
          <w:rFonts w:ascii="Arial" w:hAnsi="Arial" w:cs="Arial"/>
        </w:rPr>
        <w:t>:</w:t>
      </w:r>
      <w:r w:rsidR="007462CD">
        <w:rPr>
          <w:rFonts w:ascii="Arial" w:hAnsi="Arial" w:cs="Arial"/>
        </w:rPr>
        <w:t xml:space="preserve"> </w:t>
      </w:r>
    </w:p>
    <w:tbl>
      <w:tblPr>
        <w:tblStyle w:val="TableGrid"/>
        <w:tblW w:w="0" w:type="auto"/>
        <w:tblLook w:val="04A0" w:firstRow="1" w:lastRow="0" w:firstColumn="1" w:lastColumn="0" w:noHBand="0" w:noVBand="1"/>
      </w:tblPr>
      <w:tblGrid>
        <w:gridCol w:w="846"/>
        <w:gridCol w:w="8170"/>
      </w:tblGrid>
      <w:tr w:rsidR="009728CE" w:rsidRPr="007154CF" w14:paraId="2D7CB6FC" w14:textId="77777777" w:rsidTr="006F6A86">
        <w:tc>
          <w:tcPr>
            <w:tcW w:w="846" w:type="dxa"/>
            <w:tcMar>
              <w:top w:w="57" w:type="dxa"/>
            </w:tcMar>
            <w:vAlign w:val="center"/>
          </w:tcPr>
          <w:p w14:paraId="3A0514CB" w14:textId="77777777" w:rsidR="009728CE" w:rsidRPr="007154CF" w:rsidRDefault="009728CE" w:rsidP="00CA6B53">
            <w:pPr>
              <w:spacing w:before="100" w:beforeAutospacing="1" w:after="100" w:afterAutospacing="1"/>
              <w:jc w:val="center"/>
              <w:rPr>
                <w:rFonts w:ascii="Arial" w:hAnsi="Arial" w:cs="Arial"/>
              </w:rPr>
            </w:pPr>
            <w:r w:rsidRPr="007154CF">
              <w:rPr>
                <w:rFonts w:ascii="Arial" w:hAnsi="Arial" w:cs="Arial"/>
                <w:noProof/>
              </w:rPr>
              <mc:AlternateContent>
                <mc:Choice Requires="wps">
                  <w:drawing>
                    <wp:anchor distT="0" distB="0" distL="114300" distR="114300" simplePos="0" relativeHeight="251658246" behindDoc="0" locked="0" layoutInCell="1" allowOverlap="1" wp14:anchorId="77DFA6FC" wp14:editId="14C08873">
                      <wp:simplePos x="0" y="0"/>
                      <wp:positionH relativeFrom="column">
                        <wp:posOffset>67945</wp:posOffset>
                      </wp:positionH>
                      <wp:positionV relativeFrom="paragraph">
                        <wp:posOffset>88265</wp:posOffset>
                      </wp:positionV>
                      <wp:extent cx="281940" cy="292735"/>
                      <wp:effectExtent l="0" t="0" r="22860" b="12065"/>
                      <wp:wrapNone/>
                      <wp:docPr id="473418173" name="Circle: Hollow 4"/>
                      <wp:cNvGraphicFramePr/>
                      <a:graphic xmlns:a="http://schemas.openxmlformats.org/drawingml/2006/main">
                        <a:graphicData uri="http://schemas.microsoft.com/office/word/2010/wordprocessingShape">
                          <wps:wsp>
                            <wps:cNvSpPr/>
                            <wps:spPr>
                              <a:xfrm>
                                <a:off x="0" y="0"/>
                                <a:ext cx="281940" cy="292735"/>
                              </a:xfrm>
                              <a:prstGeom prst="donut">
                                <a:avLst>
                                  <a:gd name="adj" fmla="val 49130"/>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B7F53"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 o:spid="_x0000_s1026" type="#_x0000_t23" style="position:absolute;margin-left:5.35pt;margin-top:6.95pt;width:22.2pt;height:23.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" adj="10612" filled="f" strokecolor="#030e13 [484]" strokeweight="1pt">
                      <v:stroke joinstyle="miter"/>
                    </v:shape>
                  </w:pict>
                </mc:Fallback>
              </mc:AlternateContent>
            </w:r>
          </w:p>
          <w:p w14:paraId="6FFB81DD" w14:textId="77777777" w:rsidR="009728CE" w:rsidRPr="007154CF" w:rsidRDefault="009728CE" w:rsidP="00CA6B53">
            <w:pPr>
              <w:spacing w:before="100" w:beforeAutospacing="1" w:after="100" w:afterAutospacing="1"/>
              <w:jc w:val="center"/>
              <w:rPr>
                <w:rFonts w:ascii="Arial" w:hAnsi="Arial" w:cs="Arial"/>
              </w:rPr>
            </w:pPr>
          </w:p>
        </w:tc>
        <w:tc>
          <w:tcPr>
            <w:tcW w:w="8170" w:type="dxa"/>
            <w:tcMar>
              <w:top w:w="57" w:type="dxa"/>
            </w:tcMar>
          </w:tcPr>
          <w:p w14:paraId="1EB1FE7D" w14:textId="0BD4628C" w:rsidR="009728CE" w:rsidRPr="007154CF" w:rsidRDefault="009728CE" w:rsidP="00CA6B53">
            <w:pPr>
              <w:spacing w:before="100" w:beforeAutospacing="1" w:after="100" w:afterAutospacing="1"/>
              <w:rPr>
                <w:rFonts w:ascii="Arial" w:hAnsi="Arial" w:cs="Arial"/>
              </w:rPr>
            </w:pPr>
            <w:r w:rsidRPr="007154CF">
              <w:rPr>
                <w:rFonts w:ascii="Arial" w:hAnsi="Arial" w:cs="Arial"/>
              </w:rPr>
              <w:t>Dart notation to represent the magnetic field coming out of the paper. The point of a dart is at the centre</w:t>
            </w:r>
            <w:r w:rsidR="00531CE2">
              <w:rPr>
                <w:rFonts w:ascii="Arial" w:hAnsi="Arial" w:cs="Arial"/>
              </w:rPr>
              <w:t xml:space="preserve"> This looks like a dart heading towards the reader.</w:t>
            </w:r>
          </w:p>
        </w:tc>
      </w:tr>
      <w:tr w:rsidR="009728CE" w:rsidRPr="007154CF" w14:paraId="7F62DF5A" w14:textId="77777777" w:rsidTr="006F6A86">
        <w:tc>
          <w:tcPr>
            <w:tcW w:w="846" w:type="dxa"/>
            <w:tcMar>
              <w:top w:w="57" w:type="dxa"/>
            </w:tcMar>
            <w:vAlign w:val="center"/>
          </w:tcPr>
          <w:p w14:paraId="2484B684" w14:textId="77777777" w:rsidR="009728CE" w:rsidRPr="007154CF" w:rsidRDefault="009728CE" w:rsidP="00CA6B53">
            <w:pPr>
              <w:spacing w:before="100" w:beforeAutospacing="1" w:after="100" w:afterAutospacing="1"/>
              <w:jc w:val="center"/>
              <w:rPr>
                <w:rFonts w:ascii="Arial" w:hAnsi="Arial" w:cs="Arial"/>
              </w:rPr>
            </w:pPr>
            <w:r w:rsidRPr="007154CF">
              <w:rPr>
                <w:rFonts w:ascii="Arial" w:hAnsi="Arial" w:cs="Arial"/>
                <w:noProof/>
              </w:rPr>
              <mc:AlternateContent>
                <mc:Choice Requires="wps">
                  <w:drawing>
                    <wp:anchor distT="0" distB="0" distL="114300" distR="114300" simplePos="0" relativeHeight="251658245" behindDoc="0" locked="0" layoutInCell="1" allowOverlap="1" wp14:anchorId="187DA97D" wp14:editId="0B63F527">
                      <wp:simplePos x="0" y="0"/>
                      <wp:positionH relativeFrom="column">
                        <wp:posOffset>88900</wp:posOffset>
                      </wp:positionH>
                      <wp:positionV relativeFrom="paragraph">
                        <wp:posOffset>95885</wp:posOffset>
                      </wp:positionV>
                      <wp:extent cx="254000" cy="267335"/>
                      <wp:effectExtent l="0" t="0" r="12700" b="18415"/>
                      <wp:wrapNone/>
                      <wp:docPr id="381083346" name="Flowchart: Summing Junction 1"/>
                      <wp:cNvGraphicFramePr/>
                      <a:graphic xmlns:a="http://schemas.openxmlformats.org/drawingml/2006/main">
                        <a:graphicData uri="http://schemas.microsoft.com/office/word/2010/wordprocessingShape">
                          <wps:wsp>
                            <wps:cNvSpPr/>
                            <wps:spPr>
                              <a:xfrm flipV="1">
                                <a:off x="0" y="0"/>
                                <a:ext cx="254000" cy="267335"/>
                              </a:xfrm>
                              <a:prstGeom prst="flowChartSummingJunction">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AE73D"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1" o:spid="_x0000_s1026" type="#_x0000_t123" style="position:absolute;margin-left:7pt;margin-top:7.55pt;width:20pt;height:21.0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" filled="f" strokecolor="#030e13 [484]" strokeweight="1pt">
                      <v:stroke joinstyle="miter"/>
                    </v:shape>
                  </w:pict>
                </mc:Fallback>
              </mc:AlternateContent>
            </w:r>
          </w:p>
          <w:p w14:paraId="125ABF0C" w14:textId="77777777" w:rsidR="009728CE" w:rsidRPr="007154CF" w:rsidRDefault="009728CE" w:rsidP="00CA6B53">
            <w:pPr>
              <w:spacing w:before="100" w:beforeAutospacing="1" w:after="100" w:afterAutospacing="1"/>
              <w:jc w:val="center"/>
              <w:rPr>
                <w:rFonts w:ascii="Arial" w:hAnsi="Arial" w:cs="Arial"/>
              </w:rPr>
            </w:pPr>
          </w:p>
        </w:tc>
        <w:tc>
          <w:tcPr>
            <w:tcW w:w="8170" w:type="dxa"/>
            <w:tcMar>
              <w:top w:w="57" w:type="dxa"/>
            </w:tcMar>
          </w:tcPr>
          <w:p w14:paraId="3E5FE1B6" w14:textId="77777777" w:rsidR="009728CE" w:rsidRPr="007154CF" w:rsidRDefault="009728CE" w:rsidP="00CA6B53">
            <w:pPr>
              <w:spacing w:before="100" w:beforeAutospacing="1" w:after="100" w:afterAutospacing="1"/>
              <w:rPr>
                <w:rFonts w:ascii="Arial" w:hAnsi="Arial" w:cs="Arial"/>
              </w:rPr>
            </w:pPr>
            <w:r w:rsidRPr="007154CF">
              <w:rPr>
                <w:rFonts w:ascii="Arial" w:hAnsi="Arial" w:cs="Arial"/>
              </w:rPr>
              <w:t>Dart notation to represent the magnetic field going into the paper. The cross represents the tail of a dart going into the paper.</w:t>
            </w:r>
          </w:p>
        </w:tc>
      </w:tr>
    </w:tbl>
    <w:p w14:paraId="442D26E3" w14:textId="394FD4E4"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may also need to be familiar with the right-hand screw rule and Fleming’s left-hand rule to answer questions.</w:t>
      </w:r>
    </w:p>
    <w:p w14:paraId="1339BA9E" w14:textId="77777777" w:rsidR="009728CE" w:rsidRPr="007154CF" w:rsidRDefault="009728CE" w:rsidP="00CA6B53">
      <w:pPr>
        <w:pStyle w:val="Heading4"/>
        <w:spacing w:before="100" w:beforeAutospacing="1" w:after="100" w:afterAutospacing="1" w:line="240" w:lineRule="auto"/>
        <w:rPr>
          <w:rFonts w:cs="Arial"/>
        </w:rPr>
      </w:pPr>
      <w:r w:rsidRPr="007154CF">
        <w:rPr>
          <w:rFonts w:cs="Arial"/>
        </w:rPr>
        <w:t>Worked example – magnetic fields (right-hand screw rule)</w:t>
      </w:r>
    </w:p>
    <w:p w14:paraId="28B9054F" w14:textId="627C1BFB" w:rsidR="009728CE" w:rsidRPr="007154CF" w:rsidRDefault="00F42ED1" w:rsidP="00CA6B53">
      <w:pPr>
        <w:spacing w:before="100" w:beforeAutospacing="1" w:after="100" w:afterAutospacing="1" w:line="240" w:lineRule="auto"/>
        <w:rPr>
          <w:rFonts w:ascii="Arial" w:hAnsi="Arial" w:cs="Arial"/>
        </w:rPr>
      </w:pPr>
      <w:r>
        <w:rPr>
          <w:noProof/>
          <w14:ligatures w14:val="standardContextual"/>
        </w:rPr>
        <w:drawing>
          <wp:inline distT="0" distB="0" distL="0" distR="0" wp14:anchorId="4E4A44AC" wp14:editId="35D5FBDE">
            <wp:extent cx="5731510" cy="2815590"/>
            <wp:effectExtent l="19050" t="19050" r="21590" b="22860"/>
            <wp:docPr id="2029193359" name="Picture 1" descr="A diagram of a mag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93359" name="Picture 1" descr="A diagram of a magnet&#10;&#10;AI-generated content may be incorrect."/>
                    <pic:cNvPicPr/>
                  </pic:nvPicPr>
                  <pic:blipFill>
                    <a:blip r:embed="rId105"/>
                    <a:stretch>
                      <a:fillRect/>
                    </a:stretch>
                  </pic:blipFill>
                  <pic:spPr>
                    <a:xfrm>
                      <a:off x="0" y="0"/>
                      <a:ext cx="5731510" cy="2815590"/>
                    </a:xfrm>
                    <a:prstGeom prst="rect">
                      <a:avLst/>
                    </a:prstGeom>
                    <a:ln>
                      <a:solidFill>
                        <a:schemeClr val="tx1"/>
                      </a:solidFill>
                    </a:ln>
                  </pic:spPr>
                </pic:pic>
              </a:graphicData>
            </a:graphic>
          </wp:inline>
        </w:drawing>
      </w:r>
    </w:p>
    <w:p w14:paraId="5D0D6D3B" w14:textId="311DEFBC" w:rsidR="009728CE" w:rsidRPr="00665E98" w:rsidRDefault="009728CE" w:rsidP="00CA6B53">
      <w:pPr>
        <w:spacing w:before="100" w:beforeAutospacing="1" w:after="100" w:afterAutospacing="1" w:line="240" w:lineRule="auto"/>
        <w:jc w:val="right"/>
        <w:rPr>
          <w:rFonts w:ascii="Arial" w:hAnsi="Arial" w:cs="Arial"/>
          <w:lang w:val="pt-PT"/>
        </w:rPr>
      </w:pPr>
      <w:r w:rsidRPr="00665E98">
        <w:rPr>
          <w:rFonts w:ascii="Arial" w:hAnsi="Arial" w:cs="Arial"/>
          <w:lang w:val="pt-PT"/>
        </w:rPr>
        <w:t>J2</w:t>
      </w:r>
      <w:r w:rsidR="00F42ED1" w:rsidRPr="00665E98">
        <w:rPr>
          <w:rFonts w:ascii="Arial" w:hAnsi="Arial" w:cs="Arial"/>
          <w:lang w:val="pt-PT"/>
        </w:rPr>
        <w:t>5</w:t>
      </w:r>
      <w:r w:rsidRPr="00665E98">
        <w:rPr>
          <w:rFonts w:ascii="Arial" w:hAnsi="Arial" w:cs="Arial"/>
          <w:lang w:val="pt-PT"/>
        </w:rPr>
        <w:t>9/03 Specimen Q</w:t>
      </w:r>
      <w:r w:rsidR="0089552C" w:rsidRPr="00665E98">
        <w:rPr>
          <w:rFonts w:ascii="Arial" w:hAnsi="Arial" w:cs="Arial"/>
          <w:lang w:val="pt-PT"/>
        </w:rPr>
        <w:t>6</w:t>
      </w:r>
      <w:r w:rsidR="00F42ED1" w:rsidRPr="00665E98">
        <w:rPr>
          <w:rFonts w:ascii="Arial" w:hAnsi="Arial" w:cs="Arial"/>
          <w:lang w:val="pt-PT"/>
        </w:rPr>
        <w:t>(a) (i)</w:t>
      </w:r>
    </w:p>
    <w:p w14:paraId="67245FDA" w14:textId="4C4563CA" w:rsidR="009728CE" w:rsidRPr="007154CF" w:rsidRDefault="00904AF1" w:rsidP="00CA6B53">
      <w:pPr>
        <w:spacing w:before="100" w:beforeAutospacing="1" w:after="100" w:afterAutospacing="1" w:line="240" w:lineRule="auto"/>
        <w:rPr>
          <w:rFonts w:ascii="Arial" w:hAnsi="Arial" w:cs="Arial"/>
        </w:rPr>
      </w:pPr>
      <w:r>
        <w:rPr>
          <w:rFonts w:ascii="Arial" w:hAnsi="Arial" w:cs="Arial"/>
        </w:rPr>
        <w:t>Applying</w:t>
      </w:r>
      <w:r w:rsidRPr="007154CF">
        <w:rPr>
          <w:rFonts w:ascii="Arial" w:hAnsi="Arial" w:cs="Arial"/>
        </w:rPr>
        <w:t xml:space="preserve"> </w:t>
      </w:r>
      <w:r w:rsidR="009728CE" w:rsidRPr="007154CF">
        <w:rPr>
          <w:rFonts w:ascii="Arial" w:hAnsi="Arial" w:cs="Arial"/>
        </w:rPr>
        <w:t xml:space="preserve">the right-hand (screw) rule with gives the answer of </w:t>
      </w:r>
      <w:r w:rsidR="0089552C">
        <w:rPr>
          <w:rFonts w:ascii="Arial" w:hAnsi="Arial" w:cs="Arial"/>
        </w:rPr>
        <w:t>B</w:t>
      </w:r>
      <w:r w:rsidR="009728CE" w:rsidRPr="007154CF">
        <w:rPr>
          <w:rFonts w:ascii="Arial" w:hAnsi="Arial" w:cs="Arial"/>
        </w:rPr>
        <w:t>.</w:t>
      </w:r>
    </w:p>
    <w:p w14:paraId="110459CC" w14:textId="5F26FEF0" w:rsidR="006F6A86" w:rsidRDefault="00904AF1" w:rsidP="00CA6B53">
      <w:pPr>
        <w:spacing w:before="100" w:beforeAutospacing="1" w:after="100" w:afterAutospacing="1" w:line="240" w:lineRule="auto"/>
        <w:rPr>
          <w:rFonts w:ascii="Arial" w:hAnsi="Arial" w:cs="Arial"/>
        </w:rPr>
      </w:pPr>
      <w:r>
        <w:rPr>
          <w:rFonts w:ascii="Arial" w:hAnsi="Arial" w:cs="Arial"/>
        </w:rPr>
        <w:t xml:space="preserve">Note that </w:t>
      </w:r>
      <w:r w:rsidR="008B2827">
        <w:rPr>
          <w:rFonts w:ascii="Arial" w:hAnsi="Arial" w:cs="Arial"/>
        </w:rPr>
        <w:t xml:space="preserve">the question does not assume familiarity with dart </w:t>
      </w:r>
      <w:r w:rsidR="006F6A86">
        <w:rPr>
          <w:rFonts w:ascii="Arial" w:hAnsi="Arial" w:cs="Arial"/>
        </w:rPr>
        <w:t>notation</w:t>
      </w:r>
    </w:p>
    <w:p w14:paraId="797E0BDA" w14:textId="1BA42600" w:rsidR="009728CE" w:rsidRPr="007154CF" w:rsidRDefault="009728CE" w:rsidP="00CA6B53">
      <w:pPr>
        <w:spacing w:before="100" w:beforeAutospacing="1" w:after="100" w:afterAutospacing="1" w:line="240" w:lineRule="auto"/>
        <w:rPr>
          <w:rFonts w:ascii="Arial" w:hAnsi="Arial" w:cs="Arial"/>
        </w:rPr>
        <w:sectPr w:rsidR="009728CE" w:rsidRPr="007154CF" w:rsidSect="008E7E18">
          <w:type w:val="continuous"/>
          <w:pgSz w:w="11906" w:h="16838"/>
          <w:pgMar w:top="1418" w:right="1134" w:bottom="1134" w:left="1134" w:header="709" w:footer="340" w:gutter="0"/>
          <w:cols w:space="708"/>
          <w:docGrid w:linePitch="360"/>
        </w:sectPr>
      </w:pPr>
    </w:p>
    <w:p w14:paraId="69759970" w14:textId="77777777" w:rsidR="009728CE" w:rsidRPr="007154CF" w:rsidRDefault="009728CE" w:rsidP="00CA6B53">
      <w:pPr>
        <w:pStyle w:val="Heading4"/>
        <w:spacing w:before="100" w:beforeAutospacing="1" w:after="100" w:afterAutospacing="1" w:line="240" w:lineRule="auto"/>
        <w:rPr>
          <w:rFonts w:cs="Arial"/>
        </w:rPr>
      </w:pPr>
      <w:r w:rsidRPr="007154CF">
        <w:rPr>
          <w:rFonts w:cs="Arial"/>
        </w:rPr>
        <w:lastRenderedPageBreak/>
        <w:t>Worked example – magnetic fields (Fleming’s left-hand rule)</w:t>
      </w:r>
    </w:p>
    <w:p w14:paraId="2368AEA1" w14:textId="64483A8C" w:rsidR="009728CE" w:rsidRDefault="002D21DB" w:rsidP="006F6A86">
      <w:pPr>
        <w:spacing w:before="100" w:beforeAutospacing="1" w:after="100" w:afterAutospacing="1" w:line="240" w:lineRule="auto"/>
        <w:jc w:val="right"/>
        <w:rPr>
          <w:rFonts w:ascii="Arial" w:hAnsi="Arial" w:cs="Arial"/>
        </w:rPr>
      </w:pPr>
      <w:r>
        <w:rPr>
          <w:noProof/>
          <w14:ligatures w14:val="standardContextual"/>
        </w:rPr>
        <w:drawing>
          <wp:anchor distT="0" distB="180340" distL="114300" distR="114300" simplePos="0" relativeHeight="251710479" behindDoc="0" locked="0" layoutInCell="1" allowOverlap="1" wp14:anchorId="04B2FB2C" wp14:editId="4CFACE12">
            <wp:simplePos x="0" y="0"/>
            <wp:positionH relativeFrom="column">
              <wp:posOffset>194310</wp:posOffset>
            </wp:positionH>
            <wp:positionV relativeFrom="paragraph">
              <wp:posOffset>17780</wp:posOffset>
            </wp:positionV>
            <wp:extent cx="5731200" cy="4161600"/>
            <wp:effectExtent l="19050" t="19050" r="22225" b="10795"/>
            <wp:wrapTopAndBottom/>
            <wp:docPr id="712082490"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82490" name="Picture 1" descr="Question paper extract "/>
                    <pic:cNvPicPr/>
                  </pic:nvPicPr>
                  <pic:blipFill>
                    <a:blip r:embed="rId106">
                      <a:extLst>
                        <a:ext uri="{28A0092B-C50C-407E-A947-70E740481C1C}">
                          <a14:useLocalDpi xmlns:a14="http://schemas.microsoft.com/office/drawing/2010/main" val="0"/>
                        </a:ext>
                      </a:extLst>
                    </a:blip>
                    <a:stretch>
                      <a:fillRect/>
                    </a:stretch>
                  </pic:blipFill>
                  <pic:spPr>
                    <a:xfrm>
                      <a:off x="0" y="0"/>
                      <a:ext cx="5731200" cy="416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728CE" w:rsidRPr="007154CF">
        <w:rPr>
          <w:rFonts w:ascii="Arial" w:hAnsi="Arial" w:cs="Arial"/>
          <w:noProof/>
        </w:rPr>
        <mc:AlternateContent>
          <mc:Choice Requires="wps">
            <w:drawing>
              <wp:anchor distT="45720" distB="45720" distL="114300" distR="114300" simplePos="0" relativeHeight="251658247" behindDoc="0" locked="0" layoutInCell="1" allowOverlap="1" wp14:anchorId="4CCB724D" wp14:editId="393F6EDB">
                <wp:simplePos x="0" y="0"/>
                <wp:positionH relativeFrom="column">
                  <wp:posOffset>1152525</wp:posOffset>
                </wp:positionH>
                <wp:positionV relativeFrom="paragraph">
                  <wp:posOffset>1390650</wp:posOffset>
                </wp:positionV>
                <wp:extent cx="342900" cy="1404620"/>
                <wp:effectExtent l="0" t="0" r="0" b="0"/>
                <wp:wrapNone/>
                <wp:docPr id="1612750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1957EFF5" w14:textId="77777777" w:rsidR="009728CE" w:rsidRDefault="009728CE" w:rsidP="009728C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CB724D" id="Text Box 2" o:spid="_x0000_s1027" type="#_x0000_t202" style="position:absolute;left:0;text-align:left;margin-left:90.75pt;margin-top:109.5pt;width:27pt;height:110.6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" filled="f" stroked="f">
                <v:textbox style="mso-fit-shape-to-text:t">
                  <w:txbxContent>
                    <w:p w14:paraId="1957EFF5" w14:textId="77777777" w:rsidR="009728CE" w:rsidRDefault="009728CE" w:rsidP="009728CE"/>
                  </w:txbxContent>
                </v:textbox>
              </v:shape>
            </w:pict>
          </mc:Fallback>
        </mc:AlternateContent>
      </w:r>
      <w:r w:rsidR="009728CE" w:rsidRPr="007154CF">
        <w:rPr>
          <w:rFonts w:ascii="Arial" w:hAnsi="Arial" w:cs="Arial"/>
        </w:rPr>
        <w:t xml:space="preserve">J249/03 </w:t>
      </w:r>
      <w:r w:rsidR="00351CE0">
        <w:rPr>
          <w:rFonts w:ascii="Arial" w:hAnsi="Arial" w:cs="Arial"/>
        </w:rPr>
        <w:t>June 202</w:t>
      </w:r>
      <w:r w:rsidR="00DE4BDC">
        <w:rPr>
          <w:rFonts w:ascii="Arial" w:hAnsi="Arial" w:cs="Arial"/>
        </w:rPr>
        <w:t>3</w:t>
      </w:r>
      <w:r w:rsidR="009728CE" w:rsidRPr="007154CF">
        <w:rPr>
          <w:rFonts w:ascii="Arial" w:hAnsi="Arial" w:cs="Arial"/>
        </w:rPr>
        <w:t xml:space="preserve"> Q1</w:t>
      </w:r>
      <w:r w:rsidR="0056125F">
        <w:rPr>
          <w:rFonts w:ascii="Arial" w:hAnsi="Arial" w:cs="Arial"/>
        </w:rPr>
        <w:t>1</w:t>
      </w:r>
    </w:p>
    <w:p w14:paraId="6AC292F2" w14:textId="26166E2F" w:rsidR="004E6A78" w:rsidRPr="007154CF" w:rsidRDefault="004E6A78" w:rsidP="004E6A78">
      <w:pPr>
        <w:spacing w:before="100" w:beforeAutospacing="1" w:after="100" w:afterAutospacing="1" w:line="240" w:lineRule="auto"/>
        <w:rPr>
          <w:rFonts w:ascii="Arial" w:hAnsi="Arial" w:cs="Arial"/>
        </w:rPr>
      </w:pPr>
      <w:r>
        <w:rPr>
          <w:rFonts w:ascii="Arial" w:hAnsi="Arial" w:cs="Arial"/>
        </w:rPr>
        <w:t>The first two marks are related to knowledge of electromagnetism:</w:t>
      </w:r>
    </w:p>
    <w:p w14:paraId="17A99CFC" w14:textId="03E54483" w:rsidR="000C1755" w:rsidRDefault="000C1755" w:rsidP="007C3272">
      <w:pPr>
        <w:pStyle w:val="ListParagraph"/>
        <w:numPr>
          <w:ilvl w:val="0"/>
          <w:numId w:val="67"/>
        </w:numPr>
        <w:spacing w:before="100" w:beforeAutospacing="1" w:after="100" w:afterAutospacing="1" w:line="240" w:lineRule="auto"/>
        <w:rPr>
          <w:rFonts w:cs="Arial"/>
        </w:rPr>
      </w:pPr>
      <w:r>
        <w:rPr>
          <w:rFonts w:cs="Arial"/>
        </w:rPr>
        <w:t>The current in the wire produces a magnetic field</w:t>
      </w:r>
    </w:p>
    <w:p w14:paraId="4B444B3C" w14:textId="7D7EDB0A" w:rsidR="000C1755" w:rsidRPr="000C1755" w:rsidRDefault="000C1755" w:rsidP="007C3272">
      <w:pPr>
        <w:pStyle w:val="ListParagraph"/>
        <w:numPr>
          <w:ilvl w:val="0"/>
          <w:numId w:val="67"/>
        </w:numPr>
        <w:spacing w:before="100" w:beforeAutospacing="1" w:after="100" w:afterAutospacing="1" w:line="240" w:lineRule="auto"/>
        <w:rPr>
          <w:rFonts w:cs="Arial"/>
        </w:rPr>
      </w:pPr>
      <w:r>
        <w:rPr>
          <w:rFonts w:cs="Arial"/>
        </w:rPr>
        <w:t>The magnetic field of the magnet and the magnetic field of the wire interact to exert a force on each other.</w:t>
      </w:r>
    </w:p>
    <w:p w14:paraId="1CD5CEFB" w14:textId="695FCFF1" w:rsidR="004E6148" w:rsidRDefault="009728CE" w:rsidP="00CA6B53">
      <w:pPr>
        <w:spacing w:before="100" w:beforeAutospacing="1" w:after="100" w:afterAutospacing="1" w:line="240" w:lineRule="auto"/>
        <w:rPr>
          <w:rFonts w:ascii="Arial" w:hAnsi="Arial" w:cs="Arial"/>
        </w:rPr>
      </w:pPr>
      <w:r w:rsidRPr="007154CF">
        <w:rPr>
          <w:rFonts w:ascii="Arial" w:hAnsi="Arial" w:cs="Arial"/>
        </w:rPr>
        <w:t xml:space="preserve">Fleming’s left-hand rule will be required to </w:t>
      </w:r>
      <w:r w:rsidR="00B7095C">
        <w:rPr>
          <w:rFonts w:ascii="Arial" w:hAnsi="Arial" w:cs="Arial"/>
        </w:rPr>
        <w:t>explain</w:t>
      </w:r>
      <w:r w:rsidRPr="007154CF">
        <w:rPr>
          <w:rFonts w:ascii="Arial" w:hAnsi="Arial" w:cs="Arial"/>
        </w:rPr>
        <w:t xml:space="preserve"> </w:t>
      </w:r>
      <w:r w:rsidR="003020D3">
        <w:rPr>
          <w:rFonts w:ascii="Arial" w:hAnsi="Arial" w:cs="Arial"/>
        </w:rPr>
        <w:t xml:space="preserve">that the wire </w:t>
      </w:r>
      <w:r w:rsidR="00B7095C">
        <w:rPr>
          <w:rFonts w:ascii="Arial" w:hAnsi="Arial" w:cs="Arial"/>
        </w:rPr>
        <w:t>will experience a force</w:t>
      </w:r>
      <w:r w:rsidRPr="007154CF">
        <w:rPr>
          <w:rFonts w:ascii="Arial" w:hAnsi="Arial" w:cs="Arial"/>
        </w:rPr>
        <w:t>.</w:t>
      </w:r>
      <w:r w:rsidR="00895355">
        <w:rPr>
          <w:rFonts w:ascii="Arial" w:hAnsi="Arial" w:cs="Arial"/>
        </w:rPr>
        <w:t xml:space="preserve"> </w:t>
      </w:r>
      <w:r w:rsidRPr="007154CF">
        <w:rPr>
          <w:rFonts w:ascii="Arial" w:hAnsi="Arial" w:cs="Arial"/>
        </w:rPr>
        <w:t xml:space="preserve">Students </w:t>
      </w:r>
      <w:r w:rsidR="004E6A78">
        <w:rPr>
          <w:rFonts w:ascii="Arial" w:hAnsi="Arial" w:cs="Arial"/>
        </w:rPr>
        <w:t xml:space="preserve">may </w:t>
      </w:r>
      <w:r w:rsidRPr="007154CF">
        <w:rPr>
          <w:rFonts w:ascii="Arial" w:hAnsi="Arial" w:cs="Arial"/>
        </w:rPr>
        <w:t>need practice to ensure that their thumb, first finger and second finger are perpendicular, and lined up with the diagram. They will also need to know which direction fingers should point for each. They will need to rotate their hand so that the</w:t>
      </w:r>
      <w:r w:rsidR="001316B1">
        <w:rPr>
          <w:rFonts w:ascii="Arial" w:hAnsi="Arial" w:cs="Arial"/>
        </w:rPr>
        <w:t>ir</w:t>
      </w:r>
      <w:r w:rsidR="004E6148">
        <w:rPr>
          <w:rFonts w:ascii="Arial" w:hAnsi="Arial" w:cs="Arial"/>
        </w:rPr>
        <w:t xml:space="preserve"> </w:t>
      </w:r>
      <w:r w:rsidRPr="004E6148">
        <w:rPr>
          <w:rFonts w:ascii="Arial" w:hAnsi="Arial" w:cs="Arial"/>
        </w:rPr>
        <w:t xml:space="preserve">second finger lines up with the current (conventional current) </w:t>
      </w:r>
      <w:r w:rsidR="004E6148">
        <w:rPr>
          <w:rFonts w:ascii="Arial" w:hAnsi="Arial" w:cs="Arial"/>
        </w:rPr>
        <w:t xml:space="preserve">and </w:t>
      </w:r>
      <w:r w:rsidRPr="007154CF">
        <w:rPr>
          <w:rFonts w:ascii="Arial" w:hAnsi="Arial" w:cs="Arial"/>
        </w:rPr>
        <w:t>first finger is aligned up with the magnetic field (North to South) to the right</w:t>
      </w:r>
      <w:r w:rsidR="001316B1">
        <w:rPr>
          <w:rFonts w:ascii="Arial" w:hAnsi="Arial" w:cs="Arial"/>
        </w:rPr>
        <w:t>.</w:t>
      </w:r>
      <w:r w:rsidR="004E6148">
        <w:rPr>
          <w:rFonts w:ascii="Arial" w:hAnsi="Arial" w:cs="Arial"/>
        </w:rPr>
        <w:t xml:space="preserve"> </w:t>
      </w:r>
      <w:r w:rsidRPr="007154CF">
        <w:rPr>
          <w:rFonts w:ascii="Arial" w:hAnsi="Arial" w:cs="Arial"/>
        </w:rPr>
        <w:t>The thumb will then show</w:t>
      </w:r>
      <w:r w:rsidR="004E6148">
        <w:rPr>
          <w:rFonts w:ascii="Arial" w:hAnsi="Arial" w:cs="Arial"/>
        </w:rPr>
        <w:t>:</w:t>
      </w:r>
    </w:p>
    <w:p w14:paraId="2D334BD7" w14:textId="5EE45E0D" w:rsidR="009728CE" w:rsidRDefault="009728CE" w:rsidP="007C3272">
      <w:pPr>
        <w:pStyle w:val="ListParagraph"/>
        <w:numPr>
          <w:ilvl w:val="0"/>
          <w:numId w:val="68"/>
        </w:numPr>
        <w:spacing w:before="100" w:beforeAutospacing="1" w:after="100" w:afterAutospacing="1" w:line="240" w:lineRule="auto"/>
        <w:rPr>
          <w:rFonts w:cs="Arial"/>
        </w:rPr>
      </w:pPr>
      <w:r w:rsidRPr="004E6148">
        <w:rPr>
          <w:rFonts w:cs="Arial"/>
        </w:rPr>
        <w:t xml:space="preserve">the </w:t>
      </w:r>
      <w:r w:rsidR="004E6148">
        <w:rPr>
          <w:rFonts w:cs="Arial"/>
        </w:rPr>
        <w:t>wire experiences a</w:t>
      </w:r>
      <w:r w:rsidRPr="004E6148">
        <w:rPr>
          <w:rFonts w:cs="Arial"/>
          <w:bCs/>
        </w:rPr>
        <w:t xml:space="preserve"> force</w:t>
      </w:r>
      <w:r w:rsidRPr="004E6148">
        <w:rPr>
          <w:rFonts w:cs="Arial"/>
        </w:rPr>
        <w:t xml:space="preserve"> </w:t>
      </w:r>
      <w:r w:rsidRPr="004E6148">
        <w:rPr>
          <w:rFonts w:cs="Arial"/>
          <w:u w:val="single"/>
        </w:rPr>
        <w:t>downwards</w:t>
      </w:r>
      <w:r w:rsidR="008E284F" w:rsidRPr="004E6148">
        <w:rPr>
          <w:rFonts w:cs="Arial"/>
        </w:rPr>
        <w:t>.</w:t>
      </w:r>
    </w:p>
    <w:p w14:paraId="2B5688DD" w14:textId="77777777" w:rsidR="006F6A86" w:rsidRDefault="006F6A86" w:rsidP="006F6A86">
      <w:pPr>
        <w:pStyle w:val="ListParagraph"/>
        <w:spacing w:before="100" w:beforeAutospacing="1" w:after="100" w:afterAutospacing="1" w:line="240" w:lineRule="auto"/>
        <w:ind w:left="360"/>
        <w:rPr>
          <w:rFonts w:cs="Arial"/>
        </w:rPr>
      </w:pPr>
    </w:p>
    <w:p w14:paraId="2C83791A" w14:textId="77777777" w:rsidR="006F6A86" w:rsidRDefault="006F6A86" w:rsidP="006F6A86">
      <w:pPr>
        <w:pStyle w:val="ListParagraph"/>
        <w:spacing w:before="100" w:beforeAutospacing="1" w:after="100" w:afterAutospacing="1" w:line="240" w:lineRule="auto"/>
        <w:ind w:left="360"/>
        <w:rPr>
          <w:rFonts w:cs="Arial"/>
        </w:rPr>
      </w:pPr>
    </w:p>
    <w:p w14:paraId="1DD62421" w14:textId="77777777" w:rsidR="006F6A86" w:rsidRDefault="006F6A86" w:rsidP="006F6A86">
      <w:pPr>
        <w:pStyle w:val="ListParagraph"/>
        <w:spacing w:before="100" w:beforeAutospacing="1" w:after="100" w:afterAutospacing="1" w:line="240" w:lineRule="auto"/>
        <w:ind w:left="360"/>
        <w:rPr>
          <w:rFonts w:cs="Arial"/>
        </w:rPr>
      </w:pPr>
    </w:p>
    <w:p w14:paraId="76ABF03F" w14:textId="77777777" w:rsidR="006F6A86" w:rsidRDefault="006F6A86" w:rsidP="006F6A86">
      <w:pPr>
        <w:pStyle w:val="ListParagraph"/>
        <w:spacing w:before="100" w:beforeAutospacing="1" w:after="100" w:afterAutospacing="1" w:line="240" w:lineRule="auto"/>
        <w:ind w:left="360"/>
        <w:rPr>
          <w:rFonts w:cs="Arial"/>
        </w:rPr>
      </w:pPr>
    </w:p>
    <w:p w14:paraId="4D19813C" w14:textId="77777777" w:rsidR="006F6A86" w:rsidRDefault="006F6A86" w:rsidP="006F6A86">
      <w:pPr>
        <w:pStyle w:val="ListParagraph"/>
        <w:spacing w:before="100" w:beforeAutospacing="1" w:after="100" w:afterAutospacing="1" w:line="240" w:lineRule="auto"/>
        <w:ind w:left="360"/>
        <w:rPr>
          <w:rFonts w:cs="Arial"/>
        </w:rPr>
      </w:pPr>
    </w:p>
    <w:p w14:paraId="0CA2E817" w14:textId="77777777" w:rsidR="006F6A86" w:rsidRDefault="006F6A86" w:rsidP="006F6A86">
      <w:pPr>
        <w:pStyle w:val="ListParagraph"/>
        <w:spacing w:before="100" w:beforeAutospacing="1" w:after="100" w:afterAutospacing="1" w:line="240" w:lineRule="auto"/>
        <w:ind w:left="360"/>
        <w:rPr>
          <w:rFonts w:cs="Arial"/>
        </w:rPr>
      </w:pPr>
    </w:p>
    <w:p w14:paraId="5D67CB6F" w14:textId="77777777" w:rsidR="006F6A86" w:rsidRPr="004E6148" w:rsidRDefault="006F6A86" w:rsidP="006F6A86">
      <w:pPr>
        <w:pStyle w:val="ListParagraph"/>
        <w:spacing w:before="100" w:beforeAutospacing="1" w:after="100" w:afterAutospacing="1" w:line="240" w:lineRule="auto"/>
        <w:ind w:left="360"/>
        <w:rPr>
          <w:rFonts w:cs="Arial"/>
        </w:rPr>
      </w:pPr>
    </w:p>
    <w:p w14:paraId="23F13AC5" w14:textId="77777777" w:rsidR="009728CE" w:rsidRPr="007154CF" w:rsidRDefault="009728CE" w:rsidP="00CA6B53">
      <w:pPr>
        <w:pStyle w:val="Heading3"/>
        <w:spacing w:before="100" w:beforeAutospacing="1" w:after="100" w:afterAutospacing="1" w:line="240" w:lineRule="auto"/>
        <w:rPr>
          <w:rFonts w:cs="Arial"/>
        </w:rPr>
      </w:pPr>
      <w:bookmarkStart w:id="116" w:name="_Toc213330628"/>
      <w:r w:rsidRPr="007154CF">
        <w:rPr>
          <w:rFonts w:cs="Arial"/>
        </w:rPr>
        <w:lastRenderedPageBreak/>
        <w:t>Circuit diagrams</w:t>
      </w:r>
      <w:bookmarkEnd w:id="116"/>
    </w:p>
    <w:p w14:paraId="78684BDD" w14:textId="7777777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may need to draw a circuit diagram with a pencil and ruler, using correct circuit symbols.</w:t>
      </w:r>
    </w:p>
    <w:p w14:paraId="5433553F" w14:textId="7200C7D3" w:rsidR="009728CE" w:rsidRPr="007154CF" w:rsidRDefault="006F6A86" w:rsidP="00CA6B53">
      <w:pPr>
        <w:pStyle w:val="Heading4"/>
        <w:spacing w:before="100" w:beforeAutospacing="1" w:after="100" w:afterAutospacing="1" w:line="240" w:lineRule="auto"/>
        <w:rPr>
          <w:rFonts w:cs="Arial"/>
        </w:rPr>
      </w:pPr>
      <w:r w:rsidRPr="007154CF">
        <w:rPr>
          <w:rFonts w:cs="Arial"/>
          <w:noProof/>
        </w:rPr>
        <w:drawing>
          <wp:anchor distT="0" distB="180340" distL="114300" distR="114300" simplePos="0" relativeHeight="251711503" behindDoc="0" locked="0" layoutInCell="1" allowOverlap="1" wp14:anchorId="217D7542" wp14:editId="18FB78A4">
            <wp:simplePos x="0" y="0"/>
            <wp:positionH relativeFrom="column">
              <wp:posOffset>194310</wp:posOffset>
            </wp:positionH>
            <wp:positionV relativeFrom="paragraph">
              <wp:posOffset>275824</wp:posOffset>
            </wp:positionV>
            <wp:extent cx="5727600" cy="5425200"/>
            <wp:effectExtent l="19050" t="19050" r="26035" b="23495"/>
            <wp:wrapTopAndBottom/>
            <wp:docPr id="1933297529" name="Picture 3"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97529" name="Picture 3" descr="Question paper extract "/>
                    <pic:cNvPicPr>
                      <a:picLocks noChangeAspect="1" noChangeArrowheads="1"/>
                    </pic:cNvPicPr>
                  </pic:nvPicPr>
                  <pic:blipFill rotWithShape="1">
                    <a:blip r:embed="rId107">
                      <a:extLst>
                        <a:ext uri="{28A0092B-C50C-407E-A947-70E740481C1C}">
                          <a14:useLocalDpi xmlns:a14="http://schemas.microsoft.com/office/drawing/2010/main" val="0"/>
                        </a:ext>
                      </a:extLst>
                    </a:blip>
                    <a:srcRect t="26174"/>
                    <a:stretch/>
                  </pic:blipFill>
                  <pic:spPr bwMode="auto">
                    <a:xfrm>
                      <a:off x="0" y="0"/>
                      <a:ext cx="5727600" cy="5425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28CE" w:rsidRPr="007154CF">
        <w:rPr>
          <w:rFonts w:cs="Arial"/>
        </w:rPr>
        <w:t>Worked example – circuit diagrams</w:t>
      </w:r>
    </w:p>
    <w:p w14:paraId="2D329CEB" w14:textId="31C2B1C8" w:rsidR="009728CE" w:rsidRPr="007154CF" w:rsidRDefault="009728CE" w:rsidP="006F6A86">
      <w:pPr>
        <w:spacing w:before="100" w:beforeAutospacing="1" w:after="100" w:afterAutospacing="1" w:line="240" w:lineRule="auto"/>
        <w:jc w:val="right"/>
        <w:rPr>
          <w:rFonts w:ascii="Arial" w:hAnsi="Arial" w:cs="Arial"/>
        </w:rPr>
      </w:pPr>
      <w:r w:rsidRPr="007154CF">
        <w:rPr>
          <w:rFonts w:ascii="Arial" w:hAnsi="Arial" w:cs="Arial"/>
        </w:rPr>
        <w:t>J250/05 June 2021 Q15 (a)*</w:t>
      </w:r>
    </w:p>
    <w:p w14:paraId="09BAAAA2" w14:textId="42ADA4A0"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This Level of Response question provides space for drawing as well as a written answer. Mark scheme guidance included an appropriate circuit diagram, voltmeter in parallel with the wire, an ammeter in series with the wire, a variable resistor (or rheostat / potential divider). Marks could be credited from the diagram or written answer.</w:t>
      </w:r>
    </w:p>
    <w:p w14:paraId="5930B25C" w14:textId="751DAB32" w:rsidR="009728CE" w:rsidRPr="007154CF" w:rsidRDefault="009D660C" w:rsidP="00CA6B53">
      <w:pPr>
        <w:spacing w:before="100" w:beforeAutospacing="1" w:after="100" w:afterAutospacing="1" w:line="240" w:lineRule="auto"/>
        <w:jc w:val="center"/>
        <w:rPr>
          <w:rFonts w:ascii="Arial" w:hAnsi="Arial" w:cs="Arial"/>
        </w:rPr>
      </w:pPr>
      <w:r w:rsidRPr="007154CF">
        <w:rPr>
          <w:rFonts w:ascii="Arial" w:hAnsi="Arial" w:cs="Arial"/>
          <w:noProof/>
        </w:rPr>
        <w:lastRenderedPageBreak/>
        <w:drawing>
          <wp:anchor distT="0" distB="0" distL="114300" distR="114300" simplePos="0" relativeHeight="251712527" behindDoc="0" locked="0" layoutInCell="1" allowOverlap="1" wp14:anchorId="060BA45F" wp14:editId="6A892AF6">
            <wp:simplePos x="0" y="0"/>
            <wp:positionH relativeFrom="column">
              <wp:posOffset>1884747</wp:posOffset>
            </wp:positionH>
            <wp:positionV relativeFrom="paragraph">
              <wp:posOffset>1938</wp:posOffset>
            </wp:positionV>
            <wp:extent cx="2352686" cy="1690778"/>
            <wp:effectExtent l="0" t="0" r="0" b="5080"/>
            <wp:wrapTopAndBottom/>
            <wp:docPr id="1803603351"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03351" name="Picture 1" descr="Candidate work "/>
                    <pic:cNvPicPr/>
                  </pic:nvPicPr>
                  <pic:blipFill rotWithShape="1">
                    <a:blip r:embed="rId108">
                      <a:extLst>
                        <a:ext uri="{28A0092B-C50C-407E-A947-70E740481C1C}">
                          <a14:useLocalDpi xmlns:a14="http://schemas.microsoft.com/office/drawing/2010/main" val="0"/>
                        </a:ext>
                      </a:extLst>
                    </a:blip>
                    <a:srcRect t="14895"/>
                    <a:stretch/>
                  </pic:blipFill>
                  <pic:spPr bwMode="auto">
                    <a:xfrm>
                      <a:off x="0" y="0"/>
                      <a:ext cx="2352686" cy="1690778"/>
                    </a:xfrm>
                    <a:prstGeom prst="rect">
                      <a:avLst/>
                    </a:prstGeom>
                    <a:ln>
                      <a:noFill/>
                    </a:ln>
                    <a:extLst>
                      <a:ext uri="{53640926-AAD7-44D8-BBD7-CCE9431645EC}">
                        <a14:shadowObscured xmlns:a14="http://schemas.microsoft.com/office/drawing/2010/main"/>
                      </a:ext>
                    </a:extLst>
                  </pic:spPr>
                </pic:pic>
              </a:graphicData>
            </a:graphic>
          </wp:anchor>
        </w:drawing>
      </w:r>
    </w:p>
    <w:p w14:paraId="3C376563" w14:textId="370B6D31" w:rsidR="009728CE" w:rsidRPr="007154CF" w:rsidRDefault="009728CE" w:rsidP="00CA6B53">
      <w:pPr>
        <w:pStyle w:val="Heading4"/>
        <w:spacing w:before="100" w:beforeAutospacing="1" w:after="100" w:afterAutospacing="1" w:line="240" w:lineRule="auto"/>
        <w:rPr>
          <w:rFonts w:cs="Arial"/>
        </w:rPr>
      </w:pPr>
      <w:r w:rsidRPr="007154CF">
        <w:rPr>
          <w:rFonts w:cs="Arial"/>
        </w:rPr>
        <w:t>Teaching tips – circuit diagrams</w:t>
      </w:r>
    </w:p>
    <w:p w14:paraId="19D8DE47" w14:textId="78E2084D"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To supporting drawing of circuit diagrams:</w:t>
      </w:r>
    </w:p>
    <w:p w14:paraId="2FD3F733" w14:textId="4F8858BC" w:rsidR="009728CE" w:rsidRPr="007154CF" w:rsidRDefault="009728CE" w:rsidP="007C3272">
      <w:pPr>
        <w:pStyle w:val="ListParagraph"/>
        <w:numPr>
          <w:ilvl w:val="0"/>
          <w:numId w:val="35"/>
        </w:numPr>
        <w:spacing w:before="100" w:beforeAutospacing="1" w:after="100" w:afterAutospacing="1" w:line="240" w:lineRule="auto"/>
        <w:rPr>
          <w:rFonts w:cs="Arial"/>
        </w:rPr>
      </w:pPr>
      <w:r w:rsidRPr="007154CF">
        <w:rPr>
          <w:rFonts w:cs="Arial"/>
        </w:rPr>
        <w:t xml:space="preserve">students could </w:t>
      </w:r>
      <w:r w:rsidR="00B72DF5" w:rsidRPr="007154CF">
        <w:rPr>
          <w:rFonts w:cs="Arial"/>
        </w:rPr>
        <w:t>practi</w:t>
      </w:r>
      <w:r w:rsidR="00B72DF5">
        <w:rPr>
          <w:rFonts w:cs="Arial"/>
        </w:rPr>
        <w:t>s</w:t>
      </w:r>
      <w:r w:rsidR="00B72DF5" w:rsidRPr="007154CF">
        <w:rPr>
          <w:rFonts w:cs="Arial"/>
        </w:rPr>
        <w:t xml:space="preserve">e </w:t>
      </w:r>
      <w:r w:rsidRPr="007154CF">
        <w:rPr>
          <w:rFonts w:cs="Arial"/>
        </w:rPr>
        <w:t xml:space="preserve">drawing a circuit diagram when presented with a working circuit </w:t>
      </w:r>
    </w:p>
    <w:p w14:paraId="71BF3C36" w14:textId="236E0E04" w:rsidR="009728CE" w:rsidRPr="007154CF" w:rsidRDefault="009728CE" w:rsidP="007C3272">
      <w:pPr>
        <w:pStyle w:val="ListParagraph"/>
        <w:numPr>
          <w:ilvl w:val="0"/>
          <w:numId w:val="35"/>
        </w:numPr>
        <w:spacing w:before="100" w:beforeAutospacing="1" w:after="100" w:afterAutospacing="1" w:line="240" w:lineRule="auto"/>
        <w:rPr>
          <w:rFonts w:cs="Arial"/>
        </w:rPr>
      </w:pPr>
      <w:r w:rsidRPr="007154CF">
        <w:rPr>
          <w:rFonts w:cs="Arial"/>
        </w:rPr>
        <w:t>when undertaking practical work, students might also find it useful to draw their circuit on the lab bench using a white board marker (or a large sheet of paper if more appropriate) and to lay the components on top before connecting them to better enable them to place the physical components in the correct position in their circuit</w:t>
      </w:r>
    </w:p>
    <w:p w14:paraId="5075D7E8" w14:textId="389BF7EF" w:rsidR="009728CE" w:rsidRPr="007154CF" w:rsidRDefault="009728CE" w:rsidP="007C3272">
      <w:pPr>
        <w:pStyle w:val="ListParagraph"/>
        <w:numPr>
          <w:ilvl w:val="0"/>
          <w:numId w:val="35"/>
        </w:numPr>
        <w:spacing w:before="100" w:beforeAutospacing="1" w:after="100" w:afterAutospacing="1" w:line="240" w:lineRule="auto"/>
        <w:rPr>
          <w:rFonts w:cs="Arial"/>
        </w:rPr>
      </w:pPr>
      <w:r w:rsidRPr="007154CF">
        <w:rPr>
          <w:rFonts w:cs="Arial"/>
        </w:rPr>
        <w:t>this could be further scaffolded by initially providing diagrams for students to construct circuits on, before they progress to drawing and constructing.</w:t>
      </w:r>
    </w:p>
    <w:p w14:paraId="53E8B586" w14:textId="4D2313AC" w:rsidR="009728CE" w:rsidRPr="007154CF" w:rsidRDefault="009728CE" w:rsidP="00CA6B53">
      <w:pPr>
        <w:pStyle w:val="Heading3"/>
        <w:spacing w:before="100" w:beforeAutospacing="1" w:after="100" w:afterAutospacing="1" w:line="240" w:lineRule="auto"/>
        <w:rPr>
          <w:rFonts w:cs="Arial"/>
        </w:rPr>
      </w:pPr>
      <w:bookmarkStart w:id="117" w:name="_Toc213330629"/>
      <w:r w:rsidRPr="007154CF">
        <w:rPr>
          <w:rFonts w:cs="Arial"/>
        </w:rPr>
        <w:t>Free-body diagrams</w:t>
      </w:r>
      <w:bookmarkEnd w:id="117"/>
    </w:p>
    <w:p w14:paraId="2188B225" w14:textId="5A16FFAC" w:rsidR="009728CE" w:rsidRDefault="009728CE" w:rsidP="00CA6B53">
      <w:pPr>
        <w:spacing w:before="100" w:beforeAutospacing="1" w:after="100" w:afterAutospacing="1" w:line="240" w:lineRule="auto"/>
        <w:rPr>
          <w:rFonts w:ascii="Arial" w:hAnsi="Arial" w:cs="Arial"/>
        </w:rPr>
      </w:pPr>
      <w:r w:rsidRPr="007154CF">
        <w:rPr>
          <w:rFonts w:ascii="Arial" w:hAnsi="Arial" w:cs="Arial"/>
        </w:rPr>
        <w:t>Free-body diagrams are used to simplify problems involving forces.</w:t>
      </w:r>
      <w:r w:rsidR="007462CD">
        <w:rPr>
          <w:rFonts w:ascii="Arial" w:hAnsi="Arial" w:cs="Arial"/>
        </w:rPr>
        <w:t xml:space="preserve"> </w:t>
      </w:r>
      <w:r w:rsidRPr="007154CF">
        <w:rPr>
          <w:rFonts w:ascii="Arial" w:hAnsi="Arial" w:cs="Arial"/>
        </w:rPr>
        <w:t>The object on which the forces are acting is represented by a single point.</w:t>
      </w:r>
      <w:r w:rsidR="007462CD">
        <w:rPr>
          <w:rFonts w:ascii="Arial" w:hAnsi="Arial" w:cs="Arial"/>
        </w:rPr>
        <w:t xml:space="preserve"> </w:t>
      </w:r>
      <w:r w:rsidRPr="007154CF">
        <w:rPr>
          <w:rFonts w:ascii="Arial" w:hAnsi="Arial" w:cs="Arial"/>
        </w:rPr>
        <w:t>The forces acting on the body are represented with an arrow, where the direction of the arrow represent</w:t>
      </w:r>
      <w:r w:rsidR="007B6328">
        <w:rPr>
          <w:rFonts w:ascii="Arial" w:hAnsi="Arial" w:cs="Arial"/>
        </w:rPr>
        <w:t>s</w:t>
      </w:r>
      <w:r w:rsidRPr="007154CF">
        <w:rPr>
          <w:rFonts w:ascii="Arial" w:hAnsi="Arial" w:cs="Arial"/>
        </w:rPr>
        <w:t xml:space="preserve"> the direction of the force. The size of the force is represented by the length of the arrow.</w:t>
      </w:r>
      <w:r w:rsidR="007462CD">
        <w:rPr>
          <w:rFonts w:ascii="Arial" w:hAnsi="Arial" w:cs="Arial"/>
        </w:rPr>
        <w:t xml:space="preserve"> </w:t>
      </w:r>
    </w:p>
    <w:p w14:paraId="0F54692E" w14:textId="4EDF66F1" w:rsidR="009D660C" w:rsidRPr="007154CF" w:rsidRDefault="009D660C" w:rsidP="009D660C">
      <w:pPr>
        <w:rPr>
          <w:rFonts w:ascii="Arial" w:hAnsi="Arial" w:cs="Arial"/>
        </w:rPr>
      </w:pPr>
      <w:r>
        <w:rPr>
          <w:rFonts w:ascii="Arial" w:hAnsi="Arial" w:cs="Arial"/>
        </w:rPr>
        <w:br w:type="page"/>
      </w:r>
    </w:p>
    <w:p w14:paraId="34970779" w14:textId="643768E6" w:rsidR="009728CE" w:rsidRPr="007154CF" w:rsidRDefault="009D660C" w:rsidP="009D660C">
      <w:pPr>
        <w:pStyle w:val="Heading4"/>
        <w:spacing w:before="100" w:beforeAutospacing="1" w:after="100" w:afterAutospacing="1" w:line="240" w:lineRule="auto"/>
        <w:rPr>
          <w:rFonts w:cs="Arial"/>
        </w:rPr>
      </w:pPr>
      <w:r w:rsidRPr="007154CF">
        <w:rPr>
          <w:rFonts w:cs="Arial"/>
          <w:noProof/>
        </w:rPr>
        <w:lastRenderedPageBreak/>
        <w:drawing>
          <wp:anchor distT="0" distB="180340" distL="114300" distR="114300" simplePos="0" relativeHeight="251714575" behindDoc="0" locked="0" layoutInCell="1" allowOverlap="1" wp14:anchorId="374FF2F9" wp14:editId="6BDA7EFC">
            <wp:simplePos x="0" y="0"/>
            <wp:positionH relativeFrom="column">
              <wp:posOffset>215900</wp:posOffset>
            </wp:positionH>
            <wp:positionV relativeFrom="paragraph">
              <wp:posOffset>356235</wp:posOffset>
            </wp:positionV>
            <wp:extent cx="5731200" cy="4255200"/>
            <wp:effectExtent l="19050" t="19050" r="22225" b="12065"/>
            <wp:wrapTopAndBottom/>
            <wp:docPr id="966353657"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53657" name="Picture 1" descr="Question paper extract "/>
                    <pic:cNvPicPr/>
                  </pic:nvPicPr>
                  <pic:blipFill>
                    <a:blip r:embed="rId109">
                      <a:extLst>
                        <a:ext uri="{28A0092B-C50C-407E-A947-70E740481C1C}">
                          <a14:useLocalDpi xmlns:a14="http://schemas.microsoft.com/office/drawing/2010/main" val="0"/>
                        </a:ext>
                      </a:extLst>
                    </a:blip>
                    <a:stretch>
                      <a:fillRect/>
                    </a:stretch>
                  </pic:blipFill>
                  <pic:spPr>
                    <a:xfrm>
                      <a:off x="0" y="0"/>
                      <a:ext cx="5731200" cy="425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728CE" w:rsidRPr="007154CF">
        <w:rPr>
          <w:rFonts w:cs="Arial"/>
        </w:rPr>
        <w:t>Worked example – free body diagrams</w:t>
      </w:r>
    </w:p>
    <w:p w14:paraId="12A78F33" w14:textId="42FFB7E8" w:rsidR="009728CE" w:rsidRPr="007154CF" w:rsidRDefault="009728CE" w:rsidP="009D660C">
      <w:pPr>
        <w:spacing w:before="100" w:beforeAutospacing="1" w:after="100" w:afterAutospacing="1" w:line="240" w:lineRule="auto"/>
        <w:jc w:val="right"/>
        <w:rPr>
          <w:rFonts w:ascii="Arial" w:hAnsi="Arial" w:cs="Arial"/>
        </w:rPr>
      </w:pPr>
      <w:r w:rsidRPr="007154CF">
        <w:rPr>
          <w:rFonts w:ascii="Arial" w:hAnsi="Arial" w:cs="Arial"/>
        </w:rPr>
        <w:t>J260/07 June 2018 Q7 (a)</w:t>
      </w:r>
    </w:p>
    <w:p w14:paraId="412D44DC" w14:textId="7777777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 xml:space="preserve">Since the drone is hovering, the vertical forces are balanced and should be drawn the same length. </w:t>
      </w:r>
    </w:p>
    <w:p w14:paraId="00B781A5" w14:textId="77777777" w:rsidR="009728CE" w:rsidRPr="007154CF" w:rsidRDefault="009728CE" w:rsidP="00CA6B53">
      <w:pPr>
        <w:spacing w:before="100" w:beforeAutospacing="1" w:after="100" w:afterAutospacing="1" w:line="240" w:lineRule="auto"/>
        <w:jc w:val="center"/>
        <w:rPr>
          <w:rFonts w:ascii="Arial" w:hAnsi="Arial" w:cs="Arial"/>
        </w:rPr>
      </w:pPr>
      <w:r w:rsidRPr="007154CF">
        <w:rPr>
          <w:rFonts w:ascii="Arial" w:hAnsi="Arial" w:cs="Arial"/>
          <w:noProof/>
        </w:rPr>
        <w:drawing>
          <wp:inline distT="0" distB="0" distL="0" distR="0" wp14:anchorId="2C7D7EDC" wp14:editId="5098A623">
            <wp:extent cx="1310493" cy="1744026"/>
            <wp:effectExtent l="0" t="0" r="4445" b="8890"/>
            <wp:docPr id="971143419"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43419" name="Picture 1" descr="Candidate work "/>
                    <pic:cNvPicPr/>
                  </pic:nvPicPr>
                  <pic:blipFill rotWithShape="1">
                    <a:blip r:embed="rId110"/>
                    <a:srcRect l="44681" t="4583" b="6460"/>
                    <a:stretch/>
                  </pic:blipFill>
                  <pic:spPr bwMode="auto">
                    <a:xfrm>
                      <a:off x="0" y="0"/>
                      <a:ext cx="1321301" cy="1758409"/>
                    </a:xfrm>
                    <a:prstGeom prst="rect">
                      <a:avLst/>
                    </a:prstGeom>
                    <a:ln>
                      <a:noFill/>
                    </a:ln>
                    <a:extLst>
                      <a:ext uri="{53640926-AAD7-44D8-BBD7-CCE9431645EC}">
                        <a14:shadowObscured xmlns:a14="http://schemas.microsoft.com/office/drawing/2010/main"/>
                      </a:ext>
                    </a:extLst>
                  </pic:spPr>
                </pic:pic>
              </a:graphicData>
            </a:graphic>
          </wp:inline>
        </w:drawing>
      </w:r>
    </w:p>
    <w:p w14:paraId="1AF542A1" w14:textId="77777777" w:rsidR="009728CE" w:rsidRPr="007154CF" w:rsidRDefault="009728CE" w:rsidP="00CA6B53">
      <w:pPr>
        <w:pStyle w:val="Heading3"/>
        <w:spacing w:before="100" w:beforeAutospacing="1" w:after="100" w:afterAutospacing="1" w:line="240" w:lineRule="auto"/>
        <w:rPr>
          <w:rFonts w:cs="Arial"/>
        </w:rPr>
      </w:pPr>
      <w:bookmarkStart w:id="118" w:name="_Toc213330630"/>
      <w:r w:rsidRPr="007154CF">
        <w:rPr>
          <w:rFonts w:cs="Arial"/>
        </w:rPr>
        <w:t>Molecular structures</w:t>
      </w:r>
      <w:bookmarkEnd w:id="118"/>
    </w:p>
    <w:p w14:paraId="4E09C9FE" w14:textId="7E94AEA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In chemistry</w:t>
      </w:r>
      <w:r w:rsidR="00564F87">
        <w:rPr>
          <w:rFonts w:ascii="Arial" w:hAnsi="Arial" w:cs="Arial"/>
        </w:rPr>
        <w:t xml:space="preserve"> topics</w:t>
      </w:r>
      <w:r w:rsidRPr="007154CF">
        <w:rPr>
          <w:rFonts w:ascii="Arial" w:hAnsi="Arial" w:cs="Arial"/>
        </w:rPr>
        <w:t>, a variety of techniques are used to represent 3D molecular structures. Students may be required to compare the representations or to identify a structure.</w:t>
      </w:r>
      <w:r w:rsidR="007462CD">
        <w:rPr>
          <w:rFonts w:ascii="Arial" w:hAnsi="Arial" w:cs="Arial"/>
        </w:rPr>
        <w:t xml:space="preserve"> </w:t>
      </w:r>
      <w:r w:rsidRPr="007154CF">
        <w:rPr>
          <w:rFonts w:ascii="Arial" w:hAnsi="Arial" w:cs="Arial"/>
        </w:rPr>
        <w:t>Students should be given the opportunity to construct 3D models of molecules and to draw equivalent 2D representations in order so that they are able to identify the advantages and disadvantages of each representation.</w:t>
      </w:r>
      <w:r w:rsidR="007462CD">
        <w:rPr>
          <w:rFonts w:ascii="Arial" w:hAnsi="Arial" w:cs="Arial"/>
        </w:rPr>
        <w:t xml:space="preserve">  </w:t>
      </w:r>
    </w:p>
    <w:p w14:paraId="689700C2" w14:textId="29A25902" w:rsidR="009728CE" w:rsidRPr="007154CF" w:rsidRDefault="00A6313E" w:rsidP="00CA6B53">
      <w:pPr>
        <w:pStyle w:val="Heading4"/>
        <w:spacing w:before="100" w:beforeAutospacing="1" w:after="100" w:afterAutospacing="1" w:line="240" w:lineRule="auto"/>
        <w:rPr>
          <w:rFonts w:cs="Arial"/>
        </w:rPr>
      </w:pPr>
      <w:r w:rsidRPr="007154CF">
        <w:rPr>
          <w:rFonts w:cs="Arial"/>
          <w:noProof/>
        </w:rPr>
        <w:lastRenderedPageBreak/>
        <w:drawing>
          <wp:anchor distT="0" distB="180340" distL="114300" distR="114300" simplePos="0" relativeHeight="251715599" behindDoc="0" locked="0" layoutInCell="1" allowOverlap="1" wp14:anchorId="5ED5E056" wp14:editId="2F5C0F18">
            <wp:simplePos x="0" y="0"/>
            <wp:positionH relativeFrom="column">
              <wp:posOffset>194945</wp:posOffset>
            </wp:positionH>
            <wp:positionV relativeFrom="paragraph">
              <wp:posOffset>355600</wp:posOffset>
            </wp:positionV>
            <wp:extent cx="5580380" cy="6695440"/>
            <wp:effectExtent l="19050" t="19050" r="20320" b="10160"/>
            <wp:wrapTopAndBottom/>
            <wp:docPr id="83250405"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0405" name="Picture 1" descr="Question paper extract "/>
                    <pic:cNvPicPr/>
                  </pic:nvPicPr>
                  <pic:blipFill>
                    <a:blip r:embed="rId111">
                      <a:extLst>
                        <a:ext uri="{28A0092B-C50C-407E-A947-70E740481C1C}">
                          <a14:useLocalDpi xmlns:a14="http://schemas.microsoft.com/office/drawing/2010/main" val="0"/>
                        </a:ext>
                      </a:extLst>
                    </a:blip>
                    <a:stretch>
                      <a:fillRect/>
                    </a:stretch>
                  </pic:blipFill>
                  <pic:spPr>
                    <a:xfrm>
                      <a:off x="0" y="0"/>
                      <a:ext cx="5580380" cy="669544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9728CE" w:rsidRPr="007154CF">
        <w:rPr>
          <w:rFonts w:cs="Arial"/>
        </w:rPr>
        <w:t>Worked example – molecular structures</w:t>
      </w:r>
    </w:p>
    <w:p w14:paraId="4C498CD4" w14:textId="01836ABC" w:rsidR="009728CE" w:rsidRPr="007154CF" w:rsidRDefault="009728CE" w:rsidP="009D660C">
      <w:pPr>
        <w:spacing w:before="100" w:beforeAutospacing="1" w:after="100" w:afterAutospacing="1" w:line="240" w:lineRule="auto"/>
        <w:jc w:val="right"/>
        <w:rPr>
          <w:rFonts w:ascii="Arial" w:hAnsi="Arial" w:cs="Arial"/>
        </w:rPr>
      </w:pPr>
      <w:r w:rsidRPr="007154CF">
        <w:rPr>
          <w:rFonts w:ascii="Arial" w:hAnsi="Arial" w:cs="Arial"/>
        </w:rPr>
        <w:t>J260/06 June 2023 Q9 (c)</w:t>
      </w:r>
    </w:p>
    <w:p w14:paraId="3CAC8BDD" w14:textId="6B0B9DF9" w:rsidR="009728CE" w:rsidRPr="007154CF" w:rsidRDefault="00A6313E" w:rsidP="00A6313E">
      <w:pPr>
        <w:spacing w:after="0" w:line="240" w:lineRule="auto"/>
        <w:rPr>
          <w:rFonts w:ascii="Arial" w:hAnsi="Arial" w:cs="Arial"/>
          <w:noProof/>
        </w:rPr>
      </w:pPr>
      <w:r w:rsidRPr="007154CF">
        <w:rPr>
          <w:rFonts w:ascii="Arial" w:hAnsi="Arial" w:cs="Arial"/>
          <w:noProof/>
        </w:rPr>
        <w:drawing>
          <wp:anchor distT="0" distB="0" distL="114300" distR="114300" simplePos="0" relativeHeight="251724815" behindDoc="0" locked="0" layoutInCell="1" allowOverlap="1" wp14:anchorId="1A8E7C08" wp14:editId="39EC599B">
            <wp:simplePos x="0" y="0"/>
            <wp:positionH relativeFrom="column">
              <wp:posOffset>63500</wp:posOffset>
            </wp:positionH>
            <wp:positionV relativeFrom="paragraph">
              <wp:posOffset>422125</wp:posOffset>
            </wp:positionV>
            <wp:extent cx="971550" cy="704850"/>
            <wp:effectExtent l="0" t="0" r="0" b="0"/>
            <wp:wrapTopAndBottom/>
            <wp:docPr id="1646877412" name="Picture 1" descr="Candidate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77412" name="Picture 1" descr="Candidate work "/>
                    <pic:cNvPicPr/>
                  </pic:nvPicPr>
                  <pic:blipFill>
                    <a:blip r:embed="rId112">
                      <a:extLst>
                        <a:ext uri="{28A0092B-C50C-407E-A947-70E740481C1C}">
                          <a14:useLocalDpi xmlns:a14="http://schemas.microsoft.com/office/drawing/2010/main" val="0"/>
                        </a:ext>
                      </a:extLst>
                    </a:blip>
                    <a:stretch>
                      <a:fillRect/>
                    </a:stretch>
                  </pic:blipFill>
                  <pic:spPr>
                    <a:xfrm>
                      <a:off x="0" y="0"/>
                      <a:ext cx="971550" cy="704850"/>
                    </a:xfrm>
                    <a:prstGeom prst="rect">
                      <a:avLst/>
                    </a:prstGeom>
                  </pic:spPr>
                </pic:pic>
              </a:graphicData>
            </a:graphic>
          </wp:anchor>
        </w:drawing>
      </w:r>
      <w:r w:rsidR="009728CE" w:rsidRPr="007154CF">
        <w:rPr>
          <w:rFonts w:ascii="Arial" w:hAnsi="Arial" w:cs="Arial"/>
          <w:noProof/>
        </w:rPr>
        <w:t>The 2D model can be completed by understanding how to continue the pattern for alkanes, or from recall:</w:t>
      </w:r>
    </w:p>
    <w:p w14:paraId="38B2D7E8" w14:textId="17C97A14"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The mark scheme specifically credited the following for limitations of th</w:t>
      </w:r>
      <w:r w:rsidR="00042399">
        <w:rPr>
          <w:rFonts w:ascii="Arial" w:hAnsi="Arial" w:cs="Arial"/>
        </w:rPr>
        <w:t>e</w:t>
      </w:r>
      <w:r w:rsidRPr="007154CF">
        <w:rPr>
          <w:rFonts w:ascii="Arial" w:hAnsi="Arial" w:cs="Arial"/>
        </w:rPr>
        <w:t xml:space="preserve"> models:</w:t>
      </w:r>
    </w:p>
    <w:p w14:paraId="4011B141" w14:textId="320C3D20" w:rsidR="009728CE" w:rsidRPr="007154CF" w:rsidRDefault="00042399" w:rsidP="007C3272">
      <w:pPr>
        <w:pStyle w:val="ListParagraph"/>
        <w:numPr>
          <w:ilvl w:val="0"/>
          <w:numId w:val="36"/>
        </w:numPr>
        <w:spacing w:before="100" w:beforeAutospacing="1" w:after="100" w:afterAutospacing="1" w:line="240" w:lineRule="auto"/>
        <w:rPr>
          <w:rFonts w:cs="Arial"/>
        </w:rPr>
      </w:pPr>
      <w:r>
        <w:rPr>
          <w:rFonts w:cs="Arial"/>
        </w:rPr>
        <w:lastRenderedPageBreak/>
        <w:t>they do</w:t>
      </w:r>
      <w:r w:rsidR="009728CE" w:rsidRPr="007154CF">
        <w:rPr>
          <w:rFonts w:cs="Arial"/>
        </w:rPr>
        <w:t xml:space="preserve"> not show arrangement in space/(relative) size of atoms</w:t>
      </w:r>
    </w:p>
    <w:p w14:paraId="01C9D984" w14:textId="2F864CBF" w:rsidR="009728CE" w:rsidRPr="007154CF" w:rsidRDefault="00042399" w:rsidP="007C3272">
      <w:pPr>
        <w:pStyle w:val="ListParagraph"/>
        <w:numPr>
          <w:ilvl w:val="0"/>
          <w:numId w:val="36"/>
        </w:numPr>
        <w:spacing w:before="100" w:beforeAutospacing="1" w:after="100" w:afterAutospacing="1" w:line="240" w:lineRule="auto"/>
        <w:rPr>
          <w:rFonts w:cs="Arial"/>
        </w:rPr>
      </w:pPr>
      <w:r>
        <w:rPr>
          <w:rFonts w:cs="Arial"/>
        </w:rPr>
        <w:t>they</w:t>
      </w:r>
      <w:r w:rsidR="009728CE" w:rsidRPr="007154CF">
        <w:rPr>
          <w:rFonts w:cs="Arial"/>
        </w:rPr>
        <w:t xml:space="preserve"> d</w:t>
      </w:r>
      <w:r>
        <w:rPr>
          <w:rFonts w:cs="Arial"/>
        </w:rPr>
        <w:t>o</w:t>
      </w:r>
      <w:r w:rsidR="009728CE" w:rsidRPr="007154CF">
        <w:rPr>
          <w:rFonts w:cs="Arial"/>
        </w:rPr>
        <w:t xml:space="preserve"> not show shape/not arranged in three dimensions</w:t>
      </w:r>
    </w:p>
    <w:p w14:paraId="1D662BEB" w14:textId="39AECE08" w:rsidR="009728CE" w:rsidRPr="007154CF" w:rsidRDefault="009728CE" w:rsidP="00CA6B53">
      <w:pPr>
        <w:pStyle w:val="Heading3"/>
        <w:spacing w:before="100" w:beforeAutospacing="1" w:after="100" w:afterAutospacing="1" w:line="240" w:lineRule="auto"/>
        <w:rPr>
          <w:rFonts w:cs="Arial"/>
        </w:rPr>
      </w:pPr>
      <w:bookmarkStart w:id="119" w:name="_Toc213330631"/>
      <w:r w:rsidRPr="007154CF">
        <w:rPr>
          <w:rFonts w:cs="Arial"/>
        </w:rPr>
        <w:t xml:space="preserve">Calculating areas, surface areas and volumes </w:t>
      </w:r>
      <w:r w:rsidR="00700278">
        <w:rPr>
          <w:rFonts w:cs="Arial"/>
        </w:rPr>
        <w:t>(M4c)</w:t>
      </w:r>
      <w:bookmarkEnd w:id="119"/>
    </w:p>
    <w:p w14:paraId="73AFAB43" w14:textId="6E8D50A2"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 xml:space="preserve">This skill is used throughout science for the areas of triangles and rectangles and the volumes of cubes. These skills may have been taught from Key Stage 2 onwards. Students may be asked to calculate the area of a circle (which may have been taught in Key Stage 3) but will be given </w:t>
      </w:r>
      <w:r w:rsidR="00F96B82">
        <w:rPr>
          <w:rFonts w:ascii="Arial" w:hAnsi="Arial" w:cs="Arial"/>
        </w:rPr>
        <w:t>a</w:t>
      </w:r>
      <w:r w:rsidR="004617EC">
        <w:rPr>
          <w:rFonts w:ascii="Arial" w:hAnsi="Arial" w:cs="Arial"/>
        </w:rPr>
        <w:t>n</w:t>
      </w:r>
      <w:r w:rsidRPr="007154CF">
        <w:rPr>
          <w:rFonts w:ascii="Arial" w:hAnsi="Arial" w:cs="Arial"/>
        </w:rPr>
        <w:t xml:space="preserve"> </w:t>
      </w:r>
      <w:r w:rsidR="004617EC">
        <w:rPr>
          <w:rFonts w:ascii="Arial" w:hAnsi="Arial" w:cs="Arial"/>
        </w:rPr>
        <w:t>equation</w:t>
      </w:r>
      <w:r w:rsidR="00F96B82">
        <w:rPr>
          <w:rFonts w:ascii="Arial" w:hAnsi="Arial" w:cs="Arial"/>
        </w:rPr>
        <w:t xml:space="preserve"> to use</w:t>
      </w:r>
      <w:r w:rsidRPr="007154CF">
        <w:rPr>
          <w:rFonts w:ascii="Arial" w:hAnsi="Arial" w:cs="Arial"/>
        </w:rPr>
        <w:t>.</w:t>
      </w:r>
    </w:p>
    <w:p w14:paraId="354A21D3" w14:textId="7F2B89D6"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should check the units given in the question, and the units required for the answer.</w:t>
      </w:r>
      <w:r w:rsidR="007462CD">
        <w:rPr>
          <w:rFonts w:ascii="Arial" w:hAnsi="Arial" w:cs="Arial"/>
        </w:rPr>
        <w:t xml:space="preserve"> </w:t>
      </w:r>
      <w:r w:rsidRPr="007154CF">
        <w:rPr>
          <w:rFonts w:ascii="Arial" w:hAnsi="Arial" w:cs="Arial"/>
        </w:rPr>
        <w:t xml:space="preserve">If they are not the same, the student should convert the data to the units required in the answer, clearly showing what they have done. They can then substitute values into the </w:t>
      </w:r>
      <w:r w:rsidR="004617EC">
        <w:rPr>
          <w:rFonts w:ascii="Arial" w:hAnsi="Arial" w:cs="Arial"/>
        </w:rPr>
        <w:t>equation</w:t>
      </w:r>
      <w:r w:rsidRPr="007154CF">
        <w:rPr>
          <w:rFonts w:ascii="Arial" w:hAnsi="Arial" w:cs="Arial"/>
        </w:rPr>
        <w:t xml:space="preserve">. </w:t>
      </w:r>
    </w:p>
    <w:p w14:paraId="7800787C" w14:textId="3A15A299"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may need to be reminded that a length has units of m, cm, mm and area will have units of m</w:t>
      </w:r>
      <w:r w:rsidRPr="007154CF">
        <w:rPr>
          <w:rFonts w:ascii="Arial" w:hAnsi="Arial" w:cs="Arial"/>
          <w:vertAlign w:val="superscript"/>
        </w:rPr>
        <w:t>2</w:t>
      </w:r>
      <w:r w:rsidRPr="007154CF">
        <w:rPr>
          <w:rFonts w:ascii="Arial" w:hAnsi="Arial" w:cs="Arial"/>
        </w:rPr>
        <w:t>,</w:t>
      </w:r>
      <w:r w:rsidRPr="007154CF">
        <w:rPr>
          <w:rFonts w:ascii="Arial" w:hAnsi="Arial" w:cs="Arial"/>
          <w:vertAlign w:val="superscript"/>
        </w:rPr>
        <w:t xml:space="preserve"> </w:t>
      </w:r>
      <w:r w:rsidRPr="007154CF">
        <w:rPr>
          <w:rFonts w:ascii="Arial" w:hAnsi="Arial" w:cs="Arial"/>
        </w:rPr>
        <w:t>cm</w:t>
      </w:r>
      <w:r w:rsidRPr="007154CF">
        <w:rPr>
          <w:rFonts w:ascii="Arial" w:hAnsi="Arial" w:cs="Arial"/>
          <w:vertAlign w:val="superscript"/>
        </w:rPr>
        <w:t>2</w:t>
      </w:r>
      <w:r w:rsidRPr="007154CF">
        <w:rPr>
          <w:rFonts w:ascii="Arial" w:hAnsi="Arial" w:cs="Arial"/>
        </w:rPr>
        <w:t>, mm</w:t>
      </w:r>
      <w:r w:rsidRPr="007154CF">
        <w:rPr>
          <w:rFonts w:ascii="Arial" w:hAnsi="Arial" w:cs="Arial"/>
          <w:vertAlign w:val="superscript"/>
        </w:rPr>
        <w:t xml:space="preserve">2 </w:t>
      </w:r>
      <w:r w:rsidRPr="007154CF">
        <w:rPr>
          <w:rFonts w:ascii="Arial" w:hAnsi="Arial" w:cs="Arial"/>
        </w:rPr>
        <w:t xml:space="preserve">(because they have multiplied </w:t>
      </w:r>
      <w:r w:rsidR="007B281A">
        <w:rPr>
          <w:rFonts w:ascii="Arial" w:hAnsi="Arial" w:cs="Arial"/>
        </w:rPr>
        <w:t>a length unit by the same length unit</w:t>
      </w:r>
      <w:r w:rsidRPr="007154CF">
        <w:rPr>
          <w:rFonts w:ascii="Arial" w:hAnsi="Arial" w:cs="Arial"/>
        </w:rPr>
        <w:t>). Similarly, a volume will have units of m</w:t>
      </w:r>
      <w:r w:rsidRPr="007154CF">
        <w:rPr>
          <w:rFonts w:ascii="Arial" w:hAnsi="Arial" w:cs="Arial"/>
          <w:vertAlign w:val="superscript"/>
        </w:rPr>
        <w:t>3</w:t>
      </w:r>
      <w:r w:rsidRPr="007154CF">
        <w:rPr>
          <w:rFonts w:ascii="Arial" w:hAnsi="Arial" w:cs="Arial"/>
        </w:rPr>
        <w:t xml:space="preserve"> cm</w:t>
      </w:r>
      <w:r w:rsidRPr="007154CF">
        <w:rPr>
          <w:rFonts w:ascii="Arial" w:hAnsi="Arial" w:cs="Arial"/>
          <w:vertAlign w:val="superscript"/>
        </w:rPr>
        <w:t>3</w:t>
      </w:r>
      <w:r w:rsidRPr="007154CF">
        <w:rPr>
          <w:rFonts w:ascii="Arial" w:hAnsi="Arial" w:cs="Arial"/>
        </w:rPr>
        <w:t>,</w:t>
      </w:r>
      <w:r w:rsidR="004E6A78">
        <w:rPr>
          <w:rFonts w:ascii="Arial" w:hAnsi="Arial" w:cs="Arial"/>
        </w:rPr>
        <w:t xml:space="preserve"> dm</w:t>
      </w:r>
      <w:r w:rsidR="004E6A78" w:rsidRPr="004E6A78">
        <w:rPr>
          <w:rFonts w:ascii="Arial" w:hAnsi="Arial" w:cs="Arial"/>
          <w:vertAlign w:val="superscript"/>
        </w:rPr>
        <w:t>3</w:t>
      </w:r>
      <w:r w:rsidR="004E6A78">
        <w:rPr>
          <w:rFonts w:ascii="Arial" w:hAnsi="Arial" w:cs="Arial"/>
        </w:rPr>
        <w:t>,</w:t>
      </w:r>
      <w:r w:rsidRPr="007154CF">
        <w:rPr>
          <w:rFonts w:ascii="Arial" w:hAnsi="Arial" w:cs="Arial"/>
        </w:rPr>
        <w:t xml:space="preserve"> mm</w:t>
      </w:r>
      <w:r w:rsidRPr="007154CF">
        <w:rPr>
          <w:rFonts w:ascii="Arial" w:hAnsi="Arial" w:cs="Arial"/>
          <w:vertAlign w:val="superscript"/>
        </w:rPr>
        <w:t>3</w:t>
      </w:r>
      <w:r w:rsidRPr="007154CF">
        <w:rPr>
          <w:rFonts w:ascii="Arial" w:hAnsi="Arial" w:cs="Arial"/>
          <w:sz w:val="20"/>
          <w:szCs w:val="20"/>
        </w:rPr>
        <w:t>.</w:t>
      </w:r>
    </w:p>
    <w:p w14:paraId="451B2F46" w14:textId="70BC5B86"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should be discouraged from calculating the area or volume using the units given in the question and then converting it to the units required in the answer.</w:t>
      </w:r>
      <w:r w:rsidR="007462CD">
        <w:rPr>
          <w:rFonts w:ascii="Arial" w:hAnsi="Arial" w:cs="Arial"/>
        </w:rPr>
        <w:t xml:space="preserve"> </w:t>
      </w:r>
    </w:p>
    <w:p w14:paraId="3EF15E95" w14:textId="24316EBC"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Students may need support in learning to convert between units of area or volume. For example, an area of 100</w:t>
      </w:r>
      <w:r w:rsidR="0078700E" w:rsidRPr="0078700E">
        <w:rPr>
          <w:rFonts w:ascii="Arial" w:hAnsi="Arial" w:cs="Arial"/>
          <w:sz w:val="12"/>
          <w:szCs w:val="12"/>
        </w:rPr>
        <w:t xml:space="preserve"> </w:t>
      </w:r>
      <w:r w:rsidRPr="007154CF">
        <w:rPr>
          <w:rFonts w:ascii="Arial" w:hAnsi="Arial" w:cs="Arial"/>
        </w:rPr>
        <w:t>cm</w:t>
      </w:r>
      <w:r w:rsidRPr="007154CF">
        <w:rPr>
          <w:rFonts w:ascii="Arial" w:hAnsi="Arial" w:cs="Arial"/>
          <w:vertAlign w:val="superscript"/>
        </w:rPr>
        <w:t xml:space="preserve">2 </w:t>
      </w:r>
      <w:r w:rsidRPr="007154CF">
        <w:rPr>
          <w:rFonts w:ascii="Arial" w:hAnsi="Arial" w:cs="Arial"/>
        </w:rPr>
        <w:t>is equivalent to 0.01</w:t>
      </w:r>
      <w:r w:rsidR="0078700E" w:rsidRPr="0078700E">
        <w:rPr>
          <w:rFonts w:ascii="Arial" w:hAnsi="Arial" w:cs="Arial"/>
          <w:sz w:val="12"/>
          <w:szCs w:val="12"/>
        </w:rPr>
        <w:t xml:space="preserve"> </w:t>
      </w:r>
      <w:r w:rsidRPr="007154CF">
        <w:rPr>
          <w:rFonts w:ascii="Arial" w:hAnsi="Arial" w:cs="Arial"/>
        </w:rPr>
        <w:t>m</w:t>
      </w:r>
      <w:r w:rsidRPr="007154CF">
        <w:rPr>
          <w:rFonts w:ascii="Arial" w:hAnsi="Arial" w:cs="Arial"/>
          <w:vertAlign w:val="superscript"/>
        </w:rPr>
        <w:t>2</w:t>
      </w:r>
      <w:r w:rsidRPr="007154CF">
        <w:rPr>
          <w:rFonts w:ascii="Arial" w:hAnsi="Arial" w:cs="Arial"/>
        </w:rPr>
        <w:t xml:space="preserve"> and not 1</w:t>
      </w:r>
      <w:r w:rsidR="0078700E" w:rsidRPr="0078700E">
        <w:rPr>
          <w:rFonts w:ascii="Arial" w:hAnsi="Arial" w:cs="Arial"/>
          <w:sz w:val="12"/>
          <w:szCs w:val="12"/>
        </w:rPr>
        <w:t xml:space="preserve"> </w:t>
      </w:r>
      <w:r w:rsidRPr="007154CF">
        <w:rPr>
          <w:rFonts w:ascii="Arial" w:hAnsi="Arial" w:cs="Arial"/>
        </w:rPr>
        <w:t>m</w:t>
      </w:r>
      <w:r w:rsidRPr="007154CF">
        <w:rPr>
          <w:rFonts w:ascii="Arial" w:hAnsi="Arial" w:cs="Arial"/>
          <w:vertAlign w:val="superscript"/>
        </w:rPr>
        <w:t>2</w:t>
      </w:r>
      <w:r w:rsidRPr="007154CF">
        <w:rPr>
          <w:rFonts w:ascii="Arial" w:hAnsi="Arial" w:cs="Arial"/>
        </w:rPr>
        <w:t xml:space="preserve">. </w:t>
      </w:r>
    </w:p>
    <w:p w14:paraId="4CC63EEA" w14:textId="2CA4C99E" w:rsidR="009728CE" w:rsidRPr="007154CF" w:rsidRDefault="009728CE" w:rsidP="007C3272">
      <w:pPr>
        <w:pStyle w:val="ListParagraph"/>
        <w:numPr>
          <w:ilvl w:val="0"/>
          <w:numId w:val="33"/>
        </w:numPr>
        <w:spacing w:before="100" w:beforeAutospacing="1" w:after="100" w:afterAutospacing="1" w:line="240" w:lineRule="auto"/>
        <w:rPr>
          <w:rFonts w:eastAsiaTheme="minorEastAsia" w:cs="Arial"/>
        </w:rPr>
      </w:pPr>
      <w:r w:rsidRPr="007154CF">
        <w:rPr>
          <w:rFonts w:cs="Arial"/>
        </w:rPr>
        <w:t>1</w:t>
      </w:r>
      <w:r w:rsidR="0078700E" w:rsidRPr="0078700E">
        <w:rPr>
          <w:rFonts w:cs="Arial"/>
          <w:sz w:val="12"/>
          <w:szCs w:val="12"/>
        </w:rPr>
        <w:t xml:space="preserve"> </w:t>
      </w:r>
      <w:r w:rsidRPr="007154CF">
        <w:rPr>
          <w:rFonts w:cs="Arial"/>
        </w:rPr>
        <w:t>m</w:t>
      </w:r>
      <w:r w:rsidRPr="007154CF">
        <w:rPr>
          <w:rFonts w:cs="Arial"/>
          <w:vertAlign w:val="superscript"/>
        </w:rPr>
        <w:t>2</w:t>
      </w:r>
      <w:r w:rsidRPr="007154CF">
        <w:rPr>
          <w:rFonts w:cs="Arial"/>
        </w:rPr>
        <w:t xml:space="preserve"> = 100</w:t>
      </w:r>
      <w:r w:rsidR="0078700E" w:rsidRPr="0078700E">
        <w:rPr>
          <w:rFonts w:cs="Arial"/>
          <w:sz w:val="12"/>
          <w:szCs w:val="12"/>
        </w:rPr>
        <w:t xml:space="preserve"> </w:t>
      </w:r>
      <w:r w:rsidRPr="007154CF">
        <w:rPr>
          <w:rFonts w:cs="Arial"/>
        </w:rPr>
        <w:t>cm</w:t>
      </w:r>
      <w:r w:rsidR="004E6A78">
        <w:rPr>
          <w:rFonts w:cs="Arial"/>
        </w:rPr>
        <w:t>,</w:t>
      </w:r>
      <w:r w:rsidRPr="007154CF">
        <w:rPr>
          <w:rFonts w:cs="Arial"/>
        </w:rPr>
        <w:t xml:space="preserve"> 100</w:t>
      </w:r>
      <w:r w:rsidR="0078700E" w:rsidRPr="0078700E">
        <w:rPr>
          <w:rFonts w:cs="Arial"/>
          <w:sz w:val="12"/>
          <w:szCs w:val="12"/>
        </w:rPr>
        <w:t xml:space="preserve"> </w:t>
      </w:r>
      <w:r w:rsidRPr="007154CF">
        <w:rPr>
          <w:rFonts w:cs="Arial"/>
        </w:rPr>
        <w:t>cm = 10</w:t>
      </w:r>
      <w:r w:rsidR="0078700E">
        <w:rPr>
          <w:rFonts w:cs="Arial"/>
        </w:rPr>
        <w:t xml:space="preserve"> </w:t>
      </w:r>
      <w:r w:rsidRPr="007154CF">
        <w:rPr>
          <w:rFonts w:cs="Arial"/>
        </w:rPr>
        <w:t>000</w:t>
      </w:r>
      <w:r w:rsidR="0078700E" w:rsidRPr="0078700E">
        <w:rPr>
          <w:rFonts w:cs="Arial"/>
          <w:sz w:val="12"/>
          <w:szCs w:val="12"/>
        </w:rPr>
        <w:t xml:space="preserve"> </w:t>
      </w:r>
      <w:r w:rsidRPr="007154CF">
        <w:rPr>
          <w:rFonts w:cs="Arial"/>
        </w:rPr>
        <w:t>cm</w:t>
      </w:r>
      <w:r w:rsidRPr="007154CF">
        <w:rPr>
          <w:rFonts w:cs="Arial"/>
          <w:vertAlign w:val="superscript"/>
        </w:rPr>
        <w:t>2</w:t>
      </w:r>
      <w:r w:rsidR="004E6A78">
        <w:rPr>
          <w:rFonts w:cs="Arial"/>
        </w:rPr>
        <w:t>, so</w:t>
      </w:r>
      <w:r w:rsidRPr="007154CF">
        <w:rPr>
          <w:rFonts w:cs="Arial"/>
        </w:rPr>
        <w:t xml:space="preserve"> 1</w:t>
      </w:r>
      <w:r w:rsidR="0078700E" w:rsidRPr="0078700E">
        <w:rPr>
          <w:rFonts w:cs="Arial"/>
          <w:sz w:val="12"/>
          <w:szCs w:val="12"/>
        </w:rPr>
        <w:t xml:space="preserve"> </w:t>
      </w:r>
      <w:r w:rsidRPr="007154CF">
        <w:rPr>
          <w:rFonts w:cs="Arial"/>
        </w:rPr>
        <w:t>cm</w:t>
      </w:r>
      <w:r w:rsidRPr="007154CF">
        <w:rPr>
          <w:rFonts w:cs="Arial"/>
          <w:vertAlign w:val="superscript"/>
        </w:rPr>
        <w:t>2</w:t>
      </w:r>
      <w:r w:rsidR="007462CD">
        <w:rPr>
          <w:rFonts w:cs="Arial"/>
        </w:rPr>
        <w:t xml:space="preserve"> </w:t>
      </w:r>
      <m:oMath>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10 000</m:t>
            </m:r>
          </m:den>
        </m:f>
        <m:r>
          <w:rPr>
            <w:rFonts w:ascii="Cambria Math" w:hAnsi="Cambria Math" w:cs="Arial"/>
          </w:rPr>
          <m:t xml:space="preserve"> </m:t>
        </m:r>
      </m:oMath>
      <w:r w:rsidRPr="007154CF">
        <w:rPr>
          <w:rFonts w:eastAsiaTheme="minorEastAsia" w:cs="Arial"/>
        </w:rPr>
        <w:t>m</w:t>
      </w:r>
      <w:r w:rsidRPr="007154CF">
        <w:rPr>
          <w:rFonts w:eastAsiaTheme="minorEastAsia" w:cs="Arial"/>
          <w:vertAlign w:val="superscript"/>
        </w:rPr>
        <w:t>2</w:t>
      </w:r>
    </w:p>
    <w:p w14:paraId="6C68671B" w14:textId="7C3DEB0F" w:rsidR="009728CE" w:rsidRPr="002D48FE" w:rsidRDefault="009728CE" w:rsidP="007C3272">
      <w:pPr>
        <w:pStyle w:val="ListParagraph"/>
        <w:numPr>
          <w:ilvl w:val="0"/>
          <w:numId w:val="33"/>
        </w:numPr>
        <w:spacing w:before="100" w:beforeAutospacing="1" w:after="100" w:afterAutospacing="1" w:line="240" w:lineRule="auto"/>
        <w:rPr>
          <w:rFonts w:cs="Arial"/>
        </w:rPr>
      </w:pPr>
      <w:r w:rsidRPr="007154CF">
        <w:rPr>
          <w:rFonts w:cs="Arial"/>
        </w:rPr>
        <w:t>100</w:t>
      </w:r>
      <w:r w:rsidRPr="0078700E">
        <w:rPr>
          <w:rFonts w:cs="Arial"/>
          <w:sz w:val="12"/>
          <w:szCs w:val="12"/>
        </w:rPr>
        <w:t xml:space="preserve"> </w:t>
      </w:r>
      <w:r w:rsidRPr="007154CF">
        <w:rPr>
          <w:rFonts w:cs="Arial"/>
        </w:rPr>
        <w:t>cm</w:t>
      </w:r>
      <w:r w:rsidRPr="007154CF">
        <w:rPr>
          <w:rFonts w:cs="Arial"/>
          <w:vertAlign w:val="superscript"/>
        </w:rPr>
        <w:t xml:space="preserve">2 </w:t>
      </w:r>
      <m:oMath>
        <m:r>
          <w:rPr>
            <w:rFonts w:ascii="Cambria Math" w:hAnsi="Cambria Math" w:cs="Arial"/>
          </w:rPr>
          <m:t xml:space="preserve">= </m:t>
        </m:r>
        <m:f>
          <m:fPr>
            <m:ctrlPr>
              <w:rPr>
                <w:rFonts w:ascii="Cambria Math" w:hAnsi="Cambria Math" w:cs="Arial"/>
                <w:i/>
              </w:rPr>
            </m:ctrlPr>
          </m:fPr>
          <m:num>
            <m:r>
              <w:rPr>
                <w:rFonts w:ascii="Cambria Math" w:hAnsi="Cambria Math" w:cs="Arial"/>
              </w:rPr>
              <m:t xml:space="preserve">100  </m:t>
            </m:r>
          </m:num>
          <m:den>
            <m:r>
              <w:rPr>
                <w:rFonts w:ascii="Cambria Math" w:hAnsi="Cambria Math" w:cs="Arial"/>
              </w:rPr>
              <m:t>10000</m:t>
            </m:r>
          </m:den>
        </m:f>
        <m:sSup>
          <m:sSupPr>
            <m:ctrlPr>
              <w:rPr>
                <w:rFonts w:ascii="Cambria Math" w:hAnsi="Cambria Math" w:cs="Arial"/>
                <w:iCs/>
              </w:rPr>
            </m:ctrlPr>
          </m:sSupPr>
          <m:e>
            <m:r>
              <m:rPr>
                <m:sty m:val="p"/>
              </m:rPr>
              <w:rPr>
                <w:rFonts w:ascii="Cambria Math" w:hAnsi="Cambria Math" w:cs="Arial"/>
              </w:rPr>
              <m:t>m</m:t>
            </m:r>
          </m:e>
          <m:sup>
            <m:r>
              <w:rPr>
                <w:rFonts w:ascii="Cambria Math" w:hAnsi="Cambria Math" w:cs="Arial"/>
              </w:rPr>
              <m:t>2</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 xml:space="preserve">1 </m:t>
            </m:r>
          </m:num>
          <m:den>
            <m:r>
              <w:rPr>
                <w:rFonts w:ascii="Cambria Math" w:hAnsi="Cambria Math" w:cs="Arial"/>
              </w:rPr>
              <m:t>100</m:t>
            </m:r>
          </m:den>
        </m:f>
        <m:sSup>
          <m:sSupPr>
            <m:ctrlPr>
              <w:rPr>
                <w:rFonts w:ascii="Cambria Math" w:hAnsi="Cambria Math" w:cs="Arial"/>
                <w:iCs/>
              </w:rPr>
            </m:ctrlPr>
          </m:sSupPr>
          <m:e>
            <m:r>
              <m:rPr>
                <m:sty m:val="p"/>
              </m:rPr>
              <w:rPr>
                <w:rFonts w:ascii="Cambria Math" w:hAnsi="Cambria Math" w:cs="Arial"/>
              </w:rPr>
              <m:t>m</m:t>
            </m:r>
          </m:e>
          <m:sup>
            <m:r>
              <w:rPr>
                <w:rFonts w:ascii="Cambria Math" w:hAnsi="Cambria Math" w:cs="Arial"/>
              </w:rPr>
              <m:t>2</m:t>
            </m:r>
          </m:sup>
        </m:sSup>
        <m:r>
          <w:rPr>
            <w:rFonts w:ascii="Cambria Math" w:hAnsi="Cambria Math" w:cs="Arial"/>
          </w:rPr>
          <m:t>=0.01</m:t>
        </m:r>
        <m:r>
          <m:rPr>
            <m:sty m:val="p"/>
          </m:rPr>
          <w:rPr>
            <w:rFonts w:ascii="Cambria Math" w:hAnsi="Cambria Math" w:cs="Arial"/>
            <w:sz w:val="12"/>
            <w:szCs w:val="12"/>
          </w:rPr>
          <m:t xml:space="preserve"> </m:t>
        </m:r>
        <m:sSup>
          <m:sSupPr>
            <m:ctrlPr>
              <w:rPr>
                <w:rFonts w:ascii="Cambria Math" w:hAnsi="Cambria Math" w:cs="Arial"/>
                <w:iCs/>
              </w:rPr>
            </m:ctrlPr>
          </m:sSupPr>
          <m:e>
            <m:r>
              <m:rPr>
                <m:sty m:val="p"/>
              </m:rPr>
              <w:rPr>
                <w:rFonts w:ascii="Cambria Math" w:hAnsi="Cambria Math" w:cs="Arial"/>
              </w:rPr>
              <m:t>m</m:t>
            </m:r>
          </m:e>
          <m:sup>
            <m:r>
              <m:rPr>
                <m:sty m:val="p"/>
              </m:rPr>
              <w:rPr>
                <w:rFonts w:ascii="Cambria Math" w:hAnsi="Cambria Math" w:cs="Arial"/>
              </w:rPr>
              <m:t>2</m:t>
            </m:r>
          </m:sup>
        </m:sSup>
      </m:oMath>
    </w:p>
    <w:p w14:paraId="48161D08" w14:textId="5C494554" w:rsidR="002D48FE" w:rsidRPr="005B6076" w:rsidRDefault="00A12663" w:rsidP="002D48FE">
      <w:pPr>
        <w:spacing w:before="100" w:beforeAutospacing="1" w:after="100" w:afterAutospacing="1" w:line="240" w:lineRule="auto"/>
        <w:rPr>
          <w:rFonts w:ascii="Arial" w:hAnsi="Arial" w:cs="Arial"/>
        </w:rPr>
      </w:pPr>
      <w:r>
        <w:rPr>
          <w:rFonts w:ascii="Arial" w:hAnsi="Arial" w:cs="Arial"/>
        </w:rPr>
        <w:t>In chemistry students may need to convert between</w:t>
      </w:r>
      <w:r w:rsidR="0078700E">
        <w:rPr>
          <w:rFonts w:ascii="Arial" w:hAnsi="Arial" w:cs="Arial"/>
        </w:rPr>
        <w:t xml:space="preserve"> decimet</w:t>
      </w:r>
      <w:r w:rsidR="005A64F3">
        <w:rPr>
          <w:rFonts w:ascii="Arial" w:hAnsi="Arial" w:cs="Arial"/>
        </w:rPr>
        <w:t>re</w:t>
      </w:r>
      <w:r w:rsidR="0078700E">
        <w:rPr>
          <w:rFonts w:ascii="Arial" w:hAnsi="Arial" w:cs="Arial"/>
        </w:rPr>
        <w:t xml:space="preserve"> cubed</w:t>
      </w:r>
      <w:r w:rsidR="005B6076">
        <w:rPr>
          <w:rFonts w:ascii="Arial" w:hAnsi="Arial" w:cs="Arial"/>
        </w:rPr>
        <w:t xml:space="preserve"> </w:t>
      </w:r>
      <w:r w:rsidR="0078700E">
        <w:rPr>
          <w:rFonts w:ascii="Arial" w:hAnsi="Arial" w:cs="Arial"/>
        </w:rPr>
        <w:t>(</w:t>
      </w:r>
      <w:r w:rsidR="005B6076">
        <w:rPr>
          <w:rFonts w:ascii="Arial" w:hAnsi="Arial" w:cs="Arial"/>
        </w:rPr>
        <w:t>dm</w:t>
      </w:r>
      <w:r w:rsidR="005B6076">
        <w:rPr>
          <w:rFonts w:ascii="Arial" w:hAnsi="Arial" w:cs="Arial"/>
          <w:vertAlign w:val="superscript"/>
        </w:rPr>
        <w:t>3</w:t>
      </w:r>
      <w:r w:rsidR="0078700E">
        <w:rPr>
          <w:rFonts w:ascii="Arial" w:hAnsi="Arial" w:cs="Arial"/>
        </w:rPr>
        <w:t xml:space="preserve">) </w:t>
      </w:r>
      <w:r w:rsidR="005B6076">
        <w:rPr>
          <w:rFonts w:ascii="Arial" w:hAnsi="Arial" w:cs="Arial"/>
        </w:rPr>
        <w:t xml:space="preserve">and </w:t>
      </w:r>
      <w:r w:rsidR="0078700E">
        <w:rPr>
          <w:rFonts w:ascii="Arial" w:hAnsi="Arial" w:cs="Arial"/>
        </w:rPr>
        <w:t>centimetre cubed (</w:t>
      </w:r>
      <w:r w:rsidR="005B6076">
        <w:rPr>
          <w:rFonts w:ascii="Arial" w:hAnsi="Arial" w:cs="Arial"/>
        </w:rPr>
        <w:t>cm</w:t>
      </w:r>
      <w:r w:rsidR="005B6076">
        <w:rPr>
          <w:rFonts w:ascii="Arial" w:hAnsi="Arial" w:cs="Arial"/>
          <w:vertAlign w:val="superscript"/>
        </w:rPr>
        <w:t>3</w:t>
      </w:r>
      <w:r w:rsidR="0078700E">
        <w:rPr>
          <w:rFonts w:ascii="Arial" w:hAnsi="Arial" w:cs="Arial"/>
        </w:rPr>
        <w:t>). 1</w:t>
      </w:r>
      <w:r w:rsidR="0078700E" w:rsidRPr="0078700E">
        <w:rPr>
          <w:rFonts w:ascii="Arial" w:hAnsi="Arial" w:cs="Arial"/>
          <w:sz w:val="12"/>
          <w:szCs w:val="12"/>
        </w:rPr>
        <w:t xml:space="preserve"> </w:t>
      </w:r>
      <w:r w:rsidR="0078700E">
        <w:rPr>
          <w:rFonts w:ascii="Arial" w:hAnsi="Arial" w:cs="Arial"/>
        </w:rPr>
        <w:t>dm</w:t>
      </w:r>
      <w:r w:rsidR="0078700E">
        <w:rPr>
          <w:rFonts w:ascii="Arial" w:hAnsi="Arial" w:cs="Arial"/>
          <w:vertAlign w:val="superscript"/>
        </w:rPr>
        <w:t>3</w:t>
      </w:r>
      <w:r w:rsidR="0078700E">
        <w:rPr>
          <w:rFonts w:ascii="Arial" w:hAnsi="Arial" w:cs="Arial"/>
        </w:rPr>
        <w:t xml:space="preserve"> =</w:t>
      </w:r>
      <w:r w:rsidR="005A64F3">
        <w:rPr>
          <w:rFonts w:ascii="Arial" w:hAnsi="Arial" w:cs="Arial"/>
        </w:rPr>
        <w:t xml:space="preserve"> (10</w:t>
      </w:r>
      <w:r w:rsidR="005A64F3" w:rsidRPr="0078700E">
        <w:rPr>
          <w:rFonts w:ascii="Arial" w:hAnsi="Arial" w:cs="Arial"/>
          <w:sz w:val="12"/>
          <w:szCs w:val="12"/>
        </w:rPr>
        <w:t xml:space="preserve"> </w:t>
      </w:r>
      <w:r w:rsidR="005A64F3">
        <w:rPr>
          <w:rFonts w:ascii="Arial" w:hAnsi="Arial" w:cs="Arial"/>
        </w:rPr>
        <w:t>cm)</w:t>
      </w:r>
      <w:r w:rsidR="005A64F3">
        <w:rPr>
          <w:rFonts w:ascii="Arial" w:hAnsi="Arial" w:cs="Arial"/>
          <w:vertAlign w:val="superscript"/>
        </w:rPr>
        <w:t>3</w:t>
      </w:r>
      <w:r w:rsidR="005A64F3">
        <w:rPr>
          <w:rFonts w:ascii="Arial" w:hAnsi="Arial" w:cs="Arial"/>
        </w:rPr>
        <w:t xml:space="preserve"> = 10</w:t>
      </w:r>
      <w:r w:rsidR="005A64F3">
        <w:rPr>
          <w:rFonts w:ascii="Arial" w:hAnsi="Arial" w:cs="Arial"/>
          <w:vertAlign w:val="superscript"/>
        </w:rPr>
        <w:t>3</w:t>
      </w:r>
      <w:r w:rsidR="005A64F3">
        <w:rPr>
          <w:rFonts w:ascii="Arial" w:hAnsi="Arial" w:cs="Arial"/>
        </w:rPr>
        <w:t xml:space="preserve"> cm</w:t>
      </w:r>
      <w:r w:rsidR="005A64F3">
        <w:rPr>
          <w:rFonts w:ascii="Arial" w:hAnsi="Arial" w:cs="Arial"/>
          <w:vertAlign w:val="superscript"/>
        </w:rPr>
        <w:t>3</w:t>
      </w:r>
      <w:r w:rsidR="005A64F3">
        <w:rPr>
          <w:rFonts w:ascii="Arial" w:hAnsi="Arial" w:cs="Arial"/>
        </w:rPr>
        <w:t xml:space="preserve"> =</w:t>
      </w:r>
      <w:r w:rsidR="0078700E">
        <w:rPr>
          <w:rFonts w:ascii="Arial" w:hAnsi="Arial" w:cs="Arial"/>
        </w:rPr>
        <w:t xml:space="preserve"> 1</w:t>
      </w:r>
      <w:r w:rsidR="005A64F3">
        <w:rPr>
          <w:rFonts w:ascii="Arial" w:hAnsi="Arial" w:cs="Arial"/>
        </w:rPr>
        <w:t xml:space="preserve"> </w:t>
      </w:r>
      <w:r w:rsidR="0078700E">
        <w:rPr>
          <w:rFonts w:ascii="Arial" w:hAnsi="Arial" w:cs="Arial"/>
        </w:rPr>
        <w:t>000</w:t>
      </w:r>
      <w:r w:rsidR="0078700E" w:rsidRPr="0078700E">
        <w:rPr>
          <w:rFonts w:ascii="Arial" w:hAnsi="Arial" w:cs="Arial"/>
          <w:sz w:val="12"/>
          <w:szCs w:val="12"/>
        </w:rPr>
        <w:t xml:space="preserve"> </w:t>
      </w:r>
      <w:r w:rsidR="0078700E">
        <w:rPr>
          <w:rFonts w:ascii="Arial" w:hAnsi="Arial" w:cs="Arial"/>
        </w:rPr>
        <w:t>cm</w:t>
      </w:r>
      <w:r w:rsidR="0078700E">
        <w:rPr>
          <w:rFonts w:ascii="Arial" w:hAnsi="Arial" w:cs="Arial"/>
          <w:vertAlign w:val="superscript"/>
        </w:rPr>
        <w:t>3</w:t>
      </w:r>
      <w:r w:rsidR="0078700E">
        <w:rPr>
          <w:rFonts w:ascii="Arial" w:hAnsi="Arial" w:cs="Arial"/>
        </w:rPr>
        <w:t>.</w:t>
      </w:r>
    </w:p>
    <w:p w14:paraId="7C485750" w14:textId="04C154CF" w:rsidR="009728CE" w:rsidRPr="007154CF" w:rsidRDefault="009728CE" w:rsidP="00CA6B53">
      <w:pPr>
        <w:pStyle w:val="Heading3"/>
        <w:spacing w:before="100" w:beforeAutospacing="1" w:after="100" w:afterAutospacing="1" w:line="240" w:lineRule="auto"/>
        <w:rPr>
          <w:rFonts w:cs="Arial"/>
        </w:rPr>
      </w:pPr>
      <w:bookmarkStart w:id="120" w:name="_Toc213330632"/>
      <w:r w:rsidRPr="007154CF">
        <w:rPr>
          <w:rFonts w:cs="Arial"/>
        </w:rPr>
        <w:t>Area of a triangle and rectangle (or square)</w:t>
      </w:r>
      <w:bookmarkEnd w:id="120"/>
    </w:p>
    <w:p w14:paraId="7E4A9677" w14:textId="5B3C9205"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The area of a triangle can be found using:</w:t>
      </w:r>
    </w:p>
    <w:p w14:paraId="0E7B3D8F" w14:textId="77777777" w:rsidR="009728CE" w:rsidRPr="007154CF" w:rsidRDefault="009728CE" w:rsidP="00CA6B53">
      <w:pPr>
        <w:spacing w:before="100" w:beforeAutospacing="1" w:after="100" w:afterAutospacing="1" w:line="240" w:lineRule="auto"/>
        <w:rPr>
          <w:rFonts w:ascii="Arial" w:eastAsiaTheme="minorEastAsia" w:hAnsi="Arial" w:cs="Arial"/>
          <w:iCs/>
        </w:rPr>
      </w:pPr>
      <w:bookmarkStart w:id="121" w:name="_Hlk163222052"/>
      <m:oMathPara>
        <m:oMathParaPr>
          <m:jc m:val="center"/>
        </m:oMathParaPr>
        <m:oMath>
          <m:r>
            <m:rPr>
              <m:sty m:val="p"/>
            </m:rPr>
            <w:rPr>
              <w:rFonts w:ascii="Cambria Math" w:hAnsi="Cambria Math" w:cs="Arial"/>
            </w:rPr>
            <m:t>Area of a triangle=</m:t>
          </m:r>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2</m:t>
              </m:r>
            </m:den>
          </m:f>
          <m:r>
            <m:rPr>
              <m:sty m:val="p"/>
            </m:rPr>
            <w:rPr>
              <w:rFonts w:ascii="Cambria Math" w:hAnsi="Cambria Math" w:cs="Arial"/>
            </w:rPr>
            <m:t xml:space="preserve"> base × perpendicular height</m:t>
          </m:r>
        </m:oMath>
      </m:oMathPara>
      <w:bookmarkEnd w:id="121"/>
    </w:p>
    <w:p w14:paraId="28F540D6" w14:textId="49CBF74E" w:rsidR="009728CE" w:rsidRPr="007154CF" w:rsidRDefault="009728CE" w:rsidP="00CA6B53">
      <w:pPr>
        <w:spacing w:before="100" w:beforeAutospacing="1" w:after="100" w:afterAutospacing="1" w:line="240" w:lineRule="auto"/>
        <w:rPr>
          <w:rFonts w:ascii="Arial" w:eastAsiaTheme="minorEastAsia" w:hAnsi="Arial" w:cs="Arial"/>
          <w:iCs/>
        </w:rPr>
      </w:pPr>
      <w:r w:rsidRPr="007154CF">
        <w:rPr>
          <w:rFonts w:ascii="Arial" w:eastAsiaTheme="minorEastAsia" w:hAnsi="Arial" w:cs="Arial"/>
          <w:iCs/>
        </w:rPr>
        <w:t>The area of a rectangle (or square) can be found using:</w:t>
      </w:r>
    </w:p>
    <w:p w14:paraId="1B7C8374" w14:textId="3DAB5413" w:rsidR="009728CE" w:rsidRPr="007154CF" w:rsidRDefault="009728CE" w:rsidP="00CA6B53">
      <w:pPr>
        <w:spacing w:before="100" w:beforeAutospacing="1" w:after="100" w:afterAutospacing="1" w:line="240" w:lineRule="auto"/>
        <w:rPr>
          <w:rFonts w:ascii="Arial" w:eastAsiaTheme="minorEastAsia" w:hAnsi="Arial" w:cs="Arial"/>
          <w:iCs/>
        </w:rPr>
      </w:pPr>
      <m:oMathPara>
        <m:oMath>
          <m:r>
            <m:rPr>
              <m:sty m:val="p"/>
            </m:rPr>
            <w:rPr>
              <w:rFonts w:ascii="Cambria Math" w:hAnsi="Cambria Math" w:cs="Arial"/>
            </w:rPr>
            <m:t>Area of a rectangle=base × height</m:t>
          </m:r>
        </m:oMath>
      </m:oMathPara>
    </w:p>
    <w:p w14:paraId="12CBBDC7" w14:textId="5A4C6CDE" w:rsidR="009728CE" w:rsidRPr="007154CF" w:rsidRDefault="00E64D80" w:rsidP="00E64D80">
      <w:pPr>
        <w:pStyle w:val="Heading4"/>
        <w:rPr>
          <w:rFonts w:eastAsiaTheme="minorEastAsia"/>
        </w:rPr>
      </w:pPr>
      <w:r>
        <w:rPr>
          <w:rFonts w:eastAsiaTheme="minorEastAsia"/>
        </w:rPr>
        <w:t>Common error – area of a triangle</w:t>
      </w:r>
    </w:p>
    <w:p w14:paraId="7B0E73E3" w14:textId="19FDBFA6" w:rsidR="009728CE" w:rsidRPr="007154CF" w:rsidRDefault="009728CE" w:rsidP="00CA6B53">
      <w:pPr>
        <w:spacing w:before="100" w:beforeAutospacing="1" w:after="100" w:afterAutospacing="1" w:line="240" w:lineRule="auto"/>
        <w:rPr>
          <w:rFonts w:ascii="Arial" w:eastAsiaTheme="minorEastAsia" w:hAnsi="Arial" w:cs="Arial"/>
        </w:rPr>
      </w:pPr>
      <w:r w:rsidRPr="007154CF">
        <w:rPr>
          <w:rFonts w:ascii="Arial" w:eastAsiaTheme="minorEastAsia" w:hAnsi="Arial" w:cs="Arial"/>
        </w:rPr>
        <w:t>Note that students sometimes use an incorrect value for height if the triangle is not a right angle</w:t>
      </w:r>
      <w:r w:rsidR="006371BC">
        <w:rPr>
          <w:rFonts w:ascii="Arial" w:eastAsiaTheme="minorEastAsia" w:hAnsi="Arial" w:cs="Arial"/>
        </w:rPr>
        <w:t>d</w:t>
      </w:r>
      <w:r w:rsidRPr="007154CF">
        <w:rPr>
          <w:rFonts w:ascii="Arial" w:eastAsiaTheme="minorEastAsia" w:hAnsi="Arial" w:cs="Arial"/>
        </w:rPr>
        <w:t xml:space="preserve"> triangle.</w:t>
      </w:r>
    </w:p>
    <w:p w14:paraId="7480C91E" w14:textId="77777777" w:rsidR="009728CE" w:rsidRPr="007154CF" w:rsidRDefault="009728CE" w:rsidP="00CA6B53">
      <w:pPr>
        <w:pStyle w:val="Heading3"/>
        <w:spacing w:before="100" w:beforeAutospacing="1" w:after="100" w:afterAutospacing="1" w:line="240" w:lineRule="auto"/>
        <w:rPr>
          <w:rFonts w:cs="Arial"/>
        </w:rPr>
      </w:pPr>
      <w:bookmarkStart w:id="122" w:name="_Toc213330633"/>
      <w:r w:rsidRPr="007154CF">
        <w:rPr>
          <w:rFonts w:cs="Arial"/>
        </w:rPr>
        <w:t>Area of a circle</w:t>
      </w:r>
      <w:bookmarkEnd w:id="122"/>
    </w:p>
    <w:p w14:paraId="0BB07545" w14:textId="60813D66"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The area of a circle can be found using:</w:t>
      </w:r>
      <w:r w:rsidR="007462CD">
        <w:rPr>
          <w:rFonts w:ascii="Arial" w:hAnsi="Arial" w:cs="Arial"/>
        </w:rPr>
        <w:t xml:space="preserve"> </w:t>
      </w:r>
    </w:p>
    <w:p w14:paraId="4094CC35" w14:textId="765D723B" w:rsidR="00713670" w:rsidRPr="00A6313E" w:rsidRDefault="000127AB" w:rsidP="00A6313E">
      <w:pPr>
        <w:spacing w:before="100" w:beforeAutospacing="1" w:after="100" w:afterAutospacing="1" w:line="240" w:lineRule="auto"/>
        <w:jc w:val="center"/>
        <w:rPr>
          <w:rFonts w:ascii="Arial" w:eastAsiaTheme="minorEastAsia" w:hAnsi="Arial" w:cs="Arial"/>
        </w:rPr>
      </w:pPr>
      <m:oMathPara>
        <m:oMath>
          <m:r>
            <m:rPr>
              <m:sty m:val="p"/>
            </m:rPr>
            <w:rPr>
              <w:rFonts w:ascii="Cambria Math" w:hAnsi="Cambria Math" w:cs="Arial"/>
            </w:rPr>
            <m:t>Area of circle</m:t>
          </m:r>
          <m:r>
            <w:rPr>
              <w:rFonts w:ascii="Cambria Math" w:hAnsi="Cambria Math" w:cs="Arial"/>
            </w:rPr>
            <m:t>=</m:t>
          </m:r>
          <m:r>
            <m:rPr>
              <m:sty m:val="p"/>
            </m:rPr>
            <w:rPr>
              <w:rFonts w:ascii="Cambria Math" w:hAnsi="Cambria Math" w:cs="Arial"/>
            </w:rPr>
            <m:t>π</m:t>
          </m:r>
          <m:sSup>
            <m:sSupPr>
              <m:ctrlPr>
                <w:rPr>
                  <w:rFonts w:ascii="Cambria Math" w:hAnsi="Cambria Math" w:cs="Arial"/>
                </w:rPr>
              </m:ctrlPr>
            </m:sSupPr>
            <m:e>
              <m:r>
                <w:rPr>
                  <w:rFonts w:ascii="Cambria Math" w:hAnsi="Cambria Math" w:cs="Arial"/>
                </w:rPr>
                <m:t xml:space="preserve"> ×(</m:t>
              </m:r>
              <m:r>
                <m:rPr>
                  <m:sty m:val="p"/>
                </m:rPr>
                <w:rPr>
                  <w:rFonts w:ascii="Cambria Math" w:hAnsi="Cambria Math" w:cs="Arial"/>
                </w:rPr>
                <m:t>radius</m:t>
              </m:r>
              <m:r>
                <w:rPr>
                  <w:rFonts w:ascii="Cambria Math" w:hAnsi="Cambria Math" w:cs="Arial"/>
                </w:rPr>
                <m:t>)</m:t>
              </m:r>
            </m:e>
            <m:sup>
              <m:r>
                <w:rPr>
                  <w:rFonts w:ascii="Cambria Math" w:hAnsi="Cambria Math" w:cs="Arial"/>
                </w:rPr>
                <m:t>2</m:t>
              </m:r>
            </m:sup>
          </m:sSup>
        </m:oMath>
      </m:oMathPara>
    </w:p>
    <w:p w14:paraId="1BE670CF" w14:textId="011B41A8" w:rsidR="009728CE" w:rsidRPr="007154CF" w:rsidRDefault="009D660C" w:rsidP="00CA6B53">
      <w:pPr>
        <w:pStyle w:val="Heading4"/>
        <w:spacing w:before="100" w:beforeAutospacing="1" w:after="100" w:afterAutospacing="1" w:line="240" w:lineRule="auto"/>
        <w:rPr>
          <w:rFonts w:cs="Arial"/>
        </w:rPr>
      </w:pPr>
      <w:r w:rsidRPr="007154CF">
        <w:rPr>
          <w:rFonts w:cs="Arial"/>
          <w:noProof/>
        </w:rPr>
        <w:lastRenderedPageBreak/>
        <w:drawing>
          <wp:anchor distT="0" distB="180340" distL="114300" distR="114300" simplePos="0" relativeHeight="251716623" behindDoc="0" locked="0" layoutInCell="1" allowOverlap="1" wp14:anchorId="56F81CCA" wp14:editId="2350D113">
            <wp:simplePos x="0" y="0"/>
            <wp:positionH relativeFrom="column">
              <wp:posOffset>342900</wp:posOffset>
            </wp:positionH>
            <wp:positionV relativeFrom="paragraph">
              <wp:posOffset>355600</wp:posOffset>
            </wp:positionV>
            <wp:extent cx="5125720" cy="7542530"/>
            <wp:effectExtent l="19050" t="19050" r="17780" b="20320"/>
            <wp:wrapTopAndBottom/>
            <wp:docPr id="1071768927" name="Picture 1" descr="Question paper ex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68927" name="Picture 1" descr="Question paper extract "/>
                    <pic:cNvPicPr/>
                  </pic:nvPicPr>
                  <pic:blipFill>
                    <a:blip r:embed="rId113">
                      <a:extLst>
                        <a:ext uri="{28A0092B-C50C-407E-A947-70E740481C1C}">
                          <a14:useLocalDpi xmlns:a14="http://schemas.microsoft.com/office/drawing/2010/main" val="0"/>
                        </a:ext>
                      </a:extLst>
                    </a:blip>
                    <a:stretch>
                      <a:fillRect/>
                    </a:stretch>
                  </pic:blipFill>
                  <pic:spPr>
                    <a:xfrm>
                      <a:off x="0" y="0"/>
                      <a:ext cx="5125720" cy="75425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728CE" w:rsidRPr="007154CF">
        <w:rPr>
          <w:rFonts w:cs="Arial"/>
        </w:rPr>
        <w:t>Worked example – area of a circle (microbiology)</w:t>
      </w:r>
    </w:p>
    <w:p w14:paraId="13BC5B12" w14:textId="0DB27CE9" w:rsidR="009728CE" w:rsidRPr="00665E98" w:rsidRDefault="009728CE" w:rsidP="009D660C">
      <w:pPr>
        <w:spacing w:before="100" w:beforeAutospacing="1" w:after="100" w:afterAutospacing="1" w:line="240" w:lineRule="auto"/>
        <w:jc w:val="right"/>
        <w:rPr>
          <w:rFonts w:ascii="Arial" w:hAnsi="Arial" w:cs="Arial"/>
          <w:lang w:val="pt-PT"/>
        </w:rPr>
      </w:pPr>
      <w:r w:rsidRPr="00665E98">
        <w:rPr>
          <w:rFonts w:ascii="Arial" w:hAnsi="Arial" w:cs="Arial"/>
          <w:lang w:val="pt-PT"/>
        </w:rPr>
        <w:t>J260/05 November 2020 Q6 (e) (i)</w:t>
      </w:r>
    </w:p>
    <w:p w14:paraId="3BFE711E" w14:textId="7777777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The most effective concentration of antibiotic is the one with largest clear zone, Concentration C.</w:t>
      </w:r>
    </w:p>
    <w:p w14:paraId="2B4672DA" w14:textId="7777777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The diameter of zone C = 20</w:t>
      </w:r>
      <w:r w:rsidRPr="00713670">
        <w:rPr>
          <w:rFonts w:ascii="Arial" w:hAnsi="Arial" w:cs="Arial"/>
          <w:sz w:val="12"/>
          <w:szCs w:val="12"/>
        </w:rPr>
        <w:t xml:space="preserve"> </w:t>
      </w:r>
      <w:r w:rsidRPr="007154CF">
        <w:rPr>
          <w:rFonts w:ascii="Arial" w:hAnsi="Arial" w:cs="Arial"/>
        </w:rPr>
        <w:t>mm, so the radius of zone C = 10</w:t>
      </w:r>
      <w:r w:rsidRPr="00713670">
        <w:rPr>
          <w:rFonts w:ascii="Arial" w:hAnsi="Arial" w:cs="Arial"/>
          <w:sz w:val="12"/>
          <w:szCs w:val="12"/>
        </w:rPr>
        <w:t xml:space="preserve"> </w:t>
      </w:r>
      <w:r w:rsidRPr="007154CF">
        <w:rPr>
          <w:rFonts w:ascii="Arial" w:hAnsi="Arial" w:cs="Arial"/>
        </w:rPr>
        <w:t>mm.</w:t>
      </w:r>
    </w:p>
    <w:p w14:paraId="445C5A22" w14:textId="0331749E" w:rsidR="009728CE" w:rsidRPr="008E7E18" w:rsidRDefault="009728CE" w:rsidP="008E7E18">
      <w:pPr>
        <w:spacing w:before="100" w:beforeAutospacing="1" w:after="100" w:afterAutospacing="1" w:line="240" w:lineRule="auto"/>
        <w:jc w:val="center"/>
        <w:rPr>
          <w:rFonts w:ascii="Arial" w:hAnsi="Arial" w:cs="Arial"/>
          <w:vertAlign w:val="superscript"/>
        </w:rPr>
      </w:pPr>
      <m:oMath>
        <m:r>
          <m:rPr>
            <m:sty m:val="p"/>
          </m:rPr>
          <w:rPr>
            <w:rFonts w:ascii="Cambria Math" w:hAnsi="Cambria Math" w:cs="Arial"/>
          </w:rPr>
          <w:lastRenderedPageBreak/>
          <m:t>Area of circle</m:t>
        </m:r>
        <m:r>
          <w:rPr>
            <w:rFonts w:ascii="Cambria Math" w:hAnsi="Cambria Math" w:cs="Arial"/>
          </w:rPr>
          <m:t>=</m:t>
        </m:r>
        <m:r>
          <m:rPr>
            <m:sty m:val="p"/>
          </m:rPr>
          <w:rPr>
            <w:rFonts w:ascii="Cambria Math" w:hAnsi="Cambria Math" w:cs="Arial"/>
          </w:rPr>
          <m:t>π</m:t>
        </m:r>
        <m:sSup>
          <m:sSupPr>
            <m:ctrlPr>
              <w:rPr>
                <w:rFonts w:ascii="Cambria Math" w:hAnsi="Cambria Math" w:cs="Arial"/>
              </w:rPr>
            </m:ctrlPr>
          </m:sSupPr>
          <m:e>
            <m:r>
              <w:rPr>
                <w:rFonts w:ascii="Cambria Math" w:hAnsi="Cambria Math" w:cs="Arial"/>
              </w:rPr>
              <m:t xml:space="preserve"> r</m:t>
            </m:r>
          </m:e>
          <m:sup>
            <m:r>
              <w:rPr>
                <w:rFonts w:ascii="Cambria Math" w:hAnsi="Cambria Math" w:cs="Arial"/>
              </w:rPr>
              <m:t>2</m:t>
            </m:r>
          </m:sup>
        </m:sSup>
      </m:oMath>
      <w:r w:rsidRPr="007154CF">
        <w:rPr>
          <w:rFonts w:ascii="Arial" w:eastAsiaTheme="minorEastAsia" w:hAnsi="Arial" w:cs="Arial"/>
        </w:rPr>
        <w:t xml:space="preserve"> = </w:t>
      </w:r>
      <m:oMath>
        <m:r>
          <m:rPr>
            <m:sty m:val="p"/>
          </m:rPr>
          <w:rPr>
            <w:rFonts w:ascii="Cambria Math" w:hAnsi="Cambria Math" w:cs="Arial"/>
          </w:rPr>
          <m:t>π</m:t>
        </m:r>
        <m:sSup>
          <m:sSupPr>
            <m:ctrlPr>
              <w:rPr>
                <w:rFonts w:ascii="Cambria Math" w:hAnsi="Cambria Math" w:cs="Arial"/>
              </w:rPr>
            </m:ctrlPr>
          </m:sSupPr>
          <m:e>
            <m:r>
              <w:rPr>
                <w:rFonts w:ascii="Cambria Math" w:hAnsi="Cambria Math" w:cs="Arial"/>
              </w:rPr>
              <m:t xml:space="preserve"> ×(10)</m:t>
            </m:r>
          </m:e>
          <m:sup>
            <m:r>
              <w:rPr>
                <w:rFonts w:ascii="Cambria Math" w:hAnsi="Cambria Math" w:cs="Arial"/>
              </w:rPr>
              <m:t>2</m:t>
            </m:r>
          </m:sup>
        </m:sSup>
      </m:oMath>
      <w:r w:rsidRPr="007154CF">
        <w:rPr>
          <w:rFonts w:ascii="Arial" w:eastAsiaTheme="minorEastAsia" w:hAnsi="Arial" w:cs="Arial"/>
        </w:rPr>
        <w:t xml:space="preserve"> = 314</w:t>
      </w:r>
      <w:r w:rsidRPr="00713670">
        <w:rPr>
          <w:rFonts w:ascii="Arial" w:eastAsiaTheme="minorEastAsia" w:hAnsi="Arial" w:cs="Arial"/>
          <w:sz w:val="12"/>
          <w:szCs w:val="12"/>
        </w:rPr>
        <w:t xml:space="preserve"> </w:t>
      </w:r>
      <w:r w:rsidRPr="007154CF">
        <w:rPr>
          <w:rFonts w:ascii="Arial" w:eastAsiaTheme="minorEastAsia" w:hAnsi="Arial" w:cs="Arial"/>
        </w:rPr>
        <w:t>mm</w:t>
      </w:r>
      <w:r w:rsidRPr="007154CF">
        <w:rPr>
          <w:rFonts w:ascii="Arial" w:eastAsiaTheme="minorEastAsia" w:hAnsi="Arial" w:cs="Arial"/>
          <w:vertAlign w:val="superscript"/>
        </w:rPr>
        <w:t>2</w:t>
      </w:r>
    </w:p>
    <w:p w14:paraId="25FAB3C7" w14:textId="77777777" w:rsidR="009728CE" w:rsidRPr="007154CF" w:rsidRDefault="009728CE" w:rsidP="00CA6B53">
      <w:pPr>
        <w:pStyle w:val="Heading3"/>
        <w:spacing w:before="100" w:beforeAutospacing="1" w:after="100" w:afterAutospacing="1" w:line="240" w:lineRule="auto"/>
        <w:rPr>
          <w:rFonts w:cs="Arial"/>
        </w:rPr>
      </w:pPr>
      <w:bookmarkStart w:id="123" w:name="_Volume_of_a"/>
      <w:bookmarkStart w:id="124" w:name="_Toc213330634"/>
      <w:bookmarkEnd w:id="123"/>
      <w:r w:rsidRPr="007154CF">
        <w:rPr>
          <w:rFonts w:cs="Arial"/>
        </w:rPr>
        <w:t>Volume of a cube or cuboid</w:t>
      </w:r>
      <w:bookmarkEnd w:id="124"/>
      <w:r w:rsidRPr="007154CF">
        <w:rPr>
          <w:rFonts w:cs="Arial"/>
        </w:rPr>
        <w:t xml:space="preserve"> </w:t>
      </w:r>
    </w:p>
    <w:p w14:paraId="1DCFA293" w14:textId="77777777" w:rsidR="009728CE" w:rsidRPr="007154CF" w:rsidRDefault="009728CE" w:rsidP="00CA6B53">
      <w:pPr>
        <w:spacing w:before="100" w:beforeAutospacing="1" w:after="100" w:afterAutospacing="1" w:line="240" w:lineRule="auto"/>
        <w:jc w:val="center"/>
        <w:rPr>
          <w:rFonts w:ascii="Arial" w:hAnsi="Arial" w:cs="Arial"/>
          <w:iCs/>
        </w:rPr>
      </w:pPr>
      <m:oMathPara>
        <m:oMath>
          <m:r>
            <m:rPr>
              <m:sty m:val="p"/>
            </m:rPr>
            <w:rPr>
              <w:rFonts w:ascii="Cambria Math" w:hAnsi="Cambria Math" w:cs="Arial"/>
            </w:rPr>
            <m:t>Volume of a cuboid=base ×height ×depth</m:t>
          </m:r>
        </m:oMath>
      </m:oMathPara>
    </w:p>
    <w:p w14:paraId="419CAD9B" w14:textId="77777777" w:rsidR="009728CE" w:rsidRPr="007154CF" w:rsidRDefault="009728CE" w:rsidP="00CA6B53">
      <w:pPr>
        <w:pStyle w:val="Heading3"/>
        <w:spacing w:before="100" w:beforeAutospacing="1" w:after="100" w:afterAutospacing="1" w:line="240" w:lineRule="auto"/>
        <w:rPr>
          <w:rFonts w:cs="Arial"/>
        </w:rPr>
      </w:pPr>
      <w:bookmarkStart w:id="125" w:name="_Toc213330635"/>
      <w:r w:rsidRPr="007154CF">
        <w:rPr>
          <w:rFonts w:cs="Arial"/>
        </w:rPr>
        <w:t>Surface area of a cube or cuboid</w:t>
      </w:r>
      <w:bookmarkEnd w:id="125"/>
    </w:p>
    <w:p w14:paraId="32BCE2BC" w14:textId="77777777" w:rsidR="009728CE" w:rsidRPr="007154CF" w:rsidRDefault="009728CE" w:rsidP="00CA6B53">
      <w:pPr>
        <w:spacing w:before="100" w:beforeAutospacing="1" w:after="100" w:afterAutospacing="1" w:line="240" w:lineRule="auto"/>
        <w:rPr>
          <w:rFonts w:ascii="Arial" w:hAnsi="Arial" w:cs="Arial"/>
        </w:rPr>
      </w:pPr>
      <w:r w:rsidRPr="007154CF">
        <w:rPr>
          <w:rFonts w:ascii="Arial" w:hAnsi="Arial" w:cs="Arial"/>
        </w:rPr>
        <w:t>To find the surface area of a cube, find the area of each face and add them together.</w:t>
      </w:r>
    </w:p>
    <w:p w14:paraId="13530E75" w14:textId="77777777" w:rsidR="009728CE" w:rsidRPr="007154CF" w:rsidRDefault="009728CE" w:rsidP="00CA6B53">
      <w:pPr>
        <w:spacing w:before="100" w:beforeAutospacing="1" w:after="100" w:afterAutospacing="1" w:line="240" w:lineRule="auto"/>
        <w:rPr>
          <w:rFonts w:ascii="Arial" w:hAnsi="Arial" w:cs="Arial"/>
          <w:vertAlign w:val="superscript"/>
        </w:rPr>
      </w:pPr>
    </w:p>
    <w:p w14:paraId="16D05486" w14:textId="77777777" w:rsidR="00DE06CF" w:rsidRPr="007154CF" w:rsidRDefault="00DE06CF" w:rsidP="00CA6B53">
      <w:pPr>
        <w:spacing w:before="100" w:beforeAutospacing="1" w:after="100" w:afterAutospacing="1" w:line="240" w:lineRule="auto"/>
        <w:rPr>
          <w:rFonts w:ascii="Arial" w:hAnsi="Arial" w:cs="Arial"/>
          <w:iCs/>
        </w:rPr>
      </w:pPr>
    </w:p>
    <w:p w14:paraId="5C045510" w14:textId="70B2B04E" w:rsidR="007570E7" w:rsidRDefault="007570E7" w:rsidP="007570E7">
      <w:pPr>
        <w:spacing w:before="100" w:beforeAutospacing="1" w:after="100" w:afterAutospacing="1" w:line="240" w:lineRule="auto"/>
        <w:rPr>
          <w:rFonts w:ascii="Arial" w:hAnsi="Arial" w:cs="Arial"/>
        </w:rPr>
      </w:pPr>
      <w:r>
        <w:rPr>
          <w:rFonts w:ascii="Arial" w:hAnsi="Arial" w:cs="Arial"/>
        </w:rPr>
        <w:br w:type="page"/>
      </w:r>
    </w:p>
    <w:p w14:paraId="556D0031" w14:textId="77777777" w:rsidR="007570E7" w:rsidRDefault="007570E7" w:rsidP="007570E7">
      <w:pPr>
        <w:spacing w:before="100" w:beforeAutospacing="1" w:after="100" w:afterAutospacing="1" w:line="240" w:lineRule="auto"/>
        <w:rPr>
          <w:rFonts w:ascii="Arial" w:hAnsi="Arial" w:cs="Arial"/>
        </w:rPr>
        <w:sectPr w:rsidR="007570E7" w:rsidSect="008E7E18">
          <w:pgSz w:w="11906" w:h="16838"/>
          <w:pgMar w:top="1418" w:right="1134" w:bottom="1134" w:left="1134" w:header="709" w:footer="340" w:gutter="0"/>
          <w:cols w:space="708"/>
          <w:docGrid w:linePitch="360"/>
        </w:sectPr>
      </w:pPr>
    </w:p>
    <w:p w14:paraId="48ED901F" w14:textId="77777777" w:rsidR="007C3272" w:rsidRPr="007C3272" w:rsidRDefault="007C3272" w:rsidP="007C3272">
      <w:pPr>
        <w:keepNext/>
        <w:keepLines/>
        <w:spacing w:before="240" w:after="0" w:line="264" w:lineRule="auto"/>
        <w:outlineLvl w:val="1"/>
        <w:rPr>
          <w:rFonts w:ascii="Open Sans" w:eastAsia="MS Gothic" w:hAnsi="Open Sans" w:cs="Open Sans"/>
          <w:b/>
          <w:sz w:val="24"/>
          <w:szCs w:val="24"/>
        </w:rPr>
      </w:pPr>
      <w:r w:rsidRPr="007C3272">
        <w:rPr>
          <w:rFonts w:ascii="Open Sans" w:eastAsia="MS Gothic" w:hAnsi="Open Sans" w:cs="Open Sans"/>
          <w:b/>
          <w:sz w:val="24"/>
          <w:szCs w:val="24"/>
        </w:rPr>
        <w:lastRenderedPageBreak/>
        <w:t>Tell us what you think</w:t>
      </w:r>
    </w:p>
    <w:p w14:paraId="5CBEE222"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Your feedback plays an important role in how we develop, market, support and resource qualifications now and into the future. We want you and your students to enjoy and get the best out of our qualifications and resources, but to do that we need your honest opinions to tell us whether we’re on the right track or not.</w:t>
      </w:r>
    </w:p>
    <w:p w14:paraId="21F60945"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You can email your thoughts to </w:t>
      </w:r>
      <w:hyperlink r:id="rId114" w:history="1">
        <w:r w:rsidRPr="007C3272">
          <w:rPr>
            <w:rFonts w:ascii="Open Sans" w:eastAsia="MS Mincho" w:hAnsi="Open Sans" w:cs="Times New Roman"/>
            <w:color w:val="0000CC"/>
            <w:sz w:val="19"/>
            <w:szCs w:val="19"/>
            <w:u w:val="single"/>
          </w:rPr>
          <w:t>resources.feedback@ocr.org.uk</w:t>
        </w:r>
      </w:hyperlink>
      <w:r w:rsidRPr="007C3272">
        <w:rPr>
          <w:rFonts w:ascii="Open Sans" w:eastAsia="MS Mincho" w:hAnsi="Open Sans" w:cs="Open Sans"/>
          <w:color w:val="000000"/>
          <w:sz w:val="19"/>
          <w:szCs w:val="19"/>
        </w:rPr>
        <w:t xml:space="preserve"> or visit our </w:t>
      </w:r>
      <w:hyperlink r:id="rId115" w:history="1">
        <w:r w:rsidRPr="007C3272">
          <w:rPr>
            <w:rFonts w:ascii="Open Sans" w:eastAsia="MS Mincho" w:hAnsi="Open Sans" w:cs="Open Sans"/>
            <w:color w:val="0000CC"/>
            <w:sz w:val="19"/>
            <w:szCs w:val="19"/>
            <w:u w:val="single"/>
          </w:rPr>
          <w:t>feedback page</w:t>
        </w:r>
      </w:hyperlink>
      <w:r w:rsidRPr="007C3272">
        <w:rPr>
          <w:rFonts w:ascii="Open Sans" w:eastAsia="MS Mincho" w:hAnsi="Open Sans" w:cs="Open Sans"/>
          <w:color w:val="000000"/>
          <w:sz w:val="19"/>
          <w:szCs w:val="19"/>
        </w:rPr>
        <w:t xml:space="preserve"> to learn more about how you can help us improve our </w:t>
      </w:r>
      <w:r w:rsidRPr="007C3272">
        <w:rPr>
          <w:rFonts w:ascii="Open Sans" w:eastAsia="Times New Roman" w:hAnsi="Open Sans" w:cs="Open Sans"/>
          <w:color w:val="000000"/>
          <w:sz w:val="19"/>
          <w:szCs w:val="19"/>
        </w:rPr>
        <w:t>qualifications</w:t>
      </w:r>
      <w:r w:rsidRPr="007C3272">
        <w:rPr>
          <w:rFonts w:ascii="Open Sans" w:eastAsia="MS Mincho" w:hAnsi="Open Sans" w:cs="Open Sans"/>
          <w:color w:val="000000"/>
          <w:sz w:val="19"/>
          <w:szCs w:val="19"/>
        </w:rPr>
        <w:t>.</w:t>
      </w:r>
    </w:p>
    <w:p w14:paraId="76CE6A83" w14:textId="77777777" w:rsidR="007C3272" w:rsidRPr="007C3272" w:rsidRDefault="007C3272" w:rsidP="007C3272">
      <w:pPr>
        <w:spacing w:after="120" w:line="240" w:lineRule="auto"/>
        <w:rPr>
          <w:rFonts w:ascii="Open Sans" w:eastAsia="MS Mincho" w:hAnsi="Open Sans" w:cs="Open Sans"/>
          <w:color w:val="000000"/>
          <w:sz w:val="8"/>
          <w:szCs w:val="8"/>
        </w:rPr>
      </w:pPr>
      <w:r w:rsidRPr="007C3272">
        <w:rPr>
          <w:rFonts w:ascii="Open Sans" w:eastAsia="MS Mincho" w:hAnsi="Open Sans" w:cs="Open Sans"/>
          <w:noProof/>
          <w:color w:val="000000"/>
          <w:sz w:val="8"/>
          <w:szCs w:val="8"/>
        </w:rPr>
        <w:drawing>
          <wp:anchor distT="0" distB="0" distL="114300" distR="114300" simplePos="0" relativeHeight="251718671" behindDoc="0" locked="0" layoutInCell="1" allowOverlap="1" wp14:anchorId="345EB7FD" wp14:editId="30C52187">
            <wp:simplePos x="0" y="0"/>
            <wp:positionH relativeFrom="column">
              <wp:posOffset>3175</wp:posOffset>
            </wp:positionH>
            <wp:positionV relativeFrom="paragraph">
              <wp:posOffset>68003</wp:posOffset>
            </wp:positionV>
            <wp:extent cx="359410" cy="359410"/>
            <wp:effectExtent l="0" t="0" r="2540" b="2540"/>
            <wp:wrapSquare wrapText="bothSides"/>
            <wp:docPr id="770638690" name="Picture 5" descr="Design and tes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38690" name="Picture 5" descr="Design and testing">
                      <a:extLst>
                        <a:ext uri="{C183D7F6-B498-43B3-948B-1728B52AA6E4}">
                          <adec:decorative xmlns:adec="http://schemas.microsoft.com/office/drawing/2017/decorative" val="0"/>
                        </a:ext>
                      </a:extLst>
                    </pic:cNvPr>
                    <pic:cNvPicPr/>
                  </pic:nvPicPr>
                  <pic:blipFill>
                    <a:blip r:embed="rId116"/>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7D92A9C" w14:textId="77777777" w:rsidR="007C3272" w:rsidRPr="007C3272" w:rsidRDefault="007C3272" w:rsidP="007C3272">
      <w:pPr>
        <w:spacing w:after="120" w:line="240" w:lineRule="auto"/>
        <w:rPr>
          <w:rFonts w:ascii="Open Sans" w:eastAsia="MS Mincho" w:hAnsi="Open Sans" w:cs="Open Sans"/>
          <w:outline/>
          <w:color w:val="000000"/>
          <w:sz w:val="19"/>
          <w:szCs w:val="19"/>
          <w14:textOutline w14:w="9525" w14:cap="flat" w14:cmpd="sng" w14:algn="ctr">
            <w14:solidFill>
              <w14:srgbClr w14:val="000000"/>
            </w14:solidFill>
            <w14:prstDash w14:val="solid"/>
            <w14:round/>
          </w14:textOutline>
          <w14:textFill>
            <w14:noFill/>
          </w14:textFill>
        </w:rPr>
      </w:pPr>
      <w:r w:rsidRPr="007C3272">
        <w:rPr>
          <w:rFonts w:ascii="Open Sans" w:eastAsia="MS Mincho" w:hAnsi="Open Sans" w:cs="Open Sans"/>
          <w:color w:val="000000"/>
          <w:sz w:val="19"/>
          <w:szCs w:val="19"/>
        </w:rPr>
        <w:t xml:space="preserve">Designing and testing in </w:t>
      </w:r>
      <w:hyperlink r:id="rId117" w:history="1">
        <w:r w:rsidRPr="007C3272">
          <w:rPr>
            <w:rFonts w:ascii="Open Sans" w:eastAsia="MS Mincho" w:hAnsi="Open Sans" w:cs="Open Sans"/>
            <w:color w:val="0000CC"/>
            <w:sz w:val="19"/>
            <w:szCs w:val="19"/>
            <w:u w:val="single"/>
          </w:rPr>
          <w:t>collaboration with teachers</w:t>
        </w:r>
      </w:hyperlink>
      <w:r w:rsidRPr="007C3272">
        <w:rPr>
          <w:rFonts w:ascii="Open Sans" w:eastAsia="MS Mincho" w:hAnsi="Open Sans" w:cs="Open Sans"/>
          <w:color w:val="000000"/>
          <w:sz w:val="19"/>
          <w:szCs w:val="19"/>
        </w:rPr>
        <w:t xml:space="preserve"> and students </w:t>
      </w:r>
    </w:p>
    <w:p w14:paraId="114488CD" w14:textId="77777777" w:rsidR="007C3272" w:rsidRPr="007C3272" w:rsidRDefault="007C3272" w:rsidP="007C3272">
      <w:pPr>
        <w:spacing w:after="120" w:line="240" w:lineRule="auto"/>
        <w:rPr>
          <w:rFonts w:ascii="Open Sans" w:eastAsia="MS Mincho" w:hAnsi="Open Sans" w:cs="Open Sans"/>
          <w:color w:val="000000"/>
          <w:sz w:val="8"/>
          <w:szCs w:val="8"/>
        </w:rPr>
      </w:pPr>
      <w:r w:rsidRPr="007C3272">
        <w:rPr>
          <w:rFonts w:ascii="Open Sans" w:eastAsia="MS Mincho" w:hAnsi="Open Sans" w:cs="Open Sans"/>
          <w:noProof/>
          <w:color w:val="000000"/>
          <w:sz w:val="8"/>
          <w:szCs w:val="8"/>
        </w:rPr>
        <w:drawing>
          <wp:anchor distT="0" distB="0" distL="114300" distR="114300" simplePos="0" relativeHeight="251719695" behindDoc="0" locked="0" layoutInCell="1" allowOverlap="1" wp14:anchorId="15A40FDD" wp14:editId="52014044">
            <wp:simplePos x="0" y="0"/>
            <wp:positionH relativeFrom="column">
              <wp:posOffset>3175</wp:posOffset>
            </wp:positionH>
            <wp:positionV relativeFrom="paragraph">
              <wp:posOffset>62923</wp:posOffset>
            </wp:positionV>
            <wp:extent cx="359410" cy="359410"/>
            <wp:effectExtent l="0" t="0" r="2540" b="2540"/>
            <wp:wrapSquare wrapText="bothSides"/>
            <wp:docPr id="829146577" name="Picture 5" descr="People and plane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46577" name="Picture 5" descr="People and planet ">
                      <a:extLst>
                        <a:ext uri="{C183D7F6-B498-43B3-948B-1728B52AA6E4}">
                          <adec:decorative xmlns:adec="http://schemas.microsoft.com/office/drawing/2017/decorative" val="0"/>
                        </a:ext>
                      </a:extLst>
                    </pic:cNvPr>
                    <pic:cNvPicPr/>
                  </pic:nvPicPr>
                  <pic:blipFill>
                    <a:blip r:embed="rId118"/>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0D40EA0E"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Helping young people develop an </w:t>
      </w:r>
      <w:hyperlink r:id="rId119" w:history="1">
        <w:r w:rsidRPr="007C3272">
          <w:rPr>
            <w:rFonts w:ascii="Open Sans" w:eastAsia="MS Mincho" w:hAnsi="Open Sans" w:cs="Open Sans"/>
            <w:color w:val="0000CC"/>
            <w:sz w:val="19"/>
            <w:szCs w:val="19"/>
            <w:u w:val="single"/>
          </w:rPr>
          <w:t>ethical view of the world</w:t>
        </w:r>
      </w:hyperlink>
    </w:p>
    <w:p w14:paraId="0E5FDCCD" w14:textId="77777777" w:rsidR="007C3272" w:rsidRPr="007C3272" w:rsidRDefault="007C3272" w:rsidP="007C3272">
      <w:pPr>
        <w:spacing w:after="120" w:line="240" w:lineRule="auto"/>
        <w:rPr>
          <w:rFonts w:ascii="Open Sans" w:eastAsia="MS Mincho" w:hAnsi="Open Sans" w:cs="Open Sans"/>
          <w:color w:val="000000"/>
          <w:sz w:val="8"/>
          <w:szCs w:val="8"/>
        </w:rPr>
      </w:pPr>
      <w:r w:rsidRPr="007C3272">
        <w:rPr>
          <w:rFonts w:ascii="Open Sans" w:eastAsia="MS Mincho" w:hAnsi="Open Sans" w:cs="Open Sans"/>
          <w:noProof/>
          <w:color w:val="000000"/>
          <w:sz w:val="8"/>
          <w:szCs w:val="8"/>
        </w:rPr>
        <w:drawing>
          <wp:anchor distT="0" distB="0" distL="114300" distR="114300" simplePos="0" relativeHeight="251722767" behindDoc="0" locked="0" layoutInCell="1" allowOverlap="1" wp14:anchorId="150B4646" wp14:editId="6C93AF8A">
            <wp:simplePos x="0" y="0"/>
            <wp:positionH relativeFrom="column">
              <wp:posOffset>3175</wp:posOffset>
            </wp:positionH>
            <wp:positionV relativeFrom="paragraph">
              <wp:posOffset>55303</wp:posOffset>
            </wp:positionV>
            <wp:extent cx="359410" cy="359410"/>
            <wp:effectExtent l="0" t="0" r="2540" b="2540"/>
            <wp:wrapSquare wrapText="bothSides"/>
            <wp:docPr id="244146338" name="Picture 5" descr="Equality, diversity, inclusion and belonging (EDIB)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46338" name="Picture 5" descr="Equality, diversity, inclusion and belonging (EDIB) ">
                      <a:extLst>
                        <a:ext uri="{C183D7F6-B498-43B3-948B-1728B52AA6E4}">
                          <adec:decorative xmlns:adec="http://schemas.microsoft.com/office/drawing/2017/decorative" val="0"/>
                        </a:ext>
                      </a:extLst>
                    </pic:cNvPr>
                    <pic:cNvPicPr/>
                  </pic:nvPicPr>
                  <pic:blipFill>
                    <a:blip r:embed="rId120"/>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0EA6636A"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Equality, diversity, inclusion and belonging (EDIB) are </w:t>
      </w:r>
      <w:hyperlink r:id="rId121" w:history="1">
        <w:r w:rsidRPr="007C3272">
          <w:rPr>
            <w:rFonts w:ascii="Open Sans" w:eastAsia="MS Mincho" w:hAnsi="Open Sans" w:cs="Open Sans"/>
            <w:color w:val="0000CC"/>
            <w:sz w:val="19"/>
            <w:szCs w:val="19"/>
            <w:u w:val="single"/>
          </w:rPr>
          <w:t>part of everything we do</w:t>
        </w:r>
      </w:hyperlink>
    </w:p>
    <w:p w14:paraId="2040A32A" w14:textId="77777777" w:rsidR="007C3272" w:rsidRPr="007C3272" w:rsidRDefault="007C3272" w:rsidP="007C3272">
      <w:pPr>
        <w:spacing w:after="120" w:line="240" w:lineRule="auto"/>
        <w:rPr>
          <w:rFonts w:ascii="Open Sans" w:eastAsia="MS Mincho" w:hAnsi="Open Sans" w:cs="Times New Roman"/>
          <w:color w:val="000000"/>
          <w:sz w:val="10"/>
          <w:szCs w:val="10"/>
        </w:rPr>
      </w:pPr>
    </w:p>
    <w:p w14:paraId="6AC04AF0" w14:textId="77777777" w:rsidR="007C3272" w:rsidRPr="007C3272" w:rsidRDefault="007C3272" w:rsidP="007C3272">
      <w:pPr>
        <w:pBdr>
          <w:top w:val="single" w:sz="4" w:space="1" w:color="auto"/>
        </w:pBdr>
        <w:spacing w:after="120" w:line="240" w:lineRule="auto"/>
        <w:rPr>
          <w:rFonts w:ascii="Open Sans" w:eastAsia="MS Mincho" w:hAnsi="Open Sans" w:cs="Open Sans"/>
          <w:color w:val="000000"/>
          <w:sz w:val="20"/>
          <w:szCs w:val="20"/>
        </w:rPr>
      </w:pPr>
    </w:p>
    <w:p w14:paraId="6E07BA5E" w14:textId="77777777" w:rsidR="007C3272" w:rsidRPr="007C3272" w:rsidRDefault="007C3272" w:rsidP="007C3272">
      <w:pPr>
        <w:spacing w:after="120" w:line="240" w:lineRule="auto"/>
        <w:rPr>
          <w:rFonts w:ascii="Open Sans" w:eastAsia="MS Mincho" w:hAnsi="Open Sans" w:cs="Open Sans"/>
          <w:color w:val="000000"/>
          <w:sz w:val="20"/>
          <w:szCs w:val="20"/>
        </w:rPr>
      </w:pPr>
    </w:p>
    <w:p w14:paraId="3985988B" w14:textId="77777777" w:rsidR="007C3272" w:rsidRPr="007C3272" w:rsidRDefault="007C3272" w:rsidP="007C3272">
      <w:pPr>
        <w:spacing w:after="120" w:line="240" w:lineRule="auto"/>
        <w:jc w:val="center"/>
        <w:rPr>
          <w:rFonts w:ascii="Open Sans" w:eastAsia="MS Mincho" w:hAnsi="Open Sans" w:cs="Open Sans"/>
          <w:color w:val="000000"/>
          <w:sz w:val="20"/>
          <w:szCs w:val="20"/>
        </w:rPr>
      </w:pPr>
    </w:p>
    <w:p w14:paraId="5539D1A7" w14:textId="77777777" w:rsidR="007C3272" w:rsidRPr="007C3272" w:rsidRDefault="007C3272" w:rsidP="007C3272">
      <w:pPr>
        <w:spacing w:after="120" w:line="240" w:lineRule="auto"/>
        <w:rPr>
          <w:rFonts w:ascii="Open Sans" w:eastAsia="MS Mincho" w:hAnsi="Open Sans" w:cs="Open Sans"/>
          <w:color w:val="000000"/>
          <w:sz w:val="20"/>
          <w:szCs w:val="20"/>
        </w:rPr>
      </w:pPr>
    </w:p>
    <w:p w14:paraId="262CE69C" w14:textId="77777777" w:rsidR="007C3272" w:rsidRPr="007C3272" w:rsidRDefault="007C3272" w:rsidP="007C3272">
      <w:pPr>
        <w:spacing w:after="120" w:line="240" w:lineRule="auto"/>
        <w:rPr>
          <w:rFonts w:ascii="Open Sans" w:eastAsia="MS Mincho" w:hAnsi="Open Sans" w:cs="Open Sans"/>
          <w:color w:val="000000"/>
          <w:sz w:val="20"/>
          <w:szCs w:val="20"/>
        </w:rPr>
      </w:pPr>
    </w:p>
    <w:p w14:paraId="2397BA94"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Contact the team at:</w:t>
      </w:r>
    </w:p>
    <w:p w14:paraId="0EDD7352" w14:textId="77777777" w:rsidR="007C3272" w:rsidRPr="007C3272" w:rsidRDefault="007C3272" w:rsidP="007C3272">
      <w:pPr>
        <w:spacing w:after="120" w:line="240" w:lineRule="auto"/>
        <w:ind w:left="357" w:hanging="357"/>
        <w:rPr>
          <w:rFonts w:ascii="Open Sans" w:eastAsia="MS Mincho" w:hAnsi="Open Sans" w:cs="Open Sans"/>
          <w:color w:val="000000"/>
          <w:sz w:val="19"/>
          <w:szCs w:val="19"/>
        </w:rPr>
      </w:pPr>
      <w:r w:rsidRPr="007C3272">
        <w:rPr>
          <w:rFonts w:ascii="Open Sans" w:eastAsia="MS Mincho" w:hAnsi="Open Sans" w:cs="Open Sans"/>
          <w:noProof/>
          <w:color w:val="000000"/>
          <w:sz w:val="19"/>
          <w:szCs w:val="19"/>
        </w:rPr>
        <w:drawing>
          <wp:anchor distT="0" distB="0" distL="114300" distR="114300" simplePos="0" relativeHeight="251721743" behindDoc="0" locked="0" layoutInCell="1" allowOverlap="1" wp14:anchorId="78C21F3D" wp14:editId="4A356CC2">
            <wp:simplePos x="0" y="0"/>
            <wp:positionH relativeFrom="margin">
              <wp:posOffset>0</wp:posOffset>
            </wp:positionH>
            <wp:positionV relativeFrom="paragraph">
              <wp:posOffset>230198</wp:posOffset>
            </wp:positionV>
            <wp:extent cx="165100" cy="165100"/>
            <wp:effectExtent l="0" t="0" r="6350" b="6350"/>
            <wp:wrapNone/>
            <wp:docPr id="957136952" name="Picture 1" descr="A black and white shield with lions and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36952" name="Picture 1" descr="A black and white shield with lions and arrows"/>
                    <pic:cNvPicPr/>
                  </pic:nvPicPr>
                  <pic:blipFill>
                    <a:blip r:embed="rId122"/>
                    <a:stretch>
                      <a:fillRect/>
                    </a:stretch>
                  </pic:blipFill>
                  <pic:spPr>
                    <a:xfrm flipH="1">
                      <a:off x="0" y="0"/>
                      <a:ext cx="165100" cy="165100"/>
                    </a:xfrm>
                    <a:prstGeom prst="rect">
                      <a:avLst/>
                    </a:prstGeom>
                  </pic:spPr>
                </pic:pic>
              </a:graphicData>
            </a:graphic>
            <wp14:sizeRelH relativeFrom="margin">
              <wp14:pctWidth>0</wp14:pctWidth>
            </wp14:sizeRelH>
            <wp14:sizeRelV relativeFrom="margin">
              <wp14:pctHeight>0</wp14:pctHeight>
            </wp14:sizeRelV>
          </wp:anchor>
        </w:drawing>
      </w:r>
      <w:r w:rsidRPr="007C3272">
        <w:rPr>
          <w:rFonts w:ascii="Open Sans" w:eastAsia="MS Mincho" w:hAnsi="Open Sans" w:cs="Open Sans"/>
          <w:noProof/>
          <w:color w:val="000000"/>
          <w:sz w:val="19"/>
          <w:szCs w:val="19"/>
        </w:rPr>
        <w:drawing>
          <wp:anchor distT="0" distB="0" distL="114300" distR="114300" simplePos="0" relativeHeight="251723791" behindDoc="0" locked="0" layoutInCell="1" allowOverlap="1" wp14:anchorId="7E9A2338" wp14:editId="7A4605E3">
            <wp:simplePos x="0" y="0"/>
            <wp:positionH relativeFrom="margin">
              <wp:align>left</wp:align>
            </wp:positionH>
            <wp:positionV relativeFrom="paragraph">
              <wp:posOffset>8890</wp:posOffset>
            </wp:positionV>
            <wp:extent cx="152400" cy="152400"/>
            <wp:effectExtent l="0" t="0" r="0" b="0"/>
            <wp:wrapNone/>
            <wp:docPr id="209984945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49458" name="Picture 1">
                      <a:extLst>
                        <a:ext uri="{C183D7F6-B498-43B3-948B-1728B52AA6E4}">
                          <adec:decorative xmlns:adec="http://schemas.microsoft.com/office/drawing/2017/decorative" val="1"/>
                        </a:ext>
                      </a:extLst>
                    </pic:cNvPr>
                    <pic:cNvPicPr/>
                  </pic:nvPicPr>
                  <pic:blipFill>
                    <a:blip r:embed="rId123"/>
                    <a:stretch>
                      <a:fillRect/>
                    </a:stretch>
                  </pic:blipFill>
                  <pic:spPr>
                    <a:xfrm rot="5400000" flipH="1">
                      <a:off x="0" y="0"/>
                      <a:ext cx="152400" cy="152400"/>
                    </a:xfrm>
                    <a:prstGeom prst="rect">
                      <a:avLst/>
                    </a:prstGeom>
                  </pic:spPr>
                </pic:pic>
              </a:graphicData>
            </a:graphic>
            <wp14:sizeRelH relativeFrom="margin">
              <wp14:pctWidth>0</wp14:pctWidth>
            </wp14:sizeRelH>
            <wp14:sizeRelV relativeFrom="margin">
              <wp14:pctHeight>0</wp14:pctHeight>
            </wp14:sizeRelV>
          </wp:anchor>
        </w:drawing>
      </w:r>
      <w:r w:rsidRPr="007C3272">
        <w:rPr>
          <w:rFonts w:ascii="Open Sans" w:eastAsia="MS Mincho" w:hAnsi="Open Sans" w:cs="Open Sans"/>
          <w:color w:val="000000"/>
          <w:sz w:val="19"/>
          <w:szCs w:val="19"/>
        </w:rPr>
        <w:t xml:space="preserve">     </w:t>
      </w:r>
      <w:r w:rsidRPr="007C3272">
        <w:rPr>
          <w:rFonts w:ascii="Open Sans" w:eastAsia="MS Mincho" w:hAnsi="Open Sans" w:cs="Open Sans"/>
          <w:color w:val="000000"/>
          <w:sz w:val="19"/>
          <w:szCs w:val="19"/>
        </w:rPr>
        <w:tab/>
      </w:r>
      <w:r w:rsidRPr="007C3272">
        <w:rPr>
          <w:rFonts w:ascii="Open Sans" w:eastAsia="MS Mincho" w:hAnsi="Open Sans" w:cs="Open Sans"/>
          <w:b/>
          <w:bCs/>
          <w:color w:val="000000"/>
          <w:sz w:val="19"/>
          <w:szCs w:val="19"/>
        </w:rPr>
        <w:t>01223 553998</w:t>
      </w:r>
    </w:p>
    <w:p w14:paraId="609DC310" w14:textId="77777777" w:rsidR="007C3272" w:rsidRPr="007C3272" w:rsidRDefault="007C3272" w:rsidP="007C3272">
      <w:pPr>
        <w:spacing w:after="120" w:line="240" w:lineRule="auto"/>
        <w:ind w:firstLine="360"/>
        <w:rPr>
          <w:rFonts w:ascii="Open Sans" w:eastAsia="MS Mincho" w:hAnsi="Open Sans" w:cs="Open Sans"/>
          <w:color w:val="000000"/>
          <w:sz w:val="19"/>
          <w:szCs w:val="19"/>
        </w:rPr>
      </w:pPr>
      <w:r w:rsidRPr="007C3272">
        <w:rPr>
          <w:rFonts w:ascii="Open Sans" w:eastAsia="MS Mincho" w:hAnsi="Open Sans" w:cs="Open Sans"/>
          <w:b/>
          <w:bCs/>
          <w:color w:val="000000"/>
          <w:sz w:val="19"/>
          <w:szCs w:val="19"/>
        </w:rPr>
        <w:t>ocr.org.uk</w:t>
      </w:r>
    </w:p>
    <w:p w14:paraId="1F513872"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To stay up to date with all the relevant news about our qualifications, register for email updates at </w:t>
      </w:r>
      <w:hyperlink r:id="rId124" w:history="1">
        <w:r w:rsidRPr="007C3272">
          <w:rPr>
            <w:rFonts w:ascii="Open Sans" w:eastAsia="MS Mincho" w:hAnsi="Open Sans" w:cs="Open Sans"/>
            <w:color w:val="0000CC"/>
            <w:sz w:val="19"/>
            <w:szCs w:val="19"/>
            <w:u w:val="single"/>
          </w:rPr>
          <w:t>ocr.org.uk/updates</w:t>
        </w:r>
      </w:hyperlink>
    </w:p>
    <w:p w14:paraId="09EF3C04"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Visit our Online Support Centre at </w:t>
      </w:r>
      <w:hyperlink r:id="rId125" w:history="1">
        <w:r w:rsidRPr="007C3272">
          <w:rPr>
            <w:rFonts w:ascii="Open Sans" w:eastAsia="MS Mincho" w:hAnsi="Open Sans" w:cs="Open Sans"/>
            <w:color w:val="0000CC"/>
            <w:sz w:val="19"/>
            <w:szCs w:val="19"/>
            <w:u w:val="single"/>
          </w:rPr>
          <w:t>support.ocr.org.uk</w:t>
        </w:r>
      </w:hyperlink>
    </w:p>
    <w:p w14:paraId="39DE2DAF" w14:textId="77777777" w:rsidR="007C3272" w:rsidRPr="007C3272" w:rsidRDefault="007C3272" w:rsidP="007C3272">
      <w:pPr>
        <w:spacing w:after="120" w:line="240" w:lineRule="auto"/>
        <w:rPr>
          <w:rFonts w:ascii="Open Sans" w:eastAsia="MS Mincho" w:hAnsi="Open Sans" w:cs="Open Sans"/>
          <w:color w:val="000000"/>
          <w:sz w:val="19"/>
          <w:szCs w:val="19"/>
        </w:rPr>
      </w:pPr>
      <w:r w:rsidRPr="007C3272">
        <w:rPr>
          <w:rFonts w:ascii="Open Sans" w:eastAsia="MS Mincho" w:hAnsi="Open Sans" w:cs="Open Sans"/>
          <w:color w:val="000000"/>
          <w:sz w:val="19"/>
          <w:szCs w:val="19"/>
        </w:rPr>
        <w:t xml:space="preserve">Sign up for </w:t>
      </w:r>
      <w:hyperlink r:id="rId126">
        <w:r w:rsidRPr="007C3272">
          <w:rPr>
            <w:rFonts w:ascii="Open Sans" w:eastAsia="MS Mincho" w:hAnsi="Open Sans" w:cs="Open Sans"/>
            <w:color w:val="0000CC"/>
            <w:sz w:val="19"/>
            <w:szCs w:val="19"/>
            <w:u w:val="single"/>
          </w:rPr>
          <w:t>Teach Cambridge</w:t>
        </w:r>
      </w:hyperlink>
      <w:r w:rsidRPr="007C3272">
        <w:rPr>
          <w:rFonts w:ascii="Open Sans" w:eastAsia="MS Mincho" w:hAnsi="Open Sans" w:cs="Open Sans"/>
          <w:color w:val="000000"/>
          <w:sz w:val="19"/>
          <w:szCs w:val="19"/>
        </w:rPr>
        <w:t xml:space="preserve"> to access your planning, teaching and assessment support material.</w:t>
      </w:r>
    </w:p>
    <w:p w14:paraId="1B8B7050" w14:textId="77777777" w:rsidR="007C3272" w:rsidRPr="007C3272" w:rsidRDefault="007C3272" w:rsidP="007C3272">
      <w:pPr>
        <w:spacing w:after="120" w:line="240" w:lineRule="auto"/>
        <w:ind w:right="2705"/>
        <w:rPr>
          <w:rFonts w:ascii="Open Sans" w:eastAsia="MS Mincho" w:hAnsi="Open Sans" w:cs="Open Sans"/>
          <w:color w:val="000000"/>
          <w:sz w:val="19"/>
          <w:szCs w:val="19"/>
        </w:rPr>
      </w:pPr>
    </w:p>
    <w:p w14:paraId="4F606974" w14:textId="77777777" w:rsidR="007C3272" w:rsidRPr="007C3272" w:rsidRDefault="007C3272" w:rsidP="007C3272">
      <w:pPr>
        <w:spacing w:after="120" w:line="240" w:lineRule="auto"/>
        <w:ind w:right="2705"/>
        <w:rPr>
          <w:rFonts w:ascii="Open Sans" w:eastAsia="MS Mincho" w:hAnsi="Open Sans" w:cs="Open Sans"/>
          <w:color w:val="000000"/>
          <w:sz w:val="19"/>
          <w:szCs w:val="19"/>
        </w:rPr>
      </w:pPr>
      <w:r w:rsidRPr="007C3272">
        <w:rPr>
          <w:rFonts w:ascii="Open Sans" w:eastAsia="MS Mincho" w:hAnsi="Open Sans" w:cs="Times New Roman"/>
          <w:noProof/>
          <w:color w:val="000000"/>
          <w:sz w:val="16"/>
          <w:szCs w:val="18"/>
          <w:vertAlign w:val="subscript"/>
        </w:rPr>
        <w:drawing>
          <wp:anchor distT="0" distB="0" distL="114300" distR="114300" simplePos="0" relativeHeight="251720719" behindDoc="0" locked="0" layoutInCell="1" allowOverlap="1" wp14:anchorId="6B5CE10E" wp14:editId="6532BF35">
            <wp:simplePos x="0" y="0"/>
            <wp:positionH relativeFrom="column">
              <wp:posOffset>3819</wp:posOffset>
            </wp:positionH>
            <wp:positionV relativeFrom="paragraph">
              <wp:posOffset>210553</wp:posOffset>
            </wp:positionV>
            <wp:extent cx="2088000" cy="352876"/>
            <wp:effectExtent l="0" t="0" r="0" b="9525"/>
            <wp:wrapTopAndBottom/>
            <wp:docPr id="1113259233" name="Picture 7" descr="Cambridge University Press &amp; Assessment logo ">
              <a:extLst xmlns:a="http://schemas.openxmlformats.org/drawingml/2006/main">
                <a:ext uri="{FF2B5EF4-FFF2-40B4-BE49-F238E27FC236}">
                  <a16:creationId xmlns:a16="http://schemas.microsoft.com/office/drawing/2014/main" id="{78484B94-4AF2-4774-8F29-296F12C03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Cambridge University Press &amp; Assessment logo ">
                      <a:extLst>
                        <a:ext uri="{FF2B5EF4-FFF2-40B4-BE49-F238E27FC236}">
                          <a16:creationId xmlns:a16="http://schemas.microsoft.com/office/drawing/2014/main" id="{78484B94-4AF2-4774-8F29-296F12C03C91}"/>
                        </a:ext>
                      </a:extLst>
                    </pic:cNvPr>
                    <pic:cNvPicPr>
                      <a:picLocks noChangeAspect="1"/>
                    </pic:cNvPicPr>
                  </pic:nvPicPr>
                  <pic:blipFill>
                    <a:blip r:embed="rId127"/>
                    <a:stretch>
                      <a:fillRect/>
                    </a:stretch>
                  </pic:blipFill>
                  <pic:spPr>
                    <a:xfrm>
                      <a:off x="0" y="0"/>
                      <a:ext cx="2088000" cy="352876"/>
                    </a:xfrm>
                    <a:prstGeom prst="rect">
                      <a:avLst/>
                    </a:prstGeom>
                  </pic:spPr>
                </pic:pic>
              </a:graphicData>
            </a:graphic>
          </wp:anchor>
        </w:drawing>
      </w:r>
    </w:p>
    <w:p w14:paraId="40BA706A"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6"/>
          <w:szCs w:val="16"/>
        </w:rPr>
      </w:pPr>
    </w:p>
    <w:p w14:paraId="4B777437"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6"/>
          <w:szCs w:val="16"/>
        </w:rPr>
      </w:pPr>
    </w:p>
    <w:p w14:paraId="40B2366D"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Cambridge OCR is part of Cambridge University Press &amp; Assessment, a department of the University of Cambridge.</w:t>
      </w:r>
    </w:p>
    <w:p w14:paraId="0FDEC247"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 xml:space="preserve">Cambridge OCR is a Company Limited by Guarantee and an exempt charity. Registered in England. </w:t>
      </w:r>
      <w:r w:rsidRPr="007C3272">
        <w:rPr>
          <w:rFonts w:ascii="Open Sans" w:eastAsia="MS Mincho" w:hAnsi="Open Sans" w:cs="Open Sans"/>
          <w:sz w:val="14"/>
          <w:szCs w:val="14"/>
        </w:rPr>
        <w:br/>
        <w:t>Registered office: The Triangle Building, Shaftesbury Road, Cambridge, CB2 8EA. Registered company number: 3484466.</w:t>
      </w:r>
    </w:p>
    <w:p w14:paraId="6FCFC6A0"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We operate academic and vocational</w:t>
      </w:r>
      <w:r w:rsidRPr="007C3272">
        <w:rPr>
          <w:rFonts w:ascii="Arial" w:eastAsia="MS Mincho" w:hAnsi="Arial" w:cs="Arial"/>
          <w:sz w:val="14"/>
          <w:szCs w:val="14"/>
        </w:rPr>
        <w:t> </w:t>
      </w:r>
      <w:r w:rsidRPr="007C3272">
        <w:rPr>
          <w:rFonts w:ascii="Open Sans" w:eastAsia="MS Mincho" w:hAnsi="Open Sans" w:cs="Open Sans"/>
          <w:sz w:val="14"/>
          <w:szCs w:val="14"/>
        </w:rPr>
        <w:t>qualifications regulated by Ofqual, Qualifications Wales and CCEA as listed in their qualifications registers.</w:t>
      </w:r>
      <w:r w:rsidRPr="007C3272">
        <w:rPr>
          <w:rFonts w:ascii="Arial" w:eastAsia="MS Mincho" w:hAnsi="Arial" w:cs="Arial"/>
          <w:sz w:val="14"/>
          <w:szCs w:val="14"/>
        </w:rPr>
        <w:t> </w:t>
      </w:r>
      <w:r w:rsidRPr="007C3272">
        <w:rPr>
          <w:rFonts w:ascii="Open Sans" w:eastAsia="MS Mincho" w:hAnsi="Open Sans" w:cs="Open Sans"/>
          <w:sz w:val="14"/>
          <w:szCs w:val="14"/>
        </w:rPr>
        <w:t> </w:t>
      </w:r>
    </w:p>
    <w:p w14:paraId="1103E81B"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 xml:space="preserve">We are committed to providing a fully accessible experience across all our products, platforms, and websites. Find out more about our </w:t>
      </w:r>
      <w:r w:rsidRPr="007C3272">
        <w:rPr>
          <w:rFonts w:ascii="Open Sans" w:eastAsia="MS Mincho" w:hAnsi="Open Sans" w:cs="Open Sans"/>
          <w:sz w:val="14"/>
          <w:szCs w:val="14"/>
        </w:rPr>
        <w:br/>
      </w:r>
      <w:hyperlink r:id="rId128" w:tooltip="https://www.cambridge.org/accessibility" w:history="1">
        <w:r w:rsidRPr="007C3272">
          <w:rPr>
            <w:rFonts w:ascii="Open Sans" w:eastAsia="MS Mincho" w:hAnsi="Open Sans" w:cs="Open Sans"/>
            <w:color w:val="0000CC"/>
            <w:sz w:val="14"/>
            <w:szCs w:val="14"/>
            <w:u w:val="single"/>
          </w:rPr>
          <w:t>accessibility standards</w:t>
        </w:r>
      </w:hyperlink>
      <w:r w:rsidRPr="007C3272">
        <w:rPr>
          <w:rFonts w:ascii="Open Sans" w:eastAsia="MS Mincho" w:hAnsi="Open Sans" w:cs="Open Sans"/>
          <w:sz w:val="14"/>
          <w:szCs w:val="14"/>
        </w:rPr>
        <w:t>.</w:t>
      </w:r>
    </w:p>
    <w:p w14:paraId="5DEC1093" w14:textId="7A507345"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 Cambridge OCR 202</w:t>
      </w:r>
      <w:r w:rsidR="009F5E25">
        <w:rPr>
          <w:rFonts w:ascii="Open Sans" w:eastAsia="MS Mincho" w:hAnsi="Open Sans" w:cs="Open Sans"/>
          <w:sz w:val="14"/>
          <w:szCs w:val="14"/>
        </w:rPr>
        <w:t>6</w:t>
      </w:r>
      <w:r w:rsidRPr="007C3272">
        <w:rPr>
          <w:rFonts w:ascii="Open Sans" w:eastAsia="MS Mincho" w:hAnsi="Open Sans" w:cs="Open Sans"/>
          <w:sz w:val="14"/>
          <w:szCs w:val="14"/>
        </w:rPr>
        <w:t xml:space="preserve">. All rights reserved. We retain the copyright on all our publications. However, our registered centres are permitted to copy </w:t>
      </w:r>
      <w:r w:rsidRPr="007C3272">
        <w:rPr>
          <w:rFonts w:ascii="Open Sans" w:eastAsia="MS Mincho" w:hAnsi="Open Sans" w:cs="Open Sans"/>
          <w:sz w:val="14"/>
          <w:szCs w:val="14"/>
        </w:rPr>
        <w:br/>
        <w:t xml:space="preserve">and distribute our material for their own internal use, in line with any specific restrictions detailed in the publication. Find out more about our </w:t>
      </w:r>
      <w:r w:rsidRPr="007C3272">
        <w:rPr>
          <w:rFonts w:ascii="Open Sans" w:eastAsia="MS Mincho" w:hAnsi="Open Sans" w:cs="Open Sans"/>
          <w:sz w:val="14"/>
          <w:szCs w:val="14"/>
        </w:rPr>
        <w:br/>
      </w:r>
      <w:hyperlink r:id="rId129" w:tooltip="https://www.ocr.org.uk/about/our-policies/copyright/" w:history="1">
        <w:r w:rsidRPr="007C3272">
          <w:rPr>
            <w:rFonts w:ascii="Open Sans" w:eastAsia="MS Mincho" w:hAnsi="Open Sans" w:cs="Open Sans"/>
            <w:color w:val="0000CC"/>
            <w:sz w:val="14"/>
            <w:szCs w:val="14"/>
            <w:u w:val="single"/>
          </w:rPr>
          <w:t>copyright policies</w:t>
        </w:r>
      </w:hyperlink>
      <w:r w:rsidRPr="007C3272">
        <w:rPr>
          <w:rFonts w:ascii="Open Sans" w:eastAsia="MS Mincho" w:hAnsi="Open Sans" w:cs="Open Sans"/>
          <w:sz w:val="14"/>
          <w:szCs w:val="14"/>
        </w:rPr>
        <w:t>.</w:t>
      </w:r>
    </w:p>
    <w:p w14:paraId="4444BD28"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We update our publications regularly so please check you have the most up-to-date version.</w:t>
      </w:r>
    </w:p>
    <w:p w14:paraId="1C1974A3"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 xml:space="preserve">We cannot be held responsible for the persistence or accuracy of URLs for external or third-party internet websites referred to in this publication </w:t>
      </w:r>
      <w:r w:rsidRPr="007C3272">
        <w:rPr>
          <w:rFonts w:ascii="Open Sans" w:eastAsia="MS Mincho" w:hAnsi="Open Sans" w:cs="Open Sans"/>
          <w:sz w:val="14"/>
          <w:szCs w:val="14"/>
        </w:rPr>
        <w:br/>
        <w:t>and do not guarantee that any content on such websites is, or will remain, accurate or appropriate.</w:t>
      </w:r>
    </w:p>
    <w:p w14:paraId="179C412C"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 xml:space="preserve">When we update our specifications, you’ll see a new version number and a summary of the changes. While we do our best to reflect these changes </w:t>
      </w:r>
      <w:r w:rsidRPr="007C3272">
        <w:rPr>
          <w:rFonts w:ascii="Open Sans" w:eastAsia="MS Mincho" w:hAnsi="Open Sans" w:cs="Open Sans"/>
          <w:sz w:val="14"/>
          <w:szCs w:val="14"/>
        </w:rPr>
        <w:br/>
        <w:t xml:space="preserve">in all associated resources on </w:t>
      </w:r>
      <w:hyperlink r:id="rId130" w:tooltip="https://teachcambridge.org/landing" w:history="1">
        <w:r w:rsidRPr="007C3272">
          <w:rPr>
            <w:rFonts w:ascii="Open Sans" w:eastAsia="MS Mincho" w:hAnsi="Open Sans" w:cs="Open Sans"/>
            <w:color w:val="0000CC"/>
            <w:sz w:val="14"/>
            <w:szCs w:val="14"/>
            <w:u w:val="single"/>
          </w:rPr>
          <w:t>Teach Cambridge</w:t>
        </w:r>
      </w:hyperlink>
      <w:r w:rsidRPr="007C3272">
        <w:rPr>
          <w:rFonts w:ascii="Open Sans" w:eastAsia="MS Mincho" w:hAnsi="Open Sans" w:cs="Open Sans"/>
          <w:sz w:val="14"/>
          <w:szCs w:val="14"/>
        </w:rPr>
        <w:t xml:space="preserve">, if you notice any discrepancies, please refer to the latest specification on our website and </w:t>
      </w:r>
      <w:hyperlink r:id="rId131" w:tooltip="mailto:resources.feedback@ocr.org.uk" w:history="1">
        <w:r w:rsidRPr="007C3272">
          <w:rPr>
            <w:rFonts w:ascii="Open Sans" w:eastAsia="MS Mincho" w:hAnsi="Open Sans" w:cs="Open Sans"/>
            <w:color w:val="0000CC"/>
            <w:sz w:val="14"/>
            <w:szCs w:val="14"/>
            <w:u w:val="single"/>
          </w:rPr>
          <w:t>let us know</w:t>
        </w:r>
      </w:hyperlink>
      <w:r w:rsidRPr="007C3272">
        <w:rPr>
          <w:rFonts w:ascii="Open Sans" w:eastAsia="MS Mincho" w:hAnsi="Open Sans" w:cs="Open Sans"/>
          <w:sz w:val="14"/>
          <w:szCs w:val="14"/>
        </w:rPr>
        <w:t>. </w:t>
      </w:r>
    </w:p>
    <w:p w14:paraId="607CF20D" w14:textId="77777777" w:rsidR="007C3272" w:rsidRPr="007C3272" w:rsidRDefault="007C3272" w:rsidP="007C3272">
      <w:pPr>
        <w:tabs>
          <w:tab w:val="center" w:pos="4320"/>
          <w:tab w:val="right" w:pos="8640"/>
        </w:tabs>
        <w:spacing w:after="57" w:line="276" w:lineRule="auto"/>
        <w:rPr>
          <w:rFonts w:ascii="Open Sans" w:eastAsia="MS Mincho" w:hAnsi="Open Sans" w:cs="Open Sans"/>
          <w:sz w:val="14"/>
          <w:szCs w:val="14"/>
        </w:rPr>
      </w:pPr>
      <w:r w:rsidRPr="007C3272">
        <w:rPr>
          <w:rFonts w:ascii="Open Sans" w:eastAsia="MS Mincho" w:hAnsi="Open Sans" w:cs="Open Sans"/>
          <w:sz w:val="14"/>
          <w:szCs w:val="14"/>
        </w:rPr>
        <w:t>Our resources do not represent any teaching method we expect you to use. We cannot be held responsible for any errors or omissions in our resources.</w:t>
      </w:r>
    </w:p>
    <w:p w14:paraId="1222A051" w14:textId="348980D8" w:rsidR="00DE06CF" w:rsidRPr="007C3272" w:rsidRDefault="00DE06CF" w:rsidP="007C3272">
      <w:pPr>
        <w:pStyle w:val="Header"/>
        <w:spacing w:after="57" w:line="276" w:lineRule="auto"/>
        <w:rPr>
          <w:rFonts w:ascii="Arial" w:hAnsi="Arial" w:cs="Arial"/>
          <w:sz w:val="14"/>
          <w:szCs w:val="14"/>
        </w:rPr>
      </w:pPr>
    </w:p>
    <w:sectPr w:rsidR="00DE06CF" w:rsidRPr="007C3272" w:rsidSect="007C3272">
      <w:footerReference w:type="default" r:id="rId132"/>
      <w:headerReference w:type="first" r:id="rId133"/>
      <w:footerReference w:type="first" r:id="rId134"/>
      <w:type w:val="continuous"/>
      <w:pgSz w:w="11900" w:h="16840"/>
      <w:pgMar w:top="1418" w:right="964" w:bottom="851" w:left="964" w:header="709"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18F277" w14:textId="77777777" w:rsidR="008E7581" w:rsidRDefault="008E7581" w:rsidP="009728CE">
      <w:pPr>
        <w:spacing w:after="0" w:line="240" w:lineRule="auto"/>
      </w:pPr>
      <w:r>
        <w:separator/>
      </w:r>
    </w:p>
  </w:endnote>
  <w:endnote w:type="continuationSeparator" w:id="0">
    <w:p w14:paraId="3A9197A9" w14:textId="77777777" w:rsidR="008E7581" w:rsidRDefault="008E7581" w:rsidP="009728CE">
      <w:pPr>
        <w:spacing w:after="0" w:line="240" w:lineRule="auto"/>
      </w:pPr>
      <w:r>
        <w:continuationSeparator/>
      </w:r>
    </w:p>
  </w:endnote>
  <w:endnote w:type="continuationNotice" w:id="1">
    <w:p w14:paraId="42B7CB20" w14:textId="77777777" w:rsidR="008E7581" w:rsidRDefault="008E75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78111" w14:textId="26812B12" w:rsidR="00764F88" w:rsidRPr="008E7E18" w:rsidRDefault="00421059" w:rsidP="00A95DF3">
    <w:pPr>
      <w:pBdr>
        <w:top w:val="single" w:sz="8" w:space="6" w:color="9A689E"/>
      </w:pBdr>
      <w:tabs>
        <w:tab w:val="center" w:pos="4536"/>
        <w:tab w:val="right" w:pos="14572"/>
      </w:tabs>
      <w:spacing w:after="0"/>
      <w:ind w:right="-6"/>
      <w:rPr>
        <w:rFonts w:ascii="Arial" w:hAnsi="Arial" w:cs="Arial"/>
        <w:sz w:val="18"/>
        <w:szCs w:val="18"/>
      </w:rPr>
    </w:pPr>
    <w:r w:rsidRPr="008E7E18">
      <w:rPr>
        <w:rFonts w:ascii="Arial" w:hAnsi="Arial" w:cs="Arial"/>
        <w:sz w:val="18"/>
        <w:szCs w:val="18"/>
      </w:rPr>
      <w:t>Version 1</w:t>
    </w:r>
    <w:r w:rsidRPr="008E7E18">
      <w:rPr>
        <w:rFonts w:ascii="Arial" w:hAnsi="Arial" w:cs="Arial"/>
        <w:sz w:val="18"/>
        <w:szCs w:val="18"/>
      </w:rPr>
      <w:tab/>
    </w:r>
    <w:r w:rsidRPr="008E7E18">
      <w:rPr>
        <w:rFonts w:ascii="Arial" w:hAnsi="Arial" w:cs="Arial"/>
        <w:sz w:val="18"/>
        <w:szCs w:val="18"/>
      </w:rPr>
      <w:fldChar w:fldCharType="begin"/>
    </w:r>
    <w:r w:rsidRPr="008E7E18">
      <w:rPr>
        <w:rFonts w:ascii="Arial" w:hAnsi="Arial" w:cs="Arial"/>
        <w:sz w:val="18"/>
        <w:szCs w:val="18"/>
      </w:rPr>
      <w:instrText xml:space="preserve"> PAGE   \* MERGEFORMAT </w:instrText>
    </w:r>
    <w:r w:rsidRPr="008E7E18">
      <w:rPr>
        <w:rFonts w:ascii="Arial" w:hAnsi="Arial" w:cs="Arial"/>
        <w:sz w:val="18"/>
        <w:szCs w:val="18"/>
      </w:rPr>
      <w:fldChar w:fldCharType="separate"/>
    </w:r>
    <w:r w:rsidRPr="008E7E18">
      <w:rPr>
        <w:rFonts w:ascii="Arial" w:hAnsi="Arial" w:cs="Arial"/>
        <w:sz w:val="18"/>
        <w:szCs w:val="18"/>
      </w:rPr>
      <w:t>2</w:t>
    </w:r>
    <w:r w:rsidRPr="008E7E18">
      <w:rPr>
        <w:rFonts w:ascii="Arial" w:hAnsi="Arial" w:cs="Arial"/>
        <w:noProof/>
        <w:sz w:val="18"/>
        <w:szCs w:val="18"/>
      </w:rPr>
      <w:fldChar w:fldCharType="end"/>
    </w:r>
    <w:r w:rsidRPr="008E7E18">
      <w:rPr>
        <w:rFonts w:ascii="Arial" w:hAnsi="Arial" w:cs="Arial"/>
        <w:noProof/>
        <w:sz w:val="18"/>
        <w:szCs w:val="18"/>
      </w:rPr>
      <w:tab/>
      <w:t>© Cambridge OCR 202</w:t>
    </w:r>
    <w:r w:rsidR="009F5E25">
      <w:rPr>
        <w:rFonts w:ascii="Arial" w:hAnsi="Arial" w:cs="Arial"/>
        <w:noProof/>
        <w:sz w:val="18"/>
        <w:szCs w:val="18"/>
      </w:rPr>
      <w:t>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E4E76" w14:textId="77777777" w:rsidR="007C3272" w:rsidRPr="0067371B" w:rsidRDefault="007C3272">
    <w:pPr>
      <w:pBdr>
        <w:top w:val="single" w:sz="4" w:space="6" w:color="auto"/>
      </w:pBdr>
      <w:tabs>
        <w:tab w:val="center" w:pos="4962"/>
        <w:tab w:val="right" w:pos="14572"/>
      </w:tabs>
      <w:rPr>
        <w:sz w:val="18"/>
        <w:szCs w:val="18"/>
      </w:rPr>
    </w:pPr>
    <w:r>
      <w:tab/>
    </w:r>
    <w:r>
      <w:rPr>
        <w:sz w:val="18"/>
        <w:szCs w:val="18"/>
      </w:rPr>
      <w:tab/>
    </w:r>
    <w:r w:rsidRPr="1B3A4626">
      <w:rPr>
        <w:noProof/>
        <w:sz w:val="18"/>
        <w:szCs w:val="18"/>
      </w:rPr>
      <w:t xml:space="preserve">© </w:t>
    </w:r>
    <w:r>
      <w:rPr>
        <w:noProof/>
        <w:sz w:val="18"/>
        <w:szCs w:val="18"/>
      </w:rPr>
      <w:t xml:space="preserve">Cambridge </w:t>
    </w:r>
    <w:r w:rsidRPr="1B3A4626">
      <w:rPr>
        <w:noProof/>
        <w:sz w:val="18"/>
        <w:szCs w:val="18"/>
      </w:rPr>
      <w:t>OCR 202</w:t>
    </w:r>
    <w:r>
      <w:rPr>
        <w:noProof/>
        <w:sz w:val="18"/>
        <w:szCs w:val="18"/>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1E792" w14:textId="77777777" w:rsidR="007C3272" w:rsidRPr="003702DE" w:rsidRDefault="007C3272">
    <w:pPr>
      <w:tabs>
        <w:tab w:val="center" w:pos="4962"/>
        <w:tab w:val="right" w:pos="9923"/>
      </w:tabs>
      <w:rPr>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FF87D4" w14:textId="77777777" w:rsidR="008E7581" w:rsidRDefault="008E7581" w:rsidP="009728CE">
      <w:pPr>
        <w:spacing w:after="0" w:line="240" w:lineRule="auto"/>
      </w:pPr>
      <w:r>
        <w:separator/>
      </w:r>
    </w:p>
  </w:footnote>
  <w:footnote w:type="continuationSeparator" w:id="0">
    <w:p w14:paraId="13DC0504" w14:textId="77777777" w:rsidR="008E7581" w:rsidRDefault="008E7581" w:rsidP="009728CE">
      <w:pPr>
        <w:spacing w:after="0" w:line="240" w:lineRule="auto"/>
      </w:pPr>
      <w:r>
        <w:continuationSeparator/>
      </w:r>
    </w:p>
  </w:footnote>
  <w:footnote w:type="continuationNotice" w:id="1">
    <w:p w14:paraId="2D7B6594" w14:textId="77777777" w:rsidR="008E7581" w:rsidRDefault="008E758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F3B9F" w14:textId="37E75289" w:rsidR="00416CBF" w:rsidRPr="008E7E18" w:rsidRDefault="005F5785" w:rsidP="008E7E18">
    <w:pPr>
      <w:pStyle w:val="Header"/>
      <w:tabs>
        <w:tab w:val="clear" w:pos="4513"/>
        <w:tab w:val="clear" w:pos="9026"/>
        <w:tab w:val="left" w:pos="8222"/>
      </w:tabs>
      <w:rPr>
        <w:rFonts w:ascii="Arial" w:hAnsi="Arial" w:cs="Arial"/>
        <w:sz w:val="18"/>
        <w:szCs w:val="18"/>
      </w:rPr>
    </w:pPr>
    <w:r w:rsidRPr="008E7E18">
      <w:rPr>
        <w:rFonts w:ascii="Arial" w:hAnsi="Arial" w:cs="Arial"/>
        <w:sz w:val="18"/>
        <w:szCs w:val="18"/>
      </w:rPr>
      <w:tab/>
    </w:r>
    <w:r w:rsidRPr="008E7E18">
      <w:rPr>
        <w:rFonts w:ascii="Arial" w:hAnsi="Arial" w:cs="Arial"/>
        <w:noProof/>
        <w:sz w:val="18"/>
        <w:szCs w:val="18"/>
      </w:rPr>
      <mc:AlternateContent>
        <mc:Choice Requires="wps">
          <w:drawing>
            <wp:anchor distT="0" distB="0" distL="114300" distR="114300" simplePos="0" relativeHeight="251658240" behindDoc="0" locked="0" layoutInCell="1" allowOverlap="1" wp14:anchorId="482E6065" wp14:editId="3634E812">
              <wp:simplePos x="0" y="0"/>
              <wp:positionH relativeFrom="page">
                <wp:posOffset>3959860</wp:posOffset>
              </wp:positionH>
              <wp:positionV relativeFrom="page">
                <wp:posOffset>19658330</wp:posOffset>
              </wp:positionV>
              <wp:extent cx="1663065" cy="277495"/>
              <wp:effectExtent l="0" t="0" r="0" b="0"/>
              <wp:wrapNone/>
              <wp:docPr id="1782760185" name="Text Box 1782760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065" cy="277495"/>
                      </a:xfrm>
                      <a:prstGeom prst="rect">
                        <a:avLst/>
                      </a:prstGeom>
                      <a:noFill/>
                      <a:ln>
                        <a:noFill/>
                      </a:ln>
                      <a:effectLst/>
                      <a:extLst>
                        <a:ext uri="{C572A759-6A51-4108-AA02-DFA0A04FC94B}"/>
                      </a:extLst>
                    </wps:spPr>
                    <wps:txbx>
                      <w:txbxContent>
                        <w:p w14:paraId="1E24C1C3" w14:textId="77777777" w:rsidR="005F5785" w:rsidRPr="00196D9D" w:rsidRDefault="005F5785" w:rsidP="005F5785">
                          <w:pPr>
                            <w:ind w:left="-142" w:firstLine="142"/>
                            <w:rPr>
                              <w:rFonts w:cs="Arial"/>
                              <w:spacing w:val="-6"/>
                              <w:kern w:val="16"/>
                              <w:sz w:val="16"/>
                              <w:szCs w:val="16"/>
                              <w:lang w:val="en-US"/>
                            </w:rPr>
                          </w:pPr>
                          <w:r w:rsidRPr="00196D9D">
                            <w:rPr>
                              <w:rFonts w:cs="Arial"/>
                              <w:spacing w:val="-6"/>
                              <w:kern w:val="16"/>
                              <w:sz w:val="16"/>
                              <w:szCs w:val="16"/>
                              <w:lang w:val="en-US"/>
                            </w:rPr>
                            <w:t>+44 (0)1223 553311</w:t>
                          </w:r>
                        </w:p>
                        <w:p w14:paraId="032A1DA0" w14:textId="77777777" w:rsidR="005F5785" w:rsidRPr="00196D9D" w:rsidRDefault="005F5785" w:rsidP="005F5785">
                          <w:pPr>
                            <w:ind w:left="-142" w:firstLine="142"/>
                            <w:rPr>
                              <w:rFonts w:cs="Arial"/>
                              <w:spacing w:val="-6"/>
                              <w:kern w:val="16"/>
                              <w:sz w:val="16"/>
                              <w:szCs w:val="16"/>
                              <w:lang w:val="en-US"/>
                            </w:rPr>
                          </w:pPr>
                          <w:r w:rsidRPr="00196D9D">
                            <w:rPr>
                              <w:rFonts w:cs="Arial"/>
                              <w:spacing w:val="-6"/>
                              <w:kern w:val="16"/>
                              <w:sz w:val="16"/>
                              <w:szCs w:val="16"/>
                              <w:lang w:val="en-US"/>
                            </w:rPr>
                            <w:t>info@cambridgeassessment.org.uk</w:t>
                          </w:r>
                        </w:p>
                        <w:p w14:paraId="01BF370E" w14:textId="77777777" w:rsidR="005F5785" w:rsidRPr="00E4145A" w:rsidRDefault="005F5785" w:rsidP="005F5785">
                          <w:pPr>
                            <w:ind w:left="-142" w:firstLine="142"/>
                            <w:rPr>
                              <w:rFonts w:cs="Arial"/>
                              <w:spacing w:val="-4"/>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2E6065" id="_x0000_t202" coordsize="21600,21600" o:spt="202" path="m,l,21600r21600,l21600,xe">
              <v:stroke joinstyle="miter"/>
              <v:path gradientshapeok="t" o:connecttype="rect"/>
            </v:shapetype>
            <v:shape id="Text Box 1782760185" o:spid="_x0000_s1028" type="#_x0000_t202" style="position:absolute;margin-left:311.8pt;margin-top:1547.9pt;width:130.95pt;height:21.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" filled="f" stroked="f">
              <v:textbox inset="0,0,0,0">
                <w:txbxContent>
                  <w:p w14:paraId="1E24C1C3" w14:textId="77777777" w:rsidR="005F5785" w:rsidRPr="00196D9D" w:rsidRDefault="005F5785" w:rsidP="005F5785">
                    <w:pPr>
                      <w:ind w:left="-142" w:firstLine="142"/>
                      <w:rPr>
                        <w:rFonts w:cs="Arial"/>
                        <w:spacing w:val="-6"/>
                        <w:kern w:val="16"/>
                        <w:sz w:val="16"/>
                        <w:szCs w:val="16"/>
                        <w:lang w:val="en-US"/>
                      </w:rPr>
                    </w:pPr>
                    <w:r w:rsidRPr="00196D9D">
                      <w:rPr>
                        <w:rFonts w:cs="Arial"/>
                        <w:spacing w:val="-6"/>
                        <w:kern w:val="16"/>
                        <w:sz w:val="16"/>
                        <w:szCs w:val="16"/>
                        <w:lang w:val="en-US"/>
                      </w:rPr>
                      <w:t>+44 (0)1223 553311</w:t>
                    </w:r>
                  </w:p>
                  <w:p w14:paraId="032A1DA0" w14:textId="77777777" w:rsidR="005F5785" w:rsidRPr="00196D9D" w:rsidRDefault="005F5785" w:rsidP="005F5785">
                    <w:pPr>
                      <w:ind w:left="-142" w:firstLine="142"/>
                      <w:rPr>
                        <w:rFonts w:cs="Arial"/>
                        <w:spacing w:val="-6"/>
                        <w:kern w:val="16"/>
                        <w:sz w:val="16"/>
                        <w:szCs w:val="16"/>
                        <w:lang w:val="en-US"/>
                      </w:rPr>
                    </w:pPr>
                    <w:r w:rsidRPr="00196D9D">
                      <w:rPr>
                        <w:rFonts w:cs="Arial"/>
                        <w:spacing w:val="-6"/>
                        <w:kern w:val="16"/>
                        <w:sz w:val="16"/>
                        <w:szCs w:val="16"/>
                        <w:lang w:val="en-US"/>
                      </w:rPr>
                      <w:t>info@cambridgeassessment.org.uk</w:t>
                    </w:r>
                  </w:p>
                  <w:p w14:paraId="01BF370E" w14:textId="77777777" w:rsidR="005F5785" w:rsidRPr="00E4145A" w:rsidRDefault="005F5785" w:rsidP="005F5785">
                    <w:pPr>
                      <w:ind w:left="-142" w:firstLine="142"/>
                      <w:rPr>
                        <w:rFonts w:cs="Arial"/>
                        <w:spacing w:val="-4"/>
                        <w:sz w:val="16"/>
                        <w:szCs w:val="16"/>
                      </w:rPr>
                    </w:pPr>
                  </w:p>
                </w:txbxContent>
              </v:textbox>
              <w10:wrap anchorx="page" anchory="page"/>
            </v:shape>
          </w:pict>
        </mc:Fallback>
      </mc:AlternateContent>
    </w:r>
    <w:r w:rsidR="00DD1CFF" w:rsidRPr="008E7E18">
      <w:rPr>
        <w:rFonts w:ascii="Arial" w:hAnsi="Arial" w:cs="Arial"/>
        <w:noProof/>
        <w:sz w:val="18"/>
        <w:szCs w:val="18"/>
      </w:rPr>
      <w:t xml:space="preserve">Teacher guide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B343A" w14:textId="57DBBC8B" w:rsidR="00996B58" w:rsidRPr="00996B58" w:rsidRDefault="00996B58" w:rsidP="00996B58">
    <w:pPr>
      <w:pStyle w:val="Header"/>
    </w:pPr>
    <w:r w:rsidRPr="00DB5533">
      <w:rPr>
        <w:noProof/>
        <w:sz w:val="18"/>
        <w:szCs w:val="18"/>
        <w:lang w:eastAsia="en-GB"/>
      </w:rPr>
      <w:drawing>
        <wp:anchor distT="0" distB="0" distL="114300" distR="114300" simplePos="0" relativeHeight="251658241" behindDoc="0" locked="0" layoutInCell="1" allowOverlap="1" wp14:anchorId="23DD0307" wp14:editId="0FEC41E6">
          <wp:simplePos x="0" y="0"/>
          <wp:positionH relativeFrom="column">
            <wp:posOffset>4093633</wp:posOffset>
          </wp:positionH>
          <wp:positionV relativeFrom="paragraph">
            <wp:posOffset>-128270</wp:posOffset>
          </wp:positionV>
          <wp:extent cx="2340000" cy="601200"/>
          <wp:effectExtent l="0" t="0" r="3175" b="8890"/>
          <wp:wrapTopAndBottom/>
          <wp:docPr id="1537808827" name="Picture 153780882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80836" name="Picture 977880836"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340000" cy="6012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9267D" w14:textId="77777777" w:rsidR="007C3272" w:rsidRPr="00517528" w:rsidRDefault="007C3272">
    <w:pPr>
      <w:tabs>
        <w:tab w:val="right" w:pos="14572"/>
      </w:tabs>
      <w:spacing w:after="0"/>
      <w:rPr>
        <w:color w:val="4A4E8D"/>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214AC"/>
    <w:multiLevelType w:val="hybridMultilevel"/>
    <w:tmpl w:val="7AE4FB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F17DBA"/>
    <w:multiLevelType w:val="hybridMultilevel"/>
    <w:tmpl w:val="5F28E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58772E"/>
    <w:multiLevelType w:val="hybridMultilevel"/>
    <w:tmpl w:val="D33891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7B3443"/>
    <w:multiLevelType w:val="hybridMultilevel"/>
    <w:tmpl w:val="7B76BA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3980DA7"/>
    <w:multiLevelType w:val="hybridMultilevel"/>
    <w:tmpl w:val="E9E82A8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743A8D"/>
    <w:multiLevelType w:val="hybridMultilevel"/>
    <w:tmpl w:val="E2568D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7E87CAD"/>
    <w:multiLevelType w:val="hybridMultilevel"/>
    <w:tmpl w:val="B8205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864056C"/>
    <w:multiLevelType w:val="hybridMultilevel"/>
    <w:tmpl w:val="81866C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9273C69"/>
    <w:multiLevelType w:val="hybridMultilevel"/>
    <w:tmpl w:val="A5FE8B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AB5787D"/>
    <w:multiLevelType w:val="hybridMultilevel"/>
    <w:tmpl w:val="939EA1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E2F4367"/>
    <w:multiLevelType w:val="hybridMultilevel"/>
    <w:tmpl w:val="2B1893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E8666C8"/>
    <w:multiLevelType w:val="hybridMultilevel"/>
    <w:tmpl w:val="AE4887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ED81907"/>
    <w:multiLevelType w:val="hybridMultilevel"/>
    <w:tmpl w:val="C922B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FEA2E71"/>
    <w:multiLevelType w:val="hybridMultilevel"/>
    <w:tmpl w:val="A1886C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24477F2"/>
    <w:multiLevelType w:val="hybridMultilevel"/>
    <w:tmpl w:val="AC7CC4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3666626"/>
    <w:multiLevelType w:val="hybridMultilevel"/>
    <w:tmpl w:val="4A1C79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86164BA"/>
    <w:multiLevelType w:val="hybridMultilevel"/>
    <w:tmpl w:val="1FFA3E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AC6441A"/>
    <w:multiLevelType w:val="hybridMultilevel"/>
    <w:tmpl w:val="A5508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AFC58F0"/>
    <w:multiLevelType w:val="hybridMultilevel"/>
    <w:tmpl w:val="4F2248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427B8D"/>
    <w:multiLevelType w:val="hybridMultilevel"/>
    <w:tmpl w:val="390AC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B902BF2"/>
    <w:multiLevelType w:val="hybridMultilevel"/>
    <w:tmpl w:val="60A62C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1EC76A1F"/>
    <w:multiLevelType w:val="hybridMultilevel"/>
    <w:tmpl w:val="C82AA1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0870E08"/>
    <w:multiLevelType w:val="hybridMultilevel"/>
    <w:tmpl w:val="13B201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09944A4"/>
    <w:multiLevelType w:val="hybridMultilevel"/>
    <w:tmpl w:val="FA121D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1156840"/>
    <w:multiLevelType w:val="hybridMultilevel"/>
    <w:tmpl w:val="5B3A28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31D47DD"/>
    <w:multiLevelType w:val="hybridMultilevel"/>
    <w:tmpl w:val="74764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34E1587"/>
    <w:multiLevelType w:val="hybridMultilevel"/>
    <w:tmpl w:val="1C2080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3FF30C4"/>
    <w:multiLevelType w:val="hybridMultilevel"/>
    <w:tmpl w:val="099292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5AB5703"/>
    <w:multiLevelType w:val="hybridMultilevel"/>
    <w:tmpl w:val="87F088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6E145B8"/>
    <w:multiLevelType w:val="hybridMultilevel"/>
    <w:tmpl w:val="BAE8F0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28E0513C"/>
    <w:multiLevelType w:val="hybridMultilevel"/>
    <w:tmpl w:val="744614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95F5EE0"/>
    <w:multiLevelType w:val="hybridMultilevel"/>
    <w:tmpl w:val="81B45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A2628B7"/>
    <w:multiLevelType w:val="hybridMultilevel"/>
    <w:tmpl w:val="3264882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A7A4E10"/>
    <w:multiLevelType w:val="hybridMultilevel"/>
    <w:tmpl w:val="187A78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A8A20D4"/>
    <w:multiLevelType w:val="hybridMultilevel"/>
    <w:tmpl w:val="2D163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A91407A"/>
    <w:multiLevelType w:val="hybridMultilevel"/>
    <w:tmpl w:val="996A21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2A9378B3"/>
    <w:multiLevelType w:val="hybridMultilevel"/>
    <w:tmpl w:val="B7CEF1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2B121574"/>
    <w:multiLevelType w:val="hybridMultilevel"/>
    <w:tmpl w:val="532E82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B21572C"/>
    <w:multiLevelType w:val="hybridMultilevel"/>
    <w:tmpl w:val="D2B058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DF01839"/>
    <w:multiLevelType w:val="hybridMultilevel"/>
    <w:tmpl w:val="E530FA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30027055"/>
    <w:multiLevelType w:val="hybridMultilevel"/>
    <w:tmpl w:val="956CDC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0637572"/>
    <w:multiLevelType w:val="hybridMultilevel"/>
    <w:tmpl w:val="655A8B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315B2E0D"/>
    <w:multiLevelType w:val="hybridMultilevel"/>
    <w:tmpl w:val="E240676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193240C"/>
    <w:multiLevelType w:val="hybridMultilevel"/>
    <w:tmpl w:val="41584D74"/>
    <w:lvl w:ilvl="0" w:tplc="08090001">
      <w:start w:val="1"/>
      <w:numFmt w:val="bullet"/>
      <w:lvlText w:val=""/>
      <w:lvlJc w:val="left"/>
      <w:pPr>
        <w:ind w:left="360" w:hanging="360"/>
      </w:pPr>
      <w:rPr>
        <w:rFonts w:ascii="Symbol" w:hAnsi="Symbol" w:hint="default"/>
      </w:rPr>
    </w:lvl>
    <w:lvl w:ilvl="1" w:tplc="B8EE237A">
      <w:start w:val="1"/>
      <w:numFmt w:val="bullet"/>
      <w:lvlText w:val="o"/>
      <w:lvlJc w:val="left"/>
      <w:pPr>
        <w:ind w:left="1080" w:hanging="360"/>
      </w:pPr>
      <w:rPr>
        <w:rFonts w:ascii="Courier New" w:hAnsi="Courier New" w:cs="Courier New" w:hint="default"/>
        <w:color w:val="000000" w:themeColor="text1"/>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31EF6037"/>
    <w:multiLevelType w:val="hybridMultilevel"/>
    <w:tmpl w:val="BDA28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36092A4E"/>
    <w:multiLevelType w:val="hybridMultilevel"/>
    <w:tmpl w:val="5DBAFB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A1039B4"/>
    <w:multiLevelType w:val="hybridMultilevel"/>
    <w:tmpl w:val="F11C6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CE55184"/>
    <w:multiLevelType w:val="hybridMultilevel"/>
    <w:tmpl w:val="D9344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E806CA2"/>
    <w:multiLevelType w:val="hybridMultilevel"/>
    <w:tmpl w:val="992CCA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3F1C4873"/>
    <w:multiLevelType w:val="hybridMultilevel"/>
    <w:tmpl w:val="3DDCA73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09B2CD2"/>
    <w:multiLevelType w:val="hybridMultilevel"/>
    <w:tmpl w:val="615805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417E4FDB"/>
    <w:multiLevelType w:val="hybridMultilevel"/>
    <w:tmpl w:val="8B6658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81814D1"/>
    <w:multiLevelType w:val="hybridMultilevel"/>
    <w:tmpl w:val="7C44E2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49F04306"/>
    <w:multiLevelType w:val="hybridMultilevel"/>
    <w:tmpl w:val="19AC63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B7052D9"/>
    <w:multiLevelType w:val="hybridMultilevel"/>
    <w:tmpl w:val="27182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C48199F"/>
    <w:multiLevelType w:val="hybridMultilevel"/>
    <w:tmpl w:val="2E7C95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CBA3C4A"/>
    <w:multiLevelType w:val="hybridMultilevel"/>
    <w:tmpl w:val="4D1A3B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510905D3"/>
    <w:multiLevelType w:val="hybridMultilevel"/>
    <w:tmpl w:val="EBFCB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25D79A1"/>
    <w:multiLevelType w:val="hybridMultilevel"/>
    <w:tmpl w:val="D35061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53867BE2"/>
    <w:multiLevelType w:val="hybridMultilevel"/>
    <w:tmpl w:val="CFB4E09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45A4473"/>
    <w:multiLevelType w:val="hybridMultilevel"/>
    <w:tmpl w:val="8012D0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54EE7AAA"/>
    <w:multiLevelType w:val="hybridMultilevel"/>
    <w:tmpl w:val="4EB04124"/>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55DA56C3"/>
    <w:multiLevelType w:val="hybridMultilevel"/>
    <w:tmpl w:val="7D4AF6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573C6D3E"/>
    <w:multiLevelType w:val="hybridMultilevel"/>
    <w:tmpl w:val="E884D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78B436C"/>
    <w:multiLevelType w:val="hybridMultilevel"/>
    <w:tmpl w:val="8BE09A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7B87EC8"/>
    <w:multiLevelType w:val="hybridMultilevel"/>
    <w:tmpl w:val="332A38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AF2312F"/>
    <w:multiLevelType w:val="hybridMultilevel"/>
    <w:tmpl w:val="285CAD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601B3AF6"/>
    <w:multiLevelType w:val="hybridMultilevel"/>
    <w:tmpl w:val="3DA422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6B9201B5"/>
    <w:multiLevelType w:val="hybridMultilevel"/>
    <w:tmpl w:val="72BE4C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6EDA73B2"/>
    <w:multiLevelType w:val="hybridMultilevel"/>
    <w:tmpl w:val="90FA67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776124AA"/>
    <w:multiLevelType w:val="hybridMultilevel"/>
    <w:tmpl w:val="885E2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B9B3815"/>
    <w:multiLevelType w:val="hybridMultilevel"/>
    <w:tmpl w:val="8884C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7DCD0578"/>
    <w:multiLevelType w:val="hybridMultilevel"/>
    <w:tmpl w:val="7F541BC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7E4F6628"/>
    <w:multiLevelType w:val="hybridMultilevel"/>
    <w:tmpl w:val="8D6016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7F314E14"/>
    <w:multiLevelType w:val="hybridMultilevel"/>
    <w:tmpl w:val="3F840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68776288">
    <w:abstractNumId w:val="42"/>
  </w:num>
  <w:num w:numId="2" w16cid:durableId="1265765706">
    <w:abstractNumId w:val="5"/>
  </w:num>
  <w:num w:numId="3" w16cid:durableId="405147266">
    <w:abstractNumId w:val="43"/>
  </w:num>
  <w:num w:numId="4" w16cid:durableId="1080639247">
    <w:abstractNumId w:val="57"/>
  </w:num>
  <w:num w:numId="5" w16cid:durableId="282348094">
    <w:abstractNumId w:val="74"/>
  </w:num>
  <w:num w:numId="6" w16cid:durableId="1273245613">
    <w:abstractNumId w:val="36"/>
  </w:num>
  <w:num w:numId="7" w16cid:durableId="218825341">
    <w:abstractNumId w:val="35"/>
  </w:num>
  <w:num w:numId="8" w16cid:durableId="677123340">
    <w:abstractNumId w:val="15"/>
  </w:num>
  <w:num w:numId="9" w16cid:durableId="1572276317">
    <w:abstractNumId w:val="17"/>
  </w:num>
  <w:num w:numId="10" w16cid:durableId="329141213">
    <w:abstractNumId w:val="37"/>
  </w:num>
  <w:num w:numId="11" w16cid:durableId="1876455731">
    <w:abstractNumId w:val="9"/>
  </w:num>
  <w:num w:numId="12" w16cid:durableId="869804438">
    <w:abstractNumId w:val="21"/>
  </w:num>
  <w:num w:numId="13" w16cid:durableId="140083198">
    <w:abstractNumId w:val="11"/>
  </w:num>
  <w:num w:numId="14" w16cid:durableId="2021589212">
    <w:abstractNumId w:val="39"/>
  </w:num>
  <w:num w:numId="15" w16cid:durableId="1421949036">
    <w:abstractNumId w:val="47"/>
  </w:num>
  <w:num w:numId="16" w16cid:durableId="1644000865">
    <w:abstractNumId w:val="41"/>
  </w:num>
  <w:num w:numId="17" w16cid:durableId="486286110">
    <w:abstractNumId w:val="67"/>
  </w:num>
  <w:num w:numId="18" w16cid:durableId="1221937215">
    <w:abstractNumId w:val="68"/>
  </w:num>
  <w:num w:numId="19" w16cid:durableId="1086344601">
    <w:abstractNumId w:val="33"/>
  </w:num>
  <w:num w:numId="20" w16cid:durableId="1471705953">
    <w:abstractNumId w:val="31"/>
  </w:num>
  <w:num w:numId="21" w16cid:durableId="2015572532">
    <w:abstractNumId w:val="28"/>
  </w:num>
  <w:num w:numId="22" w16cid:durableId="2068798413">
    <w:abstractNumId w:val="12"/>
  </w:num>
  <w:num w:numId="23" w16cid:durableId="1776093089">
    <w:abstractNumId w:val="58"/>
  </w:num>
  <w:num w:numId="24" w16cid:durableId="1448351260">
    <w:abstractNumId w:val="62"/>
  </w:num>
  <w:num w:numId="25" w16cid:durableId="1487552953">
    <w:abstractNumId w:val="13"/>
  </w:num>
  <w:num w:numId="26" w16cid:durableId="33047930">
    <w:abstractNumId w:val="29"/>
  </w:num>
  <w:num w:numId="27" w16cid:durableId="1948612840">
    <w:abstractNumId w:val="23"/>
  </w:num>
  <w:num w:numId="28" w16cid:durableId="330182858">
    <w:abstractNumId w:val="73"/>
  </w:num>
  <w:num w:numId="29" w16cid:durableId="1149202212">
    <w:abstractNumId w:val="3"/>
  </w:num>
  <w:num w:numId="30" w16cid:durableId="1219047030">
    <w:abstractNumId w:val="38"/>
  </w:num>
  <w:num w:numId="31" w16cid:durableId="1305357573">
    <w:abstractNumId w:val="56"/>
  </w:num>
  <w:num w:numId="32" w16cid:durableId="218369034">
    <w:abstractNumId w:val="14"/>
  </w:num>
  <w:num w:numId="33" w16cid:durableId="1086607733">
    <w:abstractNumId w:val="32"/>
  </w:num>
  <w:num w:numId="34" w16cid:durableId="1465612189">
    <w:abstractNumId w:val="27"/>
  </w:num>
  <w:num w:numId="35" w16cid:durableId="1690909383">
    <w:abstractNumId w:val="16"/>
  </w:num>
  <w:num w:numId="36" w16cid:durableId="558786816">
    <w:abstractNumId w:val="71"/>
  </w:num>
  <w:num w:numId="37" w16cid:durableId="1617978752">
    <w:abstractNumId w:val="30"/>
  </w:num>
  <w:num w:numId="38" w16cid:durableId="2110423010">
    <w:abstractNumId w:val="60"/>
  </w:num>
  <w:num w:numId="39" w16cid:durableId="1897202865">
    <w:abstractNumId w:val="44"/>
  </w:num>
  <w:num w:numId="40" w16cid:durableId="1862433116">
    <w:abstractNumId w:val="6"/>
  </w:num>
  <w:num w:numId="41" w16cid:durableId="1023017630">
    <w:abstractNumId w:val="7"/>
  </w:num>
  <w:num w:numId="42" w16cid:durableId="177624430">
    <w:abstractNumId w:val="19"/>
  </w:num>
  <w:num w:numId="43" w16cid:durableId="1559587154">
    <w:abstractNumId w:val="45"/>
  </w:num>
  <w:num w:numId="44" w16cid:durableId="1275987795">
    <w:abstractNumId w:val="46"/>
  </w:num>
  <w:num w:numId="45" w16cid:durableId="1363552535">
    <w:abstractNumId w:val="10"/>
  </w:num>
  <w:num w:numId="46" w16cid:durableId="1151097201">
    <w:abstractNumId w:val="1"/>
  </w:num>
  <w:num w:numId="47" w16cid:durableId="1257983235">
    <w:abstractNumId w:val="49"/>
  </w:num>
  <w:num w:numId="48" w16cid:durableId="259336542">
    <w:abstractNumId w:val="25"/>
  </w:num>
  <w:num w:numId="49" w16cid:durableId="457914732">
    <w:abstractNumId w:val="26"/>
  </w:num>
  <w:num w:numId="50" w16cid:durableId="1748263333">
    <w:abstractNumId w:val="54"/>
  </w:num>
  <w:num w:numId="51" w16cid:durableId="2067289391">
    <w:abstractNumId w:val="40"/>
  </w:num>
  <w:num w:numId="52" w16cid:durableId="1562059197">
    <w:abstractNumId w:val="70"/>
  </w:num>
  <w:num w:numId="53" w16cid:durableId="1651447962">
    <w:abstractNumId w:val="4"/>
  </w:num>
  <w:num w:numId="54" w16cid:durableId="666786964">
    <w:abstractNumId w:val="64"/>
  </w:num>
  <w:num w:numId="55" w16cid:durableId="1269705064">
    <w:abstractNumId w:val="48"/>
  </w:num>
  <w:num w:numId="56" w16cid:durableId="1572346020">
    <w:abstractNumId w:val="0"/>
  </w:num>
  <w:num w:numId="57" w16cid:durableId="301077628">
    <w:abstractNumId w:val="18"/>
  </w:num>
  <w:num w:numId="58" w16cid:durableId="777682583">
    <w:abstractNumId w:val="34"/>
  </w:num>
  <w:num w:numId="59" w16cid:durableId="1422333117">
    <w:abstractNumId w:val="52"/>
  </w:num>
  <w:num w:numId="60" w16cid:durableId="771248455">
    <w:abstractNumId w:val="66"/>
  </w:num>
  <w:num w:numId="61" w16cid:durableId="1694459757">
    <w:abstractNumId w:val="2"/>
  </w:num>
  <w:num w:numId="62" w16cid:durableId="1009992227">
    <w:abstractNumId w:val="8"/>
  </w:num>
  <w:num w:numId="63" w16cid:durableId="608706582">
    <w:abstractNumId w:val="24"/>
  </w:num>
  <w:num w:numId="64" w16cid:durableId="723673082">
    <w:abstractNumId w:val="53"/>
  </w:num>
  <w:num w:numId="65" w16cid:durableId="125467561">
    <w:abstractNumId w:val="65"/>
  </w:num>
  <w:num w:numId="66" w16cid:durableId="796292189">
    <w:abstractNumId w:val="63"/>
  </w:num>
  <w:num w:numId="67" w16cid:durableId="1870221166">
    <w:abstractNumId w:val="69"/>
  </w:num>
  <w:num w:numId="68" w16cid:durableId="1550990134">
    <w:abstractNumId w:val="55"/>
  </w:num>
  <w:num w:numId="69" w16cid:durableId="532503295">
    <w:abstractNumId w:val="61"/>
  </w:num>
  <w:num w:numId="70" w16cid:durableId="232744607">
    <w:abstractNumId w:val="72"/>
  </w:num>
  <w:num w:numId="71" w16cid:durableId="1596091236">
    <w:abstractNumId w:val="20"/>
  </w:num>
  <w:num w:numId="72" w16cid:durableId="1489052911">
    <w:abstractNumId w:val="59"/>
  </w:num>
  <w:num w:numId="73" w16cid:durableId="683365563">
    <w:abstractNumId w:val="51"/>
  </w:num>
  <w:num w:numId="74" w16cid:durableId="36470303">
    <w:abstractNumId w:val="50"/>
  </w:num>
  <w:num w:numId="75" w16cid:durableId="1539507026">
    <w:abstractNumId w:val="2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3BE"/>
    <w:rsid w:val="00001034"/>
    <w:rsid w:val="000027C7"/>
    <w:rsid w:val="00002FD3"/>
    <w:rsid w:val="000032EE"/>
    <w:rsid w:val="0000585B"/>
    <w:rsid w:val="000116E4"/>
    <w:rsid w:val="00012348"/>
    <w:rsid w:val="000125BF"/>
    <w:rsid w:val="000127AB"/>
    <w:rsid w:val="00012F58"/>
    <w:rsid w:val="00013059"/>
    <w:rsid w:val="0001609D"/>
    <w:rsid w:val="000163C3"/>
    <w:rsid w:val="0001671A"/>
    <w:rsid w:val="000167C1"/>
    <w:rsid w:val="000173A4"/>
    <w:rsid w:val="000249A0"/>
    <w:rsid w:val="00025FB8"/>
    <w:rsid w:val="00026078"/>
    <w:rsid w:val="00026355"/>
    <w:rsid w:val="0002653F"/>
    <w:rsid w:val="000266D0"/>
    <w:rsid w:val="00027242"/>
    <w:rsid w:val="000275D4"/>
    <w:rsid w:val="00027A88"/>
    <w:rsid w:val="00027D75"/>
    <w:rsid w:val="0003057F"/>
    <w:rsid w:val="00030818"/>
    <w:rsid w:val="000321C8"/>
    <w:rsid w:val="000344CF"/>
    <w:rsid w:val="00037E57"/>
    <w:rsid w:val="00042399"/>
    <w:rsid w:val="000500EF"/>
    <w:rsid w:val="00052D2D"/>
    <w:rsid w:val="00060006"/>
    <w:rsid w:val="00064943"/>
    <w:rsid w:val="00064A8F"/>
    <w:rsid w:val="00066921"/>
    <w:rsid w:val="00072409"/>
    <w:rsid w:val="00072D0D"/>
    <w:rsid w:val="00072E24"/>
    <w:rsid w:val="0007426A"/>
    <w:rsid w:val="000763EB"/>
    <w:rsid w:val="00090B1A"/>
    <w:rsid w:val="00091D61"/>
    <w:rsid w:val="00093AFA"/>
    <w:rsid w:val="00093BB8"/>
    <w:rsid w:val="0009576D"/>
    <w:rsid w:val="0009610E"/>
    <w:rsid w:val="00096908"/>
    <w:rsid w:val="0009696D"/>
    <w:rsid w:val="000A763B"/>
    <w:rsid w:val="000B0DDE"/>
    <w:rsid w:val="000B25F8"/>
    <w:rsid w:val="000B2E31"/>
    <w:rsid w:val="000B3804"/>
    <w:rsid w:val="000B4C11"/>
    <w:rsid w:val="000B6ED9"/>
    <w:rsid w:val="000C1755"/>
    <w:rsid w:val="000C1859"/>
    <w:rsid w:val="000C1E66"/>
    <w:rsid w:val="000C2FD6"/>
    <w:rsid w:val="000C367F"/>
    <w:rsid w:val="000C4AB7"/>
    <w:rsid w:val="000C5F58"/>
    <w:rsid w:val="000C75FD"/>
    <w:rsid w:val="000C7801"/>
    <w:rsid w:val="000D0CA9"/>
    <w:rsid w:val="000D3DF9"/>
    <w:rsid w:val="000D56B2"/>
    <w:rsid w:val="000D591B"/>
    <w:rsid w:val="000D62A0"/>
    <w:rsid w:val="000E18FC"/>
    <w:rsid w:val="000E1C11"/>
    <w:rsid w:val="000E2351"/>
    <w:rsid w:val="000F2525"/>
    <w:rsid w:val="000F2DD2"/>
    <w:rsid w:val="000F44D9"/>
    <w:rsid w:val="000F6258"/>
    <w:rsid w:val="000F7743"/>
    <w:rsid w:val="001014A3"/>
    <w:rsid w:val="001028CC"/>
    <w:rsid w:val="001048EC"/>
    <w:rsid w:val="00105C55"/>
    <w:rsid w:val="00106011"/>
    <w:rsid w:val="00107DC7"/>
    <w:rsid w:val="0011060E"/>
    <w:rsid w:val="0011457C"/>
    <w:rsid w:val="00115FFE"/>
    <w:rsid w:val="001168DA"/>
    <w:rsid w:val="00120EA9"/>
    <w:rsid w:val="001219DC"/>
    <w:rsid w:val="00122B68"/>
    <w:rsid w:val="001242F5"/>
    <w:rsid w:val="001267C8"/>
    <w:rsid w:val="00130DD8"/>
    <w:rsid w:val="001316B1"/>
    <w:rsid w:val="00133760"/>
    <w:rsid w:val="001338F0"/>
    <w:rsid w:val="00136590"/>
    <w:rsid w:val="00140374"/>
    <w:rsid w:val="00144D74"/>
    <w:rsid w:val="00144EC3"/>
    <w:rsid w:val="0015796E"/>
    <w:rsid w:val="00162B9E"/>
    <w:rsid w:val="001670EA"/>
    <w:rsid w:val="00171286"/>
    <w:rsid w:val="00172B35"/>
    <w:rsid w:val="00173936"/>
    <w:rsid w:val="00175EA4"/>
    <w:rsid w:val="00176E1E"/>
    <w:rsid w:val="00180290"/>
    <w:rsid w:val="00183860"/>
    <w:rsid w:val="001842B1"/>
    <w:rsid w:val="001854A8"/>
    <w:rsid w:val="00186E36"/>
    <w:rsid w:val="0019012C"/>
    <w:rsid w:val="00190820"/>
    <w:rsid w:val="0019230A"/>
    <w:rsid w:val="001A0CF2"/>
    <w:rsid w:val="001A0D20"/>
    <w:rsid w:val="001A5854"/>
    <w:rsid w:val="001B5E5D"/>
    <w:rsid w:val="001B5FCD"/>
    <w:rsid w:val="001B66D2"/>
    <w:rsid w:val="001C4AA2"/>
    <w:rsid w:val="001C62D3"/>
    <w:rsid w:val="001C69D4"/>
    <w:rsid w:val="001C78DE"/>
    <w:rsid w:val="001D366D"/>
    <w:rsid w:val="001E2616"/>
    <w:rsid w:val="001F1F47"/>
    <w:rsid w:val="001F25E0"/>
    <w:rsid w:val="001F7825"/>
    <w:rsid w:val="001F7AD7"/>
    <w:rsid w:val="00201D42"/>
    <w:rsid w:val="00204DE4"/>
    <w:rsid w:val="00207AA0"/>
    <w:rsid w:val="002100C8"/>
    <w:rsid w:val="00210428"/>
    <w:rsid w:val="00211AAB"/>
    <w:rsid w:val="00217985"/>
    <w:rsid w:val="00220FBF"/>
    <w:rsid w:val="00221ECF"/>
    <w:rsid w:val="0022217C"/>
    <w:rsid w:val="002256E7"/>
    <w:rsid w:val="00226147"/>
    <w:rsid w:val="002261EF"/>
    <w:rsid w:val="00227BAB"/>
    <w:rsid w:val="00234125"/>
    <w:rsid w:val="002429B6"/>
    <w:rsid w:val="002435F0"/>
    <w:rsid w:val="0024466F"/>
    <w:rsid w:val="00247E59"/>
    <w:rsid w:val="002503AA"/>
    <w:rsid w:val="00250CEC"/>
    <w:rsid w:val="00252242"/>
    <w:rsid w:val="00254428"/>
    <w:rsid w:val="0025454E"/>
    <w:rsid w:val="00256AA7"/>
    <w:rsid w:val="00256F1B"/>
    <w:rsid w:val="00260013"/>
    <w:rsid w:val="00261CC0"/>
    <w:rsid w:val="002645EA"/>
    <w:rsid w:val="00265CA2"/>
    <w:rsid w:val="00271639"/>
    <w:rsid w:val="0027363A"/>
    <w:rsid w:val="0027365C"/>
    <w:rsid w:val="002825EF"/>
    <w:rsid w:val="0028450A"/>
    <w:rsid w:val="00285353"/>
    <w:rsid w:val="002A1EE1"/>
    <w:rsid w:val="002A322C"/>
    <w:rsid w:val="002A3B04"/>
    <w:rsid w:val="002A3E8D"/>
    <w:rsid w:val="002A6BED"/>
    <w:rsid w:val="002B07F0"/>
    <w:rsid w:val="002B129B"/>
    <w:rsid w:val="002B2D8D"/>
    <w:rsid w:val="002B7168"/>
    <w:rsid w:val="002B7804"/>
    <w:rsid w:val="002C793B"/>
    <w:rsid w:val="002C7AA2"/>
    <w:rsid w:val="002D16B7"/>
    <w:rsid w:val="002D21DB"/>
    <w:rsid w:val="002D41D1"/>
    <w:rsid w:val="002D48FE"/>
    <w:rsid w:val="002D4DF2"/>
    <w:rsid w:val="002D5E97"/>
    <w:rsid w:val="002D60D1"/>
    <w:rsid w:val="002E11D1"/>
    <w:rsid w:val="002E2746"/>
    <w:rsid w:val="002E3C26"/>
    <w:rsid w:val="002E4DFA"/>
    <w:rsid w:val="002E611E"/>
    <w:rsid w:val="002E747F"/>
    <w:rsid w:val="002F1A21"/>
    <w:rsid w:val="002F358E"/>
    <w:rsid w:val="002F362E"/>
    <w:rsid w:val="002F37AE"/>
    <w:rsid w:val="002F4A76"/>
    <w:rsid w:val="002F5B8C"/>
    <w:rsid w:val="0030024B"/>
    <w:rsid w:val="003012BC"/>
    <w:rsid w:val="003020D3"/>
    <w:rsid w:val="00302469"/>
    <w:rsid w:val="003026FF"/>
    <w:rsid w:val="00303543"/>
    <w:rsid w:val="0030538B"/>
    <w:rsid w:val="00307206"/>
    <w:rsid w:val="00307F29"/>
    <w:rsid w:val="0031270A"/>
    <w:rsid w:val="00314499"/>
    <w:rsid w:val="00314729"/>
    <w:rsid w:val="00314DAE"/>
    <w:rsid w:val="00315DCD"/>
    <w:rsid w:val="003226BF"/>
    <w:rsid w:val="00322E68"/>
    <w:rsid w:val="00324EF7"/>
    <w:rsid w:val="003269E5"/>
    <w:rsid w:val="0032779D"/>
    <w:rsid w:val="00332D9E"/>
    <w:rsid w:val="003407FA"/>
    <w:rsid w:val="00341E38"/>
    <w:rsid w:val="00342488"/>
    <w:rsid w:val="00344AA1"/>
    <w:rsid w:val="003507F5"/>
    <w:rsid w:val="003510FC"/>
    <w:rsid w:val="00351CE0"/>
    <w:rsid w:val="0035273D"/>
    <w:rsid w:val="00352F78"/>
    <w:rsid w:val="003547A5"/>
    <w:rsid w:val="00356F3D"/>
    <w:rsid w:val="00361143"/>
    <w:rsid w:val="00361256"/>
    <w:rsid w:val="00363381"/>
    <w:rsid w:val="00363B11"/>
    <w:rsid w:val="00365F11"/>
    <w:rsid w:val="00371C6E"/>
    <w:rsid w:val="00371CEB"/>
    <w:rsid w:val="00375F13"/>
    <w:rsid w:val="00377A81"/>
    <w:rsid w:val="00381A6E"/>
    <w:rsid w:val="003853D7"/>
    <w:rsid w:val="0039309B"/>
    <w:rsid w:val="00394DC9"/>
    <w:rsid w:val="00396EF6"/>
    <w:rsid w:val="003A0542"/>
    <w:rsid w:val="003A0E1F"/>
    <w:rsid w:val="003A179A"/>
    <w:rsid w:val="003A5E61"/>
    <w:rsid w:val="003B096C"/>
    <w:rsid w:val="003B4AED"/>
    <w:rsid w:val="003B6EDD"/>
    <w:rsid w:val="003C244E"/>
    <w:rsid w:val="003C2E14"/>
    <w:rsid w:val="003C4ECB"/>
    <w:rsid w:val="003C4EF9"/>
    <w:rsid w:val="003D10A0"/>
    <w:rsid w:val="003D2793"/>
    <w:rsid w:val="003D5373"/>
    <w:rsid w:val="003E064E"/>
    <w:rsid w:val="003E084C"/>
    <w:rsid w:val="003E4FA6"/>
    <w:rsid w:val="003E6FD4"/>
    <w:rsid w:val="003F15C6"/>
    <w:rsid w:val="003F259A"/>
    <w:rsid w:val="003F3B46"/>
    <w:rsid w:val="003F61BA"/>
    <w:rsid w:val="003F6719"/>
    <w:rsid w:val="003F7286"/>
    <w:rsid w:val="004005F0"/>
    <w:rsid w:val="004041AF"/>
    <w:rsid w:val="004058B6"/>
    <w:rsid w:val="00405C2F"/>
    <w:rsid w:val="0041453C"/>
    <w:rsid w:val="0041563B"/>
    <w:rsid w:val="00416CBF"/>
    <w:rsid w:val="00421059"/>
    <w:rsid w:val="004239DC"/>
    <w:rsid w:val="00424CC7"/>
    <w:rsid w:val="0042567D"/>
    <w:rsid w:val="00425D0D"/>
    <w:rsid w:val="004305F5"/>
    <w:rsid w:val="00434DBE"/>
    <w:rsid w:val="004359CA"/>
    <w:rsid w:val="004423D1"/>
    <w:rsid w:val="004510FD"/>
    <w:rsid w:val="0045226C"/>
    <w:rsid w:val="00453698"/>
    <w:rsid w:val="004538B8"/>
    <w:rsid w:val="0045465F"/>
    <w:rsid w:val="004547E4"/>
    <w:rsid w:val="00454CA3"/>
    <w:rsid w:val="00455E36"/>
    <w:rsid w:val="00457C4F"/>
    <w:rsid w:val="0046026F"/>
    <w:rsid w:val="004614AE"/>
    <w:rsid w:val="0046165B"/>
    <w:rsid w:val="004617EC"/>
    <w:rsid w:val="00463F6D"/>
    <w:rsid w:val="004657C4"/>
    <w:rsid w:val="00465F9A"/>
    <w:rsid w:val="004663AE"/>
    <w:rsid w:val="00466B4C"/>
    <w:rsid w:val="004734CB"/>
    <w:rsid w:val="00477449"/>
    <w:rsid w:val="00480BC2"/>
    <w:rsid w:val="00481E8F"/>
    <w:rsid w:val="004848A7"/>
    <w:rsid w:val="0048543A"/>
    <w:rsid w:val="00486CD1"/>
    <w:rsid w:val="00486F39"/>
    <w:rsid w:val="00490086"/>
    <w:rsid w:val="00490A73"/>
    <w:rsid w:val="004910B5"/>
    <w:rsid w:val="004933A5"/>
    <w:rsid w:val="00494A34"/>
    <w:rsid w:val="004A1BE9"/>
    <w:rsid w:val="004B3EAA"/>
    <w:rsid w:val="004B4FBE"/>
    <w:rsid w:val="004B5A0E"/>
    <w:rsid w:val="004B677B"/>
    <w:rsid w:val="004B7545"/>
    <w:rsid w:val="004C1F2F"/>
    <w:rsid w:val="004C5322"/>
    <w:rsid w:val="004C617E"/>
    <w:rsid w:val="004C7AE5"/>
    <w:rsid w:val="004C7BA8"/>
    <w:rsid w:val="004D06F3"/>
    <w:rsid w:val="004D0BF9"/>
    <w:rsid w:val="004D4438"/>
    <w:rsid w:val="004E0632"/>
    <w:rsid w:val="004E13F3"/>
    <w:rsid w:val="004E27AE"/>
    <w:rsid w:val="004E4CE2"/>
    <w:rsid w:val="004E4ED6"/>
    <w:rsid w:val="004E6113"/>
    <w:rsid w:val="004E6148"/>
    <w:rsid w:val="004E6A78"/>
    <w:rsid w:val="004F0E1C"/>
    <w:rsid w:val="004F2FF8"/>
    <w:rsid w:val="004F5044"/>
    <w:rsid w:val="004F6224"/>
    <w:rsid w:val="00510729"/>
    <w:rsid w:val="00514974"/>
    <w:rsid w:val="00514D32"/>
    <w:rsid w:val="00517531"/>
    <w:rsid w:val="00526820"/>
    <w:rsid w:val="00527755"/>
    <w:rsid w:val="005305A3"/>
    <w:rsid w:val="00531208"/>
    <w:rsid w:val="00531CE2"/>
    <w:rsid w:val="00534098"/>
    <w:rsid w:val="0053710D"/>
    <w:rsid w:val="0053769F"/>
    <w:rsid w:val="0054080E"/>
    <w:rsid w:val="0054088F"/>
    <w:rsid w:val="00541AC0"/>
    <w:rsid w:val="005450B4"/>
    <w:rsid w:val="0054678F"/>
    <w:rsid w:val="00546BA1"/>
    <w:rsid w:val="0054763F"/>
    <w:rsid w:val="00551DA1"/>
    <w:rsid w:val="0055546F"/>
    <w:rsid w:val="00555966"/>
    <w:rsid w:val="0056125F"/>
    <w:rsid w:val="005623D8"/>
    <w:rsid w:val="00564F87"/>
    <w:rsid w:val="0056614E"/>
    <w:rsid w:val="0057497C"/>
    <w:rsid w:val="005749AB"/>
    <w:rsid w:val="0057631B"/>
    <w:rsid w:val="005812B5"/>
    <w:rsid w:val="00581313"/>
    <w:rsid w:val="005844C9"/>
    <w:rsid w:val="005857F5"/>
    <w:rsid w:val="005859F1"/>
    <w:rsid w:val="00585FC3"/>
    <w:rsid w:val="00593FAF"/>
    <w:rsid w:val="00595705"/>
    <w:rsid w:val="005A1528"/>
    <w:rsid w:val="005A2027"/>
    <w:rsid w:val="005A4B8C"/>
    <w:rsid w:val="005A64F3"/>
    <w:rsid w:val="005B01D1"/>
    <w:rsid w:val="005B6076"/>
    <w:rsid w:val="005B7E69"/>
    <w:rsid w:val="005C0150"/>
    <w:rsid w:val="005C1914"/>
    <w:rsid w:val="005C1AF4"/>
    <w:rsid w:val="005C29D2"/>
    <w:rsid w:val="005C37E9"/>
    <w:rsid w:val="005C4765"/>
    <w:rsid w:val="005C4879"/>
    <w:rsid w:val="005C603A"/>
    <w:rsid w:val="005C776E"/>
    <w:rsid w:val="005D0FF2"/>
    <w:rsid w:val="005D28BE"/>
    <w:rsid w:val="005E0885"/>
    <w:rsid w:val="005E3A38"/>
    <w:rsid w:val="005F2404"/>
    <w:rsid w:val="005F365C"/>
    <w:rsid w:val="005F3E56"/>
    <w:rsid w:val="005F5785"/>
    <w:rsid w:val="005F5B7C"/>
    <w:rsid w:val="005F78EC"/>
    <w:rsid w:val="00600088"/>
    <w:rsid w:val="00600B52"/>
    <w:rsid w:val="0060304B"/>
    <w:rsid w:val="00604D14"/>
    <w:rsid w:val="0060608B"/>
    <w:rsid w:val="00611568"/>
    <w:rsid w:val="006121AD"/>
    <w:rsid w:val="00613538"/>
    <w:rsid w:val="006145FF"/>
    <w:rsid w:val="00617100"/>
    <w:rsid w:val="00617C6E"/>
    <w:rsid w:val="006200C6"/>
    <w:rsid w:val="00620326"/>
    <w:rsid w:val="006216CA"/>
    <w:rsid w:val="00631FB6"/>
    <w:rsid w:val="006371BC"/>
    <w:rsid w:val="006433EE"/>
    <w:rsid w:val="00644493"/>
    <w:rsid w:val="00646148"/>
    <w:rsid w:val="006516C4"/>
    <w:rsid w:val="00651875"/>
    <w:rsid w:val="0065213C"/>
    <w:rsid w:val="00653A6A"/>
    <w:rsid w:val="00655909"/>
    <w:rsid w:val="00661A2B"/>
    <w:rsid w:val="00662A43"/>
    <w:rsid w:val="00662C25"/>
    <w:rsid w:val="00662E28"/>
    <w:rsid w:val="006650BB"/>
    <w:rsid w:val="00665E98"/>
    <w:rsid w:val="00665FAD"/>
    <w:rsid w:val="00670005"/>
    <w:rsid w:val="00671863"/>
    <w:rsid w:val="006719CF"/>
    <w:rsid w:val="00672CF6"/>
    <w:rsid w:val="00672FD2"/>
    <w:rsid w:val="00677DC4"/>
    <w:rsid w:val="0068073E"/>
    <w:rsid w:val="0068218D"/>
    <w:rsid w:val="006910C2"/>
    <w:rsid w:val="00691136"/>
    <w:rsid w:val="00692F4C"/>
    <w:rsid w:val="00692FD6"/>
    <w:rsid w:val="00693368"/>
    <w:rsid w:val="00695AB1"/>
    <w:rsid w:val="00696FB8"/>
    <w:rsid w:val="006A0503"/>
    <w:rsid w:val="006A2BB5"/>
    <w:rsid w:val="006A2DBB"/>
    <w:rsid w:val="006A6D9E"/>
    <w:rsid w:val="006B192D"/>
    <w:rsid w:val="006B216A"/>
    <w:rsid w:val="006B5C81"/>
    <w:rsid w:val="006B67B5"/>
    <w:rsid w:val="006B7F1C"/>
    <w:rsid w:val="006C0E75"/>
    <w:rsid w:val="006C0ECD"/>
    <w:rsid w:val="006C2363"/>
    <w:rsid w:val="006C3956"/>
    <w:rsid w:val="006C4718"/>
    <w:rsid w:val="006C515F"/>
    <w:rsid w:val="006C64AE"/>
    <w:rsid w:val="006C674F"/>
    <w:rsid w:val="006C707B"/>
    <w:rsid w:val="006D4D21"/>
    <w:rsid w:val="006D67C4"/>
    <w:rsid w:val="006E607E"/>
    <w:rsid w:val="006E66CA"/>
    <w:rsid w:val="006E793C"/>
    <w:rsid w:val="006F26FC"/>
    <w:rsid w:val="006F3E6E"/>
    <w:rsid w:val="006F4C9B"/>
    <w:rsid w:val="006F4E99"/>
    <w:rsid w:val="006F6A86"/>
    <w:rsid w:val="006F6C62"/>
    <w:rsid w:val="006F70D4"/>
    <w:rsid w:val="006F75DA"/>
    <w:rsid w:val="00700278"/>
    <w:rsid w:val="007002D7"/>
    <w:rsid w:val="00702D3B"/>
    <w:rsid w:val="007031AC"/>
    <w:rsid w:val="00703991"/>
    <w:rsid w:val="00703D01"/>
    <w:rsid w:val="007053A8"/>
    <w:rsid w:val="00710786"/>
    <w:rsid w:val="0071129C"/>
    <w:rsid w:val="00712193"/>
    <w:rsid w:val="007128EF"/>
    <w:rsid w:val="00713670"/>
    <w:rsid w:val="0071414E"/>
    <w:rsid w:val="00714B1D"/>
    <w:rsid w:val="007154CF"/>
    <w:rsid w:val="007219AA"/>
    <w:rsid w:val="00722C7D"/>
    <w:rsid w:val="00726963"/>
    <w:rsid w:val="00726A09"/>
    <w:rsid w:val="007340B5"/>
    <w:rsid w:val="00737575"/>
    <w:rsid w:val="007404E5"/>
    <w:rsid w:val="00740BCD"/>
    <w:rsid w:val="00740D52"/>
    <w:rsid w:val="00741827"/>
    <w:rsid w:val="00744BE0"/>
    <w:rsid w:val="007462CD"/>
    <w:rsid w:val="007475A6"/>
    <w:rsid w:val="00750C72"/>
    <w:rsid w:val="00750D2B"/>
    <w:rsid w:val="007519DD"/>
    <w:rsid w:val="00751EFB"/>
    <w:rsid w:val="00753048"/>
    <w:rsid w:val="007570E7"/>
    <w:rsid w:val="00761B7E"/>
    <w:rsid w:val="00762AE6"/>
    <w:rsid w:val="00763F80"/>
    <w:rsid w:val="00764F88"/>
    <w:rsid w:val="0076513E"/>
    <w:rsid w:val="007660AB"/>
    <w:rsid w:val="0076676A"/>
    <w:rsid w:val="00767E05"/>
    <w:rsid w:val="007712E6"/>
    <w:rsid w:val="007718E4"/>
    <w:rsid w:val="00774716"/>
    <w:rsid w:val="00776328"/>
    <w:rsid w:val="0078293B"/>
    <w:rsid w:val="007848D5"/>
    <w:rsid w:val="007859A4"/>
    <w:rsid w:val="0078700E"/>
    <w:rsid w:val="00790552"/>
    <w:rsid w:val="007919BE"/>
    <w:rsid w:val="00793610"/>
    <w:rsid w:val="00794970"/>
    <w:rsid w:val="00794D00"/>
    <w:rsid w:val="007A6A4A"/>
    <w:rsid w:val="007B281A"/>
    <w:rsid w:val="007B42AF"/>
    <w:rsid w:val="007B4375"/>
    <w:rsid w:val="007B5BE3"/>
    <w:rsid w:val="007B6328"/>
    <w:rsid w:val="007B76B9"/>
    <w:rsid w:val="007C0420"/>
    <w:rsid w:val="007C1D44"/>
    <w:rsid w:val="007C3272"/>
    <w:rsid w:val="007D094B"/>
    <w:rsid w:val="007D43F7"/>
    <w:rsid w:val="007D4BC8"/>
    <w:rsid w:val="007D5EB1"/>
    <w:rsid w:val="007E22A0"/>
    <w:rsid w:val="007E36FB"/>
    <w:rsid w:val="007E71B8"/>
    <w:rsid w:val="007F0707"/>
    <w:rsid w:val="007F2B7B"/>
    <w:rsid w:val="007F497F"/>
    <w:rsid w:val="00802420"/>
    <w:rsid w:val="00802988"/>
    <w:rsid w:val="0080722B"/>
    <w:rsid w:val="008101F9"/>
    <w:rsid w:val="008102A8"/>
    <w:rsid w:val="008116B0"/>
    <w:rsid w:val="00811C21"/>
    <w:rsid w:val="00812BBD"/>
    <w:rsid w:val="00814C27"/>
    <w:rsid w:val="00814D84"/>
    <w:rsid w:val="00816A6A"/>
    <w:rsid w:val="00817E72"/>
    <w:rsid w:val="00820A5B"/>
    <w:rsid w:val="00822875"/>
    <w:rsid w:val="00823AAA"/>
    <w:rsid w:val="00824234"/>
    <w:rsid w:val="00824273"/>
    <w:rsid w:val="00824EE5"/>
    <w:rsid w:val="00824FEC"/>
    <w:rsid w:val="008257A1"/>
    <w:rsid w:val="008273A0"/>
    <w:rsid w:val="00827726"/>
    <w:rsid w:val="008277B4"/>
    <w:rsid w:val="008303F2"/>
    <w:rsid w:val="00834575"/>
    <w:rsid w:val="00835C8F"/>
    <w:rsid w:val="00836611"/>
    <w:rsid w:val="008407BE"/>
    <w:rsid w:val="00840D4A"/>
    <w:rsid w:val="0084172C"/>
    <w:rsid w:val="008423D3"/>
    <w:rsid w:val="0084401F"/>
    <w:rsid w:val="00845325"/>
    <w:rsid w:val="00851C81"/>
    <w:rsid w:val="00854D8A"/>
    <w:rsid w:val="008550E1"/>
    <w:rsid w:val="00860F0E"/>
    <w:rsid w:val="00863C33"/>
    <w:rsid w:val="00864B0B"/>
    <w:rsid w:val="00865127"/>
    <w:rsid w:val="008662B2"/>
    <w:rsid w:val="00867D38"/>
    <w:rsid w:val="00871EE5"/>
    <w:rsid w:val="00873690"/>
    <w:rsid w:val="00874D21"/>
    <w:rsid w:val="00874F3C"/>
    <w:rsid w:val="00875B3A"/>
    <w:rsid w:val="00876254"/>
    <w:rsid w:val="008775E0"/>
    <w:rsid w:val="008838A8"/>
    <w:rsid w:val="00883CF8"/>
    <w:rsid w:val="00887441"/>
    <w:rsid w:val="00890102"/>
    <w:rsid w:val="008915AE"/>
    <w:rsid w:val="00894A66"/>
    <w:rsid w:val="00895311"/>
    <w:rsid w:val="00895355"/>
    <w:rsid w:val="0089552C"/>
    <w:rsid w:val="00895805"/>
    <w:rsid w:val="008963C6"/>
    <w:rsid w:val="00897257"/>
    <w:rsid w:val="00897407"/>
    <w:rsid w:val="00897DF1"/>
    <w:rsid w:val="008A0632"/>
    <w:rsid w:val="008A1658"/>
    <w:rsid w:val="008A1A55"/>
    <w:rsid w:val="008A520E"/>
    <w:rsid w:val="008A749E"/>
    <w:rsid w:val="008B2827"/>
    <w:rsid w:val="008B49FA"/>
    <w:rsid w:val="008B5D83"/>
    <w:rsid w:val="008B773F"/>
    <w:rsid w:val="008C44EC"/>
    <w:rsid w:val="008C5878"/>
    <w:rsid w:val="008C5FD1"/>
    <w:rsid w:val="008C7696"/>
    <w:rsid w:val="008D4411"/>
    <w:rsid w:val="008D496C"/>
    <w:rsid w:val="008D4C2E"/>
    <w:rsid w:val="008D4CA8"/>
    <w:rsid w:val="008D67C2"/>
    <w:rsid w:val="008D6AC8"/>
    <w:rsid w:val="008E1BBB"/>
    <w:rsid w:val="008E1FDB"/>
    <w:rsid w:val="008E284F"/>
    <w:rsid w:val="008E7162"/>
    <w:rsid w:val="008E7581"/>
    <w:rsid w:val="008E7E18"/>
    <w:rsid w:val="008F0817"/>
    <w:rsid w:val="008F1BDA"/>
    <w:rsid w:val="008F2157"/>
    <w:rsid w:val="008F428D"/>
    <w:rsid w:val="00900F47"/>
    <w:rsid w:val="00902E21"/>
    <w:rsid w:val="00903DAF"/>
    <w:rsid w:val="0090469D"/>
    <w:rsid w:val="00904AF1"/>
    <w:rsid w:val="0090597D"/>
    <w:rsid w:val="00910E06"/>
    <w:rsid w:val="00913633"/>
    <w:rsid w:val="009203BA"/>
    <w:rsid w:val="009231C1"/>
    <w:rsid w:val="0093176E"/>
    <w:rsid w:val="009336A6"/>
    <w:rsid w:val="0093635E"/>
    <w:rsid w:val="009404BC"/>
    <w:rsid w:val="009409B8"/>
    <w:rsid w:val="00941176"/>
    <w:rsid w:val="009429E5"/>
    <w:rsid w:val="00943A14"/>
    <w:rsid w:val="00945D22"/>
    <w:rsid w:val="009465F1"/>
    <w:rsid w:val="00947EFB"/>
    <w:rsid w:val="00950F51"/>
    <w:rsid w:val="00954DCB"/>
    <w:rsid w:val="00957FE6"/>
    <w:rsid w:val="00963441"/>
    <w:rsid w:val="00964292"/>
    <w:rsid w:val="00964FFC"/>
    <w:rsid w:val="0096646F"/>
    <w:rsid w:val="00967EDA"/>
    <w:rsid w:val="00970877"/>
    <w:rsid w:val="00971577"/>
    <w:rsid w:val="009728CE"/>
    <w:rsid w:val="00972BD2"/>
    <w:rsid w:val="00972EFF"/>
    <w:rsid w:val="00973BC2"/>
    <w:rsid w:val="00974FEA"/>
    <w:rsid w:val="00975362"/>
    <w:rsid w:val="00982A91"/>
    <w:rsid w:val="009869D5"/>
    <w:rsid w:val="009925A1"/>
    <w:rsid w:val="009943CE"/>
    <w:rsid w:val="00995C1B"/>
    <w:rsid w:val="00996377"/>
    <w:rsid w:val="00996B58"/>
    <w:rsid w:val="00996FC7"/>
    <w:rsid w:val="009973F5"/>
    <w:rsid w:val="009A0B9A"/>
    <w:rsid w:val="009A39BA"/>
    <w:rsid w:val="009A3F24"/>
    <w:rsid w:val="009A6ABC"/>
    <w:rsid w:val="009A6F01"/>
    <w:rsid w:val="009B1A7E"/>
    <w:rsid w:val="009B359B"/>
    <w:rsid w:val="009B52D4"/>
    <w:rsid w:val="009B58C3"/>
    <w:rsid w:val="009B5C79"/>
    <w:rsid w:val="009B73D9"/>
    <w:rsid w:val="009C1661"/>
    <w:rsid w:val="009C2731"/>
    <w:rsid w:val="009C3CD0"/>
    <w:rsid w:val="009D07B3"/>
    <w:rsid w:val="009D1FAE"/>
    <w:rsid w:val="009D5392"/>
    <w:rsid w:val="009D660C"/>
    <w:rsid w:val="009E1365"/>
    <w:rsid w:val="009E2099"/>
    <w:rsid w:val="009E41DE"/>
    <w:rsid w:val="009E6703"/>
    <w:rsid w:val="009E74F3"/>
    <w:rsid w:val="009F0DF6"/>
    <w:rsid w:val="009F127A"/>
    <w:rsid w:val="009F1352"/>
    <w:rsid w:val="009F5E25"/>
    <w:rsid w:val="00A002BE"/>
    <w:rsid w:val="00A0167F"/>
    <w:rsid w:val="00A01ACA"/>
    <w:rsid w:val="00A02B41"/>
    <w:rsid w:val="00A03798"/>
    <w:rsid w:val="00A07680"/>
    <w:rsid w:val="00A07CFE"/>
    <w:rsid w:val="00A12663"/>
    <w:rsid w:val="00A12A29"/>
    <w:rsid w:val="00A14965"/>
    <w:rsid w:val="00A15870"/>
    <w:rsid w:val="00A22B9D"/>
    <w:rsid w:val="00A22C02"/>
    <w:rsid w:val="00A33095"/>
    <w:rsid w:val="00A3387E"/>
    <w:rsid w:val="00A34190"/>
    <w:rsid w:val="00A40D45"/>
    <w:rsid w:val="00A43D33"/>
    <w:rsid w:val="00A44EA3"/>
    <w:rsid w:val="00A471D2"/>
    <w:rsid w:val="00A50A5D"/>
    <w:rsid w:val="00A526AD"/>
    <w:rsid w:val="00A54E21"/>
    <w:rsid w:val="00A6022E"/>
    <w:rsid w:val="00A63042"/>
    <w:rsid w:val="00A6313E"/>
    <w:rsid w:val="00A63524"/>
    <w:rsid w:val="00A63ACA"/>
    <w:rsid w:val="00A66C21"/>
    <w:rsid w:val="00A67C8A"/>
    <w:rsid w:val="00A7226B"/>
    <w:rsid w:val="00A77A96"/>
    <w:rsid w:val="00A77D26"/>
    <w:rsid w:val="00A8024B"/>
    <w:rsid w:val="00A813FF"/>
    <w:rsid w:val="00A816FA"/>
    <w:rsid w:val="00A86BD1"/>
    <w:rsid w:val="00A8706C"/>
    <w:rsid w:val="00A90DC1"/>
    <w:rsid w:val="00A92DED"/>
    <w:rsid w:val="00A94097"/>
    <w:rsid w:val="00A951BB"/>
    <w:rsid w:val="00A95DF3"/>
    <w:rsid w:val="00AA520C"/>
    <w:rsid w:val="00AB07A8"/>
    <w:rsid w:val="00AB25EA"/>
    <w:rsid w:val="00AB3801"/>
    <w:rsid w:val="00AC092A"/>
    <w:rsid w:val="00AC1A63"/>
    <w:rsid w:val="00AC2223"/>
    <w:rsid w:val="00AC23AB"/>
    <w:rsid w:val="00AC5A70"/>
    <w:rsid w:val="00AD2746"/>
    <w:rsid w:val="00AD32E7"/>
    <w:rsid w:val="00AD4A8E"/>
    <w:rsid w:val="00AD56DC"/>
    <w:rsid w:val="00AE329A"/>
    <w:rsid w:val="00AF3E2C"/>
    <w:rsid w:val="00AF7284"/>
    <w:rsid w:val="00B04C5C"/>
    <w:rsid w:val="00B05076"/>
    <w:rsid w:val="00B1002A"/>
    <w:rsid w:val="00B11890"/>
    <w:rsid w:val="00B132A2"/>
    <w:rsid w:val="00B1620D"/>
    <w:rsid w:val="00B348A1"/>
    <w:rsid w:val="00B362AB"/>
    <w:rsid w:val="00B36D8A"/>
    <w:rsid w:val="00B4137B"/>
    <w:rsid w:val="00B426CC"/>
    <w:rsid w:val="00B50449"/>
    <w:rsid w:val="00B54A35"/>
    <w:rsid w:val="00B56A9E"/>
    <w:rsid w:val="00B5720A"/>
    <w:rsid w:val="00B6039B"/>
    <w:rsid w:val="00B604B3"/>
    <w:rsid w:val="00B604C3"/>
    <w:rsid w:val="00B60A63"/>
    <w:rsid w:val="00B620F6"/>
    <w:rsid w:val="00B62EAA"/>
    <w:rsid w:val="00B63056"/>
    <w:rsid w:val="00B6429A"/>
    <w:rsid w:val="00B6465E"/>
    <w:rsid w:val="00B668B3"/>
    <w:rsid w:val="00B669C7"/>
    <w:rsid w:val="00B677AB"/>
    <w:rsid w:val="00B67C2C"/>
    <w:rsid w:val="00B7095C"/>
    <w:rsid w:val="00B718AC"/>
    <w:rsid w:val="00B71AF2"/>
    <w:rsid w:val="00B7226E"/>
    <w:rsid w:val="00B72DF5"/>
    <w:rsid w:val="00B74194"/>
    <w:rsid w:val="00B74586"/>
    <w:rsid w:val="00B75DF9"/>
    <w:rsid w:val="00B7758B"/>
    <w:rsid w:val="00B77CE2"/>
    <w:rsid w:val="00B8240E"/>
    <w:rsid w:val="00B84685"/>
    <w:rsid w:val="00B847A5"/>
    <w:rsid w:val="00B91098"/>
    <w:rsid w:val="00B96474"/>
    <w:rsid w:val="00BA12B5"/>
    <w:rsid w:val="00BA4816"/>
    <w:rsid w:val="00BB2935"/>
    <w:rsid w:val="00BC0858"/>
    <w:rsid w:val="00BC0DCD"/>
    <w:rsid w:val="00BC5712"/>
    <w:rsid w:val="00BC63C8"/>
    <w:rsid w:val="00BD3759"/>
    <w:rsid w:val="00BD4F79"/>
    <w:rsid w:val="00BD5846"/>
    <w:rsid w:val="00BD6941"/>
    <w:rsid w:val="00BE2726"/>
    <w:rsid w:val="00BE3143"/>
    <w:rsid w:val="00BE6AD2"/>
    <w:rsid w:val="00BE6F43"/>
    <w:rsid w:val="00BF0442"/>
    <w:rsid w:val="00BF0CFA"/>
    <w:rsid w:val="00BF122C"/>
    <w:rsid w:val="00C00AF2"/>
    <w:rsid w:val="00C00B1D"/>
    <w:rsid w:val="00C00D7F"/>
    <w:rsid w:val="00C02194"/>
    <w:rsid w:val="00C06F3B"/>
    <w:rsid w:val="00C0738B"/>
    <w:rsid w:val="00C1175D"/>
    <w:rsid w:val="00C16016"/>
    <w:rsid w:val="00C17D16"/>
    <w:rsid w:val="00C17DD9"/>
    <w:rsid w:val="00C210F2"/>
    <w:rsid w:val="00C2562C"/>
    <w:rsid w:val="00C27929"/>
    <w:rsid w:val="00C313F1"/>
    <w:rsid w:val="00C3179F"/>
    <w:rsid w:val="00C3204A"/>
    <w:rsid w:val="00C34066"/>
    <w:rsid w:val="00C36BBE"/>
    <w:rsid w:val="00C374D9"/>
    <w:rsid w:val="00C402D3"/>
    <w:rsid w:val="00C44184"/>
    <w:rsid w:val="00C44C18"/>
    <w:rsid w:val="00C478C5"/>
    <w:rsid w:val="00C5028D"/>
    <w:rsid w:val="00C51007"/>
    <w:rsid w:val="00C52E95"/>
    <w:rsid w:val="00C531EE"/>
    <w:rsid w:val="00C55ADF"/>
    <w:rsid w:val="00C5666B"/>
    <w:rsid w:val="00C60C7F"/>
    <w:rsid w:val="00C65E58"/>
    <w:rsid w:val="00C74C47"/>
    <w:rsid w:val="00C75B43"/>
    <w:rsid w:val="00C7644C"/>
    <w:rsid w:val="00C806E0"/>
    <w:rsid w:val="00C87B62"/>
    <w:rsid w:val="00C90CAC"/>
    <w:rsid w:val="00C937D5"/>
    <w:rsid w:val="00C93812"/>
    <w:rsid w:val="00C9531C"/>
    <w:rsid w:val="00C96426"/>
    <w:rsid w:val="00CA0408"/>
    <w:rsid w:val="00CA1D24"/>
    <w:rsid w:val="00CA2309"/>
    <w:rsid w:val="00CA40EF"/>
    <w:rsid w:val="00CA6B53"/>
    <w:rsid w:val="00CB1E52"/>
    <w:rsid w:val="00CB463B"/>
    <w:rsid w:val="00CB4A6D"/>
    <w:rsid w:val="00CB4B4C"/>
    <w:rsid w:val="00CC1683"/>
    <w:rsid w:val="00CC1E59"/>
    <w:rsid w:val="00CC6008"/>
    <w:rsid w:val="00CE139E"/>
    <w:rsid w:val="00CE39E3"/>
    <w:rsid w:val="00CE5396"/>
    <w:rsid w:val="00CE61B8"/>
    <w:rsid w:val="00CE65EB"/>
    <w:rsid w:val="00CF0B93"/>
    <w:rsid w:val="00CF0C2A"/>
    <w:rsid w:val="00CF77DA"/>
    <w:rsid w:val="00D00092"/>
    <w:rsid w:val="00D01B74"/>
    <w:rsid w:val="00D0376B"/>
    <w:rsid w:val="00D03ABE"/>
    <w:rsid w:val="00D04224"/>
    <w:rsid w:val="00D04241"/>
    <w:rsid w:val="00D10D09"/>
    <w:rsid w:val="00D1391D"/>
    <w:rsid w:val="00D20C18"/>
    <w:rsid w:val="00D238C6"/>
    <w:rsid w:val="00D27075"/>
    <w:rsid w:val="00D30D71"/>
    <w:rsid w:val="00D337D3"/>
    <w:rsid w:val="00D4086C"/>
    <w:rsid w:val="00D409FE"/>
    <w:rsid w:val="00D4169B"/>
    <w:rsid w:val="00D42149"/>
    <w:rsid w:val="00D42C0A"/>
    <w:rsid w:val="00D47D5D"/>
    <w:rsid w:val="00D525DD"/>
    <w:rsid w:val="00D52A28"/>
    <w:rsid w:val="00D52CE1"/>
    <w:rsid w:val="00D5409E"/>
    <w:rsid w:val="00D550D0"/>
    <w:rsid w:val="00D5636B"/>
    <w:rsid w:val="00D57B09"/>
    <w:rsid w:val="00D708B1"/>
    <w:rsid w:val="00D71587"/>
    <w:rsid w:val="00D725D1"/>
    <w:rsid w:val="00D75714"/>
    <w:rsid w:val="00D76DB0"/>
    <w:rsid w:val="00D80561"/>
    <w:rsid w:val="00D80D35"/>
    <w:rsid w:val="00D86624"/>
    <w:rsid w:val="00D90516"/>
    <w:rsid w:val="00D960AF"/>
    <w:rsid w:val="00DA3197"/>
    <w:rsid w:val="00DA48B1"/>
    <w:rsid w:val="00DA4C10"/>
    <w:rsid w:val="00DA4E3F"/>
    <w:rsid w:val="00DA7D8A"/>
    <w:rsid w:val="00DB2931"/>
    <w:rsid w:val="00DB3541"/>
    <w:rsid w:val="00DD1CFF"/>
    <w:rsid w:val="00DE06CF"/>
    <w:rsid w:val="00DE1079"/>
    <w:rsid w:val="00DE35E7"/>
    <w:rsid w:val="00DE4BDC"/>
    <w:rsid w:val="00DE63E4"/>
    <w:rsid w:val="00DF2182"/>
    <w:rsid w:val="00DF2B03"/>
    <w:rsid w:val="00DF4C3C"/>
    <w:rsid w:val="00DF5773"/>
    <w:rsid w:val="00DF61B2"/>
    <w:rsid w:val="00E0047E"/>
    <w:rsid w:val="00E052E3"/>
    <w:rsid w:val="00E05874"/>
    <w:rsid w:val="00E07DEB"/>
    <w:rsid w:val="00E10900"/>
    <w:rsid w:val="00E12347"/>
    <w:rsid w:val="00E12582"/>
    <w:rsid w:val="00E164B2"/>
    <w:rsid w:val="00E16BC0"/>
    <w:rsid w:val="00E1720E"/>
    <w:rsid w:val="00E264DB"/>
    <w:rsid w:val="00E3130F"/>
    <w:rsid w:val="00E33431"/>
    <w:rsid w:val="00E33576"/>
    <w:rsid w:val="00E3508D"/>
    <w:rsid w:val="00E35C2A"/>
    <w:rsid w:val="00E3685F"/>
    <w:rsid w:val="00E42B44"/>
    <w:rsid w:val="00E43411"/>
    <w:rsid w:val="00E45941"/>
    <w:rsid w:val="00E462BF"/>
    <w:rsid w:val="00E47315"/>
    <w:rsid w:val="00E52226"/>
    <w:rsid w:val="00E539D7"/>
    <w:rsid w:val="00E55CA3"/>
    <w:rsid w:val="00E607D7"/>
    <w:rsid w:val="00E6495E"/>
    <w:rsid w:val="00E64D80"/>
    <w:rsid w:val="00E66404"/>
    <w:rsid w:val="00E675C7"/>
    <w:rsid w:val="00E678C0"/>
    <w:rsid w:val="00E7159E"/>
    <w:rsid w:val="00E72392"/>
    <w:rsid w:val="00E73410"/>
    <w:rsid w:val="00E73444"/>
    <w:rsid w:val="00E73EBD"/>
    <w:rsid w:val="00E748FA"/>
    <w:rsid w:val="00E74B23"/>
    <w:rsid w:val="00E773BE"/>
    <w:rsid w:val="00E829CB"/>
    <w:rsid w:val="00E85C0A"/>
    <w:rsid w:val="00E87169"/>
    <w:rsid w:val="00E902D0"/>
    <w:rsid w:val="00E9040F"/>
    <w:rsid w:val="00E9118C"/>
    <w:rsid w:val="00E91B8B"/>
    <w:rsid w:val="00E92F17"/>
    <w:rsid w:val="00E930E5"/>
    <w:rsid w:val="00E9498A"/>
    <w:rsid w:val="00E97ECD"/>
    <w:rsid w:val="00EA053B"/>
    <w:rsid w:val="00EA3DF8"/>
    <w:rsid w:val="00EA523D"/>
    <w:rsid w:val="00EA65E8"/>
    <w:rsid w:val="00EB0ED7"/>
    <w:rsid w:val="00EB1013"/>
    <w:rsid w:val="00EB1804"/>
    <w:rsid w:val="00EB66AF"/>
    <w:rsid w:val="00EC1706"/>
    <w:rsid w:val="00EC1A92"/>
    <w:rsid w:val="00EC53B0"/>
    <w:rsid w:val="00ED0BB1"/>
    <w:rsid w:val="00ED0D3A"/>
    <w:rsid w:val="00ED175D"/>
    <w:rsid w:val="00ED226D"/>
    <w:rsid w:val="00ED6676"/>
    <w:rsid w:val="00ED7ADD"/>
    <w:rsid w:val="00EE119F"/>
    <w:rsid w:val="00EE1281"/>
    <w:rsid w:val="00EE6436"/>
    <w:rsid w:val="00EE6691"/>
    <w:rsid w:val="00EE7E7C"/>
    <w:rsid w:val="00EF1037"/>
    <w:rsid w:val="00EF6F8A"/>
    <w:rsid w:val="00EF70BF"/>
    <w:rsid w:val="00F053FC"/>
    <w:rsid w:val="00F076B2"/>
    <w:rsid w:val="00F12772"/>
    <w:rsid w:val="00F16492"/>
    <w:rsid w:val="00F16A5A"/>
    <w:rsid w:val="00F16EF8"/>
    <w:rsid w:val="00F17DCA"/>
    <w:rsid w:val="00F2341A"/>
    <w:rsid w:val="00F24793"/>
    <w:rsid w:val="00F2670B"/>
    <w:rsid w:val="00F270F4"/>
    <w:rsid w:val="00F27999"/>
    <w:rsid w:val="00F32AFC"/>
    <w:rsid w:val="00F35930"/>
    <w:rsid w:val="00F366E1"/>
    <w:rsid w:val="00F4031B"/>
    <w:rsid w:val="00F40F45"/>
    <w:rsid w:val="00F4194C"/>
    <w:rsid w:val="00F42299"/>
    <w:rsid w:val="00F42ED1"/>
    <w:rsid w:val="00F4594B"/>
    <w:rsid w:val="00F57C1E"/>
    <w:rsid w:val="00F60F99"/>
    <w:rsid w:val="00F62252"/>
    <w:rsid w:val="00F62F2D"/>
    <w:rsid w:val="00F70386"/>
    <w:rsid w:val="00F7184E"/>
    <w:rsid w:val="00F727B8"/>
    <w:rsid w:val="00F77344"/>
    <w:rsid w:val="00F82305"/>
    <w:rsid w:val="00F91654"/>
    <w:rsid w:val="00F91ADC"/>
    <w:rsid w:val="00F92088"/>
    <w:rsid w:val="00F968F9"/>
    <w:rsid w:val="00F96959"/>
    <w:rsid w:val="00F96B82"/>
    <w:rsid w:val="00FA1CAF"/>
    <w:rsid w:val="00FA30FD"/>
    <w:rsid w:val="00FA426B"/>
    <w:rsid w:val="00FA6EB6"/>
    <w:rsid w:val="00FB1256"/>
    <w:rsid w:val="00FB2753"/>
    <w:rsid w:val="00FB3B01"/>
    <w:rsid w:val="00FB6AF1"/>
    <w:rsid w:val="00FB7708"/>
    <w:rsid w:val="00FB7B7C"/>
    <w:rsid w:val="00FC18BF"/>
    <w:rsid w:val="00FC29E1"/>
    <w:rsid w:val="00FC64D7"/>
    <w:rsid w:val="00FC6769"/>
    <w:rsid w:val="00FC724B"/>
    <w:rsid w:val="00FC7425"/>
    <w:rsid w:val="00FD1608"/>
    <w:rsid w:val="00FD1633"/>
    <w:rsid w:val="00FD21FB"/>
    <w:rsid w:val="00FD2323"/>
    <w:rsid w:val="00FD4106"/>
    <w:rsid w:val="00FD55C0"/>
    <w:rsid w:val="00FE13BC"/>
    <w:rsid w:val="00FE6086"/>
    <w:rsid w:val="00FE61DB"/>
    <w:rsid w:val="00FF05DC"/>
    <w:rsid w:val="00FF26C7"/>
    <w:rsid w:val="00FF5D6E"/>
    <w:rsid w:val="00FF5FA6"/>
    <w:rsid w:val="016211E5"/>
    <w:rsid w:val="0D51D89A"/>
    <w:rsid w:val="1E9535E1"/>
    <w:rsid w:val="1F7E0A5C"/>
    <w:rsid w:val="3A5D92BC"/>
    <w:rsid w:val="620885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1E60BC"/>
  <w15:chartTrackingRefBased/>
  <w15:docId w15:val="{35C3AAC8-FABA-499F-A971-35756A418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5"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7C8"/>
    <w:rPr>
      <w:kern w:val="0"/>
      <w14:ligatures w14:val="none"/>
    </w:rPr>
  </w:style>
  <w:style w:type="paragraph" w:styleId="Heading1">
    <w:name w:val="heading 1"/>
    <w:basedOn w:val="Normal"/>
    <w:next w:val="Normal"/>
    <w:link w:val="Heading1Char"/>
    <w:uiPriority w:val="9"/>
    <w:qFormat/>
    <w:rsid w:val="00E3685F"/>
    <w:pPr>
      <w:keepNext/>
      <w:keepLines/>
      <w:spacing w:before="360" w:after="80"/>
      <w:outlineLvl w:val="0"/>
    </w:pPr>
    <w:rPr>
      <w:rFonts w:ascii="Arial" w:eastAsiaTheme="majorEastAsia" w:hAnsi="Arial" w:cstheme="majorBidi"/>
      <w:color w:val="007AC2"/>
      <w:sz w:val="40"/>
      <w:szCs w:val="40"/>
    </w:rPr>
  </w:style>
  <w:style w:type="paragraph" w:styleId="Heading2">
    <w:name w:val="heading 2"/>
    <w:basedOn w:val="Normal"/>
    <w:next w:val="Normal"/>
    <w:link w:val="Heading2Char"/>
    <w:uiPriority w:val="5"/>
    <w:unhideWhenUsed/>
    <w:qFormat/>
    <w:rsid w:val="00E3685F"/>
    <w:pPr>
      <w:keepNext/>
      <w:keepLines/>
      <w:spacing w:before="160" w:after="80"/>
      <w:outlineLvl w:val="1"/>
    </w:pPr>
    <w:rPr>
      <w:rFonts w:ascii="Arial" w:eastAsiaTheme="majorEastAsia" w:hAnsi="Arial" w:cstheme="majorBidi"/>
      <w:color w:val="007AC2"/>
      <w:sz w:val="32"/>
      <w:szCs w:val="32"/>
    </w:rPr>
  </w:style>
  <w:style w:type="paragraph" w:styleId="Heading3">
    <w:name w:val="heading 3"/>
    <w:basedOn w:val="Normal"/>
    <w:next w:val="Normal"/>
    <w:link w:val="Heading3Char"/>
    <w:uiPriority w:val="9"/>
    <w:unhideWhenUsed/>
    <w:qFormat/>
    <w:rsid w:val="00E3685F"/>
    <w:pPr>
      <w:keepNext/>
      <w:keepLines/>
      <w:spacing w:before="160" w:after="80"/>
      <w:outlineLvl w:val="2"/>
    </w:pPr>
    <w:rPr>
      <w:rFonts w:ascii="Arial" w:eastAsiaTheme="majorEastAsia" w:hAnsi="Arial" w:cstheme="majorBidi"/>
      <w:color w:val="007AC2"/>
      <w:sz w:val="28"/>
      <w:szCs w:val="28"/>
    </w:rPr>
  </w:style>
  <w:style w:type="paragraph" w:styleId="Heading4">
    <w:name w:val="heading 4"/>
    <w:basedOn w:val="Normal"/>
    <w:next w:val="Normal"/>
    <w:link w:val="Heading4Char"/>
    <w:uiPriority w:val="9"/>
    <w:unhideWhenUsed/>
    <w:qFormat/>
    <w:rsid w:val="002435F0"/>
    <w:pPr>
      <w:keepNext/>
      <w:keepLines/>
      <w:spacing w:before="120" w:after="120"/>
      <w:outlineLvl w:val="3"/>
    </w:pPr>
    <w:rPr>
      <w:rFonts w:ascii="Arial" w:eastAsiaTheme="majorEastAsia" w:hAnsi="Arial" w:cstheme="majorBidi"/>
      <w:iCs/>
      <w:color w:val="007AC2"/>
    </w:rPr>
  </w:style>
  <w:style w:type="paragraph" w:styleId="Heading5">
    <w:name w:val="heading 5"/>
    <w:basedOn w:val="Normal"/>
    <w:next w:val="Normal"/>
    <w:link w:val="Heading5Char"/>
    <w:uiPriority w:val="9"/>
    <w:unhideWhenUsed/>
    <w:qFormat/>
    <w:rsid w:val="00E773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773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773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773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773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685F"/>
    <w:rPr>
      <w:rFonts w:ascii="Arial" w:eastAsiaTheme="majorEastAsia" w:hAnsi="Arial" w:cstheme="majorBidi"/>
      <w:color w:val="007AC2"/>
      <w:kern w:val="0"/>
      <w:sz w:val="40"/>
      <w:szCs w:val="40"/>
      <w14:ligatures w14:val="none"/>
    </w:rPr>
  </w:style>
  <w:style w:type="character" w:customStyle="1" w:styleId="Heading2Char">
    <w:name w:val="Heading 2 Char"/>
    <w:basedOn w:val="DefaultParagraphFont"/>
    <w:link w:val="Heading2"/>
    <w:uiPriority w:val="5"/>
    <w:rsid w:val="00E3685F"/>
    <w:rPr>
      <w:rFonts w:ascii="Arial" w:eastAsiaTheme="majorEastAsia" w:hAnsi="Arial" w:cstheme="majorBidi"/>
      <w:color w:val="007AC2"/>
      <w:kern w:val="0"/>
      <w:sz w:val="32"/>
      <w:szCs w:val="32"/>
      <w14:ligatures w14:val="none"/>
    </w:rPr>
  </w:style>
  <w:style w:type="character" w:customStyle="1" w:styleId="Heading3Char">
    <w:name w:val="Heading 3 Char"/>
    <w:basedOn w:val="DefaultParagraphFont"/>
    <w:link w:val="Heading3"/>
    <w:uiPriority w:val="9"/>
    <w:rsid w:val="00E3685F"/>
    <w:rPr>
      <w:rFonts w:ascii="Arial" w:eastAsiaTheme="majorEastAsia" w:hAnsi="Arial" w:cstheme="majorBidi"/>
      <w:color w:val="007AC2"/>
      <w:kern w:val="0"/>
      <w:sz w:val="28"/>
      <w:szCs w:val="28"/>
      <w14:ligatures w14:val="none"/>
    </w:rPr>
  </w:style>
  <w:style w:type="character" w:customStyle="1" w:styleId="Heading4Char">
    <w:name w:val="Heading 4 Char"/>
    <w:basedOn w:val="DefaultParagraphFont"/>
    <w:link w:val="Heading4"/>
    <w:uiPriority w:val="9"/>
    <w:rsid w:val="002435F0"/>
    <w:rPr>
      <w:rFonts w:ascii="Arial" w:eastAsiaTheme="majorEastAsia" w:hAnsi="Arial" w:cstheme="majorBidi"/>
      <w:iCs/>
      <w:color w:val="007AC2"/>
      <w:kern w:val="0"/>
      <w14:ligatures w14:val="none"/>
    </w:rPr>
  </w:style>
  <w:style w:type="character" w:customStyle="1" w:styleId="Heading5Char">
    <w:name w:val="Heading 5 Char"/>
    <w:basedOn w:val="DefaultParagraphFont"/>
    <w:link w:val="Heading5"/>
    <w:uiPriority w:val="9"/>
    <w:rsid w:val="00E773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773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773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73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73BE"/>
    <w:rPr>
      <w:rFonts w:eastAsiaTheme="majorEastAsia" w:cstheme="majorBidi"/>
      <w:color w:val="272727" w:themeColor="text1" w:themeTint="D8"/>
    </w:rPr>
  </w:style>
  <w:style w:type="paragraph" w:styleId="Title">
    <w:name w:val="Title"/>
    <w:basedOn w:val="Normal"/>
    <w:next w:val="Normal"/>
    <w:link w:val="TitleChar"/>
    <w:uiPriority w:val="10"/>
    <w:qFormat/>
    <w:rsid w:val="00E773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73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73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773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73BE"/>
    <w:pPr>
      <w:spacing w:before="160"/>
      <w:jc w:val="center"/>
    </w:pPr>
    <w:rPr>
      <w:i/>
      <w:iCs/>
      <w:color w:val="404040" w:themeColor="text1" w:themeTint="BF"/>
    </w:rPr>
  </w:style>
  <w:style w:type="character" w:customStyle="1" w:styleId="QuoteChar">
    <w:name w:val="Quote Char"/>
    <w:basedOn w:val="DefaultParagraphFont"/>
    <w:link w:val="Quote"/>
    <w:uiPriority w:val="29"/>
    <w:rsid w:val="00E773BE"/>
    <w:rPr>
      <w:i/>
      <w:iCs/>
      <w:color w:val="404040" w:themeColor="text1" w:themeTint="BF"/>
    </w:rPr>
  </w:style>
  <w:style w:type="paragraph" w:styleId="ListParagraph">
    <w:name w:val="List Paragraph"/>
    <w:basedOn w:val="Normal"/>
    <w:uiPriority w:val="34"/>
    <w:qFormat/>
    <w:rsid w:val="003547A5"/>
    <w:pPr>
      <w:ind w:left="720"/>
      <w:contextualSpacing/>
    </w:pPr>
    <w:rPr>
      <w:rFonts w:ascii="Arial" w:hAnsi="Arial"/>
    </w:rPr>
  </w:style>
  <w:style w:type="character" w:styleId="IntenseEmphasis">
    <w:name w:val="Intense Emphasis"/>
    <w:basedOn w:val="DefaultParagraphFont"/>
    <w:uiPriority w:val="21"/>
    <w:qFormat/>
    <w:rsid w:val="00E773BE"/>
    <w:rPr>
      <w:i/>
      <w:iCs/>
      <w:color w:val="0F4761" w:themeColor="accent1" w:themeShade="BF"/>
    </w:rPr>
  </w:style>
  <w:style w:type="paragraph" w:styleId="IntenseQuote">
    <w:name w:val="Intense Quote"/>
    <w:basedOn w:val="Normal"/>
    <w:next w:val="Normal"/>
    <w:link w:val="IntenseQuoteChar"/>
    <w:uiPriority w:val="30"/>
    <w:qFormat/>
    <w:rsid w:val="00E773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773BE"/>
    <w:rPr>
      <w:i/>
      <w:iCs/>
      <w:color w:val="0F4761" w:themeColor="accent1" w:themeShade="BF"/>
    </w:rPr>
  </w:style>
  <w:style w:type="character" w:styleId="IntenseReference">
    <w:name w:val="Intense Reference"/>
    <w:basedOn w:val="DefaultParagraphFont"/>
    <w:uiPriority w:val="32"/>
    <w:qFormat/>
    <w:rsid w:val="00E773BE"/>
    <w:rPr>
      <w:b/>
      <w:bCs/>
      <w:smallCaps/>
      <w:color w:val="0F4761" w:themeColor="accent1" w:themeShade="BF"/>
      <w:spacing w:val="5"/>
    </w:rPr>
  </w:style>
  <w:style w:type="paragraph" w:styleId="Header">
    <w:name w:val="header"/>
    <w:aliases w:val="Header (Subject colour)"/>
    <w:basedOn w:val="Normal"/>
    <w:link w:val="HeaderChar"/>
    <w:unhideWhenUsed/>
    <w:qFormat/>
    <w:rsid w:val="001267C8"/>
    <w:pPr>
      <w:tabs>
        <w:tab w:val="center" w:pos="4513"/>
        <w:tab w:val="right" w:pos="9026"/>
      </w:tabs>
      <w:spacing w:after="0" w:line="240" w:lineRule="auto"/>
    </w:pPr>
  </w:style>
  <w:style w:type="character" w:customStyle="1" w:styleId="HeaderChar">
    <w:name w:val="Header Char"/>
    <w:aliases w:val="Header (Subject colour) Char"/>
    <w:basedOn w:val="DefaultParagraphFont"/>
    <w:link w:val="Header"/>
    <w:rsid w:val="001267C8"/>
    <w:rPr>
      <w:kern w:val="0"/>
      <w14:ligatures w14:val="none"/>
    </w:rPr>
  </w:style>
  <w:style w:type="paragraph" w:styleId="Footer">
    <w:name w:val="footer"/>
    <w:basedOn w:val="Normal"/>
    <w:link w:val="FooterChar"/>
    <w:uiPriority w:val="99"/>
    <w:unhideWhenUsed/>
    <w:rsid w:val="001267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67C8"/>
    <w:rPr>
      <w:kern w:val="0"/>
      <w14:ligatures w14:val="none"/>
    </w:rPr>
  </w:style>
  <w:style w:type="character" w:styleId="Strong">
    <w:name w:val="Strong"/>
    <w:basedOn w:val="DefaultParagraphFont"/>
    <w:uiPriority w:val="22"/>
    <w:qFormat/>
    <w:rsid w:val="001267C8"/>
    <w:rPr>
      <w:b/>
      <w:bCs/>
    </w:rPr>
  </w:style>
  <w:style w:type="character" w:styleId="CommentReference">
    <w:name w:val="annotation reference"/>
    <w:basedOn w:val="DefaultParagraphFont"/>
    <w:uiPriority w:val="99"/>
    <w:semiHidden/>
    <w:unhideWhenUsed/>
    <w:rsid w:val="001267C8"/>
    <w:rPr>
      <w:sz w:val="16"/>
      <w:szCs w:val="16"/>
    </w:rPr>
  </w:style>
  <w:style w:type="paragraph" w:styleId="CommentText">
    <w:name w:val="annotation text"/>
    <w:basedOn w:val="Normal"/>
    <w:link w:val="CommentTextChar"/>
    <w:uiPriority w:val="99"/>
    <w:unhideWhenUsed/>
    <w:rsid w:val="001267C8"/>
    <w:pPr>
      <w:spacing w:line="240" w:lineRule="auto"/>
    </w:pPr>
    <w:rPr>
      <w:sz w:val="20"/>
      <w:szCs w:val="20"/>
    </w:rPr>
  </w:style>
  <w:style w:type="character" w:customStyle="1" w:styleId="CommentTextChar">
    <w:name w:val="Comment Text Char"/>
    <w:basedOn w:val="DefaultParagraphFont"/>
    <w:link w:val="CommentText"/>
    <w:uiPriority w:val="99"/>
    <w:rsid w:val="001267C8"/>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1267C8"/>
    <w:rPr>
      <w:b/>
      <w:bCs/>
    </w:rPr>
  </w:style>
  <w:style w:type="character" w:customStyle="1" w:styleId="CommentSubjectChar">
    <w:name w:val="Comment Subject Char"/>
    <w:basedOn w:val="CommentTextChar"/>
    <w:link w:val="CommentSubject"/>
    <w:uiPriority w:val="99"/>
    <w:semiHidden/>
    <w:rsid w:val="001267C8"/>
    <w:rPr>
      <w:b/>
      <w:bCs/>
      <w:kern w:val="0"/>
      <w:sz w:val="20"/>
      <w:szCs w:val="20"/>
      <w14:ligatures w14:val="none"/>
    </w:rPr>
  </w:style>
  <w:style w:type="table" w:styleId="TableGrid">
    <w:name w:val="Table Grid"/>
    <w:basedOn w:val="TableNormal"/>
    <w:uiPriority w:val="39"/>
    <w:rsid w:val="001267C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267C8"/>
    <w:rPr>
      <w:color w:val="666666"/>
    </w:rPr>
  </w:style>
  <w:style w:type="character" w:styleId="Hyperlink">
    <w:name w:val="Hyperlink"/>
    <w:basedOn w:val="DefaultParagraphFont"/>
    <w:uiPriority w:val="99"/>
    <w:unhideWhenUsed/>
    <w:rsid w:val="00874F3C"/>
    <w:rPr>
      <w:color w:val="0000FF"/>
      <w:u w:val="single"/>
    </w:rPr>
  </w:style>
  <w:style w:type="character" w:styleId="UnresolvedMention">
    <w:name w:val="Unresolved Mention"/>
    <w:basedOn w:val="DefaultParagraphFont"/>
    <w:uiPriority w:val="99"/>
    <w:semiHidden/>
    <w:unhideWhenUsed/>
    <w:rsid w:val="001267C8"/>
    <w:rPr>
      <w:color w:val="605E5C"/>
      <w:shd w:val="clear" w:color="auto" w:fill="E1DFDD"/>
    </w:rPr>
  </w:style>
  <w:style w:type="character" w:styleId="FollowedHyperlink">
    <w:name w:val="FollowedHyperlink"/>
    <w:basedOn w:val="DefaultParagraphFont"/>
    <w:uiPriority w:val="99"/>
    <w:semiHidden/>
    <w:unhideWhenUsed/>
    <w:rsid w:val="001267C8"/>
    <w:rPr>
      <w:color w:val="96607D" w:themeColor="followedHyperlink"/>
      <w:u w:val="single"/>
    </w:rPr>
  </w:style>
  <w:style w:type="character" w:styleId="Mention">
    <w:name w:val="Mention"/>
    <w:basedOn w:val="DefaultParagraphFont"/>
    <w:uiPriority w:val="99"/>
    <w:unhideWhenUsed/>
    <w:rsid w:val="001267C8"/>
    <w:rPr>
      <w:color w:val="2B579A"/>
      <w:shd w:val="clear" w:color="auto" w:fill="E1DFDD"/>
    </w:rPr>
  </w:style>
  <w:style w:type="paragraph" w:styleId="Revision">
    <w:name w:val="Revision"/>
    <w:hidden/>
    <w:uiPriority w:val="99"/>
    <w:semiHidden/>
    <w:rsid w:val="001267C8"/>
    <w:pPr>
      <w:spacing w:after="0" w:line="240" w:lineRule="auto"/>
    </w:pPr>
    <w:rPr>
      <w:kern w:val="0"/>
      <w14:ligatures w14:val="none"/>
    </w:rPr>
  </w:style>
  <w:style w:type="paragraph" w:styleId="NoSpacing">
    <w:name w:val="No Spacing"/>
    <w:uiPriority w:val="1"/>
    <w:qFormat/>
    <w:rsid w:val="001014A3"/>
    <w:pPr>
      <w:spacing w:after="0" w:line="240" w:lineRule="auto"/>
    </w:pPr>
    <w:rPr>
      <w:kern w:val="0"/>
      <w14:ligatures w14:val="none"/>
    </w:rPr>
  </w:style>
  <w:style w:type="paragraph" w:styleId="NormalWeb">
    <w:name w:val="Normal (Web)"/>
    <w:basedOn w:val="Normal"/>
    <w:uiPriority w:val="99"/>
    <w:semiHidden/>
    <w:unhideWhenUsed/>
    <w:rsid w:val="001014A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f0">
    <w:name w:val="pf0"/>
    <w:basedOn w:val="Normal"/>
    <w:rsid w:val="001014A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1014A3"/>
    <w:rPr>
      <w:rFonts w:ascii="Segoe UI" w:hAnsi="Segoe UI" w:cs="Segoe UI" w:hint="default"/>
      <w:sz w:val="18"/>
      <w:szCs w:val="18"/>
    </w:rPr>
  </w:style>
  <w:style w:type="paragraph" w:styleId="TOCHeading">
    <w:name w:val="TOC Heading"/>
    <w:basedOn w:val="Heading1"/>
    <w:next w:val="Normal"/>
    <w:uiPriority w:val="39"/>
    <w:unhideWhenUsed/>
    <w:qFormat/>
    <w:rsid w:val="0041563B"/>
    <w:pPr>
      <w:spacing w:before="240" w:after="0"/>
      <w:outlineLvl w:val="9"/>
    </w:pPr>
    <w:rPr>
      <w:sz w:val="32"/>
      <w:szCs w:val="32"/>
      <w:lang w:eastAsia="en-GB"/>
    </w:rPr>
  </w:style>
  <w:style w:type="paragraph" w:styleId="TOC1">
    <w:name w:val="toc 1"/>
    <w:basedOn w:val="Normal"/>
    <w:next w:val="Normal"/>
    <w:autoRedefine/>
    <w:uiPriority w:val="39"/>
    <w:unhideWhenUsed/>
    <w:rsid w:val="007570E7"/>
    <w:pPr>
      <w:spacing w:after="100"/>
    </w:pPr>
    <w:rPr>
      <w:rFonts w:ascii="Arial" w:hAnsi="Arial"/>
    </w:rPr>
  </w:style>
  <w:style w:type="paragraph" w:styleId="TOC2">
    <w:name w:val="toc 2"/>
    <w:basedOn w:val="Normal"/>
    <w:next w:val="Normal"/>
    <w:autoRedefine/>
    <w:uiPriority w:val="39"/>
    <w:unhideWhenUsed/>
    <w:rsid w:val="008E7E18"/>
    <w:pPr>
      <w:tabs>
        <w:tab w:val="right" w:leader="dot" w:pos="9016"/>
      </w:tabs>
      <w:spacing w:after="100"/>
      <w:ind w:left="220"/>
    </w:pPr>
    <w:rPr>
      <w:rFonts w:ascii="Arial" w:hAnsi="Arial" w:cs="Arial"/>
      <w:noProof/>
    </w:rPr>
  </w:style>
  <w:style w:type="paragraph" w:styleId="TOC3">
    <w:name w:val="toc 3"/>
    <w:basedOn w:val="Normal"/>
    <w:next w:val="Normal"/>
    <w:autoRedefine/>
    <w:uiPriority w:val="39"/>
    <w:unhideWhenUsed/>
    <w:rsid w:val="0041563B"/>
    <w:pPr>
      <w:spacing w:after="100"/>
      <w:ind w:left="440"/>
    </w:pPr>
  </w:style>
  <w:style w:type="paragraph" w:styleId="TOC4">
    <w:name w:val="toc 4"/>
    <w:basedOn w:val="Normal"/>
    <w:next w:val="Normal"/>
    <w:autoRedefine/>
    <w:uiPriority w:val="39"/>
    <w:unhideWhenUsed/>
    <w:rsid w:val="0041563B"/>
    <w:pPr>
      <w:spacing w:after="100" w:line="278" w:lineRule="auto"/>
      <w:ind w:left="720"/>
    </w:pPr>
    <w:rPr>
      <w:rFonts w:eastAsiaTheme="minorEastAsia"/>
      <w:kern w:val="2"/>
      <w:sz w:val="24"/>
      <w:szCs w:val="24"/>
      <w:lang w:eastAsia="en-GB"/>
      <w14:ligatures w14:val="standardContextual"/>
    </w:rPr>
  </w:style>
  <w:style w:type="paragraph" w:styleId="TOC5">
    <w:name w:val="toc 5"/>
    <w:basedOn w:val="Normal"/>
    <w:next w:val="Normal"/>
    <w:autoRedefine/>
    <w:uiPriority w:val="39"/>
    <w:unhideWhenUsed/>
    <w:rsid w:val="0041563B"/>
    <w:pPr>
      <w:spacing w:after="100" w:line="278" w:lineRule="auto"/>
      <w:ind w:left="960"/>
    </w:pPr>
    <w:rPr>
      <w:rFonts w:eastAsiaTheme="minorEastAsia"/>
      <w:kern w:val="2"/>
      <w:sz w:val="24"/>
      <w:szCs w:val="24"/>
      <w:lang w:eastAsia="en-GB"/>
      <w14:ligatures w14:val="standardContextual"/>
    </w:rPr>
  </w:style>
  <w:style w:type="paragraph" w:styleId="TOC6">
    <w:name w:val="toc 6"/>
    <w:basedOn w:val="Normal"/>
    <w:next w:val="Normal"/>
    <w:autoRedefine/>
    <w:uiPriority w:val="39"/>
    <w:unhideWhenUsed/>
    <w:rsid w:val="0041563B"/>
    <w:pPr>
      <w:spacing w:after="100" w:line="278" w:lineRule="auto"/>
      <w:ind w:left="1200"/>
    </w:pPr>
    <w:rPr>
      <w:rFonts w:eastAsiaTheme="minorEastAsia"/>
      <w:kern w:val="2"/>
      <w:sz w:val="24"/>
      <w:szCs w:val="24"/>
      <w:lang w:eastAsia="en-GB"/>
      <w14:ligatures w14:val="standardContextual"/>
    </w:rPr>
  </w:style>
  <w:style w:type="paragraph" w:styleId="TOC7">
    <w:name w:val="toc 7"/>
    <w:basedOn w:val="Normal"/>
    <w:next w:val="Normal"/>
    <w:autoRedefine/>
    <w:uiPriority w:val="39"/>
    <w:unhideWhenUsed/>
    <w:rsid w:val="0041563B"/>
    <w:pPr>
      <w:spacing w:after="100" w:line="278" w:lineRule="auto"/>
      <w:ind w:left="1440"/>
    </w:pPr>
    <w:rPr>
      <w:rFonts w:eastAsiaTheme="minorEastAsia"/>
      <w:kern w:val="2"/>
      <w:sz w:val="24"/>
      <w:szCs w:val="24"/>
      <w:lang w:eastAsia="en-GB"/>
      <w14:ligatures w14:val="standardContextual"/>
    </w:rPr>
  </w:style>
  <w:style w:type="paragraph" w:styleId="TOC8">
    <w:name w:val="toc 8"/>
    <w:basedOn w:val="Normal"/>
    <w:next w:val="Normal"/>
    <w:autoRedefine/>
    <w:uiPriority w:val="39"/>
    <w:unhideWhenUsed/>
    <w:rsid w:val="0041563B"/>
    <w:pPr>
      <w:spacing w:after="100" w:line="278" w:lineRule="auto"/>
      <w:ind w:left="1680"/>
    </w:pPr>
    <w:rPr>
      <w:rFonts w:eastAsiaTheme="minorEastAsia"/>
      <w:kern w:val="2"/>
      <w:sz w:val="24"/>
      <w:szCs w:val="24"/>
      <w:lang w:eastAsia="en-GB"/>
      <w14:ligatures w14:val="standardContextual"/>
    </w:rPr>
  </w:style>
  <w:style w:type="paragraph" w:styleId="TOC9">
    <w:name w:val="toc 9"/>
    <w:basedOn w:val="Normal"/>
    <w:next w:val="Normal"/>
    <w:autoRedefine/>
    <w:uiPriority w:val="39"/>
    <w:unhideWhenUsed/>
    <w:rsid w:val="0041563B"/>
    <w:pPr>
      <w:spacing w:after="100" w:line="278" w:lineRule="auto"/>
      <w:ind w:left="1920"/>
    </w:pPr>
    <w:rPr>
      <w:rFonts w:eastAsiaTheme="minorEastAsia"/>
      <w:kern w:val="2"/>
      <w:sz w:val="24"/>
      <w:szCs w:val="24"/>
      <w:lang w:eastAsia="en-GB"/>
      <w14:ligatures w14:val="standardContextual"/>
    </w:rPr>
  </w:style>
  <w:style w:type="character" w:customStyle="1" w:styleId="s1">
    <w:name w:val="s1"/>
    <w:basedOn w:val="DefaultParagraphFont"/>
    <w:uiPriority w:val="22"/>
    <w:unhideWhenUsed/>
    <w:rsid w:val="007C3272"/>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449907">
      <w:bodyDiv w:val="1"/>
      <w:marLeft w:val="0"/>
      <w:marRight w:val="0"/>
      <w:marTop w:val="0"/>
      <w:marBottom w:val="0"/>
      <w:divBdr>
        <w:top w:val="none" w:sz="0" w:space="0" w:color="auto"/>
        <w:left w:val="none" w:sz="0" w:space="0" w:color="auto"/>
        <w:bottom w:val="none" w:sz="0" w:space="0" w:color="auto"/>
        <w:right w:val="none" w:sz="0" w:space="0" w:color="auto"/>
      </w:divBdr>
    </w:div>
    <w:div w:id="1370490998">
      <w:bodyDiv w:val="1"/>
      <w:marLeft w:val="0"/>
      <w:marRight w:val="0"/>
      <w:marTop w:val="0"/>
      <w:marBottom w:val="0"/>
      <w:divBdr>
        <w:top w:val="none" w:sz="0" w:space="0" w:color="auto"/>
        <w:left w:val="none" w:sz="0" w:space="0" w:color="auto"/>
        <w:bottom w:val="none" w:sz="0" w:space="0" w:color="auto"/>
        <w:right w:val="none" w:sz="0" w:space="0" w:color="auto"/>
      </w:divBdr>
    </w:div>
    <w:div w:id="2121994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s://ocrpanel.recollective.com/ocr-customer-insight-panel/join?key=mbHf" TargetMode="External"/><Relationship Id="rId21" Type="http://schemas.openxmlformats.org/officeDocument/2006/relationships/hyperlink" Target="https://www.millgatehouse.co.uk/product/grappling-with-graphs/"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8.png"/><Relationship Id="rId133" Type="http://schemas.openxmlformats.org/officeDocument/2006/relationships/header" Target="header3.xml"/><Relationship Id="rId16" Type="http://schemas.openxmlformats.org/officeDocument/2006/relationships/hyperlink" Target="https://www.ocr.org.uk/qualifications/gcse/twenty-first-century-science-suite-physics-b-j259-from-2016/assessment/" TargetMode="External"/><Relationship Id="rId107" Type="http://schemas.openxmlformats.org/officeDocument/2006/relationships/image" Target="media/image73.png"/><Relationship Id="rId11" Type="http://schemas.openxmlformats.org/officeDocument/2006/relationships/hyperlink" Target="ocr.org.ukg.uk"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7.png"/><Relationship Id="rId79" Type="http://schemas.openxmlformats.org/officeDocument/2006/relationships/image" Target="media/image52.svg"/><Relationship Id="rId102" Type="http://schemas.openxmlformats.org/officeDocument/2006/relationships/hyperlink" Target="https://spark.iop.org/sites/default/files/media/documents/classroomphysicsseptember2022digital.pdf" TargetMode="External"/><Relationship Id="rId123" Type="http://schemas.openxmlformats.org/officeDocument/2006/relationships/image" Target="media/image84.jpeg"/><Relationship Id="rId128" Type="http://schemas.openxmlformats.org/officeDocument/2006/relationships/hyperlink" Target="https://www.cambridge.org/accessibility" TargetMode="External"/><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hyperlink" Target="https://www.jcq.org.uk/wp-content/uploads/2023/08/FAQs-%E2%80%93-Using-Calculators_FINAL.pdf" TargetMode="External"/><Relationship Id="rId14" Type="http://schemas.openxmlformats.org/officeDocument/2006/relationships/hyperlink" Target="https://www.ase.org.uk/download/file/fid/6030"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hyperlink" Target="https://www.ase.org.uk/download/file/fid/6029" TargetMode="External"/><Relationship Id="rId56"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png"/><Relationship Id="rId100" Type="http://schemas.openxmlformats.org/officeDocument/2006/relationships/header" Target="header2.xml"/><Relationship Id="rId105" Type="http://schemas.openxmlformats.org/officeDocument/2006/relationships/image" Target="media/image71.png"/><Relationship Id="rId113" Type="http://schemas.openxmlformats.org/officeDocument/2006/relationships/image" Target="media/image79.png"/><Relationship Id="rId118" Type="http://schemas.openxmlformats.org/officeDocument/2006/relationships/image" Target="media/image81.jpg"/><Relationship Id="rId126" Type="http://schemas.openxmlformats.org/officeDocument/2006/relationships/hyperlink" Target="https://www.ocr.org.uk/qualifications/teach-cambridge/" TargetMode="External"/><Relationship Id="rId134"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hyperlink" Target="https://www.ocr.org.uk/qualifications/gcse/gateway-science-suite-physics-a-j249-from-2016/assessment/" TargetMode="External"/><Relationship Id="rId72" Type="http://schemas.openxmlformats.org/officeDocument/2006/relationships/image" Target="media/image45.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header" Target="header1.xml"/><Relationship Id="rId121" Type="http://schemas.openxmlformats.org/officeDocument/2006/relationships/hyperlink" Target="https://teach.ocr.org.uk/people-and-planet" TargetMode="External"/><Relationship Id="rId3" Type="http://schemas.openxmlformats.org/officeDocument/2006/relationships/customXml" Target="../customXml/item3.xml"/><Relationship Id="rId12" Type="http://schemas.openxmlformats.org/officeDocument/2006/relationships/hyperlink" Target="ocr.org.ukg.uk" TargetMode="External"/><Relationship Id="rId17" Type="http://schemas.openxmlformats.org/officeDocument/2006/relationships/hyperlink" Target="https://teachcambridge.org/item/a4d7b2ad-0815-455a-83c0-abf4764f091f"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3.png"/><Relationship Id="rId67" Type="http://schemas.openxmlformats.org/officeDocument/2006/relationships/image" Target="media/image40.png"/><Relationship Id="rId103" Type="http://schemas.openxmlformats.org/officeDocument/2006/relationships/image" Target="media/image69.png"/><Relationship Id="rId108" Type="http://schemas.openxmlformats.org/officeDocument/2006/relationships/image" Target="media/image74.png"/><Relationship Id="rId116" Type="http://schemas.openxmlformats.org/officeDocument/2006/relationships/image" Target="media/image80.jpg"/><Relationship Id="rId124" Type="http://schemas.openxmlformats.org/officeDocument/2006/relationships/hyperlink" Target="http://ocr.org.uk/updates" TargetMode="External"/><Relationship Id="rId129" Type="http://schemas.openxmlformats.org/officeDocument/2006/relationships/hyperlink" Target="https://www.ocr.org.uk/about/our-policies/copyright/" TargetMode="External"/><Relationship Id="rId20" Type="http://schemas.openxmlformats.org/officeDocument/2006/relationships/hyperlink" Target="https://www.jcq.org.uk/exams-office/ice---instructions-for-conducting-examinations/" TargetMode="External"/><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hyperlink" Target="https://www.ocr.org.uk/qualifications/gcse/gateway-science-suite-biology-a-j247-from-2016/assessment/" TargetMode="External"/><Relationship Id="rId70" Type="http://schemas.openxmlformats.org/officeDocument/2006/relationships/image" Target="media/image43.png"/><Relationship Id="rId75" Type="http://schemas.openxmlformats.org/officeDocument/2006/relationships/image" Target="media/image48.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7.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illgatehouse.co.uk/product/language-of-measurement/"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hyperlink" Target="https://www.ocr.org.uk/qualifications/gcse/gateway-science-suite-combined-science-a-j250-from-2016/assessment/" TargetMode="External"/><Relationship Id="rId57" Type="http://schemas.openxmlformats.org/officeDocument/2006/relationships/image" Target="media/image31.png"/><Relationship Id="rId106" Type="http://schemas.openxmlformats.org/officeDocument/2006/relationships/image" Target="media/image72.png"/><Relationship Id="rId114" Type="http://schemas.openxmlformats.org/officeDocument/2006/relationships/hyperlink" Target="mailto:resources.feedback@ocr.org.uk" TargetMode="External"/><Relationship Id="rId119" Type="http://schemas.openxmlformats.org/officeDocument/2006/relationships/hyperlink" Target="https://teach.ocr.org.uk/people-and-planet" TargetMode="External"/><Relationship Id="rId127" Type="http://schemas.openxmlformats.org/officeDocument/2006/relationships/image" Target="media/image85.jp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hyperlink" Target="https://education.casio.co.uk/emulator/" TargetMode="External"/><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footer" Target="footer1.xml"/><Relationship Id="rId101" Type="http://schemas.openxmlformats.org/officeDocument/2006/relationships/image" Target="media/image68.png"/><Relationship Id="rId122" Type="http://schemas.openxmlformats.org/officeDocument/2006/relationships/image" Target="media/image83.jpg"/><Relationship Id="rId130" Type="http://schemas.openxmlformats.org/officeDocument/2006/relationships/hyperlink" Target="https://teachcambridge.org/landing" TargetMode="External"/><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ase.org.uk/download/file/fid/6029" TargetMode="External"/><Relationship Id="rId18" Type="http://schemas.openxmlformats.org/officeDocument/2006/relationships/hyperlink" Target="https://teachcambridge.org/item/ce7b7de6-4642-4eef-9861-56c052eafce8" TargetMode="External"/><Relationship Id="rId39" Type="http://schemas.openxmlformats.org/officeDocument/2006/relationships/image" Target="media/image18.png"/><Relationship Id="rId109" Type="http://schemas.openxmlformats.org/officeDocument/2006/relationships/image" Target="media/image75.png"/><Relationship Id="rId34" Type="http://schemas.openxmlformats.org/officeDocument/2006/relationships/image" Target="media/image13.png"/><Relationship Id="rId50" Type="http://schemas.openxmlformats.org/officeDocument/2006/relationships/hyperlink" Target="https://www.ocr.org.uk/qualifications/gcse/twenty-first-century-science-suite-combined-science-b-j260-from-2016/assessment/" TargetMode="External"/><Relationship Id="rId55" Type="http://schemas.openxmlformats.org/officeDocument/2006/relationships/image" Target="media/image29.png"/><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70.png"/><Relationship Id="rId120" Type="http://schemas.openxmlformats.org/officeDocument/2006/relationships/image" Target="media/image82.jpg"/><Relationship Id="rId125" Type="http://schemas.openxmlformats.org/officeDocument/2006/relationships/hyperlink" Target="http://support.ocr.org.uk" TargetMode="External"/><Relationship Id="rId7" Type="http://schemas.openxmlformats.org/officeDocument/2006/relationships/settings" Target="settings.xml"/><Relationship Id="rId71" Type="http://schemas.openxmlformats.org/officeDocument/2006/relationships/image" Target="media/image44.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39.png"/><Relationship Id="rId87" Type="http://schemas.openxmlformats.org/officeDocument/2006/relationships/image" Target="media/image56.jpeg"/><Relationship Id="rId110" Type="http://schemas.openxmlformats.org/officeDocument/2006/relationships/image" Target="media/image76.png"/><Relationship Id="rId115" Type="http://schemas.openxmlformats.org/officeDocument/2006/relationships/hyperlink" Target="https://teach.ocr.org.uk/feedback-and-surveys" TargetMode="External"/><Relationship Id="rId131" Type="http://schemas.openxmlformats.org/officeDocument/2006/relationships/hyperlink" Target="mailto:resources.feedback@ocr.org.uk" TargetMode="External"/><Relationship Id="rId136" Type="http://schemas.openxmlformats.org/officeDocument/2006/relationships/theme" Target="theme/theme1.xml"/><Relationship Id="rId61"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45DB3D743B9AF48B59DCB9DD80B9C4F" ma:contentTypeVersion="21" ma:contentTypeDescription="Create a new document." ma:contentTypeScope="" ma:versionID="572e073c1c89a6aa09a9f59a3189831b">
  <xsd:schema xmlns:xsd="http://www.w3.org/2001/XMLSchema" xmlns:xs="http://www.w3.org/2001/XMLSchema" xmlns:p="http://schemas.microsoft.com/office/2006/metadata/properties" xmlns:ns2="79c91aa1-0e18-4b13-a9b2-8fd5027acf9d" xmlns:ns3="a64829b1-ed52-45e5-9012-b69bfe77c40c" targetNamespace="http://schemas.microsoft.com/office/2006/metadata/properties" ma:root="true" ma:fieldsID="511ead12063d86bc2601192e9b98dba2" ns2:_="" ns3:_="">
    <xsd:import namespace="79c91aa1-0e18-4b13-a9b2-8fd5027acf9d"/>
    <xsd:import namespace="a64829b1-ed52-45e5-9012-b69bfe77c40c"/>
    <xsd:element name="properties">
      <xsd:complexType>
        <xsd:sequence>
          <xsd:element name="documentManagement">
            <xsd:complexType>
              <xsd:all>
                <xsd:element ref="ns2:Qualification"/>
                <xsd:element ref="ns2:Component"/>
                <xsd:element ref="ns2:Series"/>
                <xsd:element ref="ns2:Resourcetype"/>
                <xsd:element ref="ns2:Documenttype"/>
                <xsd:element ref="ns2:PowerAppID" minOccurs="0"/>
                <xsd:element ref="ns2:Productionmanager" minOccurs="0"/>
                <xsd:element ref="ns2:CreativeNotes" minOccurs="0"/>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c91aa1-0e18-4b13-a9b2-8fd5027acf9d" elementFormDefault="qualified">
    <xsd:import namespace="http://schemas.microsoft.com/office/2006/documentManagement/types"/>
    <xsd:import namespace="http://schemas.microsoft.com/office/infopath/2007/PartnerControls"/>
    <xsd:element name="Qualification" ma:index="8" ma:displayName="Qualification" ma:format="Dropdown" ma:internalName="Qualification">
      <xsd:simpleType>
        <xsd:restriction base="dms:Choice">
          <xsd:enumeration value="AS Level"/>
          <xsd:enumeration value="A Level"/>
          <xsd:enumeration value="GCSE"/>
          <xsd:enumeration value="Entry Level"/>
          <xsd:enumeration value="Cambridge Nationals"/>
          <xsd:enumeration value="Cambridge Technicals Level 2"/>
          <xsd:enumeration value="Cambridge Technicals Level 3"/>
          <xsd:enumeration value="AAQs"/>
          <xsd:enumeration value="Level 1"/>
          <xsd:enumeration value="Level 3"/>
        </xsd:restriction>
      </xsd:simpleType>
    </xsd:element>
    <xsd:element name="Component" ma:index="10" ma:displayName="Component" ma:default="N/A" ma:format="Dropdown" ma:internalName="Component">
      <xsd:simpleType>
        <xsd:restriction base="dms:Text">
          <xsd:maxLength value="255"/>
        </xsd:restriction>
      </xsd:simpleType>
    </xsd:element>
    <xsd:element name="Series" ma:index="11" ma:displayName="Series" ma:default="N/A" ma:format="Dropdown" ma:internalName="Series">
      <xsd:simpleType>
        <xsd:restriction base="dms:Text">
          <xsd:maxLength value="255"/>
        </xsd:restriction>
      </xsd:simpleType>
    </xsd:element>
    <xsd:element name="Resourcetype" ma:index="12" ma:displayName="Resource type" ma:format="Dropdown" ma:internalName="Resourcetype">
      <xsd:simpleType>
        <xsd:union memberTypes="dms:Text">
          <xsd:simpleType>
            <xsd:restriction base="dms:Choice">
              <xsd:enumeration value="Candidate style answers"/>
              <xsd:enumeration value="Delivery guide"/>
              <xsd:enumeration value="Exemplar candidate work"/>
              <xsd:enumeration value="Lesson activity"/>
              <xsd:enumeration value="Mapping guide"/>
              <xsd:enumeration value="Factsheet"/>
              <xsd:enumeration value="PAG resource"/>
              <xsd:enumeration value="Practice paper"/>
              <xsd:enumeration value="Progress tracker"/>
              <xsd:enumeration value="Quiz"/>
              <xsd:enumeration value="SAM"/>
              <xsd:enumeration value="Skills guide"/>
              <xsd:enumeration value="Scheme of work"/>
              <xsd:enumeration value="Specification"/>
              <xsd:enumeration value="Teacher delivery pack"/>
              <xsd:enumeration value="Topic pack"/>
              <xsd:enumeration value="Video"/>
              <xsd:enumeration value="Working document"/>
              <xsd:enumeration value="Switching guide"/>
              <xsd:enumeration value="Delivery plan"/>
              <xsd:enumeration value="Curriculum planner"/>
              <xsd:enumeration value="Standard guide"/>
              <xsd:enumeration value="Candidate style work"/>
              <xsd:enumeration value="STEM"/>
            </xsd:restriction>
          </xsd:simpleType>
        </xsd:union>
      </xsd:simpleType>
    </xsd:element>
    <xsd:element name="Documenttype" ma:index="13" ma:displayName="Document type" ma:format="Dropdown" ma:indexed="true" ma:internalName="Documenttype">
      <xsd:simpleType>
        <xsd:restriction base="dms:Choice">
          <xsd:enumeration value="Indesign"/>
          <xsd:enumeration value="Content"/>
          <xsd:enumeration value="Cover"/>
          <xsd:enumeration value="Published"/>
          <xsd:enumeration value="Image"/>
          <xsd:enumeration value="Question paper"/>
          <xsd:enumeration value="Commission"/>
          <xsd:enumeration value="Working document"/>
          <xsd:enumeration value="Specification"/>
          <xsd:enumeration value="Copyright Licence"/>
          <xsd:enumeration value="Assessment grid"/>
          <xsd:enumeration value="SpecOverTimeCoverage"/>
          <xsd:enumeration value="BluePrint"/>
        </xsd:restriction>
      </xsd:simpleType>
    </xsd:element>
    <xsd:element name="PowerAppID" ma:index="14" nillable="true" ma:displayName="Power App ID" ma:decimals="0" ma:format="Dropdown" ma:internalName="PowerAppID" ma:percentage="FALSE">
      <xsd:simpleType>
        <xsd:restriction base="dms:Number"/>
      </xsd:simpleType>
    </xsd:element>
    <xsd:element name="Productionmanager" ma:index="15" nillable="true" ma:displayName="Production manager" ma:format="Dropdown" ma:list="UserInfo" ma:SharePointGroup="0" ma:internalName="Productionmanag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reativeNotes" ma:index="16" nillable="true" ma:displayName="Creative Notes" ma:format="Dropdown" ma:internalName="CreativeNotes">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a7882c5b-1fc0-4c64-8edd-3b527906c473" ma:termSetId="09814cd3-568e-fe90-9814-8d621ff8fb84" ma:anchorId="fba54fb3-c3e1-fe81-a776-ca4b69148c4d" ma:open="true" ma:isKeyword="false">
      <xsd:complexType>
        <xsd:sequence>
          <xsd:element ref="pc:Terms" minOccurs="0" maxOccurs="1"/>
        </xsd:sequence>
      </xsd:complexType>
    </xsd:element>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MediaServiceOCR" ma:index="2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64829b1-ed52-45e5-9012-b69bfe77c40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b1e02dd-7817-4a51-aae4-035ca7d4f282}" ma:internalName="TaxCatchAll" ma:showField="CatchAllData" ma:web="a64829b1-ed52-45e5-9012-b69bfe77c40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axOccurs="1" ma:index="9"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9c91aa1-0e18-4b13-a9b2-8fd5027acf9d">
      <Terms xmlns="http://schemas.microsoft.com/office/infopath/2007/PartnerControls"/>
    </lcf76f155ced4ddcb4097134ff3c332f>
    <TaxCatchAll xmlns="a64829b1-ed52-45e5-9012-b69bfe77c40c" xsi:nil="true"/>
    <Component xmlns="79c91aa1-0e18-4b13-a9b2-8fd5027acf9d">N/A</Component>
    <Documenttype xmlns="79c91aa1-0e18-4b13-a9b2-8fd5027acf9d">Content</Documenttype>
    <CreativeNotes xmlns="79c91aa1-0e18-4b13-a9b2-8fd5027acf9d" xsi:nil="true"/>
    <Series xmlns="79c91aa1-0e18-4b13-a9b2-8fd5027acf9d">N/A</Series>
    <PowerAppID xmlns="79c91aa1-0e18-4b13-a9b2-8fd5027acf9d">1226</PowerAppID>
    <Resourcetype xmlns="79c91aa1-0e18-4b13-a9b2-8fd5027acf9d">Standard guide</Resourcetype>
    <Productionmanager xmlns="79c91aa1-0e18-4b13-a9b2-8fd5027acf9d">
      <UserInfo>
        <DisplayName>Nicola Williams</DisplayName>
        <AccountId>15</AccountId>
        <AccountType/>
      </UserInfo>
    </Productionmanager>
    <Qualification xmlns="79c91aa1-0e18-4b13-a9b2-8fd5027acf9d">GCSE</Qual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68C22-971F-4C80-BA15-C942C3F0E6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c91aa1-0e18-4b13-a9b2-8fd5027acf9d"/>
    <ds:schemaRef ds:uri="a64829b1-ed52-45e5-9012-b69bfe77c4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B251B9-E20C-40FF-803C-230CBC1C2E7D}">
  <ds:schemaRefs>
    <ds:schemaRef ds:uri="http://schemas.microsoft.com/sharepoint/v3/contenttype/forms"/>
  </ds:schemaRefs>
</ds:datastoreItem>
</file>

<file path=customXml/itemProps3.xml><?xml version="1.0" encoding="utf-8"?>
<ds:datastoreItem xmlns:ds="http://schemas.openxmlformats.org/officeDocument/2006/customXml" ds:itemID="{CB7A5436-EA68-442D-84BF-B3450AFA7438}">
  <ds:schemaRefs>
    <ds:schemaRef ds:uri="http://schemas.microsoft.com/office/2006/metadata/properties"/>
    <ds:schemaRef ds:uri="http://schemas.microsoft.com/office/infopath/2007/PartnerControls"/>
    <ds:schemaRef ds:uri="79c91aa1-0e18-4b13-a9b2-8fd5027acf9d"/>
    <ds:schemaRef ds:uri="a64829b1-ed52-45e5-9012-b69bfe77c40c"/>
  </ds:schemaRefs>
</ds:datastoreItem>
</file>

<file path=customXml/itemProps4.xml><?xml version="1.0" encoding="utf-8"?>
<ds:datastoreItem xmlns:ds="http://schemas.openxmlformats.org/officeDocument/2006/customXml" ds:itemID="{32CB47FE-C247-46F3-8166-6C36AF8AEC2F}">
  <ds:schemaRefs>
    <ds:schemaRef ds:uri="http://schemas.openxmlformats.org/officeDocument/2006/bibliography"/>
  </ds:schemaRefs>
</ds:datastoreItem>
</file>

<file path=docMetadata/LabelInfo.xml><?xml version="1.0" encoding="utf-8"?>
<clbl:labelList xmlns:clbl="http://schemas.microsoft.com/office/2020/mipLabelMetadata">
  <clbl:label id="{75d6cc78-71b9-42e6-aa2a-b9889a0f080f}" enabled="0" method="" siteId="{75d6cc78-71b9-42e6-aa2a-b9889a0f080f}" removed="1"/>
</clbl:labelList>
</file>

<file path=docProps/app.xml><?xml version="1.0" encoding="utf-8"?>
<Properties xmlns="http://schemas.openxmlformats.org/officeDocument/2006/extended-properties" xmlns:vt="http://schemas.openxmlformats.org/officeDocument/2006/docPropsVTypes">
  <Template>Normal</Template>
  <TotalTime>3822</TotalTime>
  <Pages>100</Pages>
  <Words>19187</Words>
  <Characters>92484</Characters>
  <Application>Microsoft Office Word</Application>
  <DocSecurity>0</DocSecurity>
  <Lines>2312</Lines>
  <Paragraphs>1691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Sciences</dc:subject>
  <dc:creator>Mike Jackson</dc:creator>
  <cp:keywords/>
  <dc:description/>
  <cp:lastModifiedBy>Nicola Williams</cp:lastModifiedBy>
  <cp:revision>737</cp:revision>
  <dcterms:created xsi:type="dcterms:W3CDTF">2025-03-28T08:42:00Z</dcterms:created>
  <dcterms:modified xsi:type="dcterms:W3CDTF">2026-01-26T10:11:00Z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0x010100E45DB3D743B9AF48B59DCB9DD80B9C4F</vt:lpwstr>
  </property>
  <property fmtid="{D5CDD505-2E9C-101B-9397-08002B2CF9AE}" pid="3" name="MediaServiceImageTags">
    <vt:lpwstr/>
  </property>
  <property fmtid="{D5CDD505-2E9C-101B-9397-08002B2CF9AE}" pid="4" name="docLang">
    <vt:lpwstr>en</vt:lpwstr>
  </property>
  <property fmtid="{D5CDD505-2E9C-101B-9397-08002B2CF9AE}" pid="5" name="GrammarlyDocumentId">
    <vt:lpwstr>4a85f33a-31ad-4875-b499-e90cdd532245</vt:lpwstr>
  </property>
</Properties>
</file>